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Structural Testing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control-flow graph for the following program: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search(string A[], int N, string what){</w:t>
        <w:br w:type="textWrapping"/>
        <w:t xml:space="preserve">    </w:t>
        <w:tab/>
        <w:t xml:space="preserve">int index = 0;</w:t>
        <w:br w:type="textWrapping"/>
        <w:tab/>
        <w:t xml:space="preserve">if ((N == 1) &amp;&amp; (A[0] == what)){</w:t>
        <w:br w:type="textWrapping"/>
        <w:tab/>
        <w:tab/>
        <w:t xml:space="preserve">return 0; </w:t>
        <w:br w:type="textWrapping"/>
        <w:tab/>
        <w:t xml:space="preserve">} else if (N == 0){</w:t>
        <w:br w:type="textWrapping"/>
        <w:tab/>
        <w:tab/>
        <w:t xml:space="preserve">return -1;</w:t>
        <w:br w:type="textWrapping"/>
        <w:tab/>
        <w:t xml:space="preserve">} else if (N &gt; 1){</w:t>
        <w:br w:type="textWrapping"/>
        <w:tab/>
        <w:tab/>
        <w:t xml:space="preserve">while(index &lt; N){</w:t>
        <w:br w:type="textWrapping"/>
        <w:tab/>
        <w:tab/>
        <w:tab/>
        <w:t xml:space="preserve">if (A[index] == what){</w:t>
        <w:br w:type="textWrapping"/>
        <w:tab/>
        <w:tab/>
        <w:tab/>
        <w:tab/>
        <w:t xml:space="preserve">return index;</w:t>
        <w:br w:type="textWrapping"/>
        <w:tab/>
        <w:tab/>
        <w:tab/>
        <w:t xml:space="preserve">} else</w:t>
        <w:br w:type="textWrapping"/>
        <w:tab/>
        <w:tab/>
        <w:tab/>
        <w:tab/>
        <w:t xml:space="preserve">index++;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firstLine="72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  </w:t>
        <w:br w:type="textWrapping"/>
        <w:t xml:space="preserve">  </w:t>
        <w:tab/>
        <w:t xml:space="preserve">return -1;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Write tests that provide statement, branch, and basic condition coverage over the code.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