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Unit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been hired to test our new calendar app! Congratulations!(?)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enables the following high-level functions: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a meeting</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vacation time</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room</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person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room</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person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interface (user input through the command line) is provided by the </w:t>
      </w:r>
      <w:r w:rsidDel="00000000" w:rsidR="00000000" w:rsidRPr="00000000">
        <w:rPr>
          <w:rFonts w:ascii="Consolas" w:cs="Consolas" w:eastAsia="Consolas" w:hAnsi="Consolas"/>
          <w:b w:val="1"/>
          <w:rtl w:val="0"/>
        </w:rPr>
        <w:t xml:space="preserve">Main</w:t>
      </w:r>
      <w:r w:rsidDel="00000000" w:rsidR="00000000" w:rsidRPr="00000000">
        <w:rPr>
          <w:rtl w:val="0"/>
        </w:rPr>
        <w:t xml:space="preserve"> method in the </w:t>
      </w:r>
      <w:r w:rsidDel="00000000" w:rsidR="00000000" w:rsidRPr="00000000">
        <w:rPr>
          <w:rFonts w:ascii="Consolas" w:cs="Consolas" w:eastAsia="Consolas" w:hAnsi="Consolas"/>
          <w:b w:val="1"/>
          <w:rtl w:val="0"/>
        </w:rPr>
        <w:t xml:space="preserve">PlannerInterface</w:t>
      </w:r>
      <w:r w:rsidDel="00000000" w:rsidR="00000000" w:rsidRPr="00000000">
        <w:rPr>
          <w:rtl w:val="0"/>
        </w:rPr>
        <w:t xml:space="preserve"> class. Your goal in this exercise is to </w:t>
      </w:r>
      <w:r w:rsidDel="00000000" w:rsidR="00000000" w:rsidRPr="00000000">
        <w:rPr>
          <w:b w:val="1"/>
          <w:rtl w:val="0"/>
        </w:rPr>
        <w:t xml:space="preserve">perform unit testing</w:t>
      </w:r>
      <w:r w:rsidDel="00000000" w:rsidR="00000000" w:rsidRPr="00000000">
        <w:rPr>
          <w:rtl w:val="0"/>
        </w:rPr>
        <w:t xml:space="preserve"> </w:t>
      </w:r>
      <w:r w:rsidDel="00000000" w:rsidR="00000000" w:rsidRPr="00000000">
        <w:rPr>
          <w:b w:val="1"/>
          <w:rtl w:val="0"/>
        </w:rPr>
        <w:t xml:space="preserve">of the low-level classes</w:t>
      </w:r>
      <w:r w:rsidDel="00000000" w:rsidR="00000000" w:rsidRPr="00000000">
        <w:rPr>
          <w:rtl w:val="0"/>
        </w:rPr>
        <w:t xml:space="preserve"> that are integrated by this interface.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 a tester, you have full access to the source code, </w:t>
      </w:r>
      <w:r w:rsidDel="00000000" w:rsidR="00000000" w:rsidRPr="00000000">
        <w:rPr>
          <w:b w:val="1"/>
          <w:rtl w:val="0"/>
        </w:rPr>
        <w:t xml:space="preserve">available at: </w:t>
      </w:r>
      <w:hyperlink r:id="rId6">
        <w:r w:rsidDel="00000000" w:rsidR="00000000" w:rsidRPr="00000000">
          <w:rPr>
            <w:color w:val="1155cc"/>
            <w:u w:val="single"/>
            <w:rtl w:val="0"/>
          </w:rPr>
          <w:t xml:space="preserve">https://github.com/Greg4cr/dit636_examples/tree/main/src/ex3-meeting-planner</w:t>
        </w:r>
      </w:hyperlink>
      <w:r w:rsidDel="00000000" w:rsidR="00000000" w:rsidRPr="00000000">
        <w:rPr>
          <w:rtl w:val="0"/>
        </w:rPr>
        <w:t xml:space="preserve"> </w:t>
      </w:r>
      <w:r w:rsidDel="00000000" w:rsidR="00000000" w:rsidRPr="00000000">
        <w:rPr>
          <w:rtl w:val="0"/>
        </w:rPr>
        <w:br w:type="textWrapping"/>
      </w:r>
      <w:r w:rsidDel="00000000" w:rsidR="00000000" w:rsidRPr="00000000">
        <w:rPr>
          <w:b w:val="1"/>
          <w:rtl w:val="0"/>
        </w:rPr>
        <w:t xml:space="preserve">IDE Configuration Instructions: </w:t>
      </w:r>
      <w:hyperlink r:id="rId7">
        <w:r w:rsidDel="00000000" w:rsidR="00000000" w:rsidRPr="00000000">
          <w:rPr>
            <w:b w:val="1"/>
            <w:color w:val="1155cc"/>
            <w:u w:val="single"/>
            <w:rtl w:val="0"/>
          </w:rPr>
          <w:t xml:space="preserve">https://junit.org/junit5/docs/current/user-guide/#running-tests</w:t>
        </w:r>
      </w:hyperlink>
      <w:r w:rsidDel="00000000" w:rsidR="00000000" w:rsidRPr="00000000">
        <w:rPr>
          <w:b w:val="1"/>
          <w:rtl w:val="0"/>
        </w:rPr>
        <w:t xml:space="preserve"> </w:t>
        <w:br w:type="textWrapping"/>
      </w:r>
      <w:hyperlink r:id="rId8">
        <w:r w:rsidDel="00000000" w:rsidR="00000000" w:rsidRPr="00000000">
          <w:rPr>
            <w:b w:val="1"/>
            <w:color w:val="1155cc"/>
            <w:u w:val="single"/>
            <w:rtl w:val="0"/>
          </w:rPr>
          <w:t xml:space="preserve">https://www.jetbrains.com/help/idea/junit.html</w:t>
        </w:r>
      </w:hyperlink>
      <w:r w:rsidDel="00000000" w:rsidR="00000000" w:rsidRPr="00000000">
        <w:rPr>
          <w:b w:val="1"/>
          <w:rtl w:val="0"/>
        </w:rPr>
        <w:t xml:space="preserve"> (IntelliJ IDEA)</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Formulate test case ideas. </w:t>
      </w:r>
    </w:p>
    <w:p w:rsidR="00000000" w:rsidDel="00000000" w:rsidP="00000000" w:rsidRDefault="00000000" w:rsidRPr="00000000" w14:paraId="00000013">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Given the above features and the code documentation, plan out a series of unit tests to ensure that these features can be performed without error by the classes. </w:t>
      </w:r>
    </w:p>
    <w:p w:rsidR="00000000" w:rsidDel="00000000" w:rsidP="00000000" w:rsidRDefault="00000000" w:rsidRPr="00000000" w14:paraId="00000014">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Make sure you think about both the normal execution and illegal inputs and actions that could be performed. Think of as many things that could go wrong as you can! For instance, you will probably be able to add a normal meeting, but can you add a meeting for February 35th? Try it out. </w:t>
      </w:r>
    </w:p>
    <w:p w:rsidR="00000000" w:rsidDel="00000000" w:rsidP="00000000" w:rsidRDefault="00000000" w:rsidRPr="00000000" w14:paraId="00000015">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recommend performing “exploratory testing” through the interface (run PlannerInterface.java).</w:t>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Write tests in the jUnit framework. </w:t>
      </w:r>
    </w:p>
    <w:p w:rsidR="00000000" w:rsidDel="00000000" w:rsidP="00000000" w:rsidRDefault="00000000" w:rsidRPr="00000000" w14:paraId="00000017">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14:paraId="00000018">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that your expected output is detailed enough to ensure that - if something is supposed to fail - that it fails for the correct reasons. Use appropriate assertions.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Choose a target from the code base:</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line="348" w:lineRule="auto"/>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Write a “testing class” containing a series of unit tests centered around testing that target. </w:t>
      </w:r>
    </w:p>
    <w:p w:rsidR="00000000" w:rsidDel="00000000" w:rsidP="00000000" w:rsidRDefault="00000000" w:rsidRPr="00000000" w14:paraId="00000021">
      <w:pPr>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sz w:val="22"/>
          <w:szCs w:val="22"/>
        </w:rPr>
      </w:pPr>
      <w:r w:rsidDel="00000000" w:rsidR="00000000" w:rsidRPr="00000000">
        <w:rPr>
          <w:rtl w:val="0"/>
        </w:rPr>
        <w:t xml:space="preserve">Tests and code classes are generally kept in separate folders with parallel class structure. </w:t>
      </w:r>
    </w:p>
    <w:p w:rsidR="00000000" w:rsidDel="00000000" w:rsidP="00000000" w:rsidRDefault="00000000" w:rsidRPr="00000000" w14:paraId="00000022">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2"/>
          <w:szCs w:val="22"/>
        </w:rPr>
      </w:pPr>
      <w:r w:rsidDel="00000000" w:rsidR="00000000" w:rsidRPr="00000000">
        <w:rPr>
          <w:rtl w:val="0"/>
        </w:rPr>
        <w:t xml:space="preserve">For example, if Calculator is in package cse.dit635.calculator, the code would generally found in the folder </w:t>
      </w:r>
      <w:r w:rsidDel="00000000" w:rsidR="00000000" w:rsidRPr="00000000">
        <w:rPr>
          <w:b w:val="1"/>
          <w:rtl w:val="0"/>
        </w:rPr>
        <w:t xml:space="preserve">src/main/java/cse/dit635/calculator/Calculator.java</w:t>
      </w:r>
      <w:r w:rsidDel="00000000" w:rsidR="00000000" w:rsidRPr="00000000">
        <w:rPr>
          <w:rtl w:val="0"/>
        </w:rPr>
        <w:t xml:space="preserve"> </w:t>
      </w:r>
    </w:p>
    <w:p w:rsidR="00000000" w:rsidDel="00000000" w:rsidP="00000000" w:rsidRDefault="00000000" w:rsidRPr="00000000" w14:paraId="00000023">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2"/>
          <w:szCs w:val="22"/>
        </w:rPr>
      </w:pPr>
      <w:r w:rsidDel="00000000" w:rsidR="00000000" w:rsidRPr="00000000">
        <w:rPr>
          <w:rtl w:val="0"/>
        </w:rPr>
        <w:t xml:space="preserve">Your tests would then be in the folder </w:t>
      </w:r>
      <w:r w:rsidDel="00000000" w:rsidR="00000000" w:rsidRPr="00000000">
        <w:rPr>
          <w:b w:val="1"/>
          <w:rtl w:val="0"/>
        </w:rPr>
        <w:t xml:space="preserve">src/test/java/cse/dit635/calculator/CalculatorTest.java</w:t>
      </w:r>
      <w:r w:rsidDel="00000000" w:rsidR="00000000" w:rsidRPr="00000000">
        <w:rPr>
          <w:rtl w:val="0"/>
        </w:rPr>
        <w:t xml:space="preserve">. This test class is also in package cse.dit635.calculator.</w:t>
      </w:r>
    </w:p>
    <w:p w:rsidR="00000000" w:rsidDel="00000000" w:rsidP="00000000" w:rsidRDefault="00000000" w:rsidRPr="00000000" w14:paraId="00000024">
      <w:pPr>
        <w:pageBreakBefore w:val="0"/>
        <w:widowControl w:val="0"/>
        <w:numPr>
          <w:ilvl w:val="0"/>
          <w:numId w:val="6"/>
        </w:numPr>
        <w:pBdr>
          <w:top w:space="0" w:sz="0" w:val="nil"/>
          <w:left w:space="0" w:sz="0" w:val="nil"/>
          <w:bottom w:space="0" w:sz="0" w:val="nil"/>
          <w:right w:space="0" w:sz="0" w:val="nil"/>
          <w:between w:space="0" w:sz="0" w:val="nil"/>
        </w:pBdr>
        <w:shd w:fill="auto" w:val="clear"/>
        <w:spacing w:before="0" w:beforeAutospacing="0" w:line="240" w:lineRule="auto"/>
        <w:ind w:left="720" w:hanging="360"/>
        <w:rPr>
          <w:sz w:val="22"/>
          <w:szCs w:val="22"/>
        </w:rPr>
      </w:pPr>
      <w:r w:rsidDel="00000000" w:rsidR="00000000" w:rsidRPr="00000000">
        <w:rPr>
          <w:rtl w:val="0"/>
        </w:rPr>
        <w:t xml:space="preserve">Each test is denoted </w:t>
      </w:r>
      <w:r w:rsidDel="00000000" w:rsidR="00000000" w:rsidRPr="00000000">
        <w:rPr>
          <w:b w:val="1"/>
          <w:rtl w:val="0"/>
        </w:rPr>
        <w:t xml:space="preserve">@test</w:t>
        <w:br w:type="textWrapping"/>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348" w:lineRule="auto"/>
        <w:rPr>
          <w:rFonts w:ascii="Courier New" w:cs="Courier New" w:eastAsia="Courier New" w:hAnsi="Courier New"/>
          <w:sz w:val="16"/>
          <w:szCs w:val="16"/>
        </w:rPr>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testEvaluate_normal</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6">
      <w:pPr>
        <w:pageBreakBefore w:val="0"/>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rPr>
          <w:u w:val="none"/>
        </w:rPr>
      </w:pPr>
      <w:r w:rsidDel="00000000" w:rsidR="00000000" w:rsidRPr="00000000">
        <w:rPr>
          <w:rtl w:val="0"/>
        </w:rPr>
        <w:t xml:space="preserve">@BeforeEach annotation defines a common test initialization method:</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@BeforeEach</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D">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@AfterEach annotation defines a common test tear down method:</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@AfterEach</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4">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@BeforeClass defines initialization to take place before any tests are run.</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348" w:lineRule="auto"/>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348" w:lineRule="auto"/>
        <w:ind w:firstLine="720"/>
        <w:rPr>
          <w:sz w:val="16"/>
          <w:szCs w:val="16"/>
        </w:rPr>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14:paraId="00000037">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@AfterClass defines tear down after all tests are done.</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348" w:lineRule="auto"/>
        <w:ind w:left="0" w:firstLine="0"/>
        <w:rPr>
          <w:sz w:val="16"/>
          <w:szCs w:val="16"/>
        </w:rPr>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14:paraId="00000039">
      <w:pPr>
        <w:pageBreakBefore w:val="0"/>
        <w:widowControl w:val="0"/>
        <w:numPr>
          <w:ilvl w:val="0"/>
          <w:numId w:val="5"/>
        </w:numPr>
        <w:spacing w:after="0" w:afterAutospacing="0" w:before="120" w:line="240" w:lineRule="auto"/>
        <w:ind w:left="720" w:hanging="360"/>
      </w:pPr>
      <w:r w:rsidDel="00000000" w:rsidR="00000000" w:rsidRPr="00000000">
        <w:rPr>
          <w:rtl w:val="0"/>
        </w:rPr>
        <w:t xml:space="preserve">Assertions are a "language" of testing constraints that you place on the output of methods and on class variables.</w:t>
      </w:r>
    </w:p>
    <w:p w:rsidR="00000000" w:rsidDel="00000000" w:rsidP="00000000" w:rsidRDefault="00000000" w:rsidRPr="00000000" w14:paraId="0000003A">
      <w:pPr>
        <w:pageBreakBefore w:val="0"/>
        <w:widowControl w:val="0"/>
        <w:numPr>
          <w:ilvl w:val="1"/>
          <w:numId w:val="5"/>
        </w:numPr>
        <w:spacing w:after="0" w:afterAutospacing="0" w:before="0" w:beforeAutospacing="0" w:line="240" w:lineRule="auto"/>
        <w:ind w:left="1440" w:hanging="360"/>
      </w:pPr>
      <w:r w:rsidDel="00000000" w:rsidR="00000000" w:rsidRPr="00000000">
        <w:rPr>
          <w:rtl w:val="0"/>
        </w:rPr>
        <w:t xml:space="preserve">assertEquals, assertArrayEquals</w:t>
      </w:r>
    </w:p>
    <w:p w:rsidR="00000000" w:rsidDel="00000000" w:rsidP="00000000" w:rsidRDefault="00000000" w:rsidRPr="00000000" w14:paraId="0000003B">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Compares two items for equality.</w:t>
      </w:r>
    </w:p>
    <w:p w:rsidR="00000000" w:rsidDel="00000000" w:rsidP="00000000" w:rsidRDefault="00000000" w:rsidRPr="00000000" w14:paraId="0000003C">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14:paraId="0000003D">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Compare field-by-field</w:t>
      </w:r>
    </w:p>
    <w:p w:rsidR="00000000" w:rsidDel="00000000" w:rsidP="00000000" w:rsidRDefault="00000000" w:rsidRPr="00000000" w14:paraId="0000003E">
      <w:pPr>
        <w:pageBreakBefore w:val="0"/>
        <w:widowControl w:val="0"/>
        <w:numPr>
          <w:ilvl w:val="3"/>
          <w:numId w:val="5"/>
        </w:numPr>
        <w:spacing w:before="0" w:beforeAutospacing="0" w:line="240" w:lineRule="auto"/>
        <w:ind w:left="2880" w:hanging="360"/>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 "failure - strings are not equal"</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3F">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40">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1">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2">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assertArrayEquals(expected, actual,</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w:t>
        <w:br w:type="textWrapping"/>
        <w:tab/>
        <w:t xml:space="preserve">}</w:t>
      </w:r>
      <w:r w:rsidDel="00000000" w:rsidR="00000000" w:rsidRPr="00000000">
        <w:rPr>
          <w:rtl w:val="0"/>
        </w:rPr>
      </w:r>
    </w:p>
    <w:p w:rsidR="00000000" w:rsidDel="00000000" w:rsidP="00000000" w:rsidRDefault="00000000" w:rsidRPr="00000000" w14:paraId="00000043">
      <w:pPr>
        <w:pageBreakBefore w:val="0"/>
        <w:widowControl w:val="0"/>
        <w:numPr>
          <w:ilvl w:val="1"/>
          <w:numId w:val="5"/>
        </w:numPr>
        <w:spacing w:after="0" w:afterAutospacing="0" w:before="0" w:beforeAutospacing="0" w:line="240" w:lineRule="auto"/>
        <w:ind w:left="1440" w:hanging="360"/>
      </w:pPr>
      <w:r w:rsidDel="00000000" w:rsidR="00000000" w:rsidRPr="00000000">
        <w:rPr>
          <w:rtl w:val="0"/>
        </w:rPr>
        <w:t xml:space="preserve">assertFalse, assertTrue</w:t>
      </w:r>
    </w:p>
    <w:p w:rsidR="00000000" w:rsidDel="00000000" w:rsidP="00000000" w:rsidRDefault="00000000" w:rsidRPr="00000000" w14:paraId="00000044">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 string and a boolean expression.</w:t>
      </w:r>
    </w:p>
    <w:p w:rsidR="00000000" w:rsidDel="00000000" w:rsidP="00000000" w:rsidRDefault="00000000" w:rsidRPr="00000000" w14:paraId="00000045">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Evaluates the expression and issues pass/fail based on outcome.</w:t>
      </w:r>
    </w:p>
    <w:p w:rsidR="00000000" w:rsidDel="00000000" w:rsidP="00000000" w:rsidRDefault="00000000" w:rsidRPr="00000000" w14:paraId="00000046">
      <w:pPr>
        <w:pageBreakBefore w:val="0"/>
        <w:widowControl w:val="0"/>
        <w:numPr>
          <w:ilvl w:val="2"/>
          <w:numId w:val="5"/>
        </w:numPr>
        <w:spacing w:before="0" w:beforeAutospacing="0" w:line="240" w:lineRule="auto"/>
        <w:ind w:left="2160" w:hanging="360"/>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0086b3"/>
          <w:sz w:val="16"/>
          <w:szCs w:val="16"/>
          <w:rtl w:val="0"/>
        </w:rPr>
        <w:t xml:space="preserve">(getGrade(studentA, “CSCE747”).equals(“A”), </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7">
      <w:pPr>
        <w:pageBreakBefore w:val="0"/>
        <w:widowControl w:val="0"/>
        <w:spacing w:line="348" w:lineRule="auto"/>
        <w:ind w:left="1440" w:firstLine="72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48">
      <w:pPr>
        <w:pageBreakBefore w:val="0"/>
        <w:widowControl w:val="0"/>
        <w:spacing w:line="348" w:lineRule="auto"/>
        <w:ind w:left="2160" w:firstLine="720"/>
        <w:rPr>
          <w:sz w:val="16"/>
          <w:szCs w:val="16"/>
        </w:rPr>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0086b3"/>
          <w:sz w:val="16"/>
          <w:szCs w:val="16"/>
          <w:rtl w:val="0"/>
        </w:rPr>
        <w:t xml:space="preserve">(getOwed(studentA) &gt; 0), </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9">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assertNull, assertNotNull</w:t>
      </w:r>
    </w:p>
    <w:p w:rsidR="00000000" w:rsidDel="00000000" w:rsidP="00000000" w:rsidRDefault="00000000" w:rsidRPr="00000000" w14:paraId="0000004A">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an object and checks whether it is null/not null.</w:t>
      </w:r>
    </w:p>
    <w:p w:rsidR="00000000" w:rsidDel="00000000" w:rsidP="00000000" w:rsidRDefault="00000000" w:rsidRPr="00000000" w14:paraId="0000004B">
      <w:pPr>
        <w:pageBreakBefore w:val="0"/>
        <w:widowControl w:val="0"/>
        <w:numPr>
          <w:ilvl w:val="2"/>
          <w:numId w:val="5"/>
        </w:numPr>
        <w:spacing w:before="0" w:beforeAutospacing="0" w:line="240" w:lineRule="auto"/>
        <w:ind w:left="2160" w:hanging="360"/>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 </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C">
      <w:pPr>
        <w:pageBreakBefore w:val="0"/>
        <w:widowControl w:val="0"/>
        <w:spacing w:line="348" w:lineRule="auto"/>
        <w:ind w:left="2160" w:firstLine="0"/>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0086b3"/>
          <w:sz w:val="16"/>
          <w:szCs w:val="16"/>
          <w:rtl w:val="0"/>
        </w:rPr>
        <w:t xml:space="preserve">null, </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D">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assertSame,assertNotSame</w:t>
      </w:r>
    </w:p>
    <w:p w:rsidR="00000000" w:rsidDel="00000000" w:rsidP="00000000" w:rsidRDefault="00000000" w:rsidRPr="00000000" w14:paraId="0000004E">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Checks whether two objects are clones. </w:t>
      </w:r>
    </w:p>
    <w:p w:rsidR="00000000" w:rsidDel="00000000" w:rsidP="00000000" w:rsidRDefault="00000000" w:rsidRPr="00000000" w14:paraId="0000004F">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Are these variables aliases for the same object?</w:t>
      </w:r>
    </w:p>
    <w:p w:rsidR="00000000" w:rsidDel="00000000" w:rsidP="00000000" w:rsidRDefault="00000000" w:rsidRPr="00000000" w14:paraId="00000050">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assertEquals uses .equals().</w:t>
      </w:r>
    </w:p>
    <w:p w:rsidR="00000000" w:rsidDel="00000000" w:rsidP="00000000" w:rsidRDefault="00000000" w:rsidRPr="00000000" w14:paraId="00000051">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 </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assertSame(studentA, studentB, </w:t>
      </w:r>
      <w:r w:rsidDel="00000000" w:rsidR="00000000" w:rsidRPr="00000000">
        <w:rPr>
          <w:rFonts w:ascii="Consolas" w:cs="Consolas" w:eastAsia="Consolas" w:hAnsi="Consolas"/>
          <w:color w:val="183691"/>
          <w:sz w:val="16"/>
          <w:szCs w:val="16"/>
          <w:rtl w:val="0"/>
        </w:rPr>
        <w:t xml:space="preserve">"should be the same"</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52">
      <w:pPr>
        <w:pageBreakBefore w:val="0"/>
        <w:widowControl w:val="0"/>
        <w:numPr>
          <w:ilvl w:val="1"/>
          <w:numId w:val="5"/>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r w:rsidDel="00000000" w:rsidR="00000000" w:rsidRPr="00000000">
        <w:rPr>
          <w:rtl w:val="0"/>
        </w:rPr>
        <w:t xml:space="preserve">We can use assertions to verify that expected exceptions are thrown:</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before="120" w:line="24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w:t>
        <w:br w:type="textWrapping"/>
        <w:t xml:space="preserve">void exceptionTesting() {</w:t>
        <w:br w:type="textWrapping"/>
        <w:t xml:space="preserve">    Throwable exception = assertThrows(</w:t>
        <w:br w:type="textWrapping"/>
        <w:t xml:space="preserve">        IndexOutOfBoundsException.class, </w:t>
        <w:br w:type="textWrapping"/>
        <w:t xml:space="preserve">        () -&gt; { </w:t>
        <w:br w:type="textWrapping"/>
        <w:t xml:space="preserve">            new ArrayList&lt;Object&gt;().get(0);</w:t>
        <w:br w:type="textWrapping"/>
        <w:t xml:space="preserve">         });</w:t>
        <w:br w:type="textWrapping"/>
        <w:t xml:space="preserve">         assertEquals("Index:0, Size:0",        </w:t>
        <w:br w:type="textWrapping"/>
        <w:t xml:space="preserve">             exception.getMessage());</w:t>
        <w:br w:type="textWrapping"/>
        <w:t xml:space="preserve">}</w:t>
      </w:r>
    </w:p>
    <w:p w:rsidR="00000000" w:rsidDel="00000000" w:rsidP="00000000" w:rsidRDefault="00000000" w:rsidRPr="00000000" w14:paraId="00000054">
      <w:pPr>
        <w:pageBreakBefore w:val="0"/>
        <w:widowControl w:val="0"/>
        <w:numPr>
          <w:ilvl w:val="2"/>
          <w:numId w:val="5"/>
        </w:numPr>
        <w:spacing w:line="240" w:lineRule="auto"/>
        <w:ind w:left="2160" w:hanging="360"/>
        <w:rPr/>
      </w:pPr>
      <w:r w:rsidDel="00000000" w:rsidR="00000000" w:rsidRPr="00000000">
        <w:rPr>
          <w:b w:val="1"/>
          <w:rtl w:val="0"/>
        </w:rPr>
        <w:t xml:space="preserve">assertThrows </w:t>
      </w:r>
      <w:r w:rsidDel="00000000" w:rsidR="00000000" w:rsidRPr="00000000">
        <w:rPr>
          <w:rtl w:val="0"/>
        </w:rPr>
        <w:t xml:space="preserve">checks whether the code block throws the expected exception.</w:t>
      </w:r>
    </w:p>
    <w:p w:rsidR="00000000" w:rsidDel="00000000" w:rsidP="00000000" w:rsidRDefault="00000000" w:rsidRPr="00000000" w14:paraId="00000055">
      <w:pPr>
        <w:pageBreakBefore w:val="0"/>
        <w:widowControl w:val="0"/>
        <w:numPr>
          <w:ilvl w:val="2"/>
          <w:numId w:val="5"/>
        </w:numPr>
        <w:spacing w:line="240" w:lineRule="auto"/>
        <w:ind w:left="2160" w:hanging="360"/>
        <w:rPr/>
      </w:pPr>
      <w:r w:rsidDel="00000000" w:rsidR="00000000" w:rsidRPr="00000000">
        <w:rPr>
          <w:b w:val="1"/>
          <w:rtl w:val="0"/>
        </w:rPr>
        <w:t xml:space="preserve">assertEquals</w:t>
      </w:r>
      <w:r w:rsidDel="00000000" w:rsidR="00000000" w:rsidRPr="00000000">
        <w:rPr>
          <w:rtl w:val="0"/>
        </w:rPr>
        <w:t xml:space="preserve"> can be used to check the contents of the stack trace.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reg4cr/dit636_examples/tree/main/src/ex3-meeting-planner" TargetMode="External"/><Relationship Id="rId7" Type="http://schemas.openxmlformats.org/officeDocument/2006/relationships/hyperlink" Target="https://junit.org/junit5/docs/current/user-guide/#running-tests" TargetMode="External"/><Relationship Id="rId8" Type="http://schemas.openxmlformats.org/officeDocument/2006/relationships/hyperlink" Target="https://www.jetbrains.com/help/idea/ju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