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Structural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method:</w:t>
        <w:br w:type="textWrapping"/>
        <w:t xml:space="preserve">(“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A”</w:t>
      </w:r>
      <w:r w:rsidDel="00000000" w:rsidR="00000000" w:rsidRPr="00000000">
        <w:rPr>
          <w:b w:val="1"/>
          <w:rtl w:val="0"/>
        </w:rPr>
        <w:t xml:space="preserve"> is an array,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what”</w:t>
      </w:r>
      <w:r w:rsidDel="00000000" w:rsidR="00000000" w:rsidRPr="00000000">
        <w:rPr>
          <w:b w:val="1"/>
          <w:rtl w:val="0"/>
        </w:rPr>
        <w:t xml:space="preserve"> is the element you are searching for)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int search(String[] A, String what){</w:t>
        <w:br w:type="textWrapping"/>
        <w:t xml:space="preserve">2.    int index = 0;</w:t>
        <w:br w:type="textWrapping"/>
        <w:t xml:space="preserve">3.</w:t>
        <w:tab/>
        <w:t xml:space="preserve">if ((A.length == 1) &amp;&amp; (A[0] == what)){</w:t>
        <w:br w:type="textWrapping"/>
        <w:t xml:space="preserve">4.</w:t>
        <w:tab/>
        <w:tab/>
        <w:t xml:space="preserve">return 0; </w:t>
        <w:br w:type="textWrapping"/>
        <w:t xml:space="preserve">5.</w:t>
        <w:tab/>
        <w:t xml:space="preserve">} else if (A.length == 0){</w:t>
        <w:br w:type="textWrapping"/>
        <w:t xml:space="preserve">6.</w:t>
        <w:tab/>
        <w:tab/>
        <w:t xml:space="preserve">return -1;</w:t>
        <w:br w:type="textWrapping"/>
        <w:t xml:space="preserve">7.</w:t>
        <w:tab/>
        <w:t xml:space="preserve">} else if (A.length &gt; 1){</w:t>
        <w:br w:type="textWrapping"/>
        <w:t xml:space="preserve">8.</w:t>
        <w:tab/>
        <w:tab/>
        <w:t xml:space="preserve">while(index &lt; A.length){</w:t>
        <w:br w:type="textWrapping"/>
        <w:t xml:space="preserve">9.</w:t>
        <w:tab/>
        <w:tab/>
        <w:tab/>
        <w:t xml:space="preserve">if (A[index] == what){</w:t>
        <w:br w:type="textWrapping"/>
        <w:t xml:space="preserve">10.</w:t>
        <w:tab/>
        <w:tab/>
        <w:tab/>
        <w:tab/>
        <w:t xml:space="preserve">return index;</w:t>
        <w:br w:type="textWrapping"/>
        <w:t xml:space="preserve">11.</w:t>
        <w:tab/>
        <w:tab/>
        <w:tab/>
        <w:t xml:space="preserve">} else</w:t>
        <w:br w:type="textWrapping"/>
        <w:t xml:space="preserve">12.</w:t>
        <w:tab/>
        <w:tab/>
        <w:tab/>
        <w:tab/>
        <w:t xml:space="preserve">index++;</w:t>
        <w:br w:type="textWrapping"/>
        <w:t xml:space="preserve">13.               }</w:t>
        <w:br w:type="textWrapping"/>
        <w:t xml:space="preserve">14.   </w:t>
        <w:tab/>
        <w:t xml:space="preserve">}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   }  </w:t>
        <w:br w:type="textWrapping"/>
        <w:t xml:space="preserve">16.  </w:t>
        <w:tab/>
        <w:t xml:space="preserve">return -1;</w:t>
        <w:br w:type="textWrapping"/>
        <w:t xml:space="preserve">17.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test input</w:t>
      </w:r>
      <w:r w:rsidDel="00000000" w:rsidR="00000000" w:rsidRPr="00000000">
        <w:rPr>
          <w:b w:val="1"/>
          <w:rtl w:val="0"/>
        </w:rPr>
        <w:t xml:space="preserve"> that provides statement, branch, and basic condition coverage over the code. </w:t>
        <w:br w:type="textWrapping"/>
        <w:br w:type="textWrapping"/>
        <w:t xml:space="preserve">You do not need to write full unit tests. Just state the input, and explain which lines and/or branches are covered by the code. For example: </w:t>
        <w:br w:type="textWrapping"/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[ ] (empty array), “Bob”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Executes lines 1, 2, 3, (Branch 3-F), 5, (Branch </w:t>
        <w:br w:type="textWrapping"/>
        <w:tab/>
        <w:tab/>
        <w:tab/>
        <w:tab/>
        <w:tab/>
        <w:t xml:space="preserve">5-T), 6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Loop Testing Activity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 for the following code:</w:t>
        <w:br w:type="textWrapping"/>
        <w:br w:type="textWrapping"/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boolean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binary_search (Object key, Object[] T){</w:t>
        <w:br w:type="textWrapping"/>
        <w:t xml:space="preserve">2.</w:t>
        <w:tab/>
        <w:t xml:space="preserve">int mid;</w:t>
        <w:br w:type="textWrapping"/>
        <w:t xml:space="preserve">3.</w:t>
        <w:tab/>
        <w:t xml:space="preserve">int bott = 0;</w:t>
        <w:br w:type="textWrapping"/>
        <w:t xml:space="preserve">4.</w:t>
        <w:tab/>
        <w:t xml:space="preserve">int top = T.length - 1;</w:t>
        <w:br w:type="textWrapping"/>
        <w:t xml:space="preserve">5.    Boolean found = false;</w:t>
        <w:br w:type="textWrapping"/>
        <w:t xml:space="preserve">6.</w:t>
        <w:br w:type="textWrapping"/>
        <w:t xml:space="preserve">7.</w:t>
        <w:tab/>
        <w:t xml:space="preserve">if(T[0] == key){</w:t>
        <w:br w:type="textWrapping"/>
        <w:t xml:space="preserve">8.</w:t>
        <w:tab/>
        <w:tab/>
        <w:t xml:space="preserve">found = true;</w:t>
        <w:br w:type="textWrapping"/>
        <w:t xml:space="preserve">9.</w:t>
        <w:tab/>
        <w:t xml:space="preserve">}else{</w:t>
        <w:br w:type="textWrapping"/>
        <w:t xml:space="preserve">10.</w:t>
        <w:tab/>
        <w:tab/>
        <w:t xml:space="preserve">found = false;</w:t>
        <w:br w:type="textWrapping"/>
        <w:t xml:space="preserve">11.</w:t>
        <w:tab/>
        <w:t xml:space="preserve">}</w:t>
        <w:br w:type="textWrapping"/>
        <w:t xml:space="preserve">12.</w:t>
        <w:br w:type="textWrapping"/>
        <w:t xml:space="preserve">13.</w:t>
        <w:tab/>
        <w:t xml:space="preserve">while (bott &lt;=top &amp;&amp; !found){</w:t>
        <w:br w:type="textWrapping"/>
        <w:t xml:space="preserve">14.</w:t>
        <w:tab/>
        <w:tab/>
        <w:t xml:space="preserve">mid = round((top + bott) / 2);</w:t>
        <w:br w:type="textWrapping"/>
        <w:t xml:space="preserve">15.</w:t>
        <w:tab/>
        <w:tab/>
        <w:t xml:space="preserve">if(T[mid] == key){</w:t>
        <w:br w:type="textWrapping"/>
        <w:t xml:space="preserve">16.</w:t>
        <w:tab/>
        <w:tab/>
        <w:tab/>
        <w:t xml:space="preserve">found = true;</w:t>
        <w:br w:type="textWrapping"/>
        <w:t xml:space="preserve">17.</w:t>
        <w:tab/>
        <w:tab/>
        <w:t xml:space="preserve">} else{</w:t>
        <w:br w:type="textWrapping"/>
        <w:t xml:space="preserve">18.</w:t>
        <w:tab/>
        <w:tab/>
        <w:tab/>
        <w:t xml:space="preserve">if (T [mid] &lt; key ){</w:t>
        <w:br w:type="textWrapping"/>
        <w:t xml:space="preserve">19.</w:t>
        <w:tab/>
        <w:tab/>
        <w:tab/>
        <w:tab/>
        <w:t xml:space="preserve">bott = mid + 1;</w:t>
        <w:br w:type="textWrapping"/>
        <w:t xml:space="preserve">20.</w:t>
        <w:tab/>
        <w:tab/>
        <w:tab/>
        <w:t xml:space="preserve">}else{</w:t>
        <w:br w:type="textWrapping"/>
        <w:t xml:space="preserve">21.</w:t>
        <w:tab/>
        <w:tab/>
        <w:tab/>
        <w:tab/>
        <w:t xml:space="preserve">top = mid-1;</w:t>
        <w:br w:type="textWrapping"/>
        <w:t xml:space="preserve">22.</w:t>
        <w:tab/>
        <w:tab/>
        <w:tab/>
        <w:t xml:space="preserve">}</w:t>
        <w:br w:type="textWrapping"/>
        <w:t xml:space="preserve">23.</w:t>
        <w:tab/>
        <w:tab/>
        <w:t xml:space="preserve">}</w:t>
        <w:br w:type="textWrapping"/>
        <w:t xml:space="preserve">24.</w:t>
        <w:tab/>
        <w:t xml:space="preserve">}</w:t>
        <w:br w:type="textWrapping"/>
        <w:t xml:space="preserve">25.     return found;</w:t>
        <w:br w:type="textWrapping"/>
        <w:t xml:space="preserve">26.}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test input that achieves loop boundary coverage </w:t>
        <w:br w:type="textWrapping"/>
        <w:t xml:space="preserve">(That exercises the loops:</w:t>
        <w:br w:type="textWrapping"/>
        <w:t xml:space="preserve">- Zero times</w:t>
        <w:br w:type="textWrapping"/>
        <w:t xml:space="preserve">- One time</w:t>
        <w:br w:type="textWrapping"/>
        <w:t xml:space="preserve">- Two or more times)</w:t>
        <w:br w:type="textWrapping"/>
        <w:br w:type="textWrapping"/>
        <w:t xml:space="preserve">Again, you do not need to create full unit tests. Simply select input and explain how it exercises the loops. For example:</w:t>
        <w:br w:type="textWrapping"/>
        <w:br w:type="textWrapping"/>
        <w:tab/>
      </w:r>
      <w:r w:rsidDel="00000000" w:rsidR="00000000" w:rsidRPr="00000000">
        <w:rPr>
          <w:b w:val="1"/>
          <w:color w:val="0000ff"/>
          <w:rtl w:val="0"/>
        </w:rPr>
        <w:t xml:space="preserve">1, [1]</w:t>
        <w:tab/>
        <w:tab/>
        <w:tab/>
        <w:tab/>
        <w:tab/>
        <w:t xml:space="preserve">Executes the loop 0 times.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