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</w:t>
      </w:r>
      <w:r>
        <w:rPr>
          <w:u w:val="single"/>
        </w:rPr>
        <w:t>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</w:t>
      </w:r>
      <w:r>
        <w:t>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</w:t>
      </w:r>
      <w:r>
        <w:t>.</w:t>
      </w:r>
      <w:r>
        <w:t xml:space="preserve">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</w:t>
      </w:r>
      <w: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 xml:space="preserve">Modify the sample program to </w:t>
      </w:r>
      <w:r>
        <w:t>check for a level 2 mark (60 to 70)</w:t>
      </w:r>
      <w:r>
        <w:t>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</w:t>
      </w:r>
      <w:r>
        <w:rPr>
          <w:u w:val="single"/>
        </w:rPr>
        <w:t>1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Logical </w:t>
      </w:r>
      <w:r>
        <w:rPr>
          <w:u w:val="single"/>
        </w:rPr>
        <w:t>OR</w:t>
      </w:r>
      <w:r>
        <w:rPr>
          <w:u w:val="single"/>
        </w:rPr>
        <w:t xml:space="preserve">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 xml:space="preserve">Complete the logic table below for the </w:t>
      </w:r>
      <w:r>
        <w:t>OR</w:t>
      </w:r>
      <w:r>
        <w:t xml:space="preserve">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 xml:space="preserve">A </w:t>
            </w:r>
            <w:r w:rsidRPr="00C17E08">
              <w:rPr>
                <w:b/>
              </w:rPr>
              <w:t>or</w:t>
            </w:r>
            <w:r w:rsidRPr="00C17E08">
              <w:rPr>
                <w:b/>
              </w:rPr>
              <w:t xml:space="preserve">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 xml:space="preserve">Modify the sample program </w:t>
      </w:r>
      <w:r>
        <w:t>if a valid mark must be greater than 30</w:t>
      </w:r>
      <w:r>
        <w:t>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</w:t>
      </w:r>
      <w:r>
        <w:rPr>
          <w:u w:val="single"/>
        </w:rPr>
        <w:t>2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Logical </w:t>
      </w:r>
      <w:r>
        <w:rPr>
          <w:u w:val="single"/>
        </w:rPr>
        <w:t>X</w:t>
      </w:r>
      <w:r>
        <w:rPr>
          <w:u w:val="single"/>
        </w:rPr>
        <w:t>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 xml:space="preserve">Modify the sample program if a valid mark </w:t>
      </w:r>
      <w:r>
        <w:t>cannot be both greater than 45 and less than 50</w:t>
      </w:r>
      <w:r>
        <w:t>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</w:t>
      </w:r>
      <w:r>
        <w:rPr>
          <w:u w:val="single"/>
        </w:rPr>
        <w:t>3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Logical </w:t>
      </w:r>
      <w:r>
        <w:rPr>
          <w:u w:val="single"/>
        </w:rPr>
        <w:t>NOT</w:t>
      </w:r>
      <w:r>
        <w:rPr>
          <w:u w:val="single"/>
        </w:rPr>
        <w:t xml:space="preserve">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 xml:space="preserve">not (True </w:t>
            </w:r>
            <w:r>
              <w:t>or</w:t>
            </w:r>
            <w:r>
              <w:t xml:space="preserve">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</w:t>
            </w:r>
            <w:r>
              <w:t xml:space="preserve"> not(</w:t>
            </w:r>
            <w:r>
              <w:t>False</w:t>
            </w:r>
            <w:r>
              <w:t>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</w:t>
      </w:r>
      <w:r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 xml:space="preserve">What part of the sample program demonstrates that Boolean variables can be used in </w:t>
      </w:r>
      <w:r>
        <w:t>combination with</w:t>
      </w:r>
      <w:r>
        <w:t xml:space="preserve">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</w:t>
      </w:r>
      <w:r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  <w:bookmarkStart w:id="0" w:name="_GoBack"/>
      <w:bookmarkEnd w:id="0"/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2019-10-08T13:35:00Z</dcterms:created>
  <dcterms:modified xsi:type="dcterms:W3CDTF">2019-10-09T13:38:00Z</dcterms:modified>
</cp:coreProperties>
</file>