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0E" w:rsidRDefault="0093210E" w:rsidP="0093210E">
      <w:pPr>
        <w:pStyle w:val="NoSpacing"/>
      </w:pPr>
      <w:r w:rsidRPr="0093210E">
        <w:t xml:space="preserve">d1. describe computer use policies that promote environmental stewardship and sustainability; </w:t>
      </w:r>
    </w:p>
    <w:p w:rsidR="0093210E" w:rsidRDefault="0093210E" w:rsidP="0093210E">
      <w:pPr>
        <w:pStyle w:val="NoSpacing"/>
      </w:pPr>
      <w:r w:rsidRPr="0093210E">
        <w:t xml:space="preserve">d2. describe and apply procedures for safe computing to safeguard computer users and their data; </w:t>
      </w:r>
    </w:p>
    <w:p w:rsidR="0093210E" w:rsidRDefault="0093210E" w:rsidP="0093210E">
      <w:pPr>
        <w:pStyle w:val="NoSpacing"/>
      </w:pPr>
      <w:r w:rsidRPr="0093210E">
        <w:t xml:space="preserve">d3. explain key aspects of the impact that emerging technologies have on society; </w:t>
      </w:r>
    </w:p>
    <w:p w:rsidR="00985E22" w:rsidRDefault="0093210E" w:rsidP="0093210E">
      <w:pPr>
        <w:pStyle w:val="NoSpacing"/>
      </w:pPr>
      <w:r w:rsidRPr="0093210E">
        <w:t>d4. describe postsecondary education and career prospects related to computer studies.</w:t>
      </w:r>
    </w:p>
    <w:sectPr w:rsidR="00985E2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210E"/>
    <w:rsid w:val="002448A7"/>
    <w:rsid w:val="0093210E"/>
    <w:rsid w:val="0098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1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2019-08-26T21:02:00Z</dcterms:created>
  <dcterms:modified xsi:type="dcterms:W3CDTF">2019-08-26T21:03:00Z</dcterms:modified>
</cp:coreProperties>
</file>