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rsidR="004069B7" w:rsidRDefault="00993DA5" w:rsidP="00F84197">
      <w:pPr>
        <w:pStyle w:val="NoSpacing"/>
        <w:rPr>
          <w:lang w:val="en-CA"/>
        </w:rPr>
      </w:pPr>
      <w:r>
        <w:rPr>
          <w:noProof/>
        </w:rPr>
        <mc:AlternateContent>
          <mc:Choice Requires="wps">
            <w:drawing>
              <wp:anchor distT="0" distB="0" distL="114300" distR="114300" simplePos="0" relativeHeight="251663360" behindDoc="0" locked="0" layoutInCell="1" allowOverlap="1">
                <wp:simplePos x="0" y="0"/>
                <wp:positionH relativeFrom="column">
                  <wp:posOffset>5619750</wp:posOffset>
                </wp:positionH>
                <wp:positionV relativeFrom="paragraph">
                  <wp:posOffset>-209550</wp:posOffset>
                </wp:positionV>
                <wp:extent cx="1419225" cy="39052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1419225" cy="3905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7F2AC3" id="Rectangle 5" o:spid="_x0000_s1026" style="position:absolute;margin-left:442.5pt;margin-top:-16.5pt;width:111.75pt;height:30.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" filled="f" strokecolor="#1f4d78 [1604]" strokeweight="1pt"/>
            </w:pict>
          </mc:Fallback>
        </mc:AlternateContent>
      </w:r>
      <w:r w:rsidR="004069B7">
        <w:rPr>
          <w:lang w:val="en-CA"/>
        </w:rPr>
        <w:t>SPH4U</w:t>
      </w:r>
      <w:r w:rsidR="004069B7">
        <w:rPr>
          <w:lang w:val="en-CA"/>
        </w:rPr>
        <w:tab/>
      </w:r>
      <w:r w:rsidR="00F84197">
        <w:rPr>
          <w:lang w:val="en-CA"/>
        </w:rPr>
        <w:t xml:space="preserve">  </w:t>
      </w:r>
      <w:r w:rsidR="004069B7" w:rsidRPr="00F84197">
        <w:rPr>
          <w:b/>
          <w:sz w:val="28"/>
          <w:szCs w:val="28"/>
          <w:u w:val="single"/>
          <w:lang w:val="en-CA"/>
        </w:rPr>
        <w:t>Investigating Relationships Introductory Experiment</w:t>
      </w:r>
      <w:r w:rsidR="004069B7">
        <w:rPr>
          <w:lang w:val="en-CA"/>
        </w:rPr>
        <w:tab/>
      </w:r>
      <w:r>
        <w:rPr>
          <w:lang w:val="en-CA"/>
        </w:rPr>
        <w:t>Group Members:</w:t>
      </w:r>
    </w:p>
    <w:p w:rsidR="004069B7" w:rsidRPr="00F84197" w:rsidRDefault="004069B7">
      <w:pPr>
        <w:rPr>
          <w:i/>
          <w:lang w:val="en-CA"/>
        </w:rPr>
      </w:pPr>
      <w:r w:rsidRPr="00F84197">
        <w:rPr>
          <w:b/>
          <w:i/>
          <w:u w:val="single"/>
          <w:lang w:val="en-CA"/>
        </w:rPr>
        <w:t>Introduction:</w:t>
      </w:r>
      <w:r w:rsidRPr="00F84197">
        <w:rPr>
          <w:i/>
          <w:lang w:val="en-CA"/>
        </w:rPr>
        <w:t xml:space="preserve"> In this investigation, your focus will be to determine the quantitative relationship between the independent and dependent variables.   You will graph the initial relationship between the variables, identify the general type of relationship and then perform graphical analysis steps to determine the exact quantitative relationship. </w:t>
      </w:r>
    </w:p>
    <w:p w:rsidR="004069B7" w:rsidRPr="00F84197" w:rsidRDefault="004069B7">
      <w:pPr>
        <w:rPr>
          <w:i/>
          <w:lang w:val="en-CA"/>
        </w:rPr>
      </w:pPr>
      <w:r w:rsidRPr="00F84197">
        <w:rPr>
          <w:i/>
          <w:lang w:val="en-CA"/>
        </w:rPr>
        <w:t>In this lab,</w:t>
      </w:r>
      <w:r w:rsidR="00F84197">
        <w:rPr>
          <w:i/>
          <w:lang w:val="en-CA"/>
        </w:rPr>
        <w:t xml:space="preserve"> all graphs will be hand drawn! </w:t>
      </w:r>
      <w:r w:rsidRPr="00F84197">
        <w:rPr>
          <w:i/>
          <w:lang w:val="en-CA"/>
        </w:rPr>
        <w:t xml:space="preserve">A formal lab report will be typed and submitted in class and through </w:t>
      </w:r>
      <w:proofErr w:type="spellStart"/>
      <w:r w:rsidRPr="00F84197">
        <w:rPr>
          <w:i/>
          <w:lang w:val="en-CA"/>
        </w:rPr>
        <w:t>Turnitin</w:t>
      </w:r>
      <w:proofErr w:type="spellEnd"/>
      <w:r w:rsidRPr="00F84197">
        <w:rPr>
          <w:i/>
          <w:lang w:val="en-CA"/>
        </w:rPr>
        <w:t xml:space="preserve"> (on D2L). Refer to the </w:t>
      </w:r>
      <w:r w:rsidRPr="00F84197">
        <w:rPr>
          <w:b/>
          <w:i/>
          <w:u w:val="single"/>
          <w:lang w:val="en-CA"/>
        </w:rPr>
        <w:t>Scientific Investigation Report</w:t>
      </w:r>
      <w:r w:rsidRPr="00F84197">
        <w:rPr>
          <w:i/>
          <w:lang w:val="en-CA"/>
        </w:rPr>
        <w:t xml:space="preserve"> </w:t>
      </w:r>
      <w:r w:rsidR="00D04D1E">
        <w:rPr>
          <w:i/>
          <w:lang w:val="en-CA"/>
        </w:rPr>
        <w:t>file</w:t>
      </w:r>
      <w:r w:rsidRPr="00F84197">
        <w:rPr>
          <w:i/>
          <w:lang w:val="en-CA"/>
        </w:rPr>
        <w:t xml:space="preserve"> on how to write up a formal report and a sample report. </w:t>
      </w:r>
    </w:p>
    <w:p w:rsidR="004069B7" w:rsidRDefault="00F84197">
      <w:pPr>
        <w:rPr>
          <w:lang w:val="en-CA"/>
        </w:rPr>
      </w:pPr>
      <w:r w:rsidRPr="00F84197">
        <w:rPr>
          <w:b/>
          <w:noProof/>
          <w:u w:val="single"/>
        </w:rPr>
        <mc:AlternateContent>
          <mc:Choice Requires="wps">
            <w:drawing>
              <wp:anchor distT="45720" distB="45720" distL="114300" distR="114300" simplePos="0" relativeHeight="251662336" behindDoc="0" locked="0" layoutInCell="1" allowOverlap="1" wp14:anchorId="291BB86C" wp14:editId="277EC919">
                <wp:simplePos x="0" y="0"/>
                <wp:positionH relativeFrom="column">
                  <wp:posOffset>5086350</wp:posOffset>
                </wp:positionH>
                <wp:positionV relativeFrom="paragraph">
                  <wp:posOffset>325120</wp:posOffset>
                </wp:positionV>
                <wp:extent cx="2076450" cy="1047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0" cy="1047750"/>
                        </a:xfrm>
                        <a:prstGeom prst="rect">
                          <a:avLst/>
                        </a:prstGeom>
                        <a:noFill/>
                        <a:ln w="9525">
                          <a:noFill/>
                          <a:miter lim="800000"/>
                          <a:headEnd/>
                          <a:tailEnd/>
                        </a:ln>
                      </wps:spPr>
                      <wps:txbx>
                        <w:txbxContent>
                          <w:p w:rsidR="00F84197" w:rsidRDefault="00F84197">
                            <w:r>
                              <w:t>Record the time for 6 bounces. Start the stopwatch and count “Zero” when you hear the first bounce. Stop the stopwatch when you count the 6</w:t>
                            </w:r>
                            <w:r w:rsidRPr="00F84197">
                              <w:rPr>
                                <w:vertAlign w:val="superscript"/>
                              </w:rPr>
                              <w:t>th</w:t>
                            </w:r>
                            <w:r>
                              <w:t xml:space="preserve"> bounce.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1BB86C" id="_x0000_t202" coordsize="21600,21600" o:spt="202" path="m,l,21600r21600,l21600,xe">
                <v:stroke joinstyle="miter"/>
                <v:path gradientshapeok="t" o:connecttype="rect"/>
              </v:shapetype>
              <v:shape id="Text Box 2" o:spid="_x0000_s1026" type="#_x0000_t202" style="position:absolute;margin-left:400.5pt;margin-top:25.6pt;width:163.5pt;height:8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" filled="f" stroked="f">
                <v:textbox>
                  <w:txbxContent>
                    <w:p w:rsidR="00F84197" w:rsidRDefault="00F84197">
                      <w:r>
                        <w:t>Record the time for 6 bounces. Start the stopwatch and count “Zero” when you hear the first bounce. Stop the stopwatch when you count the 6</w:t>
                      </w:r>
                      <w:r w:rsidRPr="00F84197">
                        <w:rPr>
                          <w:vertAlign w:val="superscript"/>
                        </w:rPr>
                        <w:t>th</w:t>
                      </w:r>
                      <w:r>
                        <w:t xml:space="preserve"> bounce.  </w:t>
                      </w:r>
                    </w:p>
                  </w:txbxContent>
                </v:textbox>
              </v:shape>
            </w:pict>
          </mc:Fallback>
        </mc:AlternateContent>
      </w:r>
      <w:r>
        <w:rPr>
          <w:b/>
          <w:noProof/>
          <w:u w:val="single"/>
        </w:rPr>
        <w:drawing>
          <wp:anchor distT="0" distB="0" distL="114300" distR="114300" simplePos="0" relativeHeight="251660288" behindDoc="1" locked="0" layoutInCell="1" allowOverlap="1" wp14:anchorId="0032A483" wp14:editId="31DDDB0E">
            <wp:simplePos x="0" y="0"/>
            <wp:positionH relativeFrom="column">
              <wp:posOffset>3653790</wp:posOffset>
            </wp:positionH>
            <wp:positionV relativeFrom="paragraph">
              <wp:posOffset>239395</wp:posOffset>
            </wp:positionV>
            <wp:extent cx="1622612" cy="12192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22612" cy="1219200"/>
                    </a:xfrm>
                    <a:prstGeom prst="rect">
                      <a:avLst/>
                    </a:prstGeom>
                    <a:noFill/>
                    <a:ln>
                      <a:noFill/>
                    </a:ln>
                  </pic:spPr>
                </pic:pic>
              </a:graphicData>
            </a:graphic>
            <wp14:sizeRelH relativeFrom="page">
              <wp14:pctWidth>0</wp14:pctWidth>
            </wp14:sizeRelH>
            <wp14:sizeRelV relativeFrom="page">
              <wp14:pctHeight>0</wp14:pctHeight>
            </wp14:sizeRelV>
          </wp:anchor>
        </w:drawing>
      </w:r>
      <w:r w:rsidR="004069B7" w:rsidRPr="004069B7">
        <w:rPr>
          <w:b/>
          <w:u w:val="single"/>
          <w:lang w:val="en-CA"/>
        </w:rPr>
        <w:t xml:space="preserve">Experiment 1: </w:t>
      </w:r>
      <w:r w:rsidR="004069B7" w:rsidRPr="004069B7">
        <w:rPr>
          <w:lang w:val="en-CA"/>
        </w:rPr>
        <w:tab/>
        <w:t xml:space="preserve">What is the relationship between </w:t>
      </w:r>
      <w:r w:rsidR="004069B7" w:rsidRPr="004069B7">
        <w:rPr>
          <w:b/>
          <w:u w:val="single"/>
          <w:lang w:val="en-CA"/>
        </w:rPr>
        <w:t>release height  (</w:t>
      </w:r>
      <w:r w:rsidR="00A60CD2">
        <w:rPr>
          <w:b/>
          <w:u w:val="single"/>
          <w:lang w:val="en-CA"/>
        </w:rPr>
        <w:sym w:font="Symbol" w:char="F044"/>
      </w:r>
      <w:r w:rsidR="004069B7" w:rsidRPr="004069B7">
        <w:rPr>
          <w:b/>
          <w:u w:val="single"/>
          <w:lang w:val="en-CA"/>
        </w:rPr>
        <w:t>h)</w:t>
      </w:r>
      <w:r w:rsidR="004069B7">
        <w:rPr>
          <w:lang w:val="en-CA"/>
        </w:rPr>
        <w:t xml:space="preserve"> </w:t>
      </w:r>
      <w:r w:rsidR="004069B7" w:rsidRPr="004069B7">
        <w:rPr>
          <w:lang w:val="en-CA"/>
        </w:rPr>
        <w:t xml:space="preserve">and </w:t>
      </w:r>
      <w:r w:rsidR="004069B7" w:rsidRPr="004069B7">
        <w:rPr>
          <w:b/>
          <w:u w:val="single"/>
          <w:lang w:val="en-CA"/>
        </w:rPr>
        <w:t>time for six bounces (</w:t>
      </w:r>
      <w:r w:rsidR="00A60CD2">
        <w:rPr>
          <w:b/>
          <w:u w:val="single"/>
          <w:lang w:val="en-CA"/>
        </w:rPr>
        <w:sym w:font="Symbol" w:char="F044"/>
      </w:r>
      <w:r w:rsidR="004069B7" w:rsidRPr="004069B7">
        <w:rPr>
          <w:b/>
          <w:u w:val="single"/>
          <w:lang w:val="en-CA"/>
        </w:rPr>
        <w:t>t)</w:t>
      </w:r>
      <w:r w:rsidR="004069B7">
        <w:rPr>
          <w:b/>
          <w:u w:val="single"/>
          <w:lang w:val="en-CA"/>
        </w:rPr>
        <w:t xml:space="preserve"> </w:t>
      </w:r>
      <w:r w:rsidR="004069B7" w:rsidRPr="004069B7">
        <w:rPr>
          <w:lang w:val="en-CA"/>
        </w:rPr>
        <w:t>when a “</w:t>
      </w:r>
      <w:proofErr w:type="spellStart"/>
      <w:r w:rsidR="004069B7" w:rsidRPr="004069B7">
        <w:rPr>
          <w:lang w:val="en-CA"/>
        </w:rPr>
        <w:t>superball</w:t>
      </w:r>
      <w:proofErr w:type="spellEnd"/>
      <w:r w:rsidR="004069B7" w:rsidRPr="004069B7">
        <w:rPr>
          <w:lang w:val="en-CA"/>
        </w:rPr>
        <w:t xml:space="preserve">” </w:t>
      </w:r>
      <w:r>
        <w:rPr>
          <w:lang w:val="en-CA"/>
        </w:rPr>
        <w:t xml:space="preserve"> 0.3 </w:t>
      </w:r>
      <w:r w:rsidR="004069B7" w:rsidRPr="004069B7">
        <w:rPr>
          <w:lang w:val="en-CA"/>
        </w:rPr>
        <w:t>is released from various heights ranging from 0.10 m to 1.00 m.</w:t>
      </w:r>
    </w:p>
    <w:p w:rsidR="004069B7" w:rsidRDefault="004069B7">
      <w:pPr>
        <w:rPr>
          <w:lang w:val="en-CA"/>
        </w:rPr>
      </w:pPr>
      <w:r>
        <w:rPr>
          <w:lang w:val="en-CA"/>
        </w:rPr>
        <w:t xml:space="preserve">Make sure to </w:t>
      </w:r>
      <w:r w:rsidR="00A60CD2">
        <w:rPr>
          <w:lang w:val="en-CA"/>
        </w:rPr>
        <w:t xml:space="preserve">repeat each trial </w:t>
      </w:r>
      <w:r w:rsidR="00A60CD2" w:rsidRPr="00A60CD2">
        <w:rPr>
          <w:b/>
          <w:u w:val="single"/>
          <w:lang w:val="en-CA"/>
        </w:rPr>
        <w:t>at least THREE times</w:t>
      </w:r>
      <w:r w:rsidR="00A60CD2">
        <w:rPr>
          <w:lang w:val="en-CA"/>
        </w:rPr>
        <w:t>!</w:t>
      </w:r>
      <w:r>
        <w:rPr>
          <w:lang w:val="en-CA"/>
        </w:rPr>
        <w:t xml:space="preserve"> </w:t>
      </w:r>
    </w:p>
    <w:p w:rsidR="004E2C9D" w:rsidRDefault="004069B7">
      <w:pPr>
        <w:rPr>
          <w:lang w:val="en-CA"/>
        </w:rPr>
      </w:pPr>
      <w:r w:rsidRPr="004069B7">
        <w:rPr>
          <w:b/>
          <w:u w:val="single"/>
          <w:lang w:val="en-CA"/>
        </w:rPr>
        <w:t>Materials</w:t>
      </w:r>
      <w:r>
        <w:rPr>
          <w:lang w:val="en-CA"/>
        </w:rPr>
        <w:t xml:space="preserve">: </w:t>
      </w:r>
      <w:proofErr w:type="spellStart"/>
      <w:r>
        <w:rPr>
          <w:lang w:val="en-CA"/>
        </w:rPr>
        <w:t>superball</w:t>
      </w:r>
      <w:proofErr w:type="spellEnd"/>
      <w:r>
        <w:rPr>
          <w:lang w:val="en-CA"/>
        </w:rPr>
        <w:t>, metre stick, stopwatch</w:t>
      </w:r>
      <w:r w:rsidRPr="004069B7">
        <w:rPr>
          <w:lang w:val="en-CA"/>
        </w:rPr>
        <w:t xml:space="preserve"> </w:t>
      </w:r>
    </w:p>
    <w:p w:rsidR="00A60CD2" w:rsidRDefault="00A60CD2">
      <w:pPr>
        <w:rPr>
          <w:lang w:val="en-CA"/>
        </w:rPr>
      </w:pPr>
    </w:p>
    <w:p w:rsidR="00A60CD2" w:rsidRDefault="00A60CD2">
      <w:pPr>
        <w:rPr>
          <w:lang w:val="en-CA"/>
        </w:rPr>
      </w:pPr>
    </w:p>
    <w:p w:rsidR="00A60CD2" w:rsidRDefault="00A60CD2">
      <w:pPr>
        <w:rPr>
          <w:lang w:val="en-CA"/>
        </w:rPr>
      </w:pPr>
      <w:r w:rsidRPr="00A60CD2">
        <w:rPr>
          <w:b/>
          <w:u w:val="single"/>
          <w:lang w:val="en-CA"/>
        </w:rPr>
        <w:t>Experiment 2:</w:t>
      </w:r>
      <w:r>
        <w:rPr>
          <w:lang w:val="en-CA"/>
        </w:rPr>
        <w:t xml:space="preserve">  What is the relationship between </w:t>
      </w:r>
      <w:r>
        <w:rPr>
          <w:b/>
          <w:u w:val="single"/>
          <w:lang w:val="en-CA"/>
        </w:rPr>
        <w:t>vertical launch</w:t>
      </w:r>
      <w:r w:rsidRPr="004069B7">
        <w:rPr>
          <w:b/>
          <w:u w:val="single"/>
          <w:lang w:val="en-CA"/>
        </w:rPr>
        <w:t xml:space="preserve"> height  (</w:t>
      </w:r>
      <w:r>
        <w:rPr>
          <w:b/>
          <w:u w:val="single"/>
          <w:lang w:val="en-CA"/>
        </w:rPr>
        <w:sym w:font="Symbol" w:char="F044"/>
      </w:r>
      <w:r w:rsidR="00D04D1E">
        <w:rPr>
          <w:b/>
          <w:u w:val="single"/>
          <w:lang w:val="en-CA"/>
        </w:rPr>
        <w:t>h</w:t>
      </w:r>
      <w:r w:rsidRPr="004069B7">
        <w:rPr>
          <w:b/>
          <w:u w:val="single"/>
          <w:lang w:val="en-CA"/>
        </w:rPr>
        <w:t>)</w:t>
      </w:r>
      <w:r>
        <w:rPr>
          <w:b/>
          <w:u w:val="single"/>
          <w:lang w:val="en-CA"/>
        </w:rPr>
        <w:t xml:space="preserve"> </w:t>
      </w:r>
      <w:r w:rsidRPr="00A60CD2">
        <w:rPr>
          <w:lang w:val="en-CA"/>
        </w:rPr>
        <w:t>and</w:t>
      </w:r>
      <w:r>
        <w:rPr>
          <w:lang w:val="en-CA"/>
        </w:rPr>
        <w:t xml:space="preserve"> </w:t>
      </w:r>
      <w:r w:rsidRPr="00A60CD2">
        <w:rPr>
          <w:b/>
          <w:u w:val="single"/>
          <w:lang w:val="en-CA"/>
        </w:rPr>
        <w:t>horizontal range (</w:t>
      </w:r>
      <w:r w:rsidRPr="00A60CD2">
        <w:rPr>
          <w:b/>
          <w:u w:val="single"/>
          <w:lang w:val="en-CA"/>
        </w:rPr>
        <w:sym w:font="Symbol" w:char="F044"/>
      </w:r>
      <w:r w:rsidR="00D04D1E">
        <w:rPr>
          <w:b/>
          <w:u w:val="single"/>
          <w:lang w:val="en-CA"/>
        </w:rPr>
        <w:t>d</w:t>
      </w:r>
      <w:r w:rsidRPr="00A60CD2">
        <w:rPr>
          <w:b/>
          <w:u w:val="single"/>
          <w:lang w:val="en-CA"/>
        </w:rPr>
        <w:t>)</w:t>
      </w:r>
      <w:r>
        <w:rPr>
          <w:b/>
          <w:u w:val="single"/>
          <w:lang w:val="en-CA"/>
        </w:rPr>
        <w:t xml:space="preserve">  </w:t>
      </w:r>
      <w:r>
        <w:rPr>
          <w:lang w:val="en-CA"/>
        </w:rPr>
        <w:t xml:space="preserve">when a projectile (ball bearing) is launched horizontally at a constant initial speed. </w:t>
      </w:r>
    </w:p>
    <w:p w:rsidR="00A60CD2" w:rsidRDefault="00A60CD2">
      <w:pPr>
        <w:rPr>
          <w:lang w:val="en-CA"/>
        </w:rPr>
      </w:pPr>
      <w:r>
        <w:rPr>
          <w:lang w:val="en-CA"/>
        </w:rPr>
        <w:t xml:space="preserve">Use a range of release heights of 10.0 cm up to 60.0 cm.  Increase the release height by 5.0 cm each time.  Make sure that the angle of the projectile ramp is kept constant and that the base of the ramp is horizontal for each launch!   </w:t>
      </w:r>
    </w:p>
    <w:p w:rsidR="00A60CD2" w:rsidRPr="00A60CD2" w:rsidRDefault="00A60CD2">
      <w:pPr>
        <w:rPr>
          <w:lang w:val="en-CA"/>
        </w:rPr>
      </w:pPr>
      <w:r w:rsidRPr="00A60CD2">
        <w:rPr>
          <w:lang w:val="en-CA"/>
        </w:rPr>
        <w:t xml:space="preserve">Make sure to repeat each trial </w:t>
      </w:r>
      <w:r w:rsidRPr="00A60CD2">
        <w:rPr>
          <w:b/>
          <w:u w:val="single"/>
          <w:lang w:val="en-CA"/>
        </w:rPr>
        <w:t>at least TWO times</w:t>
      </w:r>
      <w:r w:rsidRPr="00A60CD2">
        <w:rPr>
          <w:lang w:val="en-CA"/>
        </w:rPr>
        <w:t xml:space="preserve">.  </w:t>
      </w:r>
    </w:p>
    <w:p w:rsidR="004069B7" w:rsidRDefault="00F84197">
      <w:pPr>
        <w:rPr>
          <w:lang w:val="en-CA"/>
        </w:rPr>
      </w:pPr>
      <w:r>
        <w:rPr>
          <w:noProof/>
        </w:rPr>
        <w:drawing>
          <wp:anchor distT="0" distB="0" distL="114300" distR="114300" simplePos="0" relativeHeight="251659264" behindDoc="1" locked="0" layoutInCell="1" allowOverlap="1" wp14:anchorId="654EF86D" wp14:editId="219D66C2">
            <wp:simplePos x="0" y="0"/>
            <wp:positionH relativeFrom="column">
              <wp:posOffset>4438015</wp:posOffset>
            </wp:positionH>
            <wp:positionV relativeFrom="paragraph">
              <wp:posOffset>123190</wp:posOffset>
            </wp:positionV>
            <wp:extent cx="2131695" cy="1035131"/>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31695" cy="1035131"/>
                    </a:xfrm>
                    <a:prstGeom prst="rect">
                      <a:avLst/>
                    </a:prstGeom>
                    <a:noFill/>
                    <a:ln>
                      <a:noFill/>
                    </a:ln>
                  </pic:spPr>
                </pic:pic>
              </a:graphicData>
            </a:graphic>
            <wp14:sizeRelH relativeFrom="page">
              <wp14:pctWidth>0</wp14:pctWidth>
            </wp14:sizeRelH>
            <wp14:sizeRelV relativeFrom="page">
              <wp14:pctHeight>0</wp14:pctHeight>
            </wp14:sizeRelV>
          </wp:anchor>
        </w:drawing>
      </w:r>
      <w:r w:rsidR="00A60CD2" w:rsidRPr="00243584">
        <w:rPr>
          <w:b/>
          <w:u w:val="single"/>
          <w:lang w:val="en-CA"/>
        </w:rPr>
        <w:t>Materials</w:t>
      </w:r>
      <w:r w:rsidR="00A60CD2">
        <w:rPr>
          <w:lang w:val="en-CA"/>
        </w:rPr>
        <w:t xml:space="preserve">:  projectile ramp, retort stand, C-clamp, test tube clamp, ball bearing, metre stick, </w:t>
      </w:r>
      <w:r w:rsidR="00243584">
        <w:rPr>
          <w:lang w:val="en-CA"/>
        </w:rPr>
        <w:t xml:space="preserve"> ruler, </w:t>
      </w:r>
      <w:r w:rsidR="00A60CD2">
        <w:rPr>
          <w:lang w:val="en-CA"/>
        </w:rPr>
        <w:t>box lid, sand</w:t>
      </w:r>
    </w:p>
    <w:p w:rsidR="003D2299" w:rsidRDefault="003D2299">
      <w:pPr>
        <w:rPr>
          <w:lang w:val="en-CA"/>
        </w:rPr>
      </w:pPr>
    </w:p>
    <w:p w:rsidR="004069B7" w:rsidRDefault="004069B7">
      <w:pPr>
        <w:rPr>
          <w:lang w:val="en-CA"/>
        </w:rPr>
      </w:pPr>
    </w:p>
    <w:p w:rsidR="00D04D1E" w:rsidRDefault="00D04D1E" w:rsidP="004069B7">
      <w:pPr>
        <w:rPr>
          <w:b/>
          <w:sz w:val="32"/>
          <w:szCs w:val="32"/>
          <w:u w:val="single"/>
          <w:lang w:val="en-CA"/>
        </w:rPr>
      </w:pPr>
    </w:p>
    <w:p w:rsidR="00D04D1E" w:rsidRPr="00D04D1E" w:rsidRDefault="00D04D1E" w:rsidP="00D04D1E">
      <w:pPr>
        <w:rPr>
          <w:lang w:val="en-CA"/>
        </w:rPr>
      </w:pPr>
      <w:r w:rsidRPr="00D04D1E">
        <w:rPr>
          <w:b/>
          <w:u w:val="single"/>
          <w:lang w:val="en-CA"/>
        </w:rPr>
        <w:t xml:space="preserve">Experiment 3: </w:t>
      </w:r>
      <w:r w:rsidRPr="00D04D1E">
        <w:rPr>
          <w:lang w:val="en-CA"/>
        </w:rPr>
        <w:t xml:space="preserve">What is the relationship between </w:t>
      </w:r>
      <w:r w:rsidRPr="00195C71">
        <w:rPr>
          <w:b/>
          <w:lang w:val="en-CA"/>
        </w:rPr>
        <w:t>terminal velocity (v) and mass (m)</w:t>
      </w:r>
      <w:r w:rsidRPr="00D04D1E">
        <w:rPr>
          <w:lang w:val="en-CA"/>
        </w:rPr>
        <w:t xml:space="preserve"> for an object (</w:t>
      </w:r>
      <w:r w:rsidR="00195C71">
        <w:rPr>
          <w:lang w:val="en-CA"/>
        </w:rPr>
        <w:t xml:space="preserve">stack of </w:t>
      </w:r>
      <w:r w:rsidRPr="00D04D1E">
        <w:rPr>
          <w:lang w:val="en-CA"/>
        </w:rPr>
        <w:t>coffee filter</w:t>
      </w:r>
      <w:r w:rsidR="00195C71">
        <w:rPr>
          <w:lang w:val="en-CA"/>
        </w:rPr>
        <w:t>s</w:t>
      </w:r>
      <w:r w:rsidRPr="00D04D1E">
        <w:rPr>
          <w:lang w:val="en-CA"/>
        </w:rPr>
        <w:t>) dropped from rest from</w:t>
      </w:r>
      <w:r w:rsidR="00195C71">
        <w:rPr>
          <w:lang w:val="en-CA"/>
        </w:rPr>
        <w:t xml:space="preserve"> a fixed height?</w:t>
      </w:r>
      <w:r w:rsidRPr="00D04D1E">
        <w:rPr>
          <w:lang w:val="en-CA"/>
        </w:rPr>
        <w:t xml:space="preserve"> </w:t>
      </w:r>
    </w:p>
    <w:p w:rsidR="00D04D1E" w:rsidRPr="00D04D1E" w:rsidRDefault="00D04D1E" w:rsidP="00D04D1E">
      <w:pPr>
        <w:rPr>
          <w:rFonts w:cs="Arial"/>
        </w:rPr>
      </w:pPr>
      <w:r w:rsidRPr="00D04D1E">
        <w:rPr>
          <w:rFonts w:cs="Arial"/>
        </w:rPr>
        <w:t xml:space="preserve">Terminal velocity is the final velocity reached by an object accelerating through a fluid such as air or water, when the upward resistive force due to air resistance or water drag grows to balance the downward force of gravity on the object.   When the forces on the falling object become balanced, it stops accelerating and begins falling at a constant velocity referred to as the terminal velocity. </w:t>
      </w:r>
    </w:p>
    <w:p w:rsidR="00D04D1E" w:rsidRPr="00D04D1E" w:rsidRDefault="00D04D1E" w:rsidP="00D04D1E">
      <w:pPr>
        <w:rPr>
          <w:rFonts w:cs="Arial"/>
        </w:rPr>
      </w:pPr>
      <w:r w:rsidRPr="00D04D1E">
        <w:rPr>
          <w:rFonts w:cs="Arial"/>
        </w:rPr>
        <w:t>Terminal velocity depends upon object shape as well as mass. In this case, we will use a stack of coffee filters which maintain their shape</w:t>
      </w:r>
      <w:r>
        <w:rPr>
          <w:rFonts w:cs="Arial"/>
        </w:rPr>
        <w:t xml:space="preserve"> even if individual filters are removed from the stack</w:t>
      </w:r>
      <w:r w:rsidRPr="00D04D1E">
        <w:rPr>
          <w:rFonts w:cs="Arial"/>
        </w:rPr>
        <w:t xml:space="preserve">.  We will use the motion sensors to collect the d-t graph for the falling filters.  Once you observe the graph become a straight diagonal line, you will know that terminal velocity has been reached.  Find the terminal velocity from the slope of the straight portion of the d-t graph using the Linear Regression tool to find the slope. </w:t>
      </w:r>
      <w:r>
        <w:rPr>
          <w:rFonts w:cs="Arial"/>
        </w:rPr>
        <w:t xml:space="preserve"> Repeat each </w:t>
      </w:r>
      <w:r w:rsidRPr="00D04D1E">
        <w:rPr>
          <w:rFonts w:cs="Arial"/>
        </w:rPr>
        <w:t xml:space="preserve">trial one more time so you can get an average terminal velocity. </w:t>
      </w:r>
    </w:p>
    <w:p w:rsidR="00D04D1E" w:rsidRPr="00D04D1E" w:rsidRDefault="00D04D1E" w:rsidP="00D04D1E">
      <w:pPr>
        <w:rPr>
          <w:lang w:val="en-CA"/>
        </w:rPr>
      </w:pPr>
      <w:r>
        <w:rPr>
          <w:rFonts w:ascii="Arial" w:hAnsi="Arial" w:cs="Arial"/>
          <w:noProof/>
        </w:rPr>
        <w:drawing>
          <wp:anchor distT="0" distB="0" distL="114300" distR="114300" simplePos="0" relativeHeight="251665408" behindDoc="1" locked="0" layoutInCell="1" allowOverlap="1" wp14:anchorId="5255ADE5" wp14:editId="3BFD00BC">
            <wp:simplePos x="0" y="0"/>
            <wp:positionH relativeFrom="margin">
              <wp:align>right</wp:align>
            </wp:positionH>
            <wp:positionV relativeFrom="paragraph">
              <wp:posOffset>198120</wp:posOffset>
            </wp:positionV>
            <wp:extent cx="723549" cy="717532"/>
            <wp:effectExtent l="0" t="0" r="635" b="6985"/>
            <wp:wrapNone/>
            <wp:docPr id="1" name="Picture 1" descr="http://t3.gstatic.com/images?q=tbn:ANd9GcTM0bHphSF49qTFJlnsBKLpeDtN_gQHxMLK1ACGLb3sru1xBpn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3.gstatic.com/images?q=tbn:ANd9GcTM0bHphSF49qTFJlnsBKLpeDtN_gQHxMLK1ACGLb3sru1xBpne">
                      <a:hlinkClick r:id="rId7"/>
                    </pic:cNvPr>
                    <pic:cNvPicPr>
                      <a:picLocks noChangeAspect="1" noChangeArrowheads="1"/>
                    </pic:cNvPicPr>
                  </pic:nvPicPr>
                  <pic:blipFill>
                    <a:blip r:embed="rId8" cstate="print"/>
                    <a:srcRect/>
                    <a:stretch>
                      <a:fillRect/>
                    </a:stretch>
                  </pic:blipFill>
                  <pic:spPr bwMode="auto">
                    <a:xfrm>
                      <a:off x="0" y="0"/>
                      <a:ext cx="723549" cy="71753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cs="Arial"/>
        </w:rPr>
        <w:t xml:space="preserve">Start with a stack of 10 filters, measure the mass using the mass balance and then find the terminal velocity by dropping the stack from a height of approximately 2.0 m from above the motion sensor.  Remove ONE filter at a time so that you have 10 different mass values. </w:t>
      </w:r>
    </w:p>
    <w:p w:rsidR="00D04D1E" w:rsidRDefault="00D04D1E" w:rsidP="00D04D1E">
      <w:pPr>
        <w:ind w:firstLine="720"/>
        <w:rPr>
          <w:rFonts w:ascii="Arial" w:hAnsi="Arial" w:cs="Arial"/>
        </w:rPr>
      </w:pPr>
      <w:r>
        <w:rPr>
          <w:rFonts w:ascii="Arial" w:hAnsi="Arial" w:cs="Arial"/>
          <w:noProof/>
        </w:rPr>
        <mc:AlternateContent>
          <mc:Choice Requires="wps">
            <w:drawing>
              <wp:anchor distT="0" distB="0" distL="114300" distR="114300" simplePos="0" relativeHeight="251666432" behindDoc="0" locked="0" layoutInCell="1" allowOverlap="1" wp14:anchorId="3F75B1F1" wp14:editId="21384F42">
                <wp:simplePos x="0" y="0"/>
                <wp:positionH relativeFrom="column">
                  <wp:posOffset>6505575</wp:posOffset>
                </wp:positionH>
                <wp:positionV relativeFrom="paragraph">
                  <wp:posOffset>132715</wp:posOffset>
                </wp:positionV>
                <wp:extent cx="9525" cy="390525"/>
                <wp:effectExtent l="38100" t="0" r="66675" b="47625"/>
                <wp:wrapNone/>
                <wp:docPr id="2" name="Straight Arrow Connector 2"/>
                <wp:cNvGraphicFramePr/>
                <a:graphic xmlns:a="http://schemas.openxmlformats.org/drawingml/2006/main">
                  <a:graphicData uri="http://schemas.microsoft.com/office/word/2010/wordprocessingShape">
                    <wps:wsp>
                      <wps:cNvCnPr/>
                      <wps:spPr>
                        <a:xfrm>
                          <a:off x="0" y="0"/>
                          <a:ext cx="9525"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2E82C54" id="_x0000_t32" coordsize="21600,21600" o:spt="32" o:oned="t" path="m,l21600,21600e" filled="f">
                <v:path arrowok="t" fillok="f" o:connecttype="none"/>
                <o:lock v:ext="edit" shapetype="t"/>
              </v:shapetype>
              <v:shape id="Straight Arrow Connector 2" o:spid="_x0000_s1026" type="#_x0000_t32" style="position:absolute;margin-left:512.25pt;margin-top:10.45pt;width:.75pt;height:30.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" strokecolor="#5b9bd5 [3204]" strokeweight=".5pt">
                <v:stroke endarrow="block" joinstyle="miter"/>
              </v:shape>
            </w:pict>
          </mc:Fallback>
        </mc:AlternateContent>
      </w:r>
      <w:r>
        <w:rPr>
          <w:rFonts w:ascii="Arial" w:hAnsi="Arial" w:cs="Arial"/>
        </w:rPr>
        <w:t xml:space="preserve">Materials: Stack of 10 coffee filters, mass balance, motion sensor, </w:t>
      </w:r>
      <w:proofErr w:type="spellStart"/>
      <w:r>
        <w:rPr>
          <w:rFonts w:ascii="Arial" w:hAnsi="Arial" w:cs="Arial"/>
        </w:rPr>
        <w:t>metre</w:t>
      </w:r>
      <w:proofErr w:type="spellEnd"/>
      <w:r>
        <w:rPr>
          <w:rFonts w:ascii="Arial" w:hAnsi="Arial" w:cs="Arial"/>
        </w:rPr>
        <w:t xml:space="preserve"> stick</w:t>
      </w:r>
    </w:p>
    <w:p w:rsidR="00D04D1E" w:rsidRDefault="00D04D1E" w:rsidP="004069B7">
      <w:pPr>
        <w:rPr>
          <w:b/>
          <w:sz w:val="32"/>
          <w:szCs w:val="32"/>
          <w:u w:val="single"/>
          <w:lang w:val="en-CA"/>
        </w:rPr>
      </w:pPr>
      <w:r w:rsidRPr="00D04D1E">
        <w:rPr>
          <w:b/>
          <w:noProof/>
          <w:sz w:val="32"/>
          <w:szCs w:val="32"/>
          <w:u w:val="single"/>
        </w:rPr>
        <mc:AlternateContent>
          <mc:Choice Requires="wps">
            <w:drawing>
              <wp:anchor distT="45720" distB="45720" distL="114300" distR="114300" simplePos="0" relativeHeight="251669504" behindDoc="0" locked="0" layoutInCell="1" allowOverlap="1" wp14:anchorId="52909B04" wp14:editId="1097CC69">
                <wp:simplePos x="0" y="0"/>
                <wp:positionH relativeFrom="column">
                  <wp:posOffset>5219700</wp:posOffset>
                </wp:positionH>
                <wp:positionV relativeFrom="paragraph">
                  <wp:posOffset>191135</wp:posOffset>
                </wp:positionV>
                <wp:extent cx="1247775" cy="26670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266700"/>
                        </a:xfrm>
                        <a:prstGeom prst="rect">
                          <a:avLst/>
                        </a:prstGeom>
                        <a:noFill/>
                        <a:ln w="9525">
                          <a:noFill/>
                          <a:miter lim="800000"/>
                          <a:headEnd/>
                          <a:tailEnd/>
                        </a:ln>
                      </wps:spPr>
                      <wps:txbx>
                        <w:txbxContent>
                          <w:p w:rsidR="00D04D1E" w:rsidRDefault="00D04D1E">
                            <w:r>
                              <w:t>Motion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909B04" id="_x0000_s1027" type="#_x0000_t202" style="position:absolute;margin-left:411pt;margin-top:15.05pt;width:98.25pt;height:21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" filled="f" stroked="f">
                <v:textbox>
                  <w:txbxContent>
                    <w:p w:rsidR="00D04D1E" w:rsidRDefault="00D04D1E">
                      <w:r>
                        <w:t>Motion Sensor</w:t>
                      </w:r>
                    </w:p>
                  </w:txbxContent>
                </v:textbox>
                <w10:wrap type="square"/>
              </v:shape>
            </w:pict>
          </mc:Fallback>
        </mc:AlternateContent>
      </w:r>
      <w:r>
        <w:rPr>
          <w:b/>
          <w:noProof/>
          <w:sz w:val="32"/>
          <w:szCs w:val="32"/>
          <w:u w:val="single"/>
        </w:rPr>
        <mc:AlternateContent>
          <mc:Choice Requires="wps">
            <w:drawing>
              <wp:anchor distT="0" distB="0" distL="114300" distR="114300" simplePos="0" relativeHeight="251667456" behindDoc="0" locked="0" layoutInCell="1" allowOverlap="1">
                <wp:simplePos x="0" y="0"/>
                <wp:positionH relativeFrom="column">
                  <wp:posOffset>6324600</wp:posOffset>
                </wp:positionH>
                <wp:positionV relativeFrom="paragraph">
                  <wp:posOffset>267335</wp:posOffset>
                </wp:positionV>
                <wp:extent cx="381000" cy="285750"/>
                <wp:effectExtent l="19050" t="0" r="38100" b="19050"/>
                <wp:wrapNone/>
                <wp:docPr id="6" name="Trapezoid 6"/>
                <wp:cNvGraphicFramePr/>
                <a:graphic xmlns:a="http://schemas.openxmlformats.org/drawingml/2006/main">
                  <a:graphicData uri="http://schemas.microsoft.com/office/word/2010/wordprocessingShape">
                    <wps:wsp>
                      <wps:cNvSpPr/>
                      <wps:spPr>
                        <a:xfrm rot="10800000">
                          <a:off x="0" y="0"/>
                          <a:ext cx="381000" cy="285750"/>
                        </a:xfrm>
                        <a:prstGeom prst="trapezoid">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9A6ADD" id="Trapezoid 6" o:spid="_x0000_s1026" style="position:absolute;margin-left:498pt;margin-top:21.05pt;width:30pt;height:22.5pt;rotation:180;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38100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" path="m,285750l71438,,309563,r71437,285750l,285750xe" fillcolor="#5b9bd5 [3204]" strokecolor="#1f4d78 [1604]" strokeweight="1pt">
                <v:stroke joinstyle="miter"/>
                <v:path arrowok="t" o:connecttype="custom" o:connectlocs="0,285750;71438,0;309563,0;381000,285750;0,285750" o:connectangles="0,0,0,0,0"/>
              </v:shape>
            </w:pict>
          </mc:Fallback>
        </mc:AlternateContent>
      </w:r>
    </w:p>
    <w:p w:rsidR="003D2299" w:rsidRDefault="003D2299" w:rsidP="004069B7">
      <w:pPr>
        <w:rPr>
          <w:lang w:val="en-CA"/>
        </w:rPr>
      </w:pPr>
      <w:r w:rsidRPr="00F84197">
        <w:rPr>
          <w:b/>
          <w:sz w:val="32"/>
          <w:szCs w:val="32"/>
          <w:u w:val="single"/>
          <w:lang w:val="en-CA"/>
        </w:rPr>
        <w:lastRenderedPageBreak/>
        <w:t>Note on errors:</w:t>
      </w:r>
      <w:r w:rsidR="00F84197" w:rsidRPr="00F84197">
        <w:rPr>
          <w:b/>
          <w:i/>
          <w:sz w:val="28"/>
          <w:szCs w:val="28"/>
          <w:lang w:val="en-CA"/>
        </w:rPr>
        <w:t xml:space="preserve"> </w:t>
      </w:r>
      <w:r w:rsidRPr="00F84197">
        <w:rPr>
          <w:b/>
          <w:i/>
          <w:sz w:val="28"/>
          <w:szCs w:val="28"/>
          <w:lang w:val="en-CA"/>
        </w:rPr>
        <w:t>All g</w:t>
      </w:r>
      <w:r w:rsidR="00F84197" w:rsidRPr="00F84197">
        <w:rPr>
          <w:b/>
          <w:i/>
          <w:sz w:val="28"/>
          <w:szCs w:val="28"/>
          <w:lang w:val="en-CA"/>
        </w:rPr>
        <w:t>r</w:t>
      </w:r>
      <w:r w:rsidRPr="00F84197">
        <w:rPr>
          <w:b/>
          <w:i/>
          <w:sz w:val="28"/>
          <w:szCs w:val="28"/>
          <w:lang w:val="en-CA"/>
        </w:rPr>
        <w:t>oup members</w:t>
      </w:r>
      <w:r>
        <w:rPr>
          <w:lang w:val="en-CA"/>
        </w:rPr>
        <w:t xml:space="preserve"> should be in agreement</w:t>
      </w:r>
      <w:r w:rsidR="00F84197">
        <w:rPr>
          <w:lang w:val="en-CA"/>
        </w:rPr>
        <w:t xml:space="preserve"> regarding the</w:t>
      </w:r>
      <w:r>
        <w:rPr>
          <w:lang w:val="en-CA"/>
        </w:rPr>
        <w:t xml:space="preserve"> uncertainty or error in each measured parameter.</w:t>
      </w:r>
    </w:p>
    <w:p w:rsidR="00F84197" w:rsidRDefault="003D2299" w:rsidP="004069B7">
      <w:pPr>
        <w:rPr>
          <w:lang w:val="en-CA"/>
        </w:rPr>
      </w:pPr>
      <w:r w:rsidRPr="00F84197">
        <w:rPr>
          <w:b/>
          <w:i/>
          <w:sz w:val="28"/>
          <w:szCs w:val="28"/>
          <w:lang w:val="en-CA"/>
        </w:rPr>
        <w:t>Typically</w:t>
      </w:r>
      <w:r>
        <w:rPr>
          <w:lang w:val="en-CA"/>
        </w:rPr>
        <w:t xml:space="preserve">, for length measurements, error can be </w:t>
      </w:r>
      <w:r w:rsidR="00F84197">
        <w:rPr>
          <w:lang w:val="en-CA"/>
        </w:rPr>
        <w:t>d</w:t>
      </w:r>
      <w:r>
        <w:rPr>
          <w:lang w:val="en-CA"/>
        </w:rPr>
        <w:t>etermined by repeating the measurements several times and examining the variatio</w:t>
      </w:r>
      <w:r w:rsidR="00F84197">
        <w:rPr>
          <w:lang w:val="en-CA"/>
        </w:rPr>
        <w:t xml:space="preserve">n in the measured values. </w:t>
      </w:r>
    </w:p>
    <w:p w:rsidR="00F84197" w:rsidRDefault="00F84197" w:rsidP="004069B7">
      <w:pPr>
        <w:rPr>
          <w:lang w:val="en-CA"/>
        </w:rPr>
      </w:pPr>
      <w:r w:rsidRPr="00F84197">
        <w:rPr>
          <w:b/>
          <w:i/>
          <w:sz w:val="28"/>
          <w:szCs w:val="28"/>
          <w:lang w:val="en-CA"/>
        </w:rPr>
        <w:t>For example,</w:t>
      </w:r>
      <w:r>
        <w:rPr>
          <w:lang w:val="en-CA"/>
        </w:rPr>
        <w:t xml:space="preserve"> t</w:t>
      </w:r>
      <w:r w:rsidR="003D2299">
        <w:rPr>
          <w:lang w:val="en-CA"/>
        </w:rPr>
        <w:t>hree measurements of the same length yield:    12.0 cm,  11.8 cm, 12.4 cm.  The average</w:t>
      </w:r>
      <w:r>
        <w:rPr>
          <w:lang w:val="en-CA"/>
        </w:rPr>
        <w:t xml:space="preserve"> value is 12.07 cm with a range </w:t>
      </w:r>
      <w:r w:rsidR="003D2299">
        <w:rPr>
          <w:lang w:val="en-CA"/>
        </w:rPr>
        <w:t xml:space="preserve">of </w:t>
      </w:r>
      <w:r>
        <w:rPr>
          <w:lang w:val="en-CA"/>
        </w:rPr>
        <w:t xml:space="preserve">-0.27 cm to +0.33 cm.  A good experimental value would thus be: 12.1 cm ± 0.3 cm.  Note that the precision of the recorded value should match the precision of the uncertainty. </w:t>
      </w:r>
    </w:p>
    <w:p w:rsidR="003D2299" w:rsidRDefault="00F84197" w:rsidP="004069B7">
      <w:pPr>
        <w:rPr>
          <w:lang w:val="en-CA"/>
        </w:rPr>
      </w:pPr>
      <w:r w:rsidRPr="00F84197">
        <w:rPr>
          <w:b/>
          <w:i/>
          <w:sz w:val="28"/>
          <w:szCs w:val="28"/>
          <w:lang w:val="en-CA"/>
        </w:rPr>
        <w:t>For time measurements</w:t>
      </w:r>
      <w:r>
        <w:rPr>
          <w:lang w:val="en-CA"/>
        </w:rPr>
        <w:t xml:space="preserve"> with a stop watch, our reaction time typically gives an uncertainty of ± 0.1 s  to ± 0.2s.  However, to avoid unnecessary round-off errors, for raw time measurements we will record </w:t>
      </w:r>
      <w:r w:rsidRPr="00F84197">
        <w:rPr>
          <w:b/>
          <w:u w:val="single"/>
          <w:lang w:val="en-CA"/>
        </w:rPr>
        <w:t>all digits</w:t>
      </w:r>
      <w:r>
        <w:rPr>
          <w:lang w:val="en-CA"/>
        </w:rPr>
        <w:t xml:space="preserve"> on the stopwatch (to the nearest  ± 0.01 s) and will round off the average value to one decimal place. </w:t>
      </w:r>
    </w:p>
    <w:p w:rsidR="00F84197" w:rsidRDefault="0006662C" w:rsidP="004069B7">
      <w:pPr>
        <w:rPr>
          <w:lang w:val="en-CA"/>
        </w:rPr>
      </w:pPr>
      <w:r>
        <w:rPr>
          <w:noProof/>
        </w:rPr>
        <w:drawing>
          <wp:anchor distT="0" distB="0" distL="114300" distR="114300" simplePos="0" relativeHeight="251670528" behindDoc="0" locked="0" layoutInCell="1" allowOverlap="1" wp14:anchorId="5111FDB7" wp14:editId="3A3F4367">
            <wp:simplePos x="0" y="0"/>
            <wp:positionH relativeFrom="column">
              <wp:posOffset>971550</wp:posOffset>
            </wp:positionH>
            <wp:positionV relativeFrom="paragraph">
              <wp:posOffset>662305</wp:posOffset>
            </wp:positionV>
            <wp:extent cx="4419366" cy="5638800"/>
            <wp:effectExtent l="0" t="0" r="63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9366" cy="563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993DA5">
        <w:rPr>
          <w:b/>
          <w:i/>
          <w:sz w:val="28"/>
          <w:szCs w:val="28"/>
          <w:lang w:val="en-CA"/>
        </w:rPr>
        <w:t xml:space="preserve">Pre-Lab </w:t>
      </w:r>
      <w:r w:rsidR="00F84197" w:rsidRPr="00F84197">
        <w:rPr>
          <w:b/>
          <w:i/>
          <w:sz w:val="28"/>
          <w:szCs w:val="28"/>
          <w:lang w:val="en-CA"/>
        </w:rPr>
        <w:t>Preparation:</w:t>
      </w:r>
      <w:r w:rsidR="00F84197">
        <w:rPr>
          <w:lang w:val="en-CA"/>
        </w:rPr>
        <w:t xml:space="preserve"> </w:t>
      </w:r>
      <w:r w:rsidR="00F84197" w:rsidRPr="00993DA5">
        <w:rPr>
          <w:b/>
          <w:i/>
          <w:lang w:val="en-CA"/>
        </w:rPr>
        <w:t>In your lab book, prepare the following sections:</w:t>
      </w:r>
      <w:r w:rsidR="00993DA5" w:rsidRPr="00993DA5">
        <w:rPr>
          <w:b/>
          <w:i/>
          <w:lang w:val="en-CA"/>
        </w:rPr>
        <w:t xml:space="preserve"> </w:t>
      </w:r>
      <w:r w:rsidR="00F84197" w:rsidRPr="00993DA5">
        <w:rPr>
          <w:b/>
          <w:i/>
          <w:lang w:val="en-CA"/>
        </w:rPr>
        <w:t>Purpose,  Materials, Hypothesis</w:t>
      </w:r>
      <w:r w:rsidR="00993DA5" w:rsidRPr="00993DA5">
        <w:rPr>
          <w:b/>
          <w:i/>
          <w:lang w:val="en-CA"/>
        </w:rPr>
        <w:t>, Observation Chart</w:t>
      </w:r>
      <w:r w:rsidR="00993DA5">
        <w:rPr>
          <w:lang w:val="en-CA"/>
        </w:rPr>
        <w:t xml:space="preserve">. For the hypothesis, </w:t>
      </w:r>
      <w:r w:rsidR="00F84197">
        <w:rPr>
          <w:lang w:val="en-CA"/>
        </w:rPr>
        <w:t>prepare a brief prediction about how the independent and dependent variables will be related.  In this case, predict if the relationship is increasing or decreasing. Gi</w:t>
      </w:r>
      <w:r w:rsidR="00993DA5">
        <w:rPr>
          <w:lang w:val="en-CA"/>
        </w:rPr>
        <w:t>ve a reason for your prediction</w:t>
      </w:r>
      <w:r w:rsidR="00F84197">
        <w:rPr>
          <w:lang w:val="en-CA"/>
        </w:rPr>
        <w:t xml:space="preserve">. </w:t>
      </w:r>
    </w:p>
    <w:p w:rsidR="0006662C" w:rsidRDefault="0006662C" w:rsidP="004069B7">
      <w:pPr>
        <w:rPr>
          <w:lang w:val="en-CA"/>
        </w:rPr>
      </w:pPr>
    </w:p>
    <w:p w:rsidR="0006662C" w:rsidRDefault="0006662C" w:rsidP="004069B7">
      <w:pPr>
        <w:rPr>
          <w:lang w:val="en-CA"/>
        </w:rPr>
      </w:pPr>
    </w:p>
    <w:p w:rsidR="0006662C" w:rsidRDefault="0006662C" w:rsidP="004069B7">
      <w:pPr>
        <w:rPr>
          <w:lang w:val="en-CA"/>
        </w:rPr>
      </w:pPr>
    </w:p>
    <w:sectPr w:rsidR="0006662C" w:rsidSect="004069B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94683"/>
    <w:multiLevelType w:val="hybridMultilevel"/>
    <w:tmpl w:val="ECAE9246"/>
    <w:lvl w:ilvl="0" w:tplc="1F4ADA44">
      <w:start w:val="7"/>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nsid w:val="392579AB"/>
    <w:multiLevelType w:val="hybridMultilevel"/>
    <w:tmpl w:val="2D1C097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9B7"/>
    <w:rsid w:val="0006662C"/>
    <w:rsid w:val="000B534F"/>
    <w:rsid w:val="001713B2"/>
    <w:rsid w:val="00195C71"/>
    <w:rsid w:val="00243584"/>
    <w:rsid w:val="0032744E"/>
    <w:rsid w:val="003D2299"/>
    <w:rsid w:val="004069B7"/>
    <w:rsid w:val="004E2C9D"/>
    <w:rsid w:val="00993DA5"/>
    <w:rsid w:val="00A60CD2"/>
    <w:rsid w:val="00BA6F03"/>
    <w:rsid w:val="00CD4517"/>
    <w:rsid w:val="00D04D1E"/>
    <w:rsid w:val="00F84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4B51C0-5819-4251-B6D4-C3C4C3555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4197"/>
    <w:pPr>
      <w:spacing w:after="0" w:line="240" w:lineRule="auto"/>
    </w:pPr>
  </w:style>
  <w:style w:type="paragraph" w:styleId="BalloonText">
    <w:name w:val="Balloon Text"/>
    <w:basedOn w:val="Normal"/>
    <w:link w:val="BalloonTextChar"/>
    <w:uiPriority w:val="99"/>
    <w:semiHidden/>
    <w:unhideWhenUsed/>
    <w:rsid w:val="000B53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534F"/>
    <w:rPr>
      <w:rFonts w:ascii="Segoe UI" w:hAnsi="Segoe UI" w:cs="Segoe UI"/>
      <w:sz w:val="18"/>
      <w:szCs w:val="18"/>
    </w:rPr>
  </w:style>
  <w:style w:type="paragraph" w:styleId="ListParagraph">
    <w:name w:val="List Paragraph"/>
    <w:basedOn w:val="Normal"/>
    <w:uiPriority w:val="34"/>
    <w:qFormat/>
    <w:rsid w:val="00D04D1E"/>
    <w:pPr>
      <w:spacing w:after="0" w:line="240" w:lineRule="auto"/>
      <w:ind w:left="720"/>
      <w:contextualSpacing/>
    </w:pPr>
    <w:rPr>
      <w:rFonts w:ascii="Times New Roman" w:hAnsi="Times New Roman"/>
      <w:sz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www.google.ca/imgres?q=basket+filters&amp;um=1&amp;hl=en&amp;safe=active&amp;sa=N&amp;biw=1680&amp;bih=836&amp;tbm=isch&amp;tbnid=o8D_1p9FCfrLqM:&amp;imgrefurl=http://www.bizrate.com/coffee-maker-accessories/289242868.html&amp;docid=qoIUQmMjMJPscM&amp;imgurl=http://images.bizrate.com/resize?sq=475&amp;uid=289242868&amp;w=475&amp;h=475&amp;ei=80-YTuiMJYLo0QHro_SxBA&amp;zoom=1&amp;iact=rc&amp;dur=390&amp;sig=114135713869694269104&amp;page=5&amp;tbnh=145&amp;tbnw=207&amp;start=142&amp;ndsp=36&amp;ved=1t:429,r:14,s:142&amp;tx=120&amp;ty=5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Peel District School Board</Company>
  <LinksUpToDate>false</LinksUpToDate>
  <CharactersWithSpaces>4336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Linda</dc:creator>
  <cp:keywords/>
  <dc:description/>
  <cp:lastModifiedBy>Ryan, Linda</cp:lastModifiedBy>
  <cp:revision>11</cp:revision>
  <cp:lastPrinted>2019-09-09T13:36:00Z</cp:lastPrinted>
  <dcterms:created xsi:type="dcterms:W3CDTF">2017-09-11T13:01:00Z</dcterms:created>
  <dcterms:modified xsi:type="dcterms:W3CDTF">2019-09-09T15:38:00Z</dcterms:modified>
</cp:coreProperties>
</file>