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0E207465" w:rsidR="00E86D14" w:rsidRPr="00D65AEF" w:rsidRDefault="006D4FC8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IST659 Project Milesto</w:t>
      </w:r>
      <w:r w:rsidR="00490905" w:rsidRPr="00D65AEF">
        <w:rPr>
          <w:rFonts w:asciiTheme="minorHAnsi" w:hAnsiTheme="minorHAnsi" w:cstheme="minorHAnsi"/>
          <w:b/>
          <w:sz w:val="20"/>
          <w:szCs w:val="20"/>
        </w:rPr>
        <w:t xml:space="preserve">ne </w:t>
      </w:r>
      <w:r w:rsidR="002A7897">
        <w:rPr>
          <w:rFonts w:asciiTheme="minorHAnsi" w:hAnsiTheme="minorHAnsi" w:cstheme="minorHAnsi"/>
          <w:b/>
          <w:sz w:val="20"/>
          <w:szCs w:val="20"/>
        </w:rPr>
        <w:t>1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4F325B19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  <w:r w:rsidR="00F5126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07AEEFAE" w:rsidR="00D65AEF" w:rsidRPr="00D65AEF" w:rsidRDefault="008E3F47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 Summary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 xml:space="preserve"> and Stakeholder Description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939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415" w:type="dxa"/>
          </w:tcPr>
          <w:p w14:paraId="5B19F9A4" w14:textId="33217736" w:rsidR="00D65AEF" w:rsidRPr="00D65AEF" w:rsidRDefault="00465D33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provides </w:t>
            </w:r>
            <w:r w:rsidR="00E333F3">
              <w:rPr>
                <w:rFonts w:asciiTheme="minorHAnsi" w:hAnsiTheme="minorHAnsi" w:cstheme="minorHAnsi"/>
                <w:sz w:val="20"/>
                <w:szCs w:val="20"/>
              </w:rPr>
              <w:t xml:space="preserve">no or an insufficient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introduction to the project, sets up the business case with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>large gaps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does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discuss high-level rules about the data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list </w:t>
            </w:r>
            <w:r w:rsidR="009B399B">
              <w:rPr>
                <w:rFonts w:asciiTheme="minorHAnsi" w:hAnsiTheme="minorHAnsi" w:cstheme="minorHAnsi"/>
                <w:sz w:val="20"/>
                <w:szCs w:val="20"/>
              </w:rPr>
              <w:t>two or fewer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stakeholders by role, 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>or does not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mention expectations of the project outcome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0E8AF959" w14:textId="45D49B1F" w:rsidR="00D65AEF" w:rsidRPr="00D65AEF" w:rsidRDefault="00A05133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project summary</w:t>
            </w:r>
            <w:r w:rsidR="0085333F">
              <w:rPr>
                <w:rFonts w:asciiTheme="minorHAnsi" w:hAnsiTheme="minorHAnsi" w:cstheme="minorHAnsi"/>
                <w:sz w:val="20"/>
                <w:szCs w:val="20"/>
              </w:rPr>
              <w:t xml:space="preserve"> provides a cursory introduction to the project,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sets up the business case with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 some gaps, discusses one or two high-level rules about the data, lists </w:t>
            </w:r>
            <w:r w:rsidR="00944CF6">
              <w:rPr>
                <w:rFonts w:asciiTheme="minorHAnsi" w:hAnsiTheme="minorHAnsi" w:cstheme="minorHAnsi"/>
                <w:sz w:val="20"/>
                <w:szCs w:val="20"/>
              </w:rPr>
              <w:t>3-4 stakeholders by rol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e, </w:t>
            </w:r>
            <w:r w:rsidR="000911D0">
              <w:rPr>
                <w:rFonts w:asciiTheme="minorHAnsi" w:hAnsiTheme="minorHAnsi" w:cstheme="minorHAnsi"/>
                <w:sz w:val="20"/>
                <w:szCs w:val="20"/>
              </w:rPr>
              <w:t>and mentions expectations of the project outcome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48C8CF9" w14:textId="7702662B" w:rsidR="00D65AEF" w:rsidRPr="00D65AEF" w:rsidRDefault="0055574A" w:rsidP="00D928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 xml:space="preserve">provides a cogent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introduc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>tion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up the business case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discusses 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several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level rules about the</w:t>
            </w:r>
            <w:r w:rsidR="00D928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data, </w:t>
            </w:r>
            <w:r w:rsidR="00181093">
              <w:rPr>
                <w:rFonts w:asciiTheme="minorHAnsi" w:hAnsiTheme="minorHAnsi" w:cstheme="minorHAnsi"/>
                <w:sz w:val="20"/>
                <w:szCs w:val="20"/>
              </w:rPr>
              <w:t>lists four or more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stakeholders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 by role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reasonable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expectations of the 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86D8A" w:rsidRPr="000A732F">
              <w:rPr>
                <w:rFonts w:asciiTheme="minorHAnsi" w:hAnsiTheme="minorHAnsi" w:cstheme="minorHAnsi"/>
                <w:sz w:val="20"/>
                <w:szCs w:val="20"/>
              </w:rPr>
              <w:t>outcome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83B4E7C" w:rsidR="00D65AEF" w:rsidRPr="00D65AEF" w:rsidRDefault="00B728F0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1787F25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Glossary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and Business Rules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(0-15)</w:t>
            </w:r>
          </w:p>
          <w:p w14:paraId="551B47B6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169FF6FF" w:rsidR="005B6DFC" w:rsidRPr="00D65AEF" w:rsidRDefault="00135F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in readable text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not provided or is provided with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>cursory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descriptions of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some or few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Business rules are not described, fewer than five are provided, or the business rules are not relevant to the domain.</w:t>
            </w:r>
          </w:p>
        </w:tc>
        <w:tc>
          <w:tcPr>
            <w:tcW w:w="3515" w:type="dxa"/>
          </w:tcPr>
          <w:p w14:paraId="5BAA90E2" w14:textId="5C576BE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is provided in readable text with 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somewhat detailed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="001437A5">
              <w:rPr>
                <w:rFonts w:asciiTheme="minorHAnsi" w:hAnsiTheme="minorHAnsi" w:cstheme="minorHAnsi"/>
                <w:sz w:val="20"/>
                <w:szCs w:val="20"/>
              </w:rPr>
              <w:t xml:space="preserve">most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Some b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usiness rules are described, fewer than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>seven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are provided, or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>business rules are not relevant to the domain.</w:t>
            </w:r>
          </w:p>
        </w:tc>
        <w:tc>
          <w:tcPr>
            <w:tcW w:w="3330" w:type="dxa"/>
          </w:tcPr>
          <w:p w14:paraId="39850D7C" w14:textId="44997DE0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glossary is provided in readable text with cogent description</w:t>
            </w:r>
            <w:r w:rsidR="0097561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entities, attributes and relationships defined in the conceptual model.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 Seven or more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business rules are described,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 xml:space="preserve">fully </w:t>
            </w:r>
            <w:r w:rsidR="006D4FC8">
              <w:rPr>
                <w:rFonts w:asciiTheme="minorHAnsi" w:hAnsiTheme="minorHAnsi" w:cstheme="minorHAnsi"/>
                <w:sz w:val="20"/>
                <w:szCs w:val="20"/>
              </w:rPr>
              <w:t>relevant to the domain.</w:t>
            </w:r>
          </w:p>
        </w:tc>
        <w:tc>
          <w:tcPr>
            <w:tcW w:w="1075" w:type="dxa"/>
          </w:tcPr>
          <w:p w14:paraId="406330A7" w14:textId="04792208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64B34BE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B6DFC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126A8B3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Questions</w:t>
            </w: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(0-25)</w:t>
            </w:r>
          </w:p>
          <w:p w14:paraId="53B6A232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2F1735FF" w:rsidR="005B6DFC" w:rsidRPr="00D65AEF" w:rsidRDefault="00E96F4E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Two or fewer data questions are documented that </w:t>
            </w:r>
            <w:r w:rsidR="00616064">
              <w:rPr>
                <w:rFonts w:asciiTheme="minorHAnsi" w:hAnsiTheme="minorHAnsi" w:cstheme="minorHAnsi"/>
                <w:sz w:val="20"/>
                <w:szCs w:val="20"/>
              </w:rPr>
              <w:t xml:space="preserve">may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involve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22CE1A84" w:rsidR="005B6DFC" w:rsidRPr="00D65AEF" w:rsidRDefault="00B20747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Three-four data questions are documented that provide relevance to the data in the system 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 xml:space="preserve">that 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filtering.</w:t>
            </w:r>
          </w:p>
        </w:tc>
        <w:tc>
          <w:tcPr>
            <w:tcW w:w="3330" w:type="dxa"/>
          </w:tcPr>
          <w:p w14:paraId="560B8807" w14:textId="398DFA32" w:rsidR="005B6DFC" w:rsidRPr="00D65AEF" w:rsidRDefault="0098300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Five or more data questions are documented </w:t>
            </w:r>
            <w:r w:rsidR="004D7E23">
              <w:rPr>
                <w:rFonts w:asciiTheme="minorHAnsi" w:hAnsiTheme="minorHAnsi" w:cstheme="minorHAnsi"/>
                <w:sz w:val="20"/>
                <w:szCs w:val="20"/>
              </w:rPr>
              <w:t>that provide relevance to the data in the system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involving aggregations,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calculations,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0747">
              <w:rPr>
                <w:rFonts w:asciiTheme="minorHAnsi" w:hAnsiTheme="minorHAnsi" w:cstheme="minorHAnsi"/>
                <w:sz w:val="20"/>
                <w:szCs w:val="20"/>
              </w:rPr>
              <w:t>or filtering.</w:t>
            </w:r>
          </w:p>
        </w:tc>
        <w:tc>
          <w:tcPr>
            <w:tcW w:w="1075" w:type="dxa"/>
          </w:tcPr>
          <w:p w14:paraId="136E6889" w14:textId="5019EEE9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5770F80C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4C220761" w14:textId="77777777" w:rsidTr="00604DB1">
        <w:trPr>
          <w:jc w:val="center"/>
        </w:trPr>
        <w:tc>
          <w:tcPr>
            <w:tcW w:w="2430" w:type="dxa"/>
          </w:tcPr>
          <w:p w14:paraId="06D9ABA1" w14:textId="6BD44E8C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Conceptual and Logical Data Models (0-35)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6799FB34" w14:textId="4D2CAF44" w:rsidR="005B6DFC" w:rsidRDefault="00197F3A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ornamented conceptual model is 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, or is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entities, many of which have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attributes and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poorly defined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conceptual model </w:t>
            </w:r>
            <w:r w:rsidR="00B81E73">
              <w:rPr>
                <w:rFonts w:asciiTheme="minorHAnsi" w:hAnsiTheme="minorHAnsi" w:cstheme="minorHAnsi"/>
                <w:sz w:val="20"/>
                <w:szCs w:val="20"/>
              </w:rPr>
              <w:t>may 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expressed in a logical model with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gaps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attributes,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, but may be missing data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 many-to-many relationships.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6F12E" w14:textId="223E3FB2" w:rsidR="005B6DFC" w:rsidRDefault="00453BA1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partially ornamented conceptual model is provided with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more entities, many of which have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 xml:space="preserve">our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more attributes and 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>well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is expressed in a logical model with </w:t>
            </w:r>
            <w:r w:rsidR="006605E1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fidelity between the entities,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attributes,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 xml:space="preserve">, as well as 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most 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D4139">
              <w:rPr>
                <w:rFonts w:asciiTheme="minorHAnsi" w:hAnsiTheme="minorHAnsi" w:cstheme="minorHAnsi"/>
                <w:sz w:val="20"/>
                <w:szCs w:val="20"/>
              </w:rPr>
              <w:t xml:space="preserve">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441973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contain 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fewer than two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many-to-many relationships.</w:t>
            </w:r>
          </w:p>
        </w:tc>
        <w:tc>
          <w:tcPr>
            <w:tcW w:w="3330" w:type="dxa"/>
          </w:tcPr>
          <w:p w14:paraId="519F2BC8" w14:textId="2D4C9C59" w:rsidR="005B6DFC" w:rsidRDefault="001874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fully ornamented conceptual model is provided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with six or more entities, 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>of which ha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 five or more attribute</w:t>
            </w:r>
            <w:r w:rsidR="00212EC8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C52D73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20A48">
              <w:rPr>
                <w:rFonts w:asciiTheme="minorHAnsi" w:hAnsiTheme="minorHAnsi" w:cstheme="minorHAnsi"/>
                <w:sz w:val="20"/>
                <w:szCs w:val="20"/>
              </w:rPr>
              <w:t>properly defined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relationships. The 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conceptual model is expressed in a logical model with fidelity between the entities, </w:t>
            </w:r>
            <w:proofErr w:type="gramStart"/>
            <w:r w:rsidR="003F2894">
              <w:rPr>
                <w:rFonts w:asciiTheme="minorHAnsi" w:hAnsiTheme="minorHAnsi" w:cstheme="minorHAnsi"/>
                <w:sz w:val="20"/>
                <w:szCs w:val="20"/>
              </w:rPr>
              <w:t>attributes</w:t>
            </w:r>
            <w:proofErr w:type="gramEnd"/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 and relationships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 as well as 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complete data type definitions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E0265">
              <w:rPr>
                <w:rFonts w:asciiTheme="minorHAnsi" w:hAnsiTheme="minorHAnsi" w:cstheme="minorHAnsi"/>
                <w:sz w:val="20"/>
                <w:szCs w:val="20"/>
              </w:rPr>
              <w:t>The logical model does not contain many-to-many relationsh</w:t>
            </w:r>
            <w:r w:rsidR="00453BA1">
              <w:rPr>
                <w:rFonts w:asciiTheme="minorHAnsi" w:hAnsiTheme="minorHAnsi" w:cstheme="minorHAnsi"/>
                <w:sz w:val="20"/>
                <w:szCs w:val="20"/>
              </w:rPr>
              <w:t>ips.</w:t>
            </w:r>
          </w:p>
        </w:tc>
        <w:tc>
          <w:tcPr>
            <w:tcW w:w="1075" w:type="dxa"/>
          </w:tcPr>
          <w:p w14:paraId="625F68BA" w14:textId="7C6622C7" w:rsidR="005B6DFC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14195F2" w14:textId="2AC64791" w:rsidR="005B6DFC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A1617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5B6DFC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5B6DFC" w:rsidRPr="00D65AEF" w:rsidRDefault="005B6DFC" w:rsidP="005B6DFC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4350CE17" w:rsidR="005B6DFC" w:rsidRPr="00D65AEF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30FA9E3F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19959156" w14:textId="19F54E6F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</w:p>
    <w:p w14:paraId="72CEC905" w14:textId="4714AD76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4167BC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697E8" w14:textId="77777777" w:rsidR="005E6EE2" w:rsidRDefault="005E6EE2" w:rsidP="00E2192B">
      <w:r>
        <w:separator/>
      </w:r>
    </w:p>
  </w:endnote>
  <w:endnote w:type="continuationSeparator" w:id="0">
    <w:p w14:paraId="3D92B36F" w14:textId="77777777" w:rsidR="005E6EE2" w:rsidRDefault="005E6EE2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5EBD93A5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D20A48">
      <w:rPr>
        <w:rFonts w:asciiTheme="minorHAnsi" w:hAnsiTheme="minorHAnsi" w:cstheme="minorHAnsi"/>
        <w:sz w:val="20"/>
        <w:szCs w:val="20"/>
      </w:rPr>
      <w:t>Syracuse University</w:t>
    </w:r>
    <w:r w:rsidR="00490905" w:rsidRPr="00D20A48">
      <w:rPr>
        <w:rFonts w:asciiTheme="minorHAnsi" w:hAnsiTheme="minorHAnsi" w:cstheme="minorHAnsi"/>
        <w:sz w:val="20"/>
        <w:szCs w:val="20"/>
      </w:rPr>
      <w:t xml:space="preserve"> iSchool, IST659</w:t>
    </w:r>
    <w:r w:rsidR="00D20A48" w:rsidRPr="00D20A48">
      <w:rPr>
        <w:rFonts w:asciiTheme="minorHAnsi" w:hAnsiTheme="minorHAnsi" w:cstheme="minorHAnsi"/>
        <w:sz w:val="20"/>
        <w:szCs w:val="20"/>
      </w:rPr>
      <w:t xml:space="preserve"> </w:t>
    </w:r>
    <w:r w:rsidR="00D20A48" w:rsidRPr="00D20A48">
      <w:rPr>
        <w:rFonts w:asciiTheme="minorHAnsi" w:hAnsiTheme="minorHAnsi" w:cstheme="minorHAnsi"/>
        <w:bCs/>
        <w:sz w:val="20"/>
        <w:szCs w:val="20"/>
      </w:rPr>
      <w:t>(last revised 01/20/2021)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1AC9" w14:textId="77777777" w:rsidR="005E6EE2" w:rsidRDefault="005E6EE2" w:rsidP="00E2192B">
      <w:r>
        <w:separator/>
      </w:r>
    </w:p>
  </w:footnote>
  <w:footnote w:type="continuationSeparator" w:id="0">
    <w:p w14:paraId="221B3095" w14:textId="77777777" w:rsidR="005E6EE2" w:rsidRDefault="005E6EE2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2648D"/>
    <w:rsid w:val="00033C1B"/>
    <w:rsid w:val="00042C73"/>
    <w:rsid w:val="000475EA"/>
    <w:rsid w:val="00064060"/>
    <w:rsid w:val="00084CDF"/>
    <w:rsid w:val="00086747"/>
    <w:rsid w:val="000911D0"/>
    <w:rsid w:val="000958DC"/>
    <w:rsid w:val="000A732F"/>
    <w:rsid w:val="000B25C6"/>
    <w:rsid w:val="000B7413"/>
    <w:rsid w:val="00124DBE"/>
    <w:rsid w:val="00135FBD"/>
    <w:rsid w:val="001401D1"/>
    <w:rsid w:val="001437A5"/>
    <w:rsid w:val="001524C5"/>
    <w:rsid w:val="001575EE"/>
    <w:rsid w:val="001745F5"/>
    <w:rsid w:val="00181093"/>
    <w:rsid w:val="001874BD"/>
    <w:rsid w:val="0019797B"/>
    <w:rsid w:val="00197F3A"/>
    <w:rsid w:val="001D50B1"/>
    <w:rsid w:val="00212EC8"/>
    <w:rsid w:val="00224FCE"/>
    <w:rsid w:val="00263EE2"/>
    <w:rsid w:val="00290915"/>
    <w:rsid w:val="00296425"/>
    <w:rsid w:val="002A1961"/>
    <w:rsid w:val="002A70DD"/>
    <w:rsid w:val="002A7897"/>
    <w:rsid w:val="002B4699"/>
    <w:rsid w:val="002C3E64"/>
    <w:rsid w:val="002E0265"/>
    <w:rsid w:val="002E3F2C"/>
    <w:rsid w:val="002F3957"/>
    <w:rsid w:val="00320AE7"/>
    <w:rsid w:val="003330FD"/>
    <w:rsid w:val="00355E4E"/>
    <w:rsid w:val="003A6192"/>
    <w:rsid w:val="003B21AC"/>
    <w:rsid w:val="003B6C96"/>
    <w:rsid w:val="003C3D7A"/>
    <w:rsid w:val="003E588B"/>
    <w:rsid w:val="003F2894"/>
    <w:rsid w:val="00410BD5"/>
    <w:rsid w:val="004167BC"/>
    <w:rsid w:val="00420B33"/>
    <w:rsid w:val="00441973"/>
    <w:rsid w:val="00453BA1"/>
    <w:rsid w:val="00465D33"/>
    <w:rsid w:val="00490905"/>
    <w:rsid w:val="004A2869"/>
    <w:rsid w:val="004D4139"/>
    <w:rsid w:val="004D7E23"/>
    <w:rsid w:val="00504741"/>
    <w:rsid w:val="00510E33"/>
    <w:rsid w:val="00540A14"/>
    <w:rsid w:val="00545677"/>
    <w:rsid w:val="00554ED4"/>
    <w:rsid w:val="0055574A"/>
    <w:rsid w:val="005922E4"/>
    <w:rsid w:val="00597A9F"/>
    <w:rsid w:val="005B6DFC"/>
    <w:rsid w:val="005E6EE2"/>
    <w:rsid w:val="00604DB1"/>
    <w:rsid w:val="00616064"/>
    <w:rsid w:val="006605E1"/>
    <w:rsid w:val="006606A3"/>
    <w:rsid w:val="00684D77"/>
    <w:rsid w:val="00685D5F"/>
    <w:rsid w:val="00693945"/>
    <w:rsid w:val="006B3B57"/>
    <w:rsid w:val="006D4FC8"/>
    <w:rsid w:val="007209F4"/>
    <w:rsid w:val="00752001"/>
    <w:rsid w:val="00797EDF"/>
    <w:rsid w:val="007B0ACC"/>
    <w:rsid w:val="007C1827"/>
    <w:rsid w:val="007C6B79"/>
    <w:rsid w:val="007D2B3B"/>
    <w:rsid w:val="007E1BFF"/>
    <w:rsid w:val="00811B07"/>
    <w:rsid w:val="0083041A"/>
    <w:rsid w:val="0085333F"/>
    <w:rsid w:val="008535D3"/>
    <w:rsid w:val="00883CCB"/>
    <w:rsid w:val="00894256"/>
    <w:rsid w:val="008A71F5"/>
    <w:rsid w:val="008C3251"/>
    <w:rsid w:val="008E3F47"/>
    <w:rsid w:val="008F17A2"/>
    <w:rsid w:val="009113A6"/>
    <w:rsid w:val="0092308E"/>
    <w:rsid w:val="0093400A"/>
    <w:rsid w:val="009420B0"/>
    <w:rsid w:val="00944CF6"/>
    <w:rsid w:val="0094601E"/>
    <w:rsid w:val="009672A8"/>
    <w:rsid w:val="00975618"/>
    <w:rsid w:val="0098300D"/>
    <w:rsid w:val="009B399B"/>
    <w:rsid w:val="009B7B89"/>
    <w:rsid w:val="009D30FC"/>
    <w:rsid w:val="00A05133"/>
    <w:rsid w:val="00A16174"/>
    <w:rsid w:val="00A556B7"/>
    <w:rsid w:val="00A9139B"/>
    <w:rsid w:val="00AA1FAC"/>
    <w:rsid w:val="00AA5E04"/>
    <w:rsid w:val="00AB2C54"/>
    <w:rsid w:val="00AE39BA"/>
    <w:rsid w:val="00B034BB"/>
    <w:rsid w:val="00B20747"/>
    <w:rsid w:val="00B24803"/>
    <w:rsid w:val="00B44721"/>
    <w:rsid w:val="00B728F0"/>
    <w:rsid w:val="00B81E73"/>
    <w:rsid w:val="00BA4590"/>
    <w:rsid w:val="00BB4BA0"/>
    <w:rsid w:val="00BB5A44"/>
    <w:rsid w:val="00BE1A18"/>
    <w:rsid w:val="00BE764A"/>
    <w:rsid w:val="00C52D73"/>
    <w:rsid w:val="00C64F8E"/>
    <w:rsid w:val="00C77638"/>
    <w:rsid w:val="00CB1A9F"/>
    <w:rsid w:val="00CC28CE"/>
    <w:rsid w:val="00CC32D7"/>
    <w:rsid w:val="00CC6D16"/>
    <w:rsid w:val="00CD6357"/>
    <w:rsid w:val="00D20A48"/>
    <w:rsid w:val="00D2772B"/>
    <w:rsid w:val="00D3195C"/>
    <w:rsid w:val="00D3437F"/>
    <w:rsid w:val="00D413BF"/>
    <w:rsid w:val="00D44437"/>
    <w:rsid w:val="00D446BD"/>
    <w:rsid w:val="00D65AEF"/>
    <w:rsid w:val="00D761DE"/>
    <w:rsid w:val="00D84961"/>
    <w:rsid w:val="00D928F7"/>
    <w:rsid w:val="00DA6797"/>
    <w:rsid w:val="00DA750E"/>
    <w:rsid w:val="00DB292F"/>
    <w:rsid w:val="00DC3930"/>
    <w:rsid w:val="00DE4CD9"/>
    <w:rsid w:val="00E0273B"/>
    <w:rsid w:val="00E2192B"/>
    <w:rsid w:val="00E333F3"/>
    <w:rsid w:val="00E4116E"/>
    <w:rsid w:val="00E63B78"/>
    <w:rsid w:val="00E644EC"/>
    <w:rsid w:val="00E7244B"/>
    <w:rsid w:val="00E83C01"/>
    <w:rsid w:val="00E86D14"/>
    <w:rsid w:val="00E96F4E"/>
    <w:rsid w:val="00EA04A7"/>
    <w:rsid w:val="00EA44EE"/>
    <w:rsid w:val="00EF7A89"/>
    <w:rsid w:val="00F07CB4"/>
    <w:rsid w:val="00F11E54"/>
    <w:rsid w:val="00F248D4"/>
    <w:rsid w:val="00F35672"/>
    <w:rsid w:val="00F5126F"/>
    <w:rsid w:val="00F86D8A"/>
    <w:rsid w:val="00F872B5"/>
    <w:rsid w:val="00F9524C"/>
    <w:rsid w:val="00FB2FCD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2921-8618-48AF-8A98-923276B3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5</cp:revision>
  <dcterms:created xsi:type="dcterms:W3CDTF">2020-04-19T21:01:00Z</dcterms:created>
  <dcterms:modified xsi:type="dcterms:W3CDTF">2021-01-20T14:37:00Z</dcterms:modified>
</cp:coreProperties>
</file>