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363280"/>
        <w:docPartObj>
          <w:docPartGallery w:val="Cover Pages"/>
          <w:docPartUnique/>
        </w:docPartObj>
      </w:sdtPr>
      <w:sdtEndPr/>
      <w:sdtContent>
        <w:p w:rsidR="00655CA7" w:rsidRDefault="00655CA7">
          <w:r>
            <w:rPr>
              <w:noProof/>
              <w:lang w:eastAsia="nl-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33792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655CA7">
                                        <w:rPr>
                                          <w:caps/>
                                          <w:color w:val="FFFFFF" w:themeColor="background1"/>
                                        </w:rPr>
                                        <w:t>2TinG</w:t>
                                      </w:r>
                                    </w:sdtContent>
                                  </w:sdt>
                                  <w:r w:rsidR="00655CA7">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655CA7">
                                        <w:rPr>
                                          <w:caps/>
                                          <w:color w:val="FFFFFF" w:themeColor="background1"/>
                                        </w:rPr>
                                        <w:t>2016-2017</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33792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655CA7">
                                  <w:rPr>
                                    <w:caps/>
                                    <w:color w:val="FFFFFF" w:themeColor="background1"/>
                                  </w:rPr>
                                  <w:t>2TinG</w:t>
                                </w:r>
                              </w:sdtContent>
                            </w:sdt>
                            <w:r w:rsidR="00655CA7">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655CA7">
                                  <w:rPr>
                                    <w:caps/>
                                    <w:color w:val="FFFFFF" w:themeColor="background1"/>
                                  </w:rPr>
                                  <w:t>2016-2017</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v:textbox>
                    </v:shape>
                    <w10:wrap anchorx="page" anchory="page"/>
                  </v:group>
                </w:pict>
              </mc:Fallback>
            </mc:AlternateContent>
          </w:r>
        </w:p>
        <w:p w:rsidR="00655CA7" w:rsidRDefault="00655CA7">
          <w:r>
            <w:br w:type="page"/>
          </w:r>
        </w:p>
      </w:sdtContent>
    </w:sdt>
    <w:sdt>
      <w:sdtPr>
        <w:rPr>
          <w:rFonts w:asciiTheme="minorHAnsi" w:eastAsiaTheme="minorHAnsi" w:hAnsiTheme="minorHAnsi" w:cstheme="minorBidi"/>
          <w:color w:val="auto"/>
          <w:sz w:val="22"/>
          <w:szCs w:val="22"/>
          <w:lang w:val="nl-NL" w:eastAsia="en-US"/>
        </w:rPr>
        <w:id w:val="-862744500"/>
        <w:docPartObj>
          <w:docPartGallery w:val="Table of Contents"/>
          <w:docPartUnique/>
        </w:docPartObj>
      </w:sdtPr>
      <w:sdtEndPr>
        <w:rPr>
          <w:b/>
          <w:bCs/>
        </w:rPr>
      </w:sdtEndPr>
      <w:sdtContent>
        <w:p w:rsidR="009C014B" w:rsidRDefault="009C014B">
          <w:pPr>
            <w:pStyle w:val="Kopvaninhoudsopgave"/>
          </w:pPr>
          <w:r>
            <w:rPr>
              <w:lang w:val="nl-NL"/>
            </w:rPr>
            <w:t>Inhoud</w:t>
          </w:r>
        </w:p>
        <w:p w:rsidR="0049636E" w:rsidRDefault="009C014B">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82186781" w:history="1">
            <w:r w:rsidR="0049636E" w:rsidRPr="002476D4">
              <w:rPr>
                <w:rStyle w:val="Hyperlink"/>
                <w:noProof/>
              </w:rPr>
              <w:t>Vulnerability Analysis</w:t>
            </w:r>
            <w:r w:rsidR="0049636E">
              <w:rPr>
                <w:noProof/>
                <w:webHidden/>
              </w:rPr>
              <w:tab/>
            </w:r>
            <w:r w:rsidR="0049636E">
              <w:rPr>
                <w:noProof/>
                <w:webHidden/>
              </w:rPr>
              <w:fldChar w:fldCharType="begin"/>
            </w:r>
            <w:r w:rsidR="0049636E">
              <w:rPr>
                <w:noProof/>
                <w:webHidden/>
              </w:rPr>
              <w:instrText xml:space="preserve"> PAGEREF _Toc482186781 \h </w:instrText>
            </w:r>
            <w:r w:rsidR="0049636E">
              <w:rPr>
                <w:noProof/>
                <w:webHidden/>
              </w:rPr>
            </w:r>
            <w:r w:rsidR="0049636E">
              <w:rPr>
                <w:noProof/>
                <w:webHidden/>
              </w:rPr>
              <w:fldChar w:fldCharType="separate"/>
            </w:r>
            <w:r w:rsidR="0049636E">
              <w:rPr>
                <w:noProof/>
                <w:webHidden/>
              </w:rPr>
              <w:t>2</w:t>
            </w:r>
            <w:r w:rsidR="0049636E">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2" w:history="1">
            <w:r w:rsidRPr="002476D4">
              <w:rPr>
                <w:rStyle w:val="Hyperlink"/>
                <w:noProof/>
              </w:rPr>
              <w:t>Nessus scan op Windows XP met firewall</w:t>
            </w:r>
            <w:r>
              <w:rPr>
                <w:noProof/>
                <w:webHidden/>
              </w:rPr>
              <w:tab/>
            </w:r>
            <w:r>
              <w:rPr>
                <w:noProof/>
                <w:webHidden/>
              </w:rPr>
              <w:fldChar w:fldCharType="begin"/>
            </w:r>
            <w:r>
              <w:rPr>
                <w:noProof/>
                <w:webHidden/>
              </w:rPr>
              <w:instrText xml:space="preserve"> PAGEREF _Toc482186782 \h </w:instrText>
            </w:r>
            <w:r>
              <w:rPr>
                <w:noProof/>
                <w:webHidden/>
              </w:rPr>
            </w:r>
            <w:r>
              <w:rPr>
                <w:noProof/>
                <w:webHidden/>
              </w:rPr>
              <w:fldChar w:fldCharType="separate"/>
            </w:r>
            <w:r>
              <w:rPr>
                <w:noProof/>
                <w:webHidden/>
              </w:rPr>
              <w:t>2</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3" w:history="1">
            <w:r w:rsidRPr="002476D4">
              <w:rPr>
                <w:rStyle w:val="Hyperlink"/>
                <w:noProof/>
              </w:rPr>
              <w:t>Nessus scan op Windows XP zonder firewall</w:t>
            </w:r>
            <w:r>
              <w:rPr>
                <w:noProof/>
                <w:webHidden/>
              </w:rPr>
              <w:tab/>
            </w:r>
            <w:r>
              <w:rPr>
                <w:noProof/>
                <w:webHidden/>
              </w:rPr>
              <w:fldChar w:fldCharType="begin"/>
            </w:r>
            <w:r>
              <w:rPr>
                <w:noProof/>
                <w:webHidden/>
              </w:rPr>
              <w:instrText xml:space="preserve"> PAGEREF _Toc482186783 \h </w:instrText>
            </w:r>
            <w:r>
              <w:rPr>
                <w:noProof/>
                <w:webHidden/>
              </w:rPr>
            </w:r>
            <w:r>
              <w:rPr>
                <w:noProof/>
                <w:webHidden/>
              </w:rPr>
              <w:fldChar w:fldCharType="separate"/>
            </w:r>
            <w:r>
              <w:rPr>
                <w:noProof/>
                <w:webHidden/>
              </w:rPr>
              <w:t>2</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4" w:history="1">
            <w:r w:rsidRPr="002476D4">
              <w:rPr>
                <w:rStyle w:val="Hyperlink"/>
                <w:noProof/>
              </w:rPr>
              <w:t>OpenVas scan Windows XP met firewall</w:t>
            </w:r>
            <w:r>
              <w:rPr>
                <w:noProof/>
                <w:webHidden/>
              </w:rPr>
              <w:tab/>
            </w:r>
            <w:r>
              <w:rPr>
                <w:noProof/>
                <w:webHidden/>
              </w:rPr>
              <w:fldChar w:fldCharType="begin"/>
            </w:r>
            <w:r>
              <w:rPr>
                <w:noProof/>
                <w:webHidden/>
              </w:rPr>
              <w:instrText xml:space="preserve"> PAGEREF _Toc482186784 \h </w:instrText>
            </w:r>
            <w:r>
              <w:rPr>
                <w:noProof/>
                <w:webHidden/>
              </w:rPr>
            </w:r>
            <w:r>
              <w:rPr>
                <w:noProof/>
                <w:webHidden/>
              </w:rPr>
              <w:fldChar w:fldCharType="separate"/>
            </w:r>
            <w:r>
              <w:rPr>
                <w:noProof/>
                <w:webHidden/>
              </w:rPr>
              <w:t>4</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5" w:history="1">
            <w:r w:rsidRPr="002476D4">
              <w:rPr>
                <w:rStyle w:val="Hyperlink"/>
                <w:noProof/>
              </w:rPr>
              <w:t>OpenVas scan Windows XP zonder firewall</w:t>
            </w:r>
            <w:r>
              <w:rPr>
                <w:noProof/>
                <w:webHidden/>
              </w:rPr>
              <w:tab/>
            </w:r>
            <w:r>
              <w:rPr>
                <w:noProof/>
                <w:webHidden/>
              </w:rPr>
              <w:fldChar w:fldCharType="begin"/>
            </w:r>
            <w:r>
              <w:rPr>
                <w:noProof/>
                <w:webHidden/>
              </w:rPr>
              <w:instrText xml:space="preserve"> PAGEREF _Toc482186785 \h </w:instrText>
            </w:r>
            <w:r>
              <w:rPr>
                <w:noProof/>
                <w:webHidden/>
              </w:rPr>
            </w:r>
            <w:r>
              <w:rPr>
                <w:noProof/>
                <w:webHidden/>
              </w:rPr>
              <w:fldChar w:fldCharType="separate"/>
            </w:r>
            <w:r>
              <w:rPr>
                <w:noProof/>
                <w:webHidden/>
              </w:rPr>
              <w:t>4</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6" w:history="1">
            <w:r w:rsidRPr="002476D4">
              <w:rPr>
                <w:rStyle w:val="Hyperlink"/>
                <w:noProof/>
              </w:rPr>
              <w:t>Vergelijking Nessus en OpenVas</w:t>
            </w:r>
            <w:r>
              <w:rPr>
                <w:noProof/>
                <w:webHidden/>
              </w:rPr>
              <w:tab/>
            </w:r>
            <w:r>
              <w:rPr>
                <w:noProof/>
                <w:webHidden/>
              </w:rPr>
              <w:fldChar w:fldCharType="begin"/>
            </w:r>
            <w:r>
              <w:rPr>
                <w:noProof/>
                <w:webHidden/>
              </w:rPr>
              <w:instrText xml:space="preserve"> PAGEREF _Toc482186786 \h </w:instrText>
            </w:r>
            <w:r>
              <w:rPr>
                <w:noProof/>
                <w:webHidden/>
              </w:rPr>
            </w:r>
            <w:r>
              <w:rPr>
                <w:noProof/>
                <w:webHidden/>
              </w:rPr>
              <w:fldChar w:fldCharType="separate"/>
            </w:r>
            <w:r>
              <w:rPr>
                <w:noProof/>
                <w:webHidden/>
              </w:rPr>
              <w:t>4</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87" w:history="1">
            <w:r w:rsidRPr="002476D4">
              <w:rPr>
                <w:rStyle w:val="Hyperlink"/>
                <w:noProof/>
                <w:lang w:val="en-US"/>
              </w:rPr>
              <w:t>Nessus scan Metasploitable OS (5 vulnerabilities)</w:t>
            </w:r>
            <w:r>
              <w:rPr>
                <w:noProof/>
                <w:webHidden/>
              </w:rPr>
              <w:tab/>
            </w:r>
            <w:r>
              <w:rPr>
                <w:noProof/>
                <w:webHidden/>
              </w:rPr>
              <w:fldChar w:fldCharType="begin"/>
            </w:r>
            <w:r>
              <w:rPr>
                <w:noProof/>
                <w:webHidden/>
              </w:rPr>
              <w:instrText xml:space="preserve"> PAGEREF _Toc482186787 \h </w:instrText>
            </w:r>
            <w:r>
              <w:rPr>
                <w:noProof/>
                <w:webHidden/>
              </w:rPr>
            </w:r>
            <w:r>
              <w:rPr>
                <w:noProof/>
                <w:webHidden/>
              </w:rPr>
              <w:fldChar w:fldCharType="separate"/>
            </w:r>
            <w:r>
              <w:rPr>
                <w:noProof/>
                <w:webHidden/>
              </w:rPr>
              <w:t>5</w:t>
            </w:r>
            <w:r>
              <w:rPr>
                <w:noProof/>
                <w:webHidden/>
              </w:rPr>
              <w:fldChar w:fldCharType="end"/>
            </w:r>
          </w:hyperlink>
        </w:p>
        <w:p w:rsidR="0049636E" w:rsidRDefault="0049636E">
          <w:pPr>
            <w:pStyle w:val="Inhopg1"/>
            <w:tabs>
              <w:tab w:val="right" w:leader="dot" w:pos="9062"/>
            </w:tabs>
            <w:rPr>
              <w:rFonts w:eastAsiaTheme="minorEastAsia"/>
              <w:noProof/>
              <w:lang w:eastAsia="nl-BE"/>
            </w:rPr>
          </w:pPr>
          <w:hyperlink w:anchor="_Toc482186788" w:history="1">
            <w:r w:rsidRPr="002476D4">
              <w:rPr>
                <w:rStyle w:val="Hyperlink"/>
                <w:noProof/>
              </w:rPr>
              <w:t>Chatapplicatie</w:t>
            </w:r>
            <w:r>
              <w:rPr>
                <w:noProof/>
                <w:webHidden/>
              </w:rPr>
              <w:tab/>
            </w:r>
            <w:r>
              <w:rPr>
                <w:noProof/>
                <w:webHidden/>
              </w:rPr>
              <w:fldChar w:fldCharType="begin"/>
            </w:r>
            <w:r>
              <w:rPr>
                <w:noProof/>
                <w:webHidden/>
              </w:rPr>
              <w:instrText xml:space="preserve"> PAGEREF _Toc482186788 \h </w:instrText>
            </w:r>
            <w:r>
              <w:rPr>
                <w:noProof/>
                <w:webHidden/>
              </w:rPr>
            </w:r>
            <w:r>
              <w:rPr>
                <w:noProof/>
                <w:webHidden/>
              </w:rPr>
              <w:fldChar w:fldCharType="separate"/>
            </w:r>
            <w:r>
              <w:rPr>
                <w:noProof/>
                <w:webHidden/>
              </w:rPr>
              <w:t>6</w:t>
            </w:r>
            <w:r>
              <w:rPr>
                <w:noProof/>
                <w:webHidden/>
              </w:rPr>
              <w:fldChar w:fldCharType="end"/>
            </w:r>
          </w:hyperlink>
        </w:p>
        <w:p w:rsidR="0049636E" w:rsidRDefault="0049636E">
          <w:pPr>
            <w:pStyle w:val="Inhopg1"/>
            <w:tabs>
              <w:tab w:val="right" w:leader="dot" w:pos="9062"/>
            </w:tabs>
            <w:rPr>
              <w:rFonts w:eastAsiaTheme="minorEastAsia"/>
              <w:noProof/>
              <w:lang w:eastAsia="nl-BE"/>
            </w:rPr>
          </w:pPr>
          <w:hyperlink w:anchor="_Toc482186789" w:history="1">
            <w:r w:rsidRPr="002476D4">
              <w:rPr>
                <w:rStyle w:val="Hyperlink"/>
                <w:noProof/>
              </w:rPr>
              <w:t>Infosec Policy</w:t>
            </w:r>
            <w:r>
              <w:rPr>
                <w:noProof/>
                <w:webHidden/>
              </w:rPr>
              <w:tab/>
            </w:r>
            <w:r>
              <w:rPr>
                <w:noProof/>
                <w:webHidden/>
              </w:rPr>
              <w:fldChar w:fldCharType="begin"/>
            </w:r>
            <w:r>
              <w:rPr>
                <w:noProof/>
                <w:webHidden/>
              </w:rPr>
              <w:instrText xml:space="preserve"> PAGEREF _Toc482186789 \h </w:instrText>
            </w:r>
            <w:r>
              <w:rPr>
                <w:noProof/>
                <w:webHidden/>
              </w:rPr>
            </w:r>
            <w:r>
              <w:rPr>
                <w:noProof/>
                <w:webHidden/>
              </w:rPr>
              <w:fldChar w:fldCharType="separate"/>
            </w:r>
            <w:r>
              <w:rPr>
                <w:noProof/>
                <w:webHidden/>
              </w:rPr>
              <w:t>7</w:t>
            </w:r>
            <w:r>
              <w:rPr>
                <w:noProof/>
                <w:webHidden/>
              </w:rPr>
              <w:fldChar w:fldCharType="end"/>
            </w:r>
          </w:hyperlink>
        </w:p>
        <w:p w:rsidR="0049636E" w:rsidRDefault="0049636E">
          <w:pPr>
            <w:pStyle w:val="Inhopg2"/>
            <w:tabs>
              <w:tab w:val="right" w:leader="dot" w:pos="9062"/>
            </w:tabs>
            <w:rPr>
              <w:rFonts w:eastAsiaTheme="minorEastAsia"/>
              <w:noProof/>
              <w:lang w:eastAsia="nl-BE"/>
            </w:rPr>
          </w:pPr>
          <w:hyperlink w:anchor="_Toc482186790" w:history="1">
            <w:r w:rsidRPr="002476D4">
              <w:rPr>
                <w:rStyle w:val="Hyperlink"/>
                <w:noProof/>
              </w:rPr>
              <w:t>Basis onderwerpen</w:t>
            </w:r>
            <w:r>
              <w:rPr>
                <w:noProof/>
                <w:webHidden/>
              </w:rPr>
              <w:tab/>
            </w:r>
            <w:r>
              <w:rPr>
                <w:noProof/>
                <w:webHidden/>
              </w:rPr>
              <w:fldChar w:fldCharType="begin"/>
            </w:r>
            <w:r>
              <w:rPr>
                <w:noProof/>
                <w:webHidden/>
              </w:rPr>
              <w:instrText xml:space="preserve"> PAGEREF _Toc482186790 \h </w:instrText>
            </w:r>
            <w:r>
              <w:rPr>
                <w:noProof/>
                <w:webHidden/>
              </w:rPr>
            </w:r>
            <w:r>
              <w:rPr>
                <w:noProof/>
                <w:webHidden/>
              </w:rPr>
              <w:fldChar w:fldCharType="separate"/>
            </w:r>
            <w:r>
              <w:rPr>
                <w:noProof/>
                <w:webHidden/>
              </w:rPr>
              <w:t>7</w:t>
            </w:r>
            <w:r>
              <w:rPr>
                <w:noProof/>
                <w:webHidden/>
              </w:rPr>
              <w:fldChar w:fldCharType="end"/>
            </w:r>
          </w:hyperlink>
        </w:p>
        <w:p w:rsidR="0049636E" w:rsidRDefault="0049636E">
          <w:pPr>
            <w:pStyle w:val="Inhopg3"/>
            <w:tabs>
              <w:tab w:val="right" w:leader="dot" w:pos="9062"/>
            </w:tabs>
            <w:rPr>
              <w:rFonts w:eastAsiaTheme="minorEastAsia"/>
              <w:noProof/>
              <w:lang w:eastAsia="nl-BE"/>
            </w:rPr>
          </w:pPr>
          <w:hyperlink w:anchor="_Toc482186791" w:history="1">
            <w:r w:rsidRPr="002476D4">
              <w:rPr>
                <w:rStyle w:val="Hyperlink"/>
                <w:noProof/>
              </w:rPr>
              <w:t>Acceptabel gebruik van de infrastructuur</w:t>
            </w:r>
            <w:r>
              <w:rPr>
                <w:noProof/>
                <w:webHidden/>
              </w:rPr>
              <w:tab/>
            </w:r>
            <w:r>
              <w:rPr>
                <w:noProof/>
                <w:webHidden/>
              </w:rPr>
              <w:fldChar w:fldCharType="begin"/>
            </w:r>
            <w:r>
              <w:rPr>
                <w:noProof/>
                <w:webHidden/>
              </w:rPr>
              <w:instrText xml:space="preserve"> PAGEREF _Toc482186791 \h </w:instrText>
            </w:r>
            <w:r>
              <w:rPr>
                <w:noProof/>
                <w:webHidden/>
              </w:rPr>
            </w:r>
            <w:r>
              <w:rPr>
                <w:noProof/>
                <w:webHidden/>
              </w:rPr>
              <w:fldChar w:fldCharType="separate"/>
            </w:r>
            <w:r>
              <w:rPr>
                <w:noProof/>
                <w:webHidden/>
              </w:rPr>
              <w:t>7</w:t>
            </w:r>
            <w:r>
              <w:rPr>
                <w:noProof/>
                <w:webHidden/>
              </w:rPr>
              <w:fldChar w:fldCharType="end"/>
            </w:r>
          </w:hyperlink>
        </w:p>
        <w:p w:rsidR="0049636E" w:rsidRDefault="0049636E">
          <w:pPr>
            <w:pStyle w:val="Inhopg3"/>
            <w:tabs>
              <w:tab w:val="right" w:leader="dot" w:pos="9062"/>
            </w:tabs>
            <w:rPr>
              <w:rFonts w:eastAsiaTheme="minorEastAsia"/>
              <w:noProof/>
              <w:lang w:eastAsia="nl-BE"/>
            </w:rPr>
          </w:pPr>
          <w:hyperlink w:anchor="_Toc482186792" w:history="1">
            <w:r w:rsidRPr="002476D4">
              <w:rPr>
                <w:rStyle w:val="Hyperlink"/>
                <w:noProof/>
              </w:rPr>
              <w:t>Netwerkgebruik</w:t>
            </w:r>
            <w:r>
              <w:rPr>
                <w:noProof/>
                <w:webHidden/>
              </w:rPr>
              <w:tab/>
            </w:r>
            <w:r>
              <w:rPr>
                <w:noProof/>
                <w:webHidden/>
              </w:rPr>
              <w:fldChar w:fldCharType="begin"/>
            </w:r>
            <w:r>
              <w:rPr>
                <w:noProof/>
                <w:webHidden/>
              </w:rPr>
              <w:instrText xml:space="preserve"> PAGEREF _Toc482186792 \h </w:instrText>
            </w:r>
            <w:r>
              <w:rPr>
                <w:noProof/>
                <w:webHidden/>
              </w:rPr>
            </w:r>
            <w:r>
              <w:rPr>
                <w:noProof/>
                <w:webHidden/>
              </w:rPr>
              <w:fldChar w:fldCharType="separate"/>
            </w:r>
            <w:r>
              <w:rPr>
                <w:noProof/>
                <w:webHidden/>
              </w:rPr>
              <w:t>7</w:t>
            </w:r>
            <w:r>
              <w:rPr>
                <w:noProof/>
                <w:webHidden/>
              </w:rPr>
              <w:fldChar w:fldCharType="end"/>
            </w:r>
          </w:hyperlink>
        </w:p>
        <w:p w:rsidR="0049636E" w:rsidRDefault="0049636E">
          <w:pPr>
            <w:pStyle w:val="Inhopg3"/>
            <w:tabs>
              <w:tab w:val="right" w:leader="dot" w:pos="9062"/>
            </w:tabs>
            <w:rPr>
              <w:rFonts w:eastAsiaTheme="minorEastAsia"/>
              <w:noProof/>
              <w:lang w:eastAsia="nl-BE"/>
            </w:rPr>
          </w:pPr>
          <w:hyperlink w:anchor="_Toc482186793" w:history="1">
            <w:r w:rsidRPr="002476D4">
              <w:rPr>
                <w:rStyle w:val="Hyperlink"/>
                <w:noProof/>
              </w:rPr>
              <w:t>Printers</w:t>
            </w:r>
            <w:r>
              <w:rPr>
                <w:noProof/>
                <w:webHidden/>
              </w:rPr>
              <w:tab/>
            </w:r>
            <w:r>
              <w:rPr>
                <w:noProof/>
                <w:webHidden/>
              </w:rPr>
              <w:fldChar w:fldCharType="begin"/>
            </w:r>
            <w:r>
              <w:rPr>
                <w:noProof/>
                <w:webHidden/>
              </w:rPr>
              <w:instrText xml:space="preserve"> PAGEREF _Toc482186793 \h </w:instrText>
            </w:r>
            <w:r>
              <w:rPr>
                <w:noProof/>
                <w:webHidden/>
              </w:rPr>
            </w:r>
            <w:r>
              <w:rPr>
                <w:noProof/>
                <w:webHidden/>
              </w:rPr>
              <w:fldChar w:fldCharType="separate"/>
            </w:r>
            <w:r>
              <w:rPr>
                <w:noProof/>
                <w:webHidden/>
              </w:rPr>
              <w:t>7</w:t>
            </w:r>
            <w:r>
              <w:rPr>
                <w:noProof/>
                <w:webHidden/>
              </w:rPr>
              <w:fldChar w:fldCharType="end"/>
            </w:r>
          </w:hyperlink>
        </w:p>
        <w:p w:rsidR="0049636E" w:rsidRDefault="0049636E">
          <w:pPr>
            <w:pStyle w:val="Inhopg3"/>
            <w:tabs>
              <w:tab w:val="right" w:leader="dot" w:pos="9062"/>
            </w:tabs>
            <w:rPr>
              <w:rFonts w:eastAsiaTheme="minorEastAsia"/>
              <w:noProof/>
              <w:lang w:eastAsia="nl-BE"/>
            </w:rPr>
          </w:pPr>
          <w:hyperlink w:anchor="_Toc482186794" w:history="1">
            <w:r w:rsidRPr="002476D4">
              <w:rPr>
                <w:rStyle w:val="Hyperlink"/>
                <w:noProof/>
              </w:rPr>
              <w:t>PingPing</w:t>
            </w:r>
            <w:r>
              <w:rPr>
                <w:noProof/>
                <w:webHidden/>
              </w:rPr>
              <w:tab/>
            </w:r>
            <w:r>
              <w:rPr>
                <w:noProof/>
                <w:webHidden/>
              </w:rPr>
              <w:fldChar w:fldCharType="begin"/>
            </w:r>
            <w:r>
              <w:rPr>
                <w:noProof/>
                <w:webHidden/>
              </w:rPr>
              <w:instrText xml:space="preserve"> PAGEREF _Toc482186794 \h </w:instrText>
            </w:r>
            <w:r>
              <w:rPr>
                <w:noProof/>
                <w:webHidden/>
              </w:rPr>
            </w:r>
            <w:r>
              <w:rPr>
                <w:noProof/>
                <w:webHidden/>
              </w:rPr>
              <w:fldChar w:fldCharType="separate"/>
            </w:r>
            <w:r>
              <w:rPr>
                <w:noProof/>
                <w:webHidden/>
              </w:rPr>
              <w:t>8</w:t>
            </w:r>
            <w:r>
              <w:rPr>
                <w:noProof/>
                <w:webHidden/>
              </w:rPr>
              <w:fldChar w:fldCharType="end"/>
            </w:r>
          </w:hyperlink>
        </w:p>
        <w:p w:rsidR="0049636E" w:rsidRDefault="0049636E">
          <w:pPr>
            <w:pStyle w:val="Inhopg3"/>
            <w:tabs>
              <w:tab w:val="right" w:leader="dot" w:pos="9062"/>
            </w:tabs>
            <w:rPr>
              <w:rFonts w:eastAsiaTheme="minorEastAsia"/>
              <w:noProof/>
              <w:lang w:eastAsia="nl-BE"/>
            </w:rPr>
          </w:pPr>
          <w:hyperlink w:anchor="_Toc482186795" w:history="1">
            <w:r w:rsidRPr="002476D4">
              <w:rPr>
                <w:rStyle w:val="Hyperlink"/>
                <w:noProof/>
              </w:rPr>
              <w:t>Password policy</w:t>
            </w:r>
            <w:r>
              <w:rPr>
                <w:noProof/>
                <w:webHidden/>
              </w:rPr>
              <w:tab/>
            </w:r>
            <w:r>
              <w:rPr>
                <w:noProof/>
                <w:webHidden/>
              </w:rPr>
              <w:fldChar w:fldCharType="begin"/>
            </w:r>
            <w:r>
              <w:rPr>
                <w:noProof/>
                <w:webHidden/>
              </w:rPr>
              <w:instrText xml:space="preserve"> PAGEREF _Toc482186795 \h </w:instrText>
            </w:r>
            <w:r>
              <w:rPr>
                <w:noProof/>
                <w:webHidden/>
              </w:rPr>
            </w:r>
            <w:r>
              <w:rPr>
                <w:noProof/>
                <w:webHidden/>
              </w:rPr>
              <w:fldChar w:fldCharType="separate"/>
            </w:r>
            <w:r>
              <w:rPr>
                <w:noProof/>
                <w:webHidden/>
              </w:rPr>
              <w:t>9</w:t>
            </w:r>
            <w:r>
              <w:rPr>
                <w:noProof/>
                <w:webHidden/>
              </w:rPr>
              <w:fldChar w:fldCharType="end"/>
            </w:r>
          </w:hyperlink>
        </w:p>
        <w:p w:rsidR="009C014B" w:rsidRDefault="009C014B">
          <w:r>
            <w:rPr>
              <w:b/>
              <w:bCs/>
              <w:lang w:val="nl-NL"/>
            </w:rPr>
            <w:fldChar w:fldCharType="end"/>
          </w:r>
        </w:p>
      </w:sdtContent>
    </w:sdt>
    <w:p w:rsidR="009C014B" w:rsidRDefault="009C014B">
      <w:pPr>
        <w:rPr>
          <w:rFonts w:asciiTheme="majorHAnsi" w:eastAsiaTheme="majorEastAsia" w:hAnsiTheme="majorHAnsi" w:cstheme="majorBidi"/>
          <w:color w:val="2F5496" w:themeColor="accent1" w:themeShade="BF"/>
          <w:sz w:val="32"/>
          <w:szCs w:val="32"/>
        </w:rPr>
      </w:pPr>
      <w:r>
        <w:br w:type="page"/>
      </w:r>
      <w:bookmarkStart w:id="0" w:name="_GoBack"/>
      <w:bookmarkEnd w:id="0"/>
    </w:p>
    <w:p w:rsidR="00D85B11" w:rsidRDefault="00D85B11" w:rsidP="00D85B11">
      <w:pPr>
        <w:pStyle w:val="Kop1"/>
      </w:pPr>
      <w:bookmarkStart w:id="1" w:name="_Toc482186781"/>
      <w:proofErr w:type="spellStart"/>
      <w:r>
        <w:lastRenderedPageBreak/>
        <w:t>Vulnerability</w:t>
      </w:r>
      <w:proofErr w:type="spellEnd"/>
      <w:r>
        <w:t xml:space="preserve"> Analysis</w:t>
      </w:r>
      <w:bookmarkEnd w:id="1"/>
    </w:p>
    <w:p w:rsidR="00E85C2F" w:rsidRPr="00E85C2F" w:rsidRDefault="00E85C2F" w:rsidP="00E85C2F"/>
    <w:p w:rsidR="00E85C2F" w:rsidRPr="00E85C2F" w:rsidRDefault="00D85B11" w:rsidP="00E85C2F">
      <w:pPr>
        <w:pStyle w:val="Kop2"/>
      </w:pPr>
      <w:bookmarkStart w:id="2" w:name="_Toc482186782"/>
      <w:r>
        <w:t>Nessus scan op Windows XP met firewall</w:t>
      </w:r>
      <w:bookmarkEnd w:id="2"/>
    </w:p>
    <w:p w:rsidR="00E85C2F" w:rsidRDefault="00D85B11" w:rsidP="00D85B11">
      <w:r>
        <w:t xml:space="preserve">De scan met firewall vond geen </w:t>
      </w:r>
      <w:proofErr w:type="spellStart"/>
      <w:r>
        <w:t>vulnerabilities</w:t>
      </w:r>
      <w:proofErr w:type="spellEnd"/>
      <w:r>
        <w:t>, er werd wel aangegeven dat het een virtuele machine was.</w:t>
      </w:r>
    </w:p>
    <w:p w:rsidR="00E85C2F" w:rsidRDefault="00E85C2F" w:rsidP="00D85B11"/>
    <w:p w:rsidR="00D85B11" w:rsidRDefault="00D85B11" w:rsidP="00D85B11">
      <w:pPr>
        <w:pStyle w:val="Kop2"/>
      </w:pPr>
      <w:bookmarkStart w:id="3" w:name="_Toc482186783"/>
      <w:r>
        <w:t>Nessus scan op Windows XP zonder firewall</w:t>
      </w:r>
      <w:bookmarkEnd w:id="3"/>
    </w:p>
    <w:p w:rsidR="00E85C2F" w:rsidRPr="00E85C2F" w:rsidRDefault="00E85C2F" w:rsidP="00E85C2F"/>
    <w:p w:rsidR="00D85B11" w:rsidRDefault="00D85B11" w:rsidP="00D85B11">
      <w:r>
        <w:t xml:space="preserve">De scan zonder firewall vond 7 </w:t>
      </w:r>
      <w:proofErr w:type="spellStart"/>
      <w:r>
        <w:t>vulnerabilities</w:t>
      </w:r>
      <w:proofErr w:type="spellEnd"/>
      <w:r>
        <w:t xml:space="preserve"> namelijk 4 kritieke, 1 hoge en 2 medium.</w:t>
      </w:r>
    </w:p>
    <w:p w:rsidR="00D85B11" w:rsidRPr="00AC66A9" w:rsidRDefault="00D85B11" w:rsidP="00D85B11">
      <w:pPr>
        <w:pStyle w:val="Lijstalinea"/>
        <w:numPr>
          <w:ilvl w:val="0"/>
          <w:numId w:val="1"/>
        </w:numPr>
        <w:rPr>
          <w:lang w:val="en-US"/>
        </w:rPr>
      </w:pPr>
      <w:r w:rsidRPr="00AC66A9">
        <w:rPr>
          <w:b/>
          <w:lang w:val="en-US"/>
        </w:rPr>
        <w:t>Microsoft windows server 2003 unsupported installation detection.</w:t>
      </w:r>
    </w:p>
    <w:p w:rsidR="00D85B11" w:rsidRDefault="00D85B11" w:rsidP="00D85B11">
      <w:pPr>
        <w:pStyle w:val="Lijstalinea"/>
      </w:pPr>
      <w:r w:rsidRPr="00AC66A9">
        <w:t xml:space="preserve">Dit wilt zeggen dat het Operating System verouderd is en niet meer ondersteunt word door Microsoft. </w:t>
      </w:r>
      <w:r>
        <w:t xml:space="preserve">Hier door krijgt het Operating System geen security updates meer en dit zorgt voor </w:t>
      </w:r>
      <w:proofErr w:type="spellStart"/>
      <w:r>
        <w:t>vulnerabilities</w:t>
      </w:r>
      <w:proofErr w:type="spellEnd"/>
      <w:r>
        <w:t>.</w:t>
      </w:r>
    </w:p>
    <w:p w:rsidR="00D85B11" w:rsidRDefault="00D85B11" w:rsidP="00D85B11">
      <w:pPr>
        <w:pStyle w:val="Lijstalinea"/>
      </w:pPr>
      <w:r>
        <w:rPr>
          <w:b/>
        </w:rPr>
        <w:t>Oplossing:</w:t>
      </w:r>
      <w:r>
        <w:t xml:space="preserve"> Je Operating System updaten naar een nieuwere versie die wel ondersteunt wordt.</w:t>
      </w:r>
    </w:p>
    <w:p w:rsidR="00D85B11" w:rsidRPr="00AC66A9" w:rsidRDefault="00D85B11" w:rsidP="00D85B11">
      <w:pPr>
        <w:pStyle w:val="Lijstalinea"/>
        <w:numPr>
          <w:ilvl w:val="0"/>
          <w:numId w:val="1"/>
        </w:numPr>
        <w:rPr>
          <w:lang w:val="en-US"/>
        </w:rPr>
      </w:pPr>
      <w:r w:rsidRPr="00AC66A9">
        <w:rPr>
          <w:b/>
          <w:lang w:val="en-US"/>
        </w:rPr>
        <w:t xml:space="preserve">MS06-040: </w:t>
      </w:r>
      <w:proofErr w:type="spellStart"/>
      <w:r w:rsidRPr="00AC66A9">
        <w:rPr>
          <w:b/>
          <w:lang w:val="en-US"/>
        </w:rPr>
        <w:t>Vulnerabiltiy</w:t>
      </w:r>
      <w:proofErr w:type="spellEnd"/>
      <w:r w:rsidRPr="00AC66A9">
        <w:rPr>
          <w:b/>
          <w:lang w:val="en-US"/>
        </w:rPr>
        <w:t xml:space="preserve"> in SSC Allow Cloud</w:t>
      </w:r>
      <w:r>
        <w:rPr>
          <w:b/>
          <w:lang w:val="en-US"/>
        </w:rPr>
        <w:t xml:space="preserve"> Allow Remote Code Execution.</w:t>
      </w:r>
    </w:p>
    <w:p w:rsidR="00D85B11" w:rsidRDefault="00D85B11" w:rsidP="00D85B11">
      <w:pPr>
        <w:pStyle w:val="Lijstalinea"/>
      </w:pPr>
      <w:r w:rsidRPr="00AC66A9">
        <w:t>Dit wilt zeggen dat het mogelijk is dat er teveel data op korte termijn in de buffer van de server service geschreven wordt</w:t>
      </w:r>
      <w:r>
        <w:t xml:space="preserve">. Als deze </w:t>
      </w:r>
      <w:proofErr w:type="spellStart"/>
      <w:r>
        <w:t>exploit</w:t>
      </w:r>
      <w:proofErr w:type="spellEnd"/>
      <w:r>
        <w:t xml:space="preserve"> lukt krijgt de hacker volledige controle over het systeem.</w:t>
      </w:r>
    </w:p>
    <w:p w:rsidR="00D85B11" w:rsidRDefault="00D85B11" w:rsidP="00D85B11">
      <w:pPr>
        <w:pStyle w:val="Lijstalinea"/>
      </w:pPr>
      <w:r>
        <w:rPr>
          <w:b/>
        </w:rPr>
        <w:t>Oplossing:</w:t>
      </w:r>
      <w:r>
        <w:t xml:space="preserve"> Windows patches installeren</w:t>
      </w:r>
    </w:p>
    <w:p w:rsidR="00D85B11" w:rsidRPr="000A75EA" w:rsidRDefault="00D85B11" w:rsidP="00D85B11">
      <w:pPr>
        <w:pStyle w:val="Lijstalinea"/>
        <w:numPr>
          <w:ilvl w:val="0"/>
          <w:numId w:val="1"/>
        </w:numPr>
        <w:rPr>
          <w:lang w:val="en-US"/>
        </w:rPr>
      </w:pPr>
      <w:r w:rsidRPr="000A75EA">
        <w:rPr>
          <w:b/>
          <w:lang w:val="en-US"/>
        </w:rPr>
        <w:t>MS08-067: Microsoft windows server service crafted RPC-request handling remote code execution.</w:t>
      </w:r>
    </w:p>
    <w:p w:rsidR="00D85B11" w:rsidRDefault="00D85B11" w:rsidP="00D85B11">
      <w:pPr>
        <w:pStyle w:val="Lijstalinea"/>
      </w:pPr>
      <w:r w:rsidRPr="000A75EA">
        <w:t>Dit wilt zeggen dat de server service RPC-</w:t>
      </w:r>
      <w:proofErr w:type="spellStart"/>
      <w:r w:rsidRPr="000A75EA">
        <w:t>requests</w:t>
      </w:r>
      <w:proofErr w:type="spellEnd"/>
      <w:r w:rsidRPr="000A75EA">
        <w:t xml:space="preserve"> slecht behandeld. </w:t>
      </w:r>
      <w:r>
        <w:t>Hierdoor kan een hacker via een aangepast RPC-</w:t>
      </w:r>
      <w:proofErr w:type="spellStart"/>
      <w:r>
        <w:t>request</w:t>
      </w:r>
      <w:proofErr w:type="spellEnd"/>
      <w:r>
        <w:t xml:space="preserve"> in het systeem geraken.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rPr>
          <w:lang w:val="en-US"/>
        </w:rPr>
      </w:pPr>
      <w:r w:rsidRPr="000A75EA">
        <w:rPr>
          <w:b/>
          <w:lang w:val="en-US"/>
        </w:rPr>
        <w:t>MS09-001: Microsoft Windows SMB2 vulnerabilities RCE3.</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pPr>
      <w:r>
        <w:rPr>
          <w:b/>
        </w:rPr>
        <w:t xml:space="preserve">Dezelfde </w:t>
      </w:r>
      <w:proofErr w:type="spellStart"/>
      <w:r>
        <w:rPr>
          <w:b/>
        </w:rPr>
        <w:t>vulnerability</w:t>
      </w:r>
      <w:proofErr w:type="spellEnd"/>
      <w:r>
        <w:rPr>
          <w:b/>
        </w:rPr>
        <w:t xml:space="preserve"> als 2.</w:t>
      </w:r>
    </w:p>
    <w:p w:rsidR="00D85B11" w:rsidRDefault="00D85B11" w:rsidP="00D85B11">
      <w:pPr>
        <w:pStyle w:val="Lijstalinea"/>
        <w:numPr>
          <w:ilvl w:val="0"/>
          <w:numId w:val="1"/>
        </w:numPr>
        <w:rPr>
          <w:lang w:val="en-US"/>
        </w:rPr>
      </w:pPr>
      <w:r w:rsidRPr="000A75EA">
        <w:rPr>
          <w:b/>
          <w:lang w:val="en-US"/>
        </w:rPr>
        <w:t>Microsoft windows SMB NULL session authentication.</w:t>
      </w:r>
      <w:r w:rsidRPr="000A75EA">
        <w:rPr>
          <w:lang w:val="en-US"/>
        </w:rPr>
        <w:t xml:space="preserve"> </w:t>
      </w:r>
    </w:p>
    <w:p w:rsidR="00D85B11" w:rsidRPr="000A75EA" w:rsidRDefault="00D85B11" w:rsidP="00D85B11">
      <w:pPr>
        <w:pStyle w:val="Lijstalinea"/>
      </w:pPr>
      <w:r w:rsidRPr="000A75EA">
        <w:t>Dit wilt zeggen dat het mogelijk is om zonder gebruikersnaam en wachtwoord in te loggen op het system.</w:t>
      </w:r>
    </w:p>
    <w:p w:rsidR="00D85B11" w:rsidRDefault="00D85B11" w:rsidP="00D85B11">
      <w:pPr>
        <w:pStyle w:val="Lijstalinea"/>
      </w:pPr>
      <w:r>
        <w:rPr>
          <w:b/>
        </w:rPr>
        <w:t>Oplossing:</w:t>
      </w:r>
      <w:r>
        <w:t xml:space="preserve"> Pas de volgende veranderingen toe in het register (</w:t>
      </w:r>
      <w:proofErr w:type="spellStart"/>
      <w:r>
        <w:t>regedit</w:t>
      </w:r>
      <w:proofErr w:type="spellEnd"/>
      <w:r>
        <w:t>):</w:t>
      </w:r>
    </w:p>
    <w:p w:rsidR="00D85B11" w:rsidRPr="00A73C90" w:rsidRDefault="00D85B11" w:rsidP="00D85B11">
      <w:pPr>
        <w:pStyle w:val="Lijstalinea"/>
        <w:numPr>
          <w:ilvl w:val="0"/>
          <w:numId w:val="2"/>
        </w:numPr>
        <w:rPr>
          <w:lang w:val="en-US"/>
        </w:rPr>
      </w:pPr>
      <w:r w:rsidRPr="00A73C90">
        <w:rPr>
          <w:sz w:val="20"/>
          <w:szCs w:val="20"/>
          <w:lang w:val="en-US"/>
        </w:rPr>
        <w:t>HKLM\SYSTEM\</w:t>
      </w:r>
      <w:proofErr w:type="spellStart"/>
      <w:r w:rsidRPr="00A73C90">
        <w:rPr>
          <w:sz w:val="20"/>
          <w:szCs w:val="20"/>
          <w:lang w:val="en-US"/>
        </w:rPr>
        <w:t>CurrentControlSet</w:t>
      </w:r>
      <w:proofErr w:type="spellEnd"/>
      <w:r w:rsidRPr="00A73C90">
        <w:rPr>
          <w:sz w:val="20"/>
          <w:szCs w:val="20"/>
          <w:lang w:val="en-US"/>
        </w:rPr>
        <w:t>\</w:t>
      </w:r>
      <w:r>
        <w:rPr>
          <w:sz w:val="20"/>
          <w:szCs w:val="20"/>
          <w:lang w:val="en-US"/>
        </w:rPr>
        <w:t>Control\LSA\</w:t>
      </w:r>
      <w:proofErr w:type="spellStart"/>
      <w:r>
        <w:rPr>
          <w:sz w:val="20"/>
          <w:szCs w:val="20"/>
          <w:lang w:val="en-US"/>
        </w:rPr>
        <w:t>RestrictAnonymous</w:t>
      </w:r>
      <w:proofErr w:type="spellEnd"/>
      <w:r>
        <w:rPr>
          <w:sz w:val="20"/>
          <w:szCs w:val="20"/>
          <w:lang w:val="en-US"/>
        </w:rPr>
        <w:t>=1</w:t>
      </w:r>
    </w:p>
    <w:p w:rsidR="00D85B11" w:rsidRPr="00A73C90" w:rsidRDefault="00D85B11" w:rsidP="00D85B11">
      <w:pPr>
        <w:pStyle w:val="Lijstalinea"/>
        <w:numPr>
          <w:ilvl w:val="0"/>
          <w:numId w:val="2"/>
        </w:numPr>
        <w:rPr>
          <w:lang w:val="en-US"/>
        </w:rPr>
      </w:pPr>
      <w:r w:rsidRPr="00A73C90">
        <w:rPr>
          <w:sz w:val="20"/>
          <w:szCs w:val="20"/>
          <w:lang w:val="en-US"/>
        </w:rPr>
        <w:t xml:space="preserve">HKLM\SYSTEM\CurrentControlSet\Services\lanmanserver\parameters\restrictnullsessaccess=1 </w:t>
      </w:r>
      <w:r w:rsidRPr="00A73C90">
        <w:rPr>
          <w:sz w:val="20"/>
          <w:szCs w:val="20"/>
          <w:lang w:val="en-US"/>
        </w:rPr>
        <w:br/>
      </w:r>
      <w:r>
        <w:rPr>
          <w:sz w:val="20"/>
          <w:szCs w:val="20"/>
          <w:lang w:val="en-US"/>
        </w:rPr>
        <w:t>Remove BROWSER from :</w:t>
      </w:r>
      <w:r w:rsidRPr="00A73C90">
        <w:rPr>
          <w:sz w:val="20"/>
          <w:szCs w:val="20"/>
          <w:lang w:val="en-US"/>
        </w:rPr>
        <w:t xml:space="preserve"> </w:t>
      </w:r>
    </w:p>
    <w:p w:rsidR="00D85B11" w:rsidRPr="00A73C90" w:rsidRDefault="00D85B11" w:rsidP="00D85B11">
      <w:pPr>
        <w:pStyle w:val="Lijstalinea"/>
        <w:numPr>
          <w:ilvl w:val="0"/>
          <w:numId w:val="2"/>
        </w:numPr>
        <w:rPr>
          <w:lang w:val="en-US"/>
        </w:rPr>
      </w:pPr>
      <w:r w:rsidRPr="00A73C90">
        <w:rPr>
          <w:sz w:val="20"/>
          <w:szCs w:val="20"/>
          <w:lang w:val="en-US"/>
        </w:rPr>
        <w:t>HKLM\SYSTEM\CurrentControlSet\Services\lanmanserver\parameters\NullSessionPipes Reboot once the registry changes are complete.</w:t>
      </w:r>
    </w:p>
    <w:p w:rsidR="00D85B11" w:rsidRPr="00A73C90" w:rsidRDefault="00D85B11" w:rsidP="00D85B11">
      <w:pPr>
        <w:pStyle w:val="Lijstalinea"/>
        <w:numPr>
          <w:ilvl w:val="0"/>
          <w:numId w:val="2"/>
        </w:numPr>
        <w:rPr>
          <w:lang w:val="en-US"/>
        </w:rPr>
      </w:pPr>
      <w:r w:rsidRPr="00A73C90">
        <w:rPr>
          <w:sz w:val="20"/>
          <w:szCs w:val="20"/>
          <w:lang w:val="en-US"/>
        </w:rPr>
        <w:t>Reboot your system</w:t>
      </w:r>
    </w:p>
    <w:p w:rsidR="00D85B11" w:rsidRPr="00A73C90" w:rsidRDefault="00D85B11" w:rsidP="00D85B11">
      <w:pPr>
        <w:pStyle w:val="Lijstalinea"/>
        <w:numPr>
          <w:ilvl w:val="0"/>
          <w:numId w:val="1"/>
        </w:numPr>
        <w:rPr>
          <w:lang w:val="en-US"/>
        </w:rPr>
      </w:pPr>
      <w:r>
        <w:rPr>
          <w:b/>
          <w:lang w:val="en-US"/>
        </w:rPr>
        <w:t>SMB signing Disabled.</w:t>
      </w:r>
    </w:p>
    <w:p w:rsidR="00D85B11" w:rsidRDefault="00D85B11" w:rsidP="00D85B11">
      <w:pPr>
        <w:pStyle w:val="Lijstalinea"/>
      </w:pPr>
      <w:r w:rsidRPr="00A73C90">
        <w:t xml:space="preserve">Dit wilt zeggen dat het niet vereist is om te ondertekenen op de externe SMB server. </w:t>
      </w:r>
      <w:r>
        <w:t>Een gevolg hier van zijn dat een hacker een man-in-</w:t>
      </w:r>
      <w:proofErr w:type="spellStart"/>
      <w:r>
        <w:t>the</w:t>
      </w:r>
      <w:proofErr w:type="spellEnd"/>
      <w:r>
        <w:t>-</w:t>
      </w:r>
      <w:proofErr w:type="spellStart"/>
      <w:r>
        <w:t>middle</w:t>
      </w:r>
      <w:proofErr w:type="spellEnd"/>
      <w:r>
        <w:t xml:space="preserve"> attack kan uitvoeren.</w:t>
      </w:r>
    </w:p>
    <w:p w:rsidR="00D85B11" w:rsidRDefault="00D85B11" w:rsidP="00D85B11">
      <w:pPr>
        <w:pStyle w:val="Lijstalinea"/>
      </w:pPr>
      <w:r>
        <w:rPr>
          <w:b/>
        </w:rPr>
        <w:t>Oplossing:</w:t>
      </w:r>
      <w:r>
        <w:t xml:space="preserve"> Aanpassen in de policy </w:t>
      </w:r>
      <w:proofErr w:type="spellStart"/>
      <w:r>
        <w:t>settings</w:t>
      </w:r>
      <w:proofErr w:type="spellEnd"/>
      <w:r>
        <w:t>.</w:t>
      </w:r>
    </w:p>
    <w:p w:rsidR="00D85B11" w:rsidRPr="00E85C2F" w:rsidRDefault="00D85B11" w:rsidP="00E85C2F">
      <w:pPr>
        <w:pStyle w:val="Lijstalinea"/>
      </w:pPr>
      <w:r>
        <w:rPr>
          <w:noProof/>
          <w:sz w:val="28"/>
          <w:lang w:eastAsia="nl-BE"/>
        </w:rPr>
        <w:lastRenderedPageBreak/>
        <w:drawing>
          <wp:inline distT="0" distB="0" distL="0" distR="0" wp14:anchorId="2664F698" wp14:editId="0A54FD0A">
            <wp:extent cx="5162550" cy="2634828"/>
            <wp:effectExtent l="0" t="0" r="0" b="0"/>
            <wp:docPr id="2" name="Afbeelding 2" descr="C:\Users\Stephen-Laptop\AppData\Local\Microsoft\Windows\INetCache\Content.Word\13149972_1117604534949827_18030757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Laptop\AppData\Local\Microsoft\Windows\INetCache\Content.Word\13149972_1117604534949827_1803075739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706" cy="2645115"/>
                    </a:xfrm>
                    <a:prstGeom prst="rect">
                      <a:avLst/>
                    </a:prstGeom>
                    <a:noFill/>
                    <a:ln>
                      <a:noFill/>
                    </a:ln>
                  </pic:spPr>
                </pic:pic>
              </a:graphicData>
            </a:graphic>
          </wp:inline>
        </w:drawing>
      </w:r>
      <w:r>
        <w:br w:type="page"/>
      </w:r>
    </w:p>
    <w:p w:rsidR="00D85B11" w:rsidRDefault="00D85B11" w:rsidP="00D85B11">
      <w:pPr>
        <w:pStyle w:val="Kop2"/>
      </w:pPr>
      <w:bookmarkStart w:id="4" w:name="_Toc482186784"/>
      <w:proofErr w:type="spellStart"/>
      <w:r>
        <w:lastRenderedPageBreak/>
        <w:t>OpenVas</w:t>
      </w:r>
      <w:proofErr w:type="spellEnd"/>
      <w:r>
        <w:t xml:space="preserve"> scan Windows XP met firewall</w:t>
      </w:r>
      <w:bookmarkEnd w:id="4"/>
    </w:p>
    <w:p w:rsidR="00E85C2F" w:rsidRPr="00E85C2F" w:rsidRDefault="00E85C2F" w:rsidP="00E85C2F"/>
    <w:p w:rsidR="00D85B11" w:rsidRDefault="00D85B11" w:rsidP="00D85B11">
      <w:r>
        <w:t xml:space="preserve">Hier kreeg ik een </w:t>
      </w:r>
      <w:proofErr w:type="spellStart"/>
      <w:r>
        <w:t>Internal</w:t>
      </w:r>
      <w:proofErr w:type="spellEnd"/>
      <w:r>
        <w:t xml:space="preserve"> error omdat </w:t>
      </w:r>
      <w:proofErr w:type="spellStart"/>
      <w:r>
        <w:t>OpenVas</w:t>
      </w:r>
      <w:proofErr w:type="spellEnd"/>
      <w:r>
        <w:t xml:space="preserve"> het target niet kan scannen als de firewall aanstaat.</w:t>
      </w:r>
    </w:p>
    <w:p w:rsidR="00D85B11" w:rsidRDefault="00D85B11" w:rsidP="00D85B11">
      <w:pPr>
        <w:pStyle w:val="Kop2"/>
      </w:pPr>
      <w:bookmarkStart w:id="5" w:name="_Toc482186785"/>
      <w:proofErr w:type="spellStart"/>
      <w:r>
        <w:t>OpenVas</w:t>
      </w:r>
      <w:proofErr w:type="spellEnd"/>
      <w:r>
        <w:t xml:space="preserve"> scan Windows XP zonder firewall</w:t>
      </w:r>
      <w:bookmarkEnd w:id="5"/>
    </w:p>
    <w:p w:rsidR="00E85C2F" w:rsidRPr="00E85C2F" w:rsidRDefault="00E85C2F" w:rsidP="00E85C2F"/>
    <w:p w:rsidR="00D85B11" w:rsidRPr="00A73C90" w:rsidRDefault="00D85B11" w:rsidP="00D85B11">
      <w:pPr>
        <w:pStyle w:val="Lijstalinea"/>
        <w:numPr>
          <w:ilvl w:val="0"/>
          <w:numId w:val="3"/>
        </w:numPr>
        <w:rPr>
          <w:lang w:val="en-US"/>
        </w:rPr>
      </w:pPr>
      <w:r w:rsidRPr="00A73C90">
        <w:rPr>
          <w:b/>
          <w:lang w:val="en-US"/>
        </w:rPr>
        <w:t>MS09-001: Vulnerabilities in SMB could allow remote code execution</w:t>
      </w:r>
      <w:r>
        <w:rPr>
          <w:b/>
          <w:lang w:val="en-US"/>
        </w:rPr>
        <w:t xml:space="preserve"> – remote</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A73C90" w:rsidRDefault="00D85B11" w:rsidP="00D85B11">
      <w:pPr>
        <w:pStyle w:val="Lijstalinea"/>
        <w:numPr>
          <w:ilvl w:val="0"/>
          <w:numId w:val="3"/>
        </w:numPr>
        <w:rPr>
          <w:lang w:val="en-US"/>
        </w:rPr>
      </w:pPr>
      <w:r>
        <w:rPr>
          <w:b/>
          <w:lang w:val="en-US"/>
        </w:rPr>
        <w:t>MS10-012: Microsoft Windows SMB server NTLM multiple vulnerabilities.</w:t>
      </w:r>
    </w:p>
    <w:p w:rsidR="00D85B11" w:rsidRDefault="00D85B11" w:rsidP="00D85B11">
      <w:pPr>
        <w:pStyle w:val="Lijstalinea"/>
      </w:pPr>
      <w:r w:rsidRPr="00A73C90">
        <w:t xml:space="preserve">Dit wilt zeggen dat er een buffer overflow is via SMB </w:t>
      </w:r>
      <w:proofErr w:type="spellStart"/>
      <w:r w:rsidRPr="00A73C90">
        <w:t>pakketen</w:t>
      </w:r>
      <w:proofErr w:type="spellEnd"/>
      <w:r>
        <w:t xml:space="preserve"> (memory </w:t>
      </w:r>
      <w:proofErr w:type="spellStart"/>
      <w:r>
        <w:t>corruption</w:t>
      </w:r>
      <w:proofErr w:type="spellEnd"/>
      <w:r>
        <w:t xml:space="preserve">). Een gevolg hier van kan </w:t>
      </w:r>
      <w:proofErr w:type="spellStart"/>
      <w:r>
        <w:t>denial</w:t>
      </w:r>
      <w:proofErr w:type="spellEnd"/>
      <w:r>
        <w:t xml:space="preserve"> of service zijn.</w:t>
      </w:r>
    </w:p>
    <w:p w:rsidR="00D85B11" w:rsidRDefault="00D85B11" w:rsidP="00D85B11">
      <w:pPr>
        <w:pStyle w:val="Lijstalinea"/>
      </w:pPr>
      <w:r>
        <w:rPr>
          <w:b/>
        </w:rPr>
        <w:t xml:space="preserve">Oplossing: </w:t>
      </w:r>
      <w:r>
        <w:t>Windows patches installeren.</w:t>
      </w:r>
    </w:p>
    <w:p w:rsidR="00D85B11" w:rsidRDefault="00E85C2F" w:rsidP="00D85B11">
      <w:pPr>
        <w:pStyle w:val="Lijstalinea"/>
      </w:pPr>
      <w:r>
        <w:rPr>
          <w:noProof/>
          <w:lang w:eastAsia="nl-BE"/>
        </w:rPr>
        <w:drawing>
          <wp:anchor distT="0" distB="0" distL="114300" distR="114300" simplePos="0" relativeHeight="251661312" behindDoc="0" locked="0" layoutInCell="1" allowOverlap="1" wp14:anchorId="4763BCD0" wp14:editId="584F5E83">
            <wp:simplePos x="0" y="0"/>
            <wp:positionH relativeFrom="margin">
              <wp:align>left</wp:align>
            </wp:positionH>
            <wp:positionV relativeFrom="margin">
              <wp:posOffset>2945130</wp:posOffset>
            </wp:positionV>
            <wp:extent cx="4905375" cy="2705311"/>
            <wp:effectExtent l="0" t="0" r="0" b="0"/>
            <wp:wrapSquare wrapText="bothSides"/>
            <wp:docPr id="5" name="Afbeelding 5" descr="https://scontent-lhr3-1.xx.fbcdn.net/v/t34.0-12/13182956_1118685458175068_1278508515_n.png?oh=827567b9dcc2d8f1b8345085be5367bf&amp;oe=573E9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3182956_1118685458175068_1278508515_n.png?oh=827567b9dcc2d8f1b8345085be5367bf&amp;oe=573E9CB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705311"/>
                    </a:xfrm>
                    <a:prstGeom prst="rect">
                      <a:avLst/>
                    </a:prstGeom>
                    <a:noFill/>
                    <a:ln>
                      <a:noFill/>
                    </a:ln>
                  </pic:spPr>
                </pic:pic>
              </a:graphicData>
            </a:graphic>
          </wp:anchor>
        </w:drawing>
      </w: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E85C2F" w:rsidRDefault="00E85C2F" w:rsidP="00E85C2F">
      <w:pPr>
        <w:pStyle w:val="Kop2"/>
      </w:pPr>
      <w:bookmarkStart w:id="6" w:name="_Toc482186786"/>
      <w:r>
        <w:t xml:space="preserve">Vergelijking Nessus en </w:t>
      </w:r>
      <w:proofErr w:type="spellStart"/>
      <w:r>
        <w:t>OpenVas</w:t>
      </w:r>
      <w:bookmarkEnd w:id="6"/>
      <w:proofErr w:type="spellEnd"/>
    </w:p>
    <w:p w:rsidR="00E85C2F" w:rsidRPr="00E85C2F" w:rsidRDefault="00E85C2F" w:rsidP="00E85C2F"/>
    <w:p w:rsidR="00E85C2F" w:rsidRDefault="00E85C2F">
      <w:r>
        <w:t xml:space="preserve">Eén van de eerste verschillen die mij opvalt is dat </w:t>
      </w:r>
      <w:proofErr w:type="spellStart"/>
      <w:r>
        <w:t>OpenVas</w:t>
      </w:r>
      <w:proofErr w:type="spellEnd"/>
      <w:r>
        <w:t xml:space="preserve"> niet kan scannen als de firewall aanstaat terwijl Nessus dit wel kan maar weinig of geen </w:t>
      </w:r>
      <w:proofErr w:type="spellStart"/>
      <w:r>
        <w:t>vulnerabilities</w:t>
      </w:r>
      <w:proofErr w:type="spellEnd"/>
      <w:r>
        <w:t xml:space="preserve"> vond. Nessus geeft ook meer </w:t>
      </w:r>
      <w:proofErr w:type="spellStart"/>
      <w:r>
        <w:t>vulnerabilities</w:t>
      </w:r>
      <w:proofErr w:type="spellEnd"/>
      <w:r>
        <w:t xml:space="preserve"> in vergelijking met </w:t>
      </w:r>
      <w:proofErr w:type="spellStart"/>
      <w:r>
        <w:t>OpenVas</w:t>
      </w:r>
      <w:proofErr w:type="spellEnd"/>
      <w:r>
        <w:t xml:space="preserve">. Het is mij ook opgevallen dar Nessus sneller gaat onderverdelen in verschillende </w:t>
      </w:r>
      <w:proofErr w:type="spellStart"/>
      <w:r>
        <w:t>vulnerabilities</w:t>
      </w:r>
      <w:proofErr w:type="spellEnd"/>
      <w:r>
        <w:t xml:space="preserve"> dan </w:t>
      </w:r>
      <w:proofErr w:type="spellStart"/>
      <w:r>
        <w:t>OpenVas</w:t>
      </w:r>
      <w:proofErr w:type="spellEnd"/>
      <w:r>
        <w:t xml:space="preserve">. </w:t>
      </w:r>
      <w:proofErr w:type="spellStart"/>
      <w:r>
        <w:t>OpenVas</w:t>
      </w:r>
      <w:proofErr w:type="spellEnd"/>
      <w:r>
        <w:t xml:space="preserve"> gaat deze meer beschrijven onder 1 </w:t>
      </w:r>
      <w:proofErr w:type="spellStart"/>
      <w:r>
        <w:t>vulnerability</w:t>
      </w:r>
      <w:proofErr w:type="spellEnd"/>
      <w:r>
        <w:t>.</w:t>
      </w:r>
    </w:p>
    <w:p w:rsidR="00E85C2F" w:rsidRDefault="00E85C2F">
      <w:r>
        <w:br w:type="page"/>
      </w:r>
    </w:p>
    <w:p w:rsidR="00E85C2F" w:rsidRDefault="00E85C2F" w:rsidP="00E85C2F">
      <w:pPr>
        <w:pStyle w:val="Kop2"/>
        <w:rPr>
          <w:lang w:val="en-US"/>
        </w:rPr>
      </w:pPr>
      <w:bookmarkStart w:id="7" w:name="_Toc482186787"/>
      <w:r w:rsidRPr="002C0A21">
        <w:rPr>
          <w:lang w:val="en-US"/>
        </w:rPr>
        <w:lastRenderedPageBreak/>
        <w:t xml:space="preserve">Nessus scan </w:t>
      </w:r>
      <w:proofErr w:type="spellStart"/>
      <w:r w:rsidRPr="002C0A21">
        <w:rPr>
          <w:lang w:val="en-US"/>
        </w:rPr>
        <w:t>Metasploitable</w:t>
      </w:r>
      <w:proofErr w:type="spellEnd"/>
      <w:r w:rsidRPr="002C0A21">
        <w:rPr>
          <w:lang w:val="en-US"/>
        </w:rPr>
        <w:t xml:space="preserve"> OS (5 vulnerabilities)</w:t>
      </w:r>
      <w:bookmarkEnd w:id="7"/>
    </w:p>
    <w:p w:rsidR="00E85C2F" w:rsidRPr="00E85C2F" w:rsidRDefault="00E85C2F" w:rsidP="00E85C2F">
      <w:pPr>
        <w:rPr>
          <w:lang w:val="en-US"/>
        </w:rPr>
      </w:pPr>
    </w:p>
    <w:p w:rsidR="00E85C2F" w:rsidRPr="002C0A21" w:rsidRDefault="00E85C2F" w:rsidP="00E85C2F">
      <w:pPr>
        <w:pStyle w:val="Lijstalinea"/>
        <w:numPr>
          <w:ilvl w:val="0"/>
          <w:numId w:val="4"/>
        </w:numPr>
        <w:rPr>
          <w:lang w:val="en-US"/>
        </w:rPr>
      </w:pPr>
      <w:proofErr w:type="spellStart"/>
      <w:r>
        <w:rPr>
          <w:b/>
          <w:lang w:val="en-US"/>
        </w:rPr>
        <w:t>Rexecd</w:t>
      </w:r>
      <w:proofErr w:type="spellEnd"/>
      <w:r>
        <w:rPr>
          <w:b/>
          <w:lang w:val="en-US"/>
        </w:rPr>
        <w:t xml:space="preserve"> service detection.</w:t>
      </w:r>
    </w:p>
    <w:p w:rsidR="00E85C2F" w:rsidRDefault="00E85C2F" w:rsidP="00E85C2F">
      <w:pPr>
        <w:pStyle w:val="Lijstalinea"/>
      </w:pPr>
      <w:r w:rsidRPr="002C0A21">
        <w:t xml:space="preserve">Deze service zorgt ervoor dat gebruikers van een </w:t>
      </w:r>
      <w:proofErr w:type="spellStart"/>
      <w:r w:rsidRPr="002C0A21">
        <w:t>network</w:t>
      </w:r>
      <w:proofErr w:type="spellEnd"/>
      <w:r w:rsidRPr="002C0A21">
        <w:t xml:space="preserve"> </w:t>
      </w:r>
      <w:r>
        <w:t xml:space="preserve">op afstand </w:t>
      </w:r>
      <w:r w:rsidRPr="002C0A21">
        <w:t>commando’s kunnen uitvoeren</w:t>
      </w:r>
      <w:r>
        <w:t>.</w:t>
      </w:r>
    </w:p>
    <w:p w:rsidR="00E85C2F" w:rsidRDefault="00E85C2F" w:rsidP="00E85C2F">
      <w:pPr>
        <w:pStyle w:val="Lijstalinea"/>
      </w:pPr>
      <w:r>
        <w:rPr>
          <w:b/>
        </w:rPr>
        <w:t xml:space="preserve">Oplossing: </w:t>
      </w:r>
      <w:r>
        <w:t>Je moet de “</w:t>
      </w:r>
      <w:proofErr w:type="spellStart"/>
      <w:r>
        <w:t>exec</w:t>
      </w:r>
      <w:proofErr w:type="spellEnd"/>
      <w:r>
        <w:t>” lijn uit /</w:t>
      </w:r>
      <w:proofErr w:type="spellStart"/>
      <w:r>
        <w:t>etc</w:t>
      </w:r>
      <w:proofErr w:type="spellEnd"/>
      <w:r>
        <w:t>/</w:t>
      </w:r>
      <w:proofErr w:type="spellStart"/>
      <w:r>
        <w:t>inetd.conf</w:t>
      </w:r>
      <w:proofErr w:type="spellEnd"/>
      <w:r>
        <w:t xml:space="preserve"> halen en dan het proces opnieuw opstarten.</w:t>
      </w:r>
    </w:p>
    <w:p w:rsidR="00E85C2F" w:rsidRPr="008B06F9" w:rsidRDefault="00E85C2F" w:rsidP="00E85C2F">
      <w:pPr>
        <w:pStyle w:val="Lijstalinea"/>
        <w:numPr>
          <w:ilvl w:val="0"/>
          <w:numId w:val="4"/>
        </w:numPr>
      </w:pPr>
      <w:proofErr w:type="spellStart"/>
      <w:r>
        <w:rPr>
          <w:b/>
        </w:rPr>
        <w:t>Rogue</w:t>
      </w:r>
      <w:proofErr w:type="spellEnd"/>
      <w:r>
        <w:rPr>
          <w:b/>
        </w:rPr>
        <w:t xml:space="preserve"> </w:t>
      </w:r>
      <w:proofErr w:type="spellStart"/>
      <w:r>
        <w:rPr>
          <w:b/>
        </w:rPr>
        <w:t>shel</w:t>
      </w:r>
      <w:proofErr w:type="spellEnd"/>
      <w:r>
        <w:rPr>
          <w:b/>
        </w:rPr>
        <w:t xml:space="preserve"> backdoor </w:t>
      </w:r>
      <w:proofErr w:type="spellStart"/>
      <w:r>
        <w:rPr>
          <w:b/>
        </w:rPr>
        <w:t>detection</w:t>
      </w:r>
      <w:proofErr w:type="spellEnd"/>
      <w:r>
        <w:rPr>
          <w:b/>
        </w:rPr>
        <w:t>.</w:t>
      </w:r>
    </w:p>
    <w:p w:rsidR="00E85C2F" w:rsidRDefault="00E85C2F" w:rsidP="00E85C2F">
      <w:pPr>
        <w:pStyle w:val="Lijstalinea"/>
      </w:pPr>
      <w:r>
        <w:t>Dit wilt zeggen dat een hacker kan meeluisteren via een shell naar de remote port zonder authenticatie. En zo kan de hacker direct commando’s verzenden via de remote port.</w:t>
      </w:r>
    </w:p>
    <w:p w:rsidR="00E85C2F" w:rsidRDefault="00E85C2F" w:rsidP="00E85C2F">
      <w:pPr>
        <w:pStyle w:val="Lijstalinea"/>
      </w:pPr>
      <w:r>
        <w:rPr>
          <w:b/>
        </w:rPr>
        <w:t xml:space="preserve">Oplossing: </w:t>
      </w:r>
      <w:r>
        <w:t>Regelmatig controleren of de remote host in gevaar is geweest en als het nodig is kan je deze opnieuw installeren.</w:t>
      </w:r>
    </w:p>
    <w:p w:rsidR="00E85C2F" w:rsidRPr="008B06F9" w:rsidRDefault="00E85C2F" w:rsidP="00E85C2F">
      <w:pPr>
        <w:pStyle w:val="Lijstalinea"/>
        <w:numPr>
          <w:ilvl w:val="0"/>
          <w:numId w:val="4"/>
        </w:numPr>
      </w:pPr>
      <w:proofErr w:type="spellStart"/>
      <w:r w:rsidRPr="00FE703F">
        <w:rPr>
          <w:b/>
        </w:rPr>
        <w:t>UnrealIrcd</w:t>
      </w:r>
      <w:proofErr w:type="spellEnd"/>
      <w:r w:rsidRPr="00FE703F">
        <w:rPr>
          <w:b/>
        </w:rPr>
        <w:t xml:space="preserve"> </w:t>
      </w:r>
      <w:r>
        <w:rPr>
          <w:b/>
        </w:rPr>
        <w:t xml:space="preserve">backdoor </w:t>
      </w:r>
      <w:proofErr w:type="spellStart"/>
      <w:r>
        <w:rPr>
          <w:b/>
        </w:rPr>
        <w:t>detection</w:t>
      </w:r>
      <w:proofErr w:type="spellEnd"/>
      <w:r>
        <w:rPr>
          <w:b/>
        </w:rPr>
        <w:t>.</w:t>
      </w:r>
    </w:p>
    <w:p w:rsidR="00E85C2F" w:rsidRDefault="00E85C2F" w:rsidP="00E85C2F">
      <w:pPr>
        <w:pStyle w:val="Lijstalinea"/>
      </w:pPr>
      <w:r>
        <w:t xml:space="preserve">Dit wilt zeggen dat er een backdoor is in de remote IRC server (is een versie van de </w:t>
      </w:r>
      <w:proofErr w:type="spellStart"/>
      <w:r>
        <w:t>unreallrcd</w:t>
      </w:r>
      <w:proofErr w:type="spellEnd"/>
      <w:r>
        <w:t>). Via deze backdoor kunnen hackers attacks versturen.</w:t>
      </w:r>
    </w:p>
    <w:p w:rsidR="00E85C2F" w:rsidRDefault="00E85C2F" w:rsidP="00E85C2F">
      <w:pPr>
        <w:pStyle w:val="Lijstalinea"/>
      </w:pPr>
      <w:r>
        <w:rPr>
          <w:b/>
        </w:rPr>
        <w:t xml:space="preserve">Oplossing: </w:t>
      </w:r>
      <w:r>
        <w:t>Je kan deze software opnieuw installeren en dan gebruik maken van encryptie.</w:t>
      </w:r>
    </w:p>
    <w:p w:rsidR="00E85C2F" w:rsidRPr="008B06F9" w:rsidRDefault="00E85C2F" w:rsidP="00E85C2F">
      <w:pPr>
        <w:pStyle w:val="Lijstalinea"/>
        <w:numPr>
          <w:ilvl w:val="0"/>
          <w:numId w:val="4"/>
        </w:numPr>
      </w:pPr>
      <w:proofErr w:type="spellStart"/>
      <w:r>
        <w:rPr>
          <w:b/>
        </w:rPr>
        <w:t>Unsupported</w:t>
      </w:r>
      <w:proofErr w:type="spellEnd"/>
      <w:r>
        <w:rPr>
          <w:b/>
        </w:rPr>
        <w:t xml:space="preserve"> Unix Operating System.</w:t>
      </w:r>
    </w:p>
    <w:p w:rsidR="00E85C2F" w:rsidRDefault="00E85C2F" w:rsidP="00E85C2F">
      <w:pPr>
        <w:pStyle w:val="Lijstalinea"/>
      </w:pPr>
      <w:r>
        <w:t>Dit wilt zeggen dan het Operating System niet meer ondersteunt wordt. Hierdoor krijg je ook geen nieuwe security patches.</w:t>
      </w:r>
    </w:p>
    <w:p w:rsidR="00E85C2F" w:rsidRDefault="00E85C2F" w:rsidP="00E85C2F">
      <w:pPr>
        <w:pStyle w:val="Lijstalinea"/>
      </w:pPr>
      <w:r>
        <w:rPr>
          <w:b/>
        </w:rPr>
        <w:t xml:space="preserve">Oplossing: </w:t>
      </w:r>
      <w:r>
        <w:t>Je Operating System updaten naar een ondersteunde versie.</w:t>
      </w:r>
    </w:p>
    <w:p w:rsidR="00E85C2F" w:rsidRPr="008B06F9" w:rsidRDefault="00E85C2F" w:rsidP="00E85C2F">
      <w:pPr>
        <w:pStyle w:val="Lijstalinea"/>
        <w:numPr>
          <w:ilvl w:val="0"/>
          <w:numId w:val="4"/>
        </w:numPr>
      </w:pPr>
      <w:r>
        <w:rPr>
          <w:b/>
        </w:rPr>
        <w:t>VNC server “password” password.</w:t>
      </w:r>
    </w:p>
    <w:p w:rsidR="00E85C2F" w:rsidRDefault="00E85C2F" w:rsidP="00E85C2F">
      <w:pPr>
        <w:pStyle w:val="Lijstalinea"/>
      </w:pPr>
      <w:r>
        <w:t>Dit wilt zeggen dat de VNC server beveiligd is met een te zwak wachtwoord. Nessus heeft zich kunnen inloggen met het wachtwoord “password”.</w:t>
      </w:r>
    </w:p>
    <w:p w:rsidR="00E85C2F" w:rsidRDefault="00E85C2F" w:rsidP="00E85C2F">
      <w:pPr>
        <w:pStyle w:val="Lijstalinea"/>
      </w:pPr>
      <w:r>
        <w:rPr>
          <w:b/>
        </w:rPr>
        <w:t xml:space="preserve">Oplossing: </w:t>
      </w:r>
      <w:r>
        <w:t>Je VNC service beveiligen met een sterk wachtwoord.</w:t>
      </w:r>
    </w:p>
    <w:p w:rsidR="00E85C2F" w:rsidRDefault="00E85C2F" w:rsidP="00E85C2F">
      <w:pPr>
        <w:pStyle w:val="Lijstalinea"/>
      </w:pPr>
    </w:p>
    <w:p w:rsidR="00E85C2F" w:rsidRPr="008B06F9" w:rsidRDefault="00E85C2F" w:rsidP="00E85C2F">
      <w:pPr>
        <w:pStyle w:val="Lijstalinea"/>
      </w:pPr>
      <w:r>
        <w:rPr>
          <w:b/>
          <w:noProof/>
          <w:lang w:eastAsia="nl-BE"/>
        </w:rPr>
        <w:drawing>
          <wp:inline distT="0" distB="0" distL="0" distR="0" wp14:anchorId="6C440641" wp14:editId="08B0E8D2">
            <wp:extent cx="4648200" cy="3047495"/>
            <wp:effectExtent l="0" t="0" r="0" b="635"/>
            <wp:docPr id="1" name="Afbeelding 1" descr="C:\Users\Stephen-Laptop\Documents\PXL\2e jaar pxl\Web Adv\Groepswerk\13220021_1117656101611337_16061807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en-Laptop\Documents\PXL\2e jaar pxl\Web Adv\Groepswerk\13220021_1117656101611337_1606180701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244" cy="3066537"/>
                    </a:xfrm>
                    <a:prstGeom prst="rect">
                      <a:avLst/>
                    </a:prstGeom>
                    <a:noFill/>
                    <a:ln>
                      <a:noFill/>
                    </a:ln>
                  </pic:spPr>
                </pic:pic>
              </a:graphicData>
            </a:graphic>
          </wp:inline>
        </w:drawing>
      </w:r>
    </w:p>
    <w:p w:rsidR="00E85C2F" w:rsidRDefault="00E85C2F"/>
    <w:p w:rsidR="00E85C2F" w:rsidRDefault="00E85C2F">
      <w:r>
        <w:br w:type="page"/>
      </w:r>
    </w:p>
    <w:p w:rsidR="009456D1" w:rsidRDefault="009456D1" w:rsidP="009456D1">
      <w:pPr>
        <w:pStyle w:val="Kop1"/>
      </w:pPr>
      <w:bookmarkStart w:id="8" w:name="_Toc482186788"/>
      <w:r>
        <w:lastRenderedPageBreak/>
        <w:t>Chatapplicatie</w:t>
      </w:r>
      <w:bookmarkEnd w:id="8"/>
    </w:p>
    <w:p w:rsidR="009456D1" w:rsidRDefault="009456D1" w:rsidP="009456D1"/>
    <w:p w:rsidR="009456D1" w:rsidRDefault="009456D1" w:rsidP="009456D1">
      <w:r>
        <w:t>Zie .NET gedeelte.</w:t>
      </w:r>
    </w:p>
    <w:p w:rsidR="009456D1" w:rsidRDefault="009456D1">
      <w:r>
        <w:br w:type="page"/>
      </w:r>
    </w:p>
    <w:p w:rsidR="00FC73E4" w:rsidRDefault="00D85B11" w:rsidP="00305A3F">
      <w:pPr>
        <w:pStyle w:val="Kop1"/>
      </w:pPr>
      <w:bookmarkStart w:id="9" w:name="_Toc482186789"/>
      <w:proofErr w:type="spellStart"/>
      <w:r>
        <w:lastRenderedPageBreak/>
        <w:t>In</w:t>
      </w:r>
      <w:r w:rsidR="00305A3F">
        <w:t>fosec</w:t>
      </w:r>
      <w:proofErr w:type="spellEnd"/>
      <w:r w:rsidR="00305A3F">
        <w:t xml:space="preserve"> Policy</w:t>
      </w:r>
      <w:bookmarkEnd w:id="9"/>
    </w:p>
    <w:p w:rsidR="00305A3F" w:rsidRDefault="00305A3F" w:rsidP="00305A3F"/>
    <w:p w:rsidR="00305A3F" w:rsidRDefault="00305A3F" w:rsidP="009C014B">
      <w:pPr>
        <w:pStyle w:val="Kop2"/>
      </w:pPr>
      <w:bookmarkStart w:id="10" w:name="_Toc482186790"/>
      <w:r>
        <w:t>Basis onderwerpen</w:t>
      </w:r>
      <w:bookmarkEnd w:id="10"/>
    </w:p>
    <w:p w:rsidR="009C014B" w:rsidRPr="009C014B" w:rsidRDefault="009C014B" w:rsidP="009C014B"/>
    <w:p w:rsidR="009C014B" w:rsidRPr="009C014B" w:rsidRDefault="00305A3F" w:rsidP="00163CA9">
      <w:pPr>
        <w:pStyle w:val="Kop3"/>
      </w:pPr>
      <w:bookmarkStart w:id="11" w:name="_Toc482186791"/>
      <w:r>
        <w:t>Acceptabel gebruik van de infrastructuur</w:t>
      </w:r>
      <w:bookmarkEnd w:id="11"/>
    </w:p>
    <w:p w:rsidR="009C014B" w:rsidRDefault="009C014B" w:rsidP="009C014B">
      <w:r>
        <w:t>Het materiaal/infrastructuur van de school mag enkel gebruikt worden voor educatieve doeleinden en mag dus niet worden gebruikt voor illegale of commerciële praktijken.</w:t>
      </w:r>
    </w:p>
    <w:p w:rsidR="009C014B" w:rsidRDefault="009C014B" w:rsidP="009C014B">
      <w:pPr>
        <w:rPr>
          <w:i/>
          <w:color w:val="767171" w:themeColor="background2" w:themeShade="80"/>
        </w:rPr>
      </w:pPr>
      <w:r w:rsidRPr="009C014B">
        <w:rPr>
          <w:i/>
          <w:color w:val="767171" w:themeColor="background2" w:themeShade="80"/>
        </w:rPr>
        <w:t>Dit is zodat de school niet verantwoordelijk kan worden gesteld voor eventuele illegale activiteiten. Er mag niet illegaals worden gedaan met de apparatuur en deze mag dan ook niet verhuurd/geleend worden voor commerciële doeleinden.</w:t>
      </w:r>
    </w:p>
    <w:p w:rsidR="00163CA9" w:rsidRDefault="00163CA9" w:rsidP="009C014B">
      <w:pPr>
        <w:rPr>
          <w:i/>
          <w:color w:val="767171" w:themeColor="background2" w:themeShade="80"/>
        </w:rPr>
      </w:pPr>
    </w:p>
    <w:p w:rsidR="00163CA9" w:rsidRDefault="00163CA9" w:rsidP="00163CA9">
      <w:pPr>
        <w:pStyle w:val="Kop3"/>
      </w:pPr>
      <w:bookmarkStart w:id="12" w:name="_Toc482186792"/>
      <w:r>
        <w:t>Netwerkgebruik</w:t>
      </w:r>
      <w:bookmarkEnd w:id="12"/>
    </w:p>
    <w:p w:rsidR="00163CA9" w:rsidRDefault="00163CA9" w:rsidP="00163CA9">
      <w:r>
        <w:t>Elke gebruiker mag vrij op het netwerk, zowel met draad als draadloos. Sommige sites worden beperkt door firewall regels, op basis van categorieën.</w:t>
      </w:r>
    </w:p>
    <w:p w:rsidR="00163CA9" w:rsidRDefault="00163CA9" w:rsidP="00163CA9">
      <w:pPr>
        <w:rPr>
          <w:i/>
          <w:color w:val="767171" w:themeColor="background2" w:themeShade="80"/>
        </w:rPr>
      </w:pPr>
      <w:r w:rsidRPr="00163CA9">
        <w:rPr>
          <w:i/>
          <w:color w:val="767171" w:themeColor="background2" w:themeShade="80"/>
        </w:rPr>
        <w:t>Zo kan men sites blokkeren die niet op school thuishoren, zoals pornografische of illegale sites. Maar ook sites die enkel in privé horen toegankelijk te zijn. Zo wordt de kans op malware verlaagd.</w:t>
      </w:r>
    </w:p>
    <w:p w:rsidR="00163CA9" w:rsidRDefault="00163CA9" w:rsidP="00163CA9">
      <w:pPr>
        <w:rPr>
          <w:i/>
          <w:color w:val="767171" w:themeColor="background2" w:themeShade="80"/>
        </w:rPr>
      </w:pPr>
    </w:p>
    <w:p w:rsidR="00163CA9" w:rsidRDefault="00163CA9" w:rsidP="00163CA9">
      <w:pPr>
        <w:pStyle w:val="Kop4"/>
      </w:pPr>
      <w:proofErr w:type="spellStart"/>
      <w:r>
        <w:t>Wired</w:t>
      </w:r>
      <w:proofErr w:type="spellEnd"/>
    </w:p>
    <w:p w:rsidR="00163CA9" w:rsidRDefault="00163CA9" w:rsidP="00163CA9">
      <w:r>
        <w:t>Mac adres en patchpoort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Default="00163CA9" w:rsidP="00163CA9">
      <w:pPr>
        <w:pStyle w:val="Kop4"/>
      </w:pPr>
      <w:r>
        <w:t>Wireless</w:t>
      </w:r>
    </w:p>
    <w:p w:rsidR="00163CA9" w:rsidRDefault="00163CA9" w:rsidP="00163CA9">
      <w:r>
        <w:t>Mac adres en access point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Pr="00163CA9" w:rsidRDefault="00163CA9" w:rsidP="00163CA9"/>
    <w:p w:rsidR="009C014B" w:rsidRDefault="00163CA9" w:rsidP="00163CA9">
      <w:pPr>
        <w:pStyle w:val="Kop3"/>
      </w:pPr>
      <w:bookmarkStart w:id="13" w:name="_Toc482186793"/>
      <w:r>
        <w:t>Printers</w:t>
      </w:r>
      <w:bookmarkEnd w:id="13"/>
      <w:r>
        <w:t xml:space="preserve"> </w:t>
      </w:r>
    </w:p>
    <w:p w:rsidR="00163CA9" w:rsidRDefault="00163CA9" w:rsidP="00163CA9">
      <w:r>
        <w:t>De default waardes zijn zwart-wit en dubbelzijdig afdrukken, maar dit kan worden aangepast.</w:t>
      </w:r>
    </w:p>
    <w:p w:rsidR="00163CA9" w:rsidRPr="003D0C9B" w:rsidRDefault="00163CA9" w:rsidP="00163CA9">
      <w:pPr>
        <w:rPr>
          <w:i/>
          <w:color w:val="767171" w:themeColor="background2" w:themeShade="80"/>
        </w:rPr>
      </w:pPr>
      <w:r w:rsidRPr="003D0C9B">
        <w:rPr>
          <w:i/>
          <w:color w:val="767171" w:themeColor="background2" w:themeShade="80"/>
        </w:rPr>
        <w:t xml:space="preserve">Dubbelzijdig printen is beter voor het milieu en voor het werken naar een papiervrije school. Het zwart-wit printen </w:t>
      </w:r>
      <w:r w:rsidR="003D0C9B" w:rsidRPr="003D0C9B">
        <w:rPr>
          <w:i/>
          <w:color w:val="767171" w:themeColor="background2" w:themeShade="80"/>
        </w:rPr>
        <w:t>is voor het besparen op duurdere kleurpatronen.</w:t>
      </w:r>
    </w:p>
    <w:p w:rsidR="009C014B" w:rsidRPr="009C014B" w:rsidRDefault="009C014B" w:rsidP="009C014B">
      <w:pPr>
        <w:rPr>
          <w:i/>
          <w:color w:val="767171" w:themeColor="background2" w:themeShade="80"/>
        </w:rPr>
      </w:pPr>
    </w:p>
    <w:p w:rsidR="009C014B" w:rsidRDefault="003D0C9B" w:rsidP="003D0C9B">
      <w:pPr>
        <w:pStyle w:val="Kop4"/>
      </w:pPr>
      <w:r>
        <w:t xml:space="preserve">Student : </w:t>
      </w:r>
    </w:p>
    <w:p w:rsidR="003D0C9B" w:rsidRDefault="003D0C9B" w:rsidP="003D0C9B">
      <w:r>
        <w:t>Betaald met pingping. €0.01/blad voor zwart-wit en €0.10/blad voor kleur.</w:t>
      </w:r>
    </w:p>
    <w:p w:rsidR="003D0C9B" w:rsidRDefault="003D0C9B" w:rsidP="003D0C9B">
      <w:pPr>
        <w:rPr>
          <w:i/>
          <w:color w:val="767171" w:themeColor="background2" w:themeShade="80"/>
        </w:rPr>
      </w:pPr>
      <w:r w:rsidRPr="004E1A5D">
        <w:rPr>
          <w:i/>
          <w:color w:val="767171" w:themeColor="background2" w:themeShade="80"/>
        </w:rPr>
        <w:t>Alle documenten die in de les worden gezien, worden doorgegeven als PDF, op deze manier kan de student zelf beslissen welke documen</w:t>
      </w:r>
      <w:r w:rsidR="004E1A5D" w:rsidRPr="004E1A5D">
        <w:rPr>
          <w:i/>
          <w:color w:val="767171" w:themeColor="background2" w:themeShade="80"/>
        </w:rPr>
        <w:t>ten afgedrukt dienen te worden. Zo gaat men verspilling van papier tegen. Door met de pingping te werken kan er ook worden bijgehouden hoeveel een student print en is het identificeren van de student makkelijker bij het afhalen van de geprinte documenten. De reden van het grote prijsverschil is omdat gekleurde inkt duurder is bij aankoop.</w:t>
      </w:r>
    </w:p>
    <w:p w:rsidR="004E1A5D" w:rsidRDefault="004E1A5D" w:rsidP="004E1A5D">
      <w:pPr>
        <w:pStyle w:val="Kop4"/>
      </w:pPr>
      <w:r>
        <w:lastRenderedPageBreak/>
        <w:t xml:space="preserve">Personeel: </w:t>
      </w:r>
    </w:p>
    <w:p w:rsidR="004E1A5D" w:rsidRDefault="004E1A5D" w:rsidP="004E1A5D">
      <w:r>
        <w:t>Afdrukken is gratis na vertoon van pingping kaart.</w:t>
      </w:r>
    </w:p>
    <w:p w:rsidR="004E1A5D" w:rsidRDefault="004E1A5D" w:rsidP="004E1A5D">
      <w:pPr>
        <w:rPr>
          <w:i/>
          <w:color w:val="767171" w:themeColor="background2" w:themeShade="80"/>
        </w:rPr>
      </w:pPr>
      <w:r w:rsidRPr="004E1A5D">
        <w:rPr>
          <w:i/>
          <w:color w:val="767171" w:themeColor="background2" w:themeShade="80"/>
        </w:rPr>
        <w:t>Het personeel kan gratis printen aangezien het de werkplek is, dit wordt door de school bekostigt. Het gebruik van pingping is zodat het personeelslid kan worden geïdentificeerd en dus gratis kan printen. Zo wordt er ook voor gezorgd dat een student niet de geprinte documenten van een docent kan afhalen. Via deze weg kan er ook worden nagegaan hoeveel een personeelslid print om misbruik tegen te gaan.</w:t>
      </w:r>
    </w:p>
    <w:p w:rsidR="004E1A5D" w:rsidRDefault="004E1A5D" w:rsidP="004E1A5D">
      <w:pPr>
        <w:pStyle w:val="Kop3"/>
      </w:pPr>
      <w:bookmarkStart w:id="14" w:name="_Toc482186794"/>
      <w:proofErr w:type="spellStart"/>
      <w:r>
        <w:t>PingPing</w:t>
      </w:r>
      <w:bookmarkEnd w:id="14"/>
      <w:proofErr w:type="spellEnd"/>
    </w:p>
    <w:p w:rsidR="004E1A5D" w:rsidRDefault="004E1A5D" w:rsidP="004E1A5D">
      <w:r>
        <w:t>Elke gebruiker krijgt bij de inschrijving een pingping account. Deze wordt zowel voor identificatie als voor betaling gebruikt.</w:t>
      </w:r>
    </w:p>
    <w:p w:rsidR="004E1A5D" w:rsidRDefault="004E1A5D" w:rsidP="004E1A5D">
      <w:pPr>
        <w:rPr>
          <w:i/>
          <w:color w:val="767171" w:themeColor="background2" w:themeShade="80"/>
        </w:rPr>
      </w:pPr>
      <w:r w:rsidRPr="009456D1">
        <w:rPr>
          <w:i/>
          <w:color w:val="767171" w:themeColor="background2" w:themeShade="80"/>
        </w:rPr>
        <w:t xml:space="preserve">Zo kan men er zeker van zijn dat de gebruiker altijd een kaart heeft na de inschrijving. Toegang tot bepaalde delen van een gebouw kan door de beheerder gegeven of ontnomen worden. Dit gebeurt door groepsbeheer op basis van functie. </w:t>
      </w:r>
      <w:r w:rsidR="009456D1" w:rsidRPr="009456D1">
        <w:rPr>
          <w:i/>
          <w:color w:val="767171" w:themeColor="background2" w:themeShade="80"/>
        </w:rPr>
        <w:t xml:space="preserve">Dit zorgt ook voor extra veiligheid bij verlies van deze kaart, de beheerder kan deze dan onmiddellijk blokkeren. Ook de schoolomgeving is hierdoor een stuk veiliger, want men is niet meer verplicht om met cash rond te lopen, aangezien er betaald kan worden met pingping. De betalingen aan het buffet of aan de drankautomaat verlopen hierdoor een pak vlotter en zo kan men ook registreren wat er het meest aangekocht wordt en zich hiervoor aanpassen. </w:t>
      </w:r>
      <w:r w:rsidR="009456D1">
        <w:rPr>
          <w:i/>
          <w:color w:val="767171" w:themeColor="background2" w:themeShade="80"/>
        </w:rPr>
        <w:t>Het saldo van een kaart wordt bijgehouden op de server, niet op de kaart.</w:t>
      </w:r>
    </w:p>
    <w:p w:rsidR="009456D1" w:rsidRDefault="009456D1" w:rsidP="004E1A5D">
      <w:r w:rsidRPr="009456D1">
        <w:t xml:space="preserve">Een maximum van €100 per </w:t>
      </w:r>
      <w:proofErr w:type="spellStart"/>
      <w:r w:rsidRPr="009456D1">
        <w:t>herlading</w:t>
      </w:r>
      <w:proofErr w:type="spellEnd"/>
      <w:r w:rsidRPr="009456D1">
        <w:t>.</w:t>
      </w:r>
    </w:p>
    <w:p w:rsidR="009456D1" w:rsidRPr="009456D1" w:rsidRDefault="009456D1" w:rsidP="004E1A5D">
      <w:pPr>
        <w:rPr>
          <w:i/>
          <w:color w:val="767171" w:themeColor="background2" w:themeShade="80"/>
        </w:rPr>
      </w:pPr>
      <w:r w:rsidRPr="009456D1">
        <w:rPr>
          <w:i/>
          <w:color w:val="767171" w:themeColor="background2" w:themeShade="80"/>
        </w:rPr>
        <w:t>De kaart is niet beveiligd met een code, hierdoor is het gevaarlijk bij diefstal. Daarom wordt er een maximumbedrag aangeraden. €100 is hierbij voldoende, zonder dat je elke week opnieuw moet herladen.</w:t>
      </w:r>
    </w:p>
    <w:p w:rsidR="009456D1" w:rsidRDefault="009456D1" w:rsidP="004E1A5D">
      <w:r w:rsidRPr="009456D1">
        <w:t>Herladen kan via de terminals in de gebouwen of op de website met de bankkaart</w:t>
      </w:r>
    </w:p>
    <w:p w:rsidR="009456D1" w:rsidRDefault="009456D1" w:rsidP="004E1A5D">
      <w:pPr>
        <w:rPr>
          <w:i/>
          <w:color w:val="767171" w:themeColor="background2" w:themeShade="80"/>
        </w:rPr>
      </w:pPr>
      <w:r w:rsidRPr="009456D1">
        <w:rPr>
          <w:i/>
          <w:color w:val="767171" w:themeColor="background2" w:themeShade="80"/>
        </w:rPr>
        <w:t>De terminals in de gebouwen zorgen voor een groot gebruiksgemak zodat men niet wordt verplicht de laptop te nemen en in te loggen op de site. Het opladen op de site is vooral handig indien je bij je thuis wilt herladen, de avond voor je naar school moet, zodat je de lange rij bij de terminals kan vermijden.</w:t>
      </w:r>
    </w:p>
    <w:p w:rsidR="00746B2F" w:rsidRPr="00746B2F" w:rsidRDefault="00746B2F" w:rsidP="004E1A5D">
      <w:r w:rsidRPr="00746B2F">
        <w:t>Het geld kan worden overgeschreven via de site, terug naar de bankrekening.</w:t>
      </w:r>
    </w:p>
    <w:p w:rsidR="00746B2F" w:rsidRDefault="00746B2F" w:rsidP="004E1A5D">
      <w:pPr>
        <w:rPr>
          <w:i/>
          <w:color w:val="767171" w:themeColor="background2" w:themeShade="80"/>
        </w:rPr>
      </w:pPr>
      <w:r>
        <w:rPr>
          <w:i/>
          <w:color w:val="767171" w:themeColor="background2" w:themeShade="80"/>
        </w:rPr>
        <w:t>Stel dat de persoon teveel geld op de kaart gezet had, dan kan hij het geld altijd terug overzetten en is hij niet verplicht dit te spenderen. Ook bij het sluiten van het account kan het geld nog worden overgeschreven. Indien de persoon in geldnood zit en nog geld op pingping had, kan dit worden teruggestort.</w:t>
      </w:r>
    </w:p>
    <w:p w:rsidR="00746B2F" w:rsidRDefault="00746B2F" w:rsidP="004E1A5D">
      <w:pPr>
        <w:rPr>
          <w:i/>
          <w:color w:val="767171" w:themeColor="background2" w:themeShade="80"/>
        </w:rPr>
      </w:pPr>
    </w:p>
    <w:p w:rsidR="00746B2F" w:rsidRDefault="00746B2F" w:rsidP="00746B2F">
      <w:pPr>
        <w:pStyle w:val="Kop4"/>
      </w:pPr>
      <w:r>
        <w:t xml:space="preserve">Alle studenten behalve TIN SNB </w:t>
      </w:r>
    </w:p>
    <w:p w:rsidR="00746B2F" w:rsidRDefault="00746B2F" w:rsidP="00746B2F">
      <w:r>
        <w:t>Pingping kaart mag worden uitgeleend op eigen risico. De kaart kan worden geblokkeerd, hiervoor dient men langs te gaan bij het secretariaat in gebouw D. men kan de kaart ook via de site blokkeren.</w:t>
      </w:r>
    </w:p>
    <w:p w:rsidR="00746B2F" w:rsidRDefault="00746B2F" w:rsidP="00746B2F">
      <w:pPr>
        <w:rPr>
          <w:i/>
          <w:color w:val="767171" w:themeColor="background2" w:themeShade="80"/>
        </w:rPr>
      </w:pPr>
      <w:r w:rsidRPr="00746B2F">
        <w:rPr>
          <w:i/>
          <w:color w:val="767171" w:themeColor="background2" w:themeShade="80"/>
        </w:rPr>
        <w:t xml:space="preserve">Aangezien de kaart enkel gebruikt wordt om te betalen en om te printen, is het uitlenen hiervan op eigen risico. </w:t>
      </w:r>
    </w:p>
    <w:p w:rsidR="00746B2F" w:rsidRDefault="00746B2F">
      <w:pPr>
        <w:rPr>
          <w:i/>
          <w:color w:val="767171" w:themeColor="background2" w:themeShade="80"/>
        </w:rPr>
      </w:pPr>
      <w:r>
        <w:rPr>
          <w:i/>
          <w:color w:val="767171" w:themeColor="background2" w:themeShade="80"/>
        </w:rPr>
        <w:br w:type="page"/>
      </w:r>
    </w:p>
    <w:p w:rsidR="00746B2F" w:rsidRDefault="00746B2F" w:rsidP="00746B2F">
      <w:pPr>
        <w:pStyle w:val="Kop4"/>
      </w:pPr>
      <w:r>
        <w:lastRenderedPageBreak/>
        <w:t>Studenten TIN SNB, docenten, IT personeel en management</w:t>
      </w:r>
    </w:p>
    <w:p w:rsidR="00746B2F" w:rsidRDefault="00746B2F" w:rsidP="00746B2F">
      <w:r>
        <w:t>Kaart mag enkel persoonlijk gebruikt worden en mag niet worden uitgeleend. Bij verlies dient de kaart onmiddellijk gedeactiveerd te worden via de website.</w:t>
      </w:r>
    </w:p>
    <w:p w:rsidR="00746B2F" w:rsidRDefault="00746B2F" w:rsidP="00746B2F">
      <w:pPr>
        <w:rPr>
          <w:i/>
          <w:color w:val="767171" w:themeColor="background2" w:themeShade="80"/>
        </w:rPr>
      </w:pPr>
      <w:r w:rsidRPr="00F7453D">
        <w:rPr>
          <w:i/>
          <w:color w:val="767171" w:themeColor="background2" w:themeShade="80"/>
        </w:rPr>
        <w:t>De kaart wordt niet enkel voor betalingen gebruikt, maar ook om lokalen, kantoren of server rooms binnen te komen</w:t>
      </w:r>
      <w:r w:rsidR="00F7453D" w:rsidRPr="00F7453D">
        <w:rPr>
          <w:i/>
          <w:color w:val="767171" w:themeColor="background2" w:themeShade="80"/>
        </w:rPr>
        <w:t>. Het uitlenen is dus verboden.</w:t>
      </w:r>
    </w:p>
    <w:p w:rsidR="00F7453D" w:rsidRDefault="00F7453D" w:rsidP="00746B2F">
      <w:r w:rsidRPr="00F7453D">
        <w:t>Een nieuwe kaart kan worden aangevraagd voor €8, het bedrag wat er nog op stond wordt direct overgezet op de andere kaart, de nieuwe kaart kan na 16u gebruikt worden.</w:t>
      </w:r>
    </w:p>
    <w:p w:rsidR="0049636E" w:rsidRDefault="0049636E" w:rsidP="00746B2F"/>
    <w:p w:rsidR="0049636E" w:rsidRDefault="0049636E" w:rsidP="0049636E">
      <w:pPr>
        <w:pStyle w:val="Kop3"/>
      </w:pPr>
      <w:bookmarkStart w:id="15" w:name="_Toc482186795"/>
      <w:r>
        <w:t>Password policy</w:t>
      </w:r>
      <w:bookmarkEnd w:id="15"/>
      <w:r>
        <w:t xml:space="preserve"> </w:t>
      </w:r>
    </w:p>
    <w:p w:rsidR="0049636E" w:rsidRDefault="0049636E" w:rsidP="0049636E">
      <w:r>
        <w:t>Het paswoord dient minstens 8 tekens lang te zijn en moet minstens 3/4 van de verschillende tekensoorten (caps, no caps, getallen, speciale tekens) bevatten.</w:t>
      </w:r>
    </w:p>
    <w:p w:rsidR="0049636E" w:rsidRDefault="0049636E" w:rsidP="0049636E">
      <w:pPr>
        <w:rPr>
          <w:i/>
          <w:color w:val="767171" w:themeColor="background2" w:themeShade="80"/>
        </w:rPr>
      </w:pPr>
      <w:r w:rsidRPr="0049636E">
        <w:rPr>
          <w:i/>
          <w:color w:val="767171" w:themeColor="background2" w:themeShade="80"/>
        </w:rPr>
        <w:t>De lengte en sterkte van het paswoord zorgt voor een extra beveiliging zonder het te moeilijk te maken voor de gebruiker.</w:t>
      </w:r>
    </w:p>
    <w:p w:rsidR="0049636E" w:rsidRPr="0049636E" w:rsidRDefault="0049636E" w:rsidP="0049636E">
      <w:r w:rsidRPr="0049636E">
        <w:t>Vervallen van paswoord:</w:t>
      </w:r>
    </w:p>
    <w:p w:rsidR="0049636E" w:rsidRPr="0049636E" w:rsidRDefault="0049636E" w:rsidP="0049636E">
      <w:pPr>
        <w:pStyle w:val="Lijstalinea"/>
        <w:numPr>
          <w:ilvl w:val="0"/>
          <w:numId w:val="5"/>
        </w:numPr>
      </w:pPr>
      <w:r w:rsidRPr="0049636E">
        <w:t>Student : elk jaar</w:t>
      </w:r>
    </w:p>
    <w:p w:rsidR="0049636E" w:rsidRPr="0049636E" w:rsidRDefault="0049636E" w:rsidP="0049636E">
      <w:pPr>
        <w:pStyle w:val="Lijstalinea"/>
        <w:numPr>
          <w:ilvl w:val="0"/>
          <w:numId w:val="5"/>
        </w:numPr>
      </w:pPr>
      <w:r w:rsidRPr="0049636E">
        <w:t>Docent : elke 6 maanden</w:t>
      </w:r>
    </w:p>
    <w:p w:rsidR="0049636E" w:rsidRPr="0049636E" w:rsidRDefault="0049636E" w:rsidP="0049636E">
      <w:pPr>
        <w:pStyle w:val="Lijstalinea"/>
        <w:numPr>
          <w:ilvl w:val="0"/>
          <w:numId w:val="5"/>
        </w:numPr>
      </w:pPr>
      <w:r w:rsidRPr="0049636E">
        <w:t xml:space="preserve">IT dienst : elke 3 maanden </w:t>
      </w:r>
    </w:p>
    <w:p w:rsidR="0049636E" w:rsidRPr="0049636E" w:rsidRDefault="0049636E" w:rsidP="0049636E">
      <w:pPr>
        <w:rPr>
          <w:i/>
          <w:color w:val="767171" w:themeColor="background2" w:themeShade="80"/>
        </w:rPr>
      </w:pPr>
      <w:r>
        <w:rPr>
          <w:i/>
          <w:color w:val="767171" w:themeColor="background2" w:themeShade="80"/>
        </w:rPr>
        <w:t xml:space="preserve">Als de student éénmaal per jaar moet veranderen, is het makkelijker te onthouden. Docenten en IT dienst moeten vaker veranderen omdat ze via hun account toegang hebben tot gevoelige informatie. </w:t>
      </w:r>
    </w:p>
    <w:p w:rsidR="003D0C9B" w:rsidRPr="003D0C9B" w:rsidRDefault="003D0C9B" w:rsidP="003D0C9B"/>
    <w:p w:rsidR="009C014B" w:rsidRPr="009C014B" w:rsidRDefault="009C014B" w:rsidP="009C014B"/>
    <w:p w:rsidR="00305A3F" w:rsidRDefault="00305A3F" w:rsidP="00305A3F"/>
    <w:p w:rsidR="00305A3F" w:rsidRPr="00305A3F" w:rsidRDefault="00305A3F" w:rsidP="00305A3F"/>
    <w:p w:rsidR="00305A3F" w:rsidRDefault="00305A3F" w:rsidP="00305A3F"/>
    <w:p w:rsidR="00305A3F" w:rsidRPr="00305A3F" w:rsidRDefault="00305A3F" w:rsidP="00305A3F"/>
    <w:sectPr w:rsidR="00305A3F" w:rsidRPr="00305A3F" w:rsidSect="00655CA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92E" w:rsidRDefault="0033792E" w:rsidP="003F4FCF">
      <w:pPr>
        <w:spacing w:after="0" w:line="240" w:lineRule="auto"/>
      </w:pPr>
      <w:r>
        <w:separator/>
      </w:r>
    </w:p>
  </w:endnote>
  <w:endnote w:type="continuationSeparator" w:id="0">
    <w:p w:rsidR="0033792E" w:rsidRDefault="0033792E" w:rsidP="003F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935674"/>
      <w:docPartObj>
        <w:docPartGallery w:val="Page Numbers (Bottom of Page)"/>
        <w:docPartUnique/>
      </w:docPartObj>
    </w:sdtPr>
    <w:sdtEndPr/>
    <w:sdtContent>
      <w:p w:rsidR="003F4FCF" w:rsidRDefault="003F4FCF">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9636E" w:rsidRPr="0049636E">
                                <w:rPr>
                                  <w:noProof/>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9636E" w:rsidRPr="0049636E">
                          <w:rPr>
                            <w:noProof/>
                            <w:color w:val="ED7D31" w:themeColor="accent2"/>
                            <w:lang w:val="nl-NL"/>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92E" w:rsidRDefault="0033792E" w:rsidP="003F4FCF">
      <w:pPr>
        <w:spacing w:after="0" w:line="240" w:lineRule="auto"/>
      </w:pPr>
      <w:r>
        <w:separator/>
      </w:r>
    </w:p>
  </w:footnote>
  <w:footnote w:type="continuationSeparator" w:id="0">
    <w:p w:rsidR="0033792E" w:rsidRDefault="0033792E" w:rsidP="003F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292D"/>
    <w:multiLevelType w:val="hybridMultilevel"/>
    <w:tmpl w:val="AF5A8E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6B65EE1"/>
    <w:multiLevelType w:val="hybridMultilevel"/>
    <w:tmpl w:val="A07E817E"/>
    <w:lvl w:ilvl="0" w:tplc="47365C7E">
      <w:start w:val="5"/>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34DF149E"/>
    <w:multiLevelType w:val="hybridMultilevel"/>
    <w:tmpl w:val="581A4B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1966832"/>
    <w:multiLevelType w:val="hybridMultilevel"/>
    <w:tmpl w:val="B2620CF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B524904"/>
    <w:multiLevelType w:val="hybridMultilevel"/>
    <w:tmpl w:val="54D030E8"/>
    <w:lvl w:ilvl="0" w:tplc="BD3AD7E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A7"/>
    <w:rsid w:val="00163CA9"/>
    <w:rsid w:val="00305A3F"/>
    <w:rsid w:val="0033792E"/>
    <w:rsid w:val="003A0160"/>
    <w:rsid w:val="003D0C9B"/>
    <w:rsid w:val="003F4FCF"/>
    <w:rsid w:val="0049636E"/>
    <w:rsid w:val="004E1A5D"/>
    <w:rsid w:val="00655CA7"/>
    <w:rsid w:val="00746B2F"/>
    <w:rsid w:val="009456D1"/>
    <w:rsid w:val="009C014B"/>
    <w:rsid w:val="00AF2462"/>
    <w:rsid w:val="00B5422A"/>
    <w:rsid w:val="00D85B11"/>
    <w:rsid w:val="00E01928"/>
    <w:rsid w:val="00E85C2F"/>
    <w:rsid w:val="00F7453D"/>
    <w:rsid w:val="00FC73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8B14"/>
  <w15:chartTrackingRefBased/>
  <w15:docId w15:val="{9B6C397D-0A93-4B82-BC53-8DCD554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05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3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5CA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55CA7"/>
    <w:rPr>
      <w:rFonts w:eastAsiaTheme="minorEastAsia"/>
      <w:lang w:eastAsia="nl-BE"/>
    </w:rPr>
  </w:style>
  <w:style w:type="character" w:customStyle="1" w:styleId="Kop1Char">
    <w:name w:val="Kop 1 Char"/>
    <w:basedOn w:val="Standaardalinea-lettertype"/>
    <w:link w:val="Kop1"/>
    <w:uiPriority w:val="9"/>
    <w:rsid w:val="00305A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5A3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05A3F"/>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305A3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A3F"/>
    <w:rPr>
      <w:rFonts w:ascii="Segoe UI" w:hAnsi="Segoe UI" w:cs="Segoe UI"/>
      <w:sz w:val="18"/>
      <w:szCs w:val="18"/>
    </w:rPr>
  </w:style>
  <w:style w:type="paragraph" w:styleId="Kopvaninhoudsopgave">
    <w:name w:val="TOC Heading"/>
    <w:basedOn w:val="Kop1"/>
    <w:next w:val="Standaard"/>
    <w:uiPriority w:val="39"/>
    <w:unhideWhenUsed/>
    <w:qFormat/>
    <w:rsid w:val="009C014B"/>
    <w:pPr>
      <w:outlineLvl w:val="9"/>
    </w:pPr>
    <w:rPr>
      <w:lang w:eastAsia="nl-BE"/>
    </w:rPr>
  </w:style>
  <w:style w:type="paragraph" w:styleId="Inhopg1">
    <w:name w:val="toc 1"/>
    <w:basedOn w:val="Standaard"/>
    <w:next w:val="Standaard"/>
    <w:autoRedefine/>
    <w:uiPriority w:val="39"/>
    <w:unhideWhenUsed/>
    <w:rsid w:val="009C014B"/>
    <w:pPr>
      <w:spacing w:after="100"/>
    </w:pPr>
  </w:style>
  <w:style w:type="paragraph" w:styleId="Inhopg2">
    <w:name w:val="toc 2"/>
    <w:basedOn w:val="Standaard"/>
    <w:next w:val="Standaard"/>
    <w:autoRedefine/>
    <w:uiPriority w:val="39"/>
    <w:unhideWhenUsed/>
    <w:rsid w:val="009C014B"/>
    <w:pPr>
      <w:spacing w:after="100"/>
      <w:ind w:left="220"/>
    </w:pPr>
  </w:style>
  <w:style w:type="paragraph" w:styleId="Inhopg3">
    <w:name w:val="toc 3"/>
    <w:basedOn w:val="Standaard"/>
    <w:next w:val="Standaard"/>
    <w:autoRedefine/>
    <w:uiPriority w:val="39"/>
    <w:unhideWhenUsed/>
    <w:rsid w:val="009C014B"/>
    <w:pPr>
      <w:spacing w:after="100"/>
      <w:ind w:left="440"/>
    </w:pPr>
  </w:style>
  <w:style w:type="character" w:styleId="Hyperlink">
    <w:name w:val="Hyperlink"/>
    <w:basedOn w:val="Standaardalinea-lettertype"/>
    <w:uiPriority w:val="99"/>
    <w:unhideWhenUsed/>
    <w:rsid w:val="009C014B"/>
    <w:rPr>
      <w:color w:val="0563C1" w:themeColor="hyperlink"/>
      <w:u w:val="single"/>
    </w:rPr>
  </w:style>
  <w:style w:type="paragraph" w:styleId="Lijstalinea">
    <w:name w:val="List Paragraph"/>
    <w:basedOn w:val="Standaard"/>
    <w:uiPriority w:val="34"/>
    <w:qFormat/>
    <w:rsid w:val="00D85B11"/>
    <w:pPr>
      <w:ind w:left="720"/>
      <w:contextualSpacing/>
    </w:pPr>
  </w:style>
  <w:style w:type="paragraph" w:styleId="Koptekst">
    <w:name w:val="header"/>
    <w:basedOn w:val="Standaard"/>
    <w:link w:val="KoptekstChar"/>
    <w:uiPriority w:val="99"/>
    <w:unhideWhenUsed/>
    <w:rsid w:val="003F4FC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FCF"/>
  </w:style>
  <w:style w:type="paragraph" w:styleId="Voettekst">
    <w:name w:val="footer"/>
    <w:basedOn w:val="Standaard"/>
    <w:link w:val="VoettekstChar"/>
    <w:uiPriority w:val="99"/>
    <w:unhideWhenUsed/>
    <w:rsid w:val="003F4FC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FCF"/>
  </w:style>
  <w:style w:type="character" w:customStyle="1" w:styleId="Kop4Char">
    <w:name w:val="Kop 4 Char"/>
    <w:basedOn w:val="Standaardalinea-lettertype"/>
    <w:link w:val="Kop4"/>
    <w:uiPriority w:val="9"/>
    <w:rsid w:val="00163C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2016-2017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F818F-690F-4099-BD7C-90A510DF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1875</Words>
  <Characters>10313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Basic security</vt:lpstr>
    </vt:vector>
  </TitlesOfParts>
  <Company>2TinG</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security</dc:title>
  <dc:subject>Pe opdracht</dc:subject>
  <dc:creator>Bryan Deferm, Greg Blockx, Anthony Heremans</dc:creator>
  <cp:keywords/>
  <dc:description/>
  <cp:lastModifiedBy>Bryan Deferm</cp:lastModifiedBy>
  <cp:revision>5</cp:revision>
  <dcterms:created xsi:type="dcterms:W3CDTF">2017-05-04T07:56:00Z</dcterms:created>
  <dcterms:modified xsi:type="dcterms:W3CDTF">2017-05-10T11:38:00Z</dcterms:modified>
</cp:coreProperties>
</file>