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Rappel commandes linux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color w:val="0000ff"/>
          <w:rtl w:val="0"/>
        </w:rPr>
        <w:t xml:space="preserve">chemin/a/repertoire</w:t>
      </w:r>
      <w:r w:rsidDel="00000000" w:rsidR="00000000" w:rsidRPr="00000000">
        <w:rPr>
          <w:rtl w:val="0"/>
        </w:rPr>
        <w:t xml:space="preserve"> : accès à un répertoire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: lister le contenu du répertoire courant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pwd :</w:t>
      </w:r>
      <w:r w:rsidDel="00000000" w:rsidR="00000000" w:rsidRPr="00000000">
        <w:rPr>
          <w:rtl w:val="0"/>
        </w:rPr>
        <w:t xml:space="preserve"> donne le chemin courant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0000ff"/>
          <w:rtl w:val="0"/>
        </w:rPr>
        <w:t xml:space="preserve">nom_du_nouveau_repertoire</w:t>
      </w:r>
      <w:r w:rsidDel="00000000" w:rsidR="00000000" w:rsidRPr="00000000">
        <w:rPr>
          <w:i w:val="1"/>
          <w:color w:val="0000ff"/>
          <w:rtl w:val="0"/>
        </w:rPr>
        <w:t xml:space="preserve">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crée</w:t>
      </w:r>
      <w:r w:rsidDel="00000000" w:rsidR="00000000" w:rsidRPr="00000000">
        <w:rPr>
          <w:rtl w:val="0"/>
        </w:rPr>
        <w:t xml:space="preserve"> un nouveau répertoire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touch </w:t>
      </w:r>
      <w:r w:rsidDel="00000000" w:rsidR="00000000" w:rsidRPr="00000000">
        <w:rPr>
          <w:i w:val="1"/>
          <w:color w:val="0000ff"/>
          <w:rtl w:val="0"/>
        </w:rPr>
        <w:t xml:space="preserve">nom_du_nouveau_fichier</w:t>
      </w: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crée</w:t>
      </w:r>
      <w:r w:rsidDel="00000000" w:rsidR="00000000" w:rsidRPr="00000000">
        <w:rPr>
          <w:rtl w:val="0"/>
        </w:rPr>
        <w:t xml:space="preserve"> un nouveau fichier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Fonctionnalité python : </w:t>
      </w:r>
    </w:p>
    <w:p w:rsidR="00000000" w:rsidDel="00000000" w:rsidP="00000000" w:rsidRDefault="00000000" w:rsidRPr="00000000" w14:paraId="0000000D">
      <w:pPr>
        <w:pStyle w:val="Heading2"/>
        <w:rPr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sz w:val="28"/>
          <w:szCs w:val="28"/>
          <w:rtl w:val="0"/>
        </w:rPr>
        <w:t xml:space="preserve">Variables 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9050" distT="19050" distL="19050" distR="19050">
            <wp:extent cx="5705475" cy="40290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sz w:val="28"/>
          <w:szCs w:val="28"/>
          <w:rtl w:val="0"/>
        </w:rPr>
        <w:t xml:space="preserve">Les chaînes de caractères :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10100" cy="189547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9050" distT="19050" distL="19050" distR="19050">
            <wp:extent cx="5731200" cy="558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sz w:val="28"/>
          <w:szCs w:val="28"/>
          <w:rtl w:val="0"/>
        </w:rPr>
        <w:t xml:space="preserve">Les listes 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5731200" cy="15621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9050" distT="19050" distL="19050" distR="19050">
            <wp:extent cx="5731200" cy="4826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sz w:val="28"/>
          <w:szCs w:val="28"/>
          <w:rtl w:val="0"/>
        </w:rPr>
        <w:t xml:space="preserve">Les boucles for 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9050" distT="19050" distL="19050" distR="19050">
            <wp:extent cx="4776788" cy="2250436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25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sz w:val="28"/>
          <w:szCs w:val="28"/>
          <w:rtl w:val="0"/>
        </w:rPr>
        <w:t xml:space="preserve">Les fonctions 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9050" distT="19050" distL="19050" distR="19050">
            <wp:extent cx="5731200" cy="17272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48200" cy="3457575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933950" cy="314325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Les conditions if 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9050" distT="19050" distL="19050" distR="19050">
            <wp:extent cx="5731200" cy="20193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9050" distT="19050" distL="19050" distR="19050">
            <wp:extent cx="5731200" cy="26416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9050" distT="19050" distL="19050" distR="19050">
            <wp:extent cx="5731200" cy="30226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sz w:val="28"/>
          <w:szCs w:val="28"/>
          <w:rtl w:val="0"/>
        </w:rPr>
        <w:t xml:space="preserve">Chiffrement de César 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05799" cy="3365576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799" cy="3365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Chiffrement de César</w:t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Casser le chiffrement de César (Brute force)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sz w:val="32"/>
          <w:szCs w:val="32"/>
          <w:rtl w:val="0"/>
        </w:rPr>
        <w:t xml:space="preserve">Séance du 9/11/2021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Exercice 1 :</w:t>
      </w:r>
      <w:r w:rsidDel="00000000" w:rsidR="00000000" w:rsidRPr="00000000">
        <w:rPr>
          <w:rtl w:val="0"/>
        </w:rPr>
        <w:t xml:space="preserve"> écrire une fonction qui prend en entrée la grandeur des côtés d’un triangle et qui indique si le triangle est rectangle ou non.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19075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Exercice 2 : </w:t>
      </w:r>
      <w:r w:rsidDel="00000000" w:rsidR="00000000" w:rsidRPr="00000000">
        <w:rPr>
          <w:rtl w:val="0"/>
        </w:rPr>
        <w:t xml:space="preserve">écrire une fonction qui indique si un nombre est premier ou non. (un nombre premier est un nombre divisible uniquement par lui même et par 1)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7000" cy="1333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Exercice 3 : </w:t>
      </w:r>
      <w:r w:rsidDel="00000000" w:rsidR="00000000" w:rsidRPr="00000000">
        <w:rPr>
          <w:rtl w:val="0"/>
        </w:rPr>
        <w:t xml:space="preserve">écrire une fonction qui permet de trier une liste 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6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OKVbKDp5+lllk9lyLtgm0BPslQ==">AMUW2mU2FMeEoPLu5L+dLw9KeVEEdJlyCuVpBzhGeOv0YGrjXMKWYS9PlT6wLQAw6tcUlS6ysu9J0ZQdEFKRdbKT0MgNP875Lyjj9SWBEMygi49OklZoPeqKMawO3XlnTXqg2/BOe/H8Qsvlb8LnHEBdgfjhWqiGofPrXcH61oawatRYsnO8tPUgaimS7AWwNmtrFjjFgC0ramZYcCnFergCVgU4TsJUHJEJiwToYnoXPvxIFbsucgeYXBr91ky1BX9Gh8dH5amp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