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6E5" w:rsidRPr="00347BFB" w:rsidRDefault="00347BFB" w:rsidP="00347BFB">
      <w:pPr>
        <w:pStyle w:val="Title"/>
      </w:pPr>
      <w:r w:rsidRPr="00347BFB">
        <w:t>RQAD – Walkthrough</w:t>
      </w:r>
    </w:p>
    <w:p w:rsidR="003A0136" w:rsidRDefault="00347BFB" w:rsidP="00347BFB">
      <w:r>
        <w:t xml:space="preserve">This document shows a </w:t>
      </w:r>
      <w:r w:rsidR="002F1673">
        <w:t xml:space="preserve">very </w:t>
      </w:r>
      <w:r>
        <w:t xml:space="preserve">basic </w:t>
      </w:r>
      <w:r w:rsidR="003A0136">
        <w:t>example</w:t>
      </w:r>
      <w:r>
        <w:t xml:space="preserve"> </w:t>
      </w:r>
      <w:r w:rsidRPr="00347BFB">
        <w:t>using the RQAD package</w:t>
      </w:r>
      <w:r w:rsidR="003A0136">
        <w:t xml:space="preserve"> to gather data from the QAD </w:t>
      </w:r>
      <w:proofErr w:type="gramStart"/>
      <w:r>
        <w:t xml:space="preserve">database </w:t>
      </w:r>
      <w:r w:rsidR="003A0136">
        <w:t>.</w:t>
      </w:r>
      <w:proofErr w:type="gramEnd"/>
    </w:p>
    <w:p w:rsidR="00347BFB" w:rsidRDefault="00347BFB" w:rsidP="00347BFB">
      <w:bookmarkStart w:id="0" w:name="_GoBack"/>
      <w:bookmarkEnd w:id="0"/>
      <w:r>
        <w:t>This assumes that the RQAD package has been downloaded and installed, but that no further configuration has yet been performed.</w:t>
      </w:r>
    </w:p>
    <w:p w:rsidR="00347BFB" w:rsidRDefault="00347BFB" w:rsidP="00347BFB">
      <w:pPr>
        <w:pStyle w:val="Heading1"/>
      </w:pPr>
      <w:r>
        <w:t>Connecting to the database</w:t>
      </w:r>
    </w:p>
    <w:p w:rsidR="00347BFB" w:rsidRDefault="00347BFB" w:rsidP="00347BFB">
      <w:r>
        <w:t xml:space="preserve">Before RQAD can be used, it must be given the connection information to your locally available installation of QA Direct. This is accomplished through the </w:t>
      </w:r>
      <w:proofErr w:type="spellStart"/>
      <w:r>
        <w:rPr>
          <w:b/>
        </w:rPr>
        <w:t>set.qad.connection</w:t>
      </w:r>
      <w:proofErr w:type="spellEnd"/>
      <w:r>
        <w:rPr>
          <w:b/>
        </w:rPr>
        <w:t xml:space="preserve"> </w:t>
      </w:r>
      <w:r>
        <w:t>function, which takes as its argument a function that returns a valid QAD database connection.</w:t>
      </w:r>
    </w:p>
    <w:p w:rsidR="00347BFB" w:rsidRDefault="00347BFB" w:rsidP="00347BFB">
      <w:r>
        <w:t xml:space="preserve">My local database is a SQL Server installation, and as such I can simply pass the </w:t>
      </w:r>
      <w:proofErr w:type="spellStart"/>
      <w:r w:rsidRPr="00347BFB">
        <w:rPr>
          <w:b/>
        </w:rPr>
        <w:t>example.connection</w:t>
      </w:r>
      <w:proofErr w:type="spellEnd"/>
      <w:r>
        <w:t xml:space="preserve"> function with my credentials:</w:t>
      </w:r>
    </w:p>
    <w:p w:rsidR="00347BFB" w:rsidRDefault="00347BFB" w:rsidP="00347BFB">
      <w:pPr>
        <w:pStyle w:val="Quote"/>
        <w:numPr>
          <w:ilvl w:val="0"/>
          <w:numId w:val="1"/>
        </w:numPr>
        <w:rPr>
          <w:rFonts w:ascii="Courier New" w:hAnsi="Courier New" w:cs="Courier New"/>
          <w:i w:val="0"/>
          <w:sz w:val="16"/>
          <w:szCs w:val="16"/>
        </w:rPr>
      </w:pPr>
      <w:proofErr w:type="spellStart"/>
      <w:r w:rsidRPr="00347BFB">
        <w:rPr>
          <w:rFonts w:ascii="Courier New" w:hAnsi="Courier New" w:cs="Courier New"/>
          <w:i w:val="0"/>
          <w:sz w:val="16"/>
          <w:szCs w:val="16"/>
        </w:rPr>
        <w:t>set.qad.connection</w:t>
      </w:r>
      <w:proofErr w:type="spellEnd"/>
      <w:r w:rsidRPr="00347BFB">
        <w:rPr>
          <w:rFonts w:ascii="Courier New" w:hAnsi="Courier New" w:cs="Courier New"/>
          <w:i w:val="0"/>
          <w:sz w:val="16"/>
          <w:szCs w:val="16"/>
        </w:rPr>
        <w:t>(</w:t>
      </w:r>
      <w:proofErr w:type="spellStart"/>
      <w:r w:rsidRPr="00347BFB">
        <w:rPr>
          <w:rFonts w:ascii="Courier New" w:hAnsi="Courier New" w:cs="Courier New"/>
          <w:i w:val="0"/>
          <w:sz w:val="16"/>
          <w:szCs w:val="16"/>
        </w:rPr>
        <w:t>example.connection</w:t>
      </w:r>
      <w:proofErr w:type="spellEnd"/>
      <w:r w:rsidRPr="00347BFB">
        <w:rPr>
          <w:rFonts w:ascii="Courier New" w:hAnsi="Courier New" w:cs="Courier New"/>
          <w:i w:val="0"/>
          <w:sz w:val="16"/>
          <w:szCs w:val="16"/>
        </w:rPr>
        <w:t>, "</w:t>
      </w:r>
      <w:r>
        <w:rPr>
          <w:rFonts w:ascii="Courier New" w:hAnsi="Courier New" w:cs="Courier New"/>
          <w:i w:val="0"/>
          <w:sz w:val="16"/>
          <w:szCs w:val="16"/>
        </w:rPr>
        <w:t>qad.internal.thomsonreuters.com</w:t>
      </w:r>
      <w:r w:rsidRPr="00347BFB">
        <w:rPr>
          <w:rFonts w:ascii="Courier New" w:hAnsi="Courier New" w:cs="Courier New"/>
          <w:i w:val="0"/>
          <w:sz w:val="16"/>
          <w:szCs w:val="16"/>
        </w:rPr>
        <w:t xml:space="preserve"> ", "</w:t>
      </w:r>
      <w:proofErr w:type="spellStart"/>
      <w:r w:rsidRPr="00347BFB">
        <w:rPr>
          <w:rFonts w:ascii="Courier New" w:hAnsi="Courier New" w:cs="Courier New"/>
          <w:i w:val="0"/>
          <w:sz w:val="16"/>
          <w:szCs w:val="16"/>
        </w:rPr>
        <w:t>ia</w:t>
      </w:r>
      <w:r>
        <w:rPr>
          <w:rFonts w:ascii="Courier New" w:hAnsi="Courier New" w:cs="Courier New"/>
          <w:i w:val="0"/>
          <w:sz w:val="16"/>
          <w:szCs w:val="16"/>
        </w:rPr>
        <w:t>n</w:t>
      </w:r>
      <w:proofErr w:type="spellEnd"/>
      <w:r>
        <w:rPr>
          <w:rFonts w:ascii="Courier New" w:hAnsi="Courier New" w:cs="Courier New"/>
          <w:i w:val="0"/>
          <w:sz w:val="16"/>
          <w:szCs w:val="16"/>
        </w:rPr>
        <w:t>", "password1", "database=</w:t>
      </w:r>
      <w:proofErr w:type="spellStart"/>
      <w:r>
        <w:rPr>
          <w:rFonts w:ascii="Courier New" w:hAnsi="Courier New" w:cs="Courier New"/>
          <w:i w:val="0"/>
          <w:sz w:val="16"/>
          <w:szCs w:val="16"/>
        </w:rPr>
        <w:t>qai</w:t>
      </w:r>
      <w:proofErr w:type="spellEnd"/>
      <w:r>
        <w:rPr>
          <w:rFonts w:ascii="Courier New" w:hAnsi="Courier New" w:cs="Courier New"/>
          <w:i w:val="0"/>
          <w:sz w:val="16"/>
          <w:szCs w:val="16"/>
        </w:rPr>
        <w:t>")</w:t>
      </w:r>
    </w:p>
    <w:p w:rsidR="00347BFB" w:rsidRDefault="00347BFB" w:rsidP="00347BFB">
      <w:r>
        <w:t>All future data-request calls will now be directed using these credentials.</w:t>
      </w:r>
    </w:p>
    <w:p w:rsidR="00347BFB" w:rsidRDefault="00347BFB" w:rsidP="00347BFB">
      <w:pPr>
        <w:pStyle w:val="Heading1"/>
      </w:pPr>
      <w:r>
        <w:t>Specifying identifiers</w:t>
      </w:r>
    </w:p>
    <w:p w:rsidR="00347BFB" w:rsidRDefault="00347BFB" w:rsidP="00347BFB">
      <w:r>
        <w:t xml:space="preserve">QAD uses as its primary identifier a </w:t>
      </w:r>
      <w:proofErr w:type="spellStart"/>
      <w:r>
        <w:rPr>
          <w:i/>
        </w:rPr>
        <w:t>seccode</w:t>
      </w:r>
      <w:proofErr w:type="spellEnd"/>
      <w:r>
        <w:t xml:space="preserve">, but multiple other identifiers exist within QAD, such as CIK codes and RICs. In this experiment, the equities I wish to investigate are a number of technology companies denoted by their RIC, so I must first convert these to </w:t>
      </w:r>
      <w:proofErr w:type="spellStart"/>
      <w:r>
        <w:t>seccodes</w:t>
      </w:r>
      <w:proofErr w:type="spellEnd"/>
      <w:r>
        <w:t xml:space="preserve"> with the </w:t>
      </w:r>
      <w:proofErr w:type="spellStart"/>
      <w:r>
        <w:rPr>
          <w:b/>
        </w:rPr>
        <w:t>get.seccodes.for.rics</w:t>
      </w:r>
      <w:proofErr w:type="spellEnd"/>
      <w:r>
        <w:t xml:space="preserve"> function. Similar functions exist to translate between other identifiers.</w:t>
      </w:r>
    </w:p>
    <w:p w:rsidR="00347BFB" w:rsidRPr="0068660F" w:rsidRDefault="00347BFB" w:rsidP="00347BFB">
      <w:pPr>
        <w:pStyle w:val="Heading1"/>
        <w:numPr>
          <w:ilvl w:val="0"/>
          <w:numId w:val="1"/>
        </w:numPr>
        <w:rPr>
          <w:rFonts w:ascii="Courier New" w:eastAsiaTheme="minorHAnsi" w:hAnsi="Courier New" w:cs="Courier New"/>
          <w:b w:val="0"/>
          <w:bCs w:val="0"/>
          <w:iCs/>
          <w:color w:val="000000" w:themeColor="text1"/>
          <w:sz w:val="16"/>
          <w:szCs w:val="16"/>
        </w:rPr>
      </w:pPr>
      <w:proofErr w:type="spellStart"/>
      <w:r w:rsidRPr="0068660F">
        <w:rPr>
          <w:rFonts w:ascii="Courier New" w:eastAsiaTheme="minorHAnsi" w:hAnsi="Courier New" w:cs="Courier New"/>
          <w:b w:val="0"/>
          <w:bCs w:val="0"/>
          <w:iCs/>
          <w:color w:val="000000" w:themeColor="text1"/>
          <w:sz w:val="16"/>
          <w:szCs w:val="16"/>
        </w:rPr>
        <w:t>rics</w:t>
      </w:r>
      <w:proofErr w:type="spellEnd"/>
      <w:r w:rsidRPr="0068660F">
        <w:rPr>
          <w:rFonts w:ascii="Courier New" w:eastAsiaTheme="minorHAnsi" w:hAnsi="Courier New" w:cs="Courier New"/>
          <w:b w:val="0"/>
          <w:bCs w:val="0"/>
          <w:iCs/>
          <w:color w:val="000000" w:themeColor="text1"/>
          <w:sz w:val="16"/>
          <w:szCs w:val="16"/>
        </w:rPr>
        <w:t xml:space="preserve"> &lt;- c("MSFT.OQ", "GOOG.OQ", </w:t>
      </w:r>
      <w:r w:rsidR="00612123">
        <w:rPr>
          <w:rFonts w:ascii="Courier New" w:eastAsiaTheme="minorHAnsi" w:hAnsi="Courier New" w:cs="Courier New"/>
          <w:b w:val="0"/>
          <w:bCs w:val="0"/>
          <w:iCs/>
          <w:color w:val="000000" w:themeColor="text1"/>
          <w:sz w:val="16"/>
          <w:szCs w:val="16"/>
        </w:rPr>
        <w:t xml:space="preserve">"AAPL.OQ", "IBM.N", "BIDU.OQ", </w:t>
      </w:r>
      <w:r w:rsidRPr="0068660F">
        <w:rPr>
          <w:rFonts w:ascii="Courier New" w:eastAsiaTheme="minorHAnsi" w:hAnsi="Courier New" w:cs="Courier New"/>
          <w:b w:val="0"/>
          <w:bCs w:val="0"/>
          <w:iCs/>
          <w:color w:val="000000" w:themeColor="text1"/>
          <w:sz w:val="16"/>
          <w:szCs w:val="16"/>
        </w:rPr>
        <w:t>"HPQ.N", "SNE.N", "ADBE.OQ")</w:t>
      </w:r>
    </w:p>
    <w:p w:rsidR="00347BFB" w:rsidRPr="0068660F" w:rsidRDefault="00347BFB" w:rsidP="00347BF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68660F">
        <w:rPr>
          <w:rFonts w:ascii="Courier New" w:hAnsi="Courier New" w:cs="Courier New"/>
          <w:sz w:val="16"/>
          <w:szCs w:val="16"/>
        </w:rPr>
        <w:t>seccodes</w:t>
      </w:r>
      <w:proofErr w:type="spellEnd"/>
      <w:r w:rsidRPr="0068660F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68660F">
        <w:rPr>
          <w:rFonts w:ascii="Courier New" w:hAnsi="Courier New" w:cs="Courier New"/>
          <w:sz w:val="16"/>
          <w:szCs w:val="16"/>
        </w:rPr>
        <w:t>get.seccodes.for.rics</w:t>
      </w:r>
      <w:proofErr w:type="spellEnd"/>
      <w:r w:rsidRPr="0068660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8660F">
        <w:rPr>
          <w:rFonts w:ascii="Courier New" w:hAnsi="Courier New" w:cs="Courier New"/>
          <w:sz w:val="16"/>
          <w:szCs w:val="16"/>
        </w:rPr>
        <w:t>rics</w:t>
      </w:r>
      <w:proofErr w:type="spellEnd"/>
      <w:r w:rsidRPr="0068660F">
        <w:rPr>
          <w:rFonts w:ascii="Courier New" w:hAnsi="Courier New" w:cs="Courier New"/>
          <w:sz w:val="16"/>
          <w:szCs w:val="16"/>
        </w:rPr>
        <w:t>)</w:t>
      </w:r>
      <w:r w:rsidR="0068660F" w:rsidRPr="0068660F">
        <w:rPr>
          <w:rFonts w:ascii="Courier New" w:hAnsi="Courier New" w:cs="Courier New"/>
          <w:sz w:val="16"/>
          <w:szCs w:val="16"/>
        </w:rPr>
        <w:t>$</w:t>
      </w:r>
      <w:proofErr w:type="spellStart"/>
      <w:r w:rsidR="0068660F" w:rsidRPr="0068660F">
        <w:rPr>
          <w:rFonts w:ascii="Courier New" w:hAnsi="Courier New" w:cs="Courier New"/>
          <w:sz w:val="16"/>
          <w:szCs w:val="16"/>
        </w:rPr>
        <w:t>seccode</w:t>
      </w:r>
      <w:proofErr w:type="spellEnd"/>
    </w:p>
    <w:p w:rsidR="00347BFB" w:rsidRPr="00347BFB" w:rsidRDefault="00347BFB" w:rsidP="00347BFB">
      <w:pPr>
        <w:pStyle w:val="Heading1"/>
      </w:pPr>
      <w:r>
        <w:t>Retrieving data</w:t>
      </w:r>
    </w:p>
    <w:p w:rsidR="00347BFB" w:rsidRPr="0068660F" w:rsidRDefault="00347BFB" w:rsidP="00347BFB">
      <w:r>
        <w:t>RQAD contains a number of convenience functions for retrieving commonly used data</w:t>
      </w:r>
      <w:r w:rsidR="0068660F">
        <w:t xml:space="preserve">. Other fields are available by name through, e.g., the </w:t>
      </w:r>
      <w:proofErr w:type="spellStart"/>
      <w:r w:rsidR="0068660F">
        <w:rPr>
          <w:b/>
        </w:rPr>
        <w:t>get.info.from.rkd</w:t>
      </w:r>
      <w:proofErr w:type="spellEnd"/>
      <w:r w:rsidR="0068660F">
        <w:t xml:space="preserve"> function for RKD fields.</w:t>
      </w:r>
    </w:p>
    <w:p w:rsidR="00347BFB" w:rsidRPr="003A0136" w:rsidRDefault="0068660F" w:rsidP="00347BFB">
      <w:r>
        <w:t>In this case we want to get earnings surprise data, and adjusted daily close prices for the equities above, in a given</w:t>
      </w:r>
      <w:r w:rsidR="003A0136">
        <w:t xml:space="preserve"> time period for our experiment, using the </w:t>
      </w:r>
      <w:proofErr w:type="spellStart"/>
      <w:r w:rsidR="003A0136">
        <w:rPr>
          <w:b/>
        </w:rPr>
        <w:t>get.earnings.surprise</w:t>
      </w:r>
      <w:proofErr w:type="spellEnd"/>
      <w:r w:rsidR="003A0136">
        <w:rPr>
          <w:b/>
        </w:rPr>
        <w:t xml:space="preserve"> </w:t>
      </w:r>
      <w:r w:rsidR="003A0136">
        <w:t xml:space="preserve">and </w:t>
      </w:r>
      <w:proofErr w:type="spellStart"/>
      <w:r w:rsidR="003A0136">
        <w:rPr>
          <w:b/>
        </w:rPr>
        <w:t>get.adj.daily.close</w:t>
      </w:r>
      <w:proofErr w:type="spellEnd"/>
      <w:r w:rsidR="003A0136">
        <w:rPr>
          <w:b/>
        </w:rPr>
        <w:t xml:space="preserve"> </w:t>
      </w:r>
      <w:r w:rsidR="003A0136">
        <w:t>functions.</w:t>
      </w:r>
    </w:p>
    <w:p w:rsidR="0068660F" w:rsidRPr="0068660F" w:rsidRDefault="0068660F" w:rsidP="0068660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68660F">
        <w:rPr>
          <w:rFonts w:ascii="Courier New" w:hAnsi="Courier New" w:cs="Courier New"/>
          <w:iCs/>
          <w:color w:val="000000" w:themeColor="text1"/>
          <w:sz w:val="16"/>
          <w:szCs w:val="16"/>
        </w:rPr>
        <w:t xml:space="preserve">dates &lt;- </w:t>
      </w:r>
      <w:proofErr w:type="spellStart"/>
      <w:r w:rsidRPr="0068660F">
        <w:rPr>
          <w:rFonts w:ascii="Courier New" w:hAnsi="Courier New" w:cs="Courier New"/>
          <w:iCs/>
          <w:color w:val="000000" w:themeColor="text1"/>
          <w:sz w:val="16"/>
          <w:szCs w:val="16"/>
        </w:rPr>
        <w:t>seq</w:t>
      </w:r>
      <w:proofErr w:type="spellEnd"/>
      <w:r w:rsidRPr="0068660F">
        <w:rPr>
          <w:rFonts w:ascii="Courier New" w:hAnsi="Courier New" w:cs="Courier New"/>
          <w:iCs/>
          <w:color w:val="000000" w:themeColor="text1"/>
          <w:sz w:val="16"/>
          <w:szCs w:val="16"/>
        </w:rPr>
        <w:t>(</w:t>
      </w:r>
      <w:proofErr w:type="spellStart"/>
      <w:r w:rsidRPr="0068660F">
        <w:rPr>
          <w:rFonts w:ascii="Courier New" w:hAnsi="Courier New" w:cs="Courier New"/>
          <w:iCs/>
          <w:color w:val="000000" w:themeColor="text1"/>
          <w:sz w:val="16"/>
          <w:szCs w:val="16"/>
        </w:rPr>
        <w:t>as.Date</w:t>
      </w:r>
      <w:proofErr w:type="spellEnd"/>
      <w:r w:rsidRPr="0068660F">
        <w:rPr>
          <w:rFonts w:ascii="Courier New" w:hAnsi="Courier New" w:cs="Courier New"/>
          <w:iCs/>
          <w:color w:val="000000" w:themeColor="text1"/>
          <w:sz w:val="16"/>
          <w:szCs w:val="16"/>
        </w:rPr>
        <w:t>("2008-01-01"), by="1 day", to=</w:t>
      </w:r>
      <w:proofErr w:type="spellStart"/>
      <w:r w:rsidRPr="0068660F">
        <w:rPr>
          <w:rFonts w:ascii="Courier New" w:hAnsi="Courier New" w:cs="Courier New"/>
          <w:iCs/>
          <w:color w:val="000000" w:themeColor="text1"/>
          <w:sz w:val="16"/>
          <w:szCs w:val="16"/>
        </w:rPr>
        <w:t>as.Date</w:t>
      </w:r>
      <w:proofErr w:type="spellEnd"/>
      <w:r w:rsidRPr="0068660F">
        <w:rPr>
          <w:rFonts w:ascii="Courier New" w:hAnsi="Courier New" w:cs="Courier New"/>
          <w:iCs/>
          <w:color w:val="000000" w:themeColor="text1"/>
          <w:sz w:val="16"/>
          <w:szCs w:val="16"/>
        </w:rPr>
        <w:t>("2011-01-01"))</w:t>
      </w:r>
    </w:p>
    <w:p w:rsidR="0068660F" w:rsidRDefault="0068660F" w:rsidP="0068660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68660F">
        <w:rPr>
          <w:rFonts w:ascii="Courier New" w:hAnsi="Courier New" w:cs="Courier New"/>
          <w:sz w:val="16"/>
          <w:szCs w:val="16"/>
        </w:rPr>
        <w:t>earnings.surprise</w:t>
      </w:r>
      <w:proofErr w:type="spellEnd"/>
      <w:r w:rsidRPr="0068660F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68660F">
        <w:rPr>
          <w:rFonts w:ascii="Courier New" w:hAnsi="Courier New" w:cs="Courier New"/>
          <w:sz w:val="16"/>
          <w:szCs w:val="16"/>
        </w:rPr>
        <w:t>get.earnings.surprise</w:t>
      </w:r>
      <w:proofErr w:type="spellEnd"/>
      <w:r w:rsidRPr="0068660F">
        <w:rPr>
          <w:rFonts w:ascii="Courier New" w:hAnsi="Courier New" w:cs="Courier New"/>
          <w:sz w:val="16"/>
          <w:szCs w:val="16"/>
        </w:rPr>
        <w:t>(</w:t>
      </w:r>
      <w:r w:rsidR="002C0AF3">
        <w:rPr>
          <w:rFonts w:ascii="Courier New" w:hAnsi="Courier New" w:cs="Courier New"/>
          <w:sz w:val="16"/>
          <w:szCs w:val="16"/>
        </w:rPr>
        <w:t>dates</w:t>
      </w:r>
      <w:r w:rsidRPr="006866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2C0AF3">
        <w:rPr>
          <w:rFonts w:ascii="Courier New" w:hAnsi="Courier New" w:cs="Courier New"/>
          <w:sz w:val="16"/>
          <w:szCs w:val="16"/>
        </w:rPr>
        <w:t>seccodes</w:t>
      </w:r>
      <w:proofErr w:type="spellEnd"/>
      <w:r w:rsidRPr="0068660F">
        <w:rPr>
          <w:rFonts w:ascii="Courier New" w:hAnsi="Courier New" w:cs="Courier New"/>
          <w:sz w:val="16"/>
          <w:szCs w:val="16"/>
        </w:rPr>
        <w:t>)</w:t>
      </w:r>
    </w:p>
    <w:p w:rsidR="0068660F" w:rsidRPr="0068660F" w:rsidRDefault="0068660F" w:rsidP="0068660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68660F">
        <w:rPr>
          <w:rFonts w:ascii="Courier New" w:hAnsi="Courier New" w:cs="Courier New"/>
          <w:sz w:val="16"/>
          <w:szCs w:val="16"/>
        </w:rPr>
        <w:t>close.prices</w:t>
      </w:r>
      <w:proofErr w:type="spellEnd"/>
      <w:r w:rsidRPr="0068660F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68660F">
        <w:rPr>
          <w:rFonts w:ascii="Courier New" w:hAnsi="Courier New" w:cs="Courier New"/>
          <w:sz w:val="16"/>
          <w:szCs w:val="16"/>
        </w:rPr>
        <w:t>get.adj.daily.close</w:t>
      </w:r>
      <w:proofErr w:type="spellEnd"/>
      <w:r w:rsidRPr="0068660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8660F">
        <w:rPr>
          <w:rFonts w:ascii="Courier New" w:hAnsi="Courier New" w:cs="Courier New"/>
          <w:sz w:val="16"/>
          <w:szCs w:val="16"/>
        </w:rPr>
        <w:t>dates,seccodes,per.seccode</w:t>
      </w:r>
      <w:proofErr w:type="spellEnd"/>
      <w:r w:rsidRPr="0068660F">
        <w:rPr>
          <w:rFonts w:ascii="Courier New" w:hAnsi="Courier New" w:cs="Courier New"/>
          <w:sz w:val="16"/>
          <w:szCs w:val="16"/>
        </w:rPr>
        <w:t>=1)</w:t>
      </w:r>
    </w:p>
    <w:p w:rsidR="0068660F" w:rsidRDefault="0068660F" w:rsidP="0068660F">
      <w:pPr>
        <w:jc w:val="both"/>
      </w:pPr>
      <w:r>
        <w:lastRenderedPageBreak/>
        <w:t xml:space="preserve">Note that the default behavior for functions such as </w:t>
      </w:r>
      <w:proofErr w:type="spellStart"/>
      <w:r>
        <w:rPr>
          <w:b/>
        </w:rPr>
        <w:t>get.adj.daily.close</w:t>
      </w:r>
      <w:proofErr w:type="spellEnd"/>
      <w:r>
        <w:rPr>
          <w:b/>
        </w:rPr>
        <w:t xml:space="preserve"> </w:t>
      </w:r>
      <w:r>
        <w:t xml:space="preserve">above is to use </w:t>
      </w:r>
      <w:proofErr w:type="spellStart"/>
      <w:r w:rsidRPr="0068660F">
        <w:rPr>
          <w:b/>
        </w:rPr>
        <w:t>per.seccode</w:t>
      </w:r>
      <w:proofErr w:type="spellEnd"/>
      <w:r w:rsidRPr="0068660F">
        <w:rPr>
          <w:b/>
        </w:rPr>
        <w:t>=1</w:t>
      </w:r>
      <w:r>
        <w:t xml:space="preserve">. This submits a query to the database which explicitly specifies which identifiers to query, and would not work for a large (around 500-1000, depending on your DB configuration) number of identifiers. The alternative setting of </w:t>
      </w:r>
      <w:proofErr w:type="spellStart"/>
      <w:r>
        <w:rPr>
          <w:b/>
        </w:rPr>
        <w:t>per.seccode</w:t>
      </w:r>
      <w:proofErr w:type="spellEnd"/>
      <w:r>
        <w:rPr>
          <w:b/>
        </w:rPr>
        <w:t>=0</w:t>
      </w:r>
      <w:r>
        <w:t xml:space="preserve"> would return the entire table and filter it in R, which is inefficient for a small number of identifiers. Here, then, we set this parameter to 1.</w:t>
      </w:r>
    </w:p>
    <w:p w:rsidR="0068660F" w:rsidRDefault="00612123" w:rsidP="0068660F">
      <w:pPr>
        <w:pStyle w:val="Heading1"/>
      </w:pPr>
      <w:r>
        <w:t>Preparing</w:t>
      </w:r>
      <w:r w:rsidR="0068660F">
        <w:t xml:space="preserve"> data</w:t>
      </w:r>
    </w:p>
    <w:p w:rsidR="0068660F" w:rsidRDefault="0068660F" w:rsidP="0068660F">
      <w:r>
        <w:t xml:space="preserve">A quick summary of our earnings surprise data shows that it </w:t>
      </w:r>
      <w:r w:rsidR="00612123">
        <w:t>contains</w:t>
      </w:r>
      <w:r>
        <w:t xml:space="preserve"> mostly NA</w:t>
      </w:r>
      <w:r w:rsidR="00612123">
        <w:t xml:space="preserve"> entries</w:t>
      </w:r>
      <w:r>
        <w:t>, given that earnings (and therefore earnings surprise) are only reporte</w:t>
      </w:r>
      <w:r w:rsidR="00612123">
        <w:t>d a few times in any given year. Thus, we will filter to just those dates on which we have earnings.</w:t>
      </w:r>
    </w:p>
    <w:p w:rsidR="0068660F" w:rsidRDefault="0068660F" w:rsidP="0068660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Get the percentage of NAs, per identifier, in our </w:t>
      </w:r>
      <w:proofErr w:type="spellStart"/>
      <w:r>
        <w:rPr>
          <w:rFonts w:ascii="Courier New" w:hAnsi="Courier New" w:cs="Courier New"/>
          <w:sz w:val="16"/>
          <w:szCs w:val="16"/>
        </w:rPr>
        <w:t>earnings.surprise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data</w:t>
      </w:r>
    </w:p>
    <w:p w:rsidR="0068660F" w:rsidRPr="0068660F" w:rsidRDefault="0068660F" w:rsidP="0068660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68660F">
        <w:rPr>
          <w:rFonts w:ascii="Courier New" w:hAnsi="Courier New" w:cs="Courier New"/>
          <w:sz w:val="16"/>
          <w:szCs w:val="16"/>
        </w:rPr>
        <w:t>apply(</w:t>
      </w:r>
      <w:proofErr w:type="spellStart"/>
      <w:r w:rsidRPr="0068660F">
        <w:rPr>
          <w:rFonts w:ascii="Courier New" w:hAnsi="Courier New" w:cs="Courier New"/>
          <w:sz w:val="16"/>
          <w:szCs w:val="16"/>
        </w:rPr>
        <w:t>earnings.surprise</w:t>
      </w:r>
      <w:proofErr w:type="spellEnd"/>
      <w:r w:rsidRPr="0068660F">
        <w:rPr>
          <w:rFonts w:ascii="Courier New" w:hAnsi="Courier New" w:cs="Courier New"/>
          <w:sz w:val="16"/>
          <w:szCs w:val="16"/>
        </w:rPr>
        <w:t>, 2, FUN=function(x) sum(is.na(x))/length(x))</w:t>
      </w:r>
    </w:p>
    <w:p w:rsidR="00612123" w:rsidRPr="00612123" w:rsidRDefault="00612123" w:rsidP="00612123">
      <w:pPr>
        <w:spacing w:after="0"/>
        <w:rPr>
          <w:rFonts w:ascii="Courier New" w:hAnsi="Courier New" w:cs="Courier New"/>
          <w:sz w:val="16"/>
          <w:szCs w:val="16"/>
        </w:rPr>
      </w:pPr>
      <w:r w:rsidRPr="00612123">
        <w:rPr>
          <w:rFonts w:ascii="Courier New" w:hAnsi="Courier New" w:cs="Courier New"/>
          <w:sz w:val="16"/>
          <w:szCs w:val="16"/>
        </w:rPr>
        <w:t xml:space="preserve">     2099     46692     30902     33402     70436     36799      6027 </w:t>
      </w:r>
    </w:p>
    <w:p w:rsidR="00612123" w:rsidRDefault="00612123" w:rsidP="00612123">
      <w:pPr>
        <w:rPr>
          <w:rFonts w:ascii="Courier New" w:hAnsi="Courier New" w:cs="Courier New"/>
          <w:sz w:val="16"/>
          <w:szCs w:val="16"/>
        </w:rPr>
      </w:pPr>
      <w:r w:rsidRPr="00612123">
        <w:rPr>
          <w:rFonts w:ascii="Courier New" w:hAnsi="Courier New" w:cs="Courier New"/>
          <w:sz w:val="16"/>
          <w:szCs w:val="16"/>
        </w:rPr>
        <w:t xml:space="preserve">0.9890611 0.9890611 0.9890611 0.9890611 0.9890611 0.9890611 0.9890611 </w:t>
      </w:r>
    </w:p>
    <w:p w:rsidR="00612123" w:rsidRPr="0068660F" w:rsidRDefault="00612123" w:rsidP="0061212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612123">
        <w:rPr>
          <w:rFonts w:ascii="Courier New" w:hAnsi="Courier New" w:cs="Courier New"/>
          <w:sz w:val="16"/>
          <w:szCs w:val="16"/>
        </w:rPr>
        <w:t>earnings.surprise</w:t>
      </w:r>
      <w:proofErr w:type="spellEnd"/>
      <w:r w:rsidRPr="00612123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612123">
        <w:rPr>
          <w:rFonts w:ascii="Courier New" w:hAnsi="Courier New" w:cs="Courier New"/>
          <w:sz w:val="16"/>
          <w:szCs w:val="16"/>
        </w:rPr>
        <w:t>earnings.surprise</w:t>
      </w:r>
      <w:proofErr w:type="spellEnd"/>
      <w:r w:rsidRPr="00612123">
        <w:rPr>
          <w:rFonts w:ascii="Courier New" w:hAnsi="Courier New" w:cs="Courier New"/>
          <w:sz w:val="16"/>
          <w:szCs w:val="16"/>
        </w:rPr>
        <w:t>[apply(!is.na(</w:t>
      </w:r>
      <w:proofErr w:type="spellStart"/>
      <w:r w:rsidRPr="00612123">
        <w:rPr>
          <w:rFonts w:ascii="Courier New" w:hAnsi="Courier New" w:cs="Courier New"/>
          <w:sz w:val="16"/>
          <w:szCs w:val="16"/>
        </w:rPr>
        <w:t>earnings.surprise</w:t>
      </w:r>
      <w:proofErr w:type="spellEnd"/>
      <w:r w:rsidRPr="00612123">
        <w:rPr>
          <w:rFonts w:ascii="Courier New" w:hAnsi="Courier New" w:cs="Courier New"/>
          <w:sz w:val="16"/>
          <w:szCs w:val="16"/>
        </w:rPr>
        <w:t>), 1, any), ]</w:t>
      </w:r>
    </w:p>
    <w:p w:rsidR="0068660F" w:rsidRDefault="002C0AF3" w:rsidP="0068660F">
      <w:pPr>
        <w:jc w:val="both"/>
      </w:pPr>
      <w:r>
        <w:t xml:space="preserve">Finally, where earnings are not reported on a trading day, we need the date column to represent not the date the earnings were released, but the date of the trading day following this. Here we can use the </w:t>
      </w:r>
      <w:proofErr w:type="spellStart"/>
      <w:r w:rsidRPr="002C0AF3">
        <w:rPr>
          <w:b/>
        </w:rPr>
        <w:t>get.trade.dates</w:t>
      </w:r>
      <w:proofErr w:type="spellEnd"/>
      <w:r>
        <w:t xml:space="preserve"> function which takes in a vector of dates, and returns an equal-sized vector of the next valid trade dates for these.</w:t>
      </w:r>
      <w:r w:rsidR="006C08DD">
        <w:t xml:space="preserve"> We will first flatten the matrix, </w:t>
      </w:r>
      <w:proofErr w:type="gramStart"/>
      <w:r w:rsidR="006C08DD">
        <w:t>then</w:t>
      </w:r>
      <w:proofErr w:type="gramEnd"/>
      <w:r w:rsidR="006C08DD">
        <w:t xml:space="preserve"> add a </w:t>
      </w:r>
      <w:proofErr w:type="spellStart"/>
      <w:r w:rsidR="006C08DD">
        <w:t>trade.date</w:t>
      </w:r>
      <w:proofErr w:type="spellEnd"/>
      <w:r w:rsidR="006C08DD">
        <w:t xml:space="preserve"> column.</w:t>
      </w:r>
    </w:p>
    <w:p w:rsidR="006C08DD" w:rsidRPr="006C08DD" w:rsidRDefault="006C08DD" w:rsidP="006C08D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6C08DD">
        <w:rPr>
          <w:rFonts w:ascii="Courier New" w:hAnsi="Courier New" w:cs="Courier New"/>
          <w:sz w:val="16"/>
          <w:szCs w:val="16"/>
        </w:rPr>
        <w:t>earnings.surprise</w:t>
      </w:r>
      <w:proofErr w:type="spellEnd"/>
      <w:r w:rsidRPr="006C08DD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6C08DD">
        <w:rPr>
          <w:rFonts w:ascii="Courier New" w:hAnsi="Courier New" w:cs="Courier New"/>
          <w:sz w:val="16"/>
          <w:szCs w:val="16"/>
        </w:rPr>
        <w:t>as.data.frame</w:t>
      </w:r>
      <w:proofErr w:type="spellEnd"/>
      <w:r w:rsidRPr="006C08D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C08DD">
        <w:rPr>
          <w:rFonts w:ascii="Courier New" w:hAnsi="Courier New" w:cs="Courier New"/>
          <w:sz w:val="16"/>
          <w:szCs w:val="16"/>
        </w:rPr>
        <w:t>as.table</w:t>
      </w:r>
      <w:proofErr w:type="spellEnd"/>
      <w:r w:rsidRPr="006C08D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C08DD">
        <w:rPr>
          <w:rFonts w:ascii="Courier New" w:hAnsi="Courier New" w:cs="Courier New"/>
          <w:sz w:val="16"/>
          <w:szCs w:val="16"/>
        </w:rPr>
        <w:t>earnings.surprise</w:t>
      </w:r>
      <w:proofErr w:type="spellEnd"/>
      <w:r w:rsidRPr="006C08DD">
        <w:rPr>
          <w:rFonts w:ascii="Courier New" w:hAnsi="Courier New" w:cs="Courier New"/>
          <w:sz w:val="16"/>
          <w:szCs w:val="16"/>
        </w:rPr>
        <w:t xml:space="preserve">)) </w:t>
      </w:r>
    </w:p>
    <w:p w:rsidR="002C0AF3" w:rsidRDefault="006C08DD" w:rsidP="006C08D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6C08DD">
        <w:rPr>
          <w:rFonts w:ascii="Courier New" w:hAnsi="Courier New" w:cs="Courier New"/>
          <w:sz w:val="16"/>
          <w:szCs w:val="16"/>
        </w:rPr>
        <w:t>colnames</w:t>
      </w:r>
      <w:proofErr w:type="spellEnd"/>
      <w:r w:rsidRPr="006C08D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C08DD">
        <w:rPr>
          <w:rFonts w:ascii="Courier New" w:hAnsi="Courier New" w:cs="Courier New"/>
          <w:sz w:val="16"/>
          <w:szCs w:val="16"/>
        </w:rPr>
        <w:t>earnings.surprise</w:t>
      </w:r>
      <w:proofErr w:type="spellEnd"/>
      <w:r w:rsidRPr="006C08DD">
        <w:rPr>
          <w:rFonts w:ascii="Courier New" w:hAnsi="Courier New" w:cs="Courier New"/>
          <w:sz w:val="16"/>
          <w:szCs w:val="16"/>
        </w:rPr>
        <w:t>) &lt;- c("date","</w:t>
      </w:r>
      <w:proofErr w:type="spellStart"/>
      <w:r w:rsidRPr="006C08DD">
        <w:rPr>
          <w:rFonts w:ascii="Courier New" w:hAnsi="Courier New" w:cs="Courier New"/>
          <w:sz w:val="16"/>
          <w:szCs w:val="16"/>
        </w:rPr>
        <w:t>seccode</w:t>
      </w:r>
      <w:proofErr w:type="spellEnd"/>
      <w:r w:rsidRPr="006C08DD">
        <w:rPr>
          <w:rFonts w:ascii="Courier New" w:hAnsi="Courier New" w:cs="Courier New"/>
          <w:sz w:val="16"/>
          <w:szCs w:val="16"/>
        </w:rPr>
        <w:t>","surprise")</w:t>
      </w:r>
    </w:p>
    <w:p w:rsidR="006C08DD" w:rsidRDefault="006C08DD" w:rsidP="006C08D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6C08DD">
        <w:rPr>
          <w:rFonts w:ascii="Courier New" w:hAnsi="Courier New" w:cs="Courier New"/>
          <w:sz w:val="16"/>
          <w:szCs w:val="16"/>
        </w:rPr>
        <w:t>earnings.surprise$trade.date</w:t>
      </w:r>
      <w:proofErr w:type="spellEnd"/>
      <w:r w:rsidRPr="006C08DD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6C08DD">
        <w:rPr>
          <w:rFonts w:ascii="Courier New" w:hAnsi="Courier New" w:cs="Courier New"/>
          <w:sz w:val="16"/>
          <w:szCs w:val="16"/>
        </w:rPr>
        <w:t>get.trade.dates</w:t>
      </w:r>
      <w:proofErr w:type="spellEnd"/>
      <w:r w:rsidRPr="006C08D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C08DD">
        <w:rPr>
          <w:rFonts w:ascii="Courier New" w:hAnsi="Courier New" w:cs="Courier New"/>
          <w:sz w:val="16"/>
          <w:szCs w:val="16"/>
        </w:rPr>
        <w:t>earnings.surprise$date</w:t>
      </w:r>
      <w:proofErr w:type="spellEnd"/>
      <w:r w:rsidRPr="006C08DD">
        <w:rPr>
          <w:rFonts w:ascii="Courier New" w:hAnsi="Courier New" w:cs="Courier New"/>
          <w:sz w:val="16"/>
          <w:szCs w:val="16"/>
        </w:rPr>
        <w:t>)</w:t>
      </w:r>
    </w:p>
    <w:p w:rsidR="00612123" w:rsidRDefault="006C08DD" w:rsidP="0068660F">
      <w:pPr>
        <w:jc w:val="both"/>
      </w:pPr>
      <w:r>
        <w:t xml:space="preserve">Now, we can calculate the returns on our close prices, </w:t>
      </w:r>
      <w:r w:rsidR="002F1673">
        <w:t>skipping weekends and holidays, and flatten this too.</w:t>
      </w:r>
    </w:p>
    <w:p w:rsidR="002F1673" w:rsidRDefault="002F1673" w:rsidP="002F167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F1673">
        <w:rPr>
          <w:rFonts w:ascii="Courier New" w:hAnsi="Courier New" w:cs="Courier New"/>
          <w:sz w:val="16"/>
          <w:szCs w:val="16"/>
        </w:rPr>
        <w:t>close.prices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1673">
        <w:rPr>
          <w:rFonts w:ascii="Courier New" w:hAnsi="Courier New" w:cs="Courier New"/>
          <w:sz w:val="16"/>
          <w:szCs w:val="16"/>
        </w:rPr>
        <w:t>close.prices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>[</w:t>
      </w:r>
      <w:proofErr w:type="spellStart"/>
      <w:r w:rsidRPr="002F1673">
        <w:rPr>
          <w:rFonts w:ascii="Courier New" w:hAnsi="Courier New" w:cs="Courier New"/>
          <w:sz w:val="16"/>
          <w:szCs w:val="16"/>
        </w:rPr>
        <w:t>rownames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1673">
        <w:rPr>
          <w:rFonts w:ascii="Courier New" w:hAnsi="Courier New" w:cs="Courier New"/>
          <w:sz w:val="16"/>
          <w:szCs w:val="16"/>
        </w:rPr>
        <w:t>close.prices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 xml:space="preserve">) %in% </w:t>
      </w:r>
      <w:proofErr w:type="spellStart"/>
      <w:r w:rsidRPr="002F1673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>(unique(</w:t>
      </w:r>
      <w:proofErr w:type="spellStart"/>
      <w:r w:rsidRPr="002F1673">
        <w:rPr>
          <w:rFonts w:ascii="Courier New" w:hAnsi="Courier New" w:cs="Courier New"/>
          <w:sz w:val="16"/>
          <w:szCs w:val="16"/>
        </w:rPr>
        <w:t>get.trade.dates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1673">
        <w:rPr>
          <w:rFonts w:ascii="Courier New" w:hAnsi="Courier New" w:cs="Courier New"/>
          <w:sz w:val="16"/>
          <w:szCs w:val="16"/>
        </w:rPr>
        <w:t>rownames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1673">
        <w:rPr>
          <w:rFonts w:ascii="Courier New" w:hAnsi="Courier New" w:cs="Courier New"/>
          <w:sz w:val="16"/>
          <w:szCs w:val="16"/>
        </w:rPr>
        <w:t>close.prices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>)))),]</w:t>
      </w:r>
    </w:p>
    <w:p w:rsidR="002F1673" w:rsidRDefault="002F1673" w:rsidP="002F167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1673">
        <w:rPr>
          <w:rFonts w:ascii="Courier New" w:hAnsi="Courier New" w:cs="Courier New"/>
          <w:sz w:val="16"/>
          <w:szCs w:val="16"/>
        </w:rPr>
        <w:t xml:space="preserve">returns &lt;- </w:t>
      </w:r>
      <w:proofErr w:type="spellStart"/>
      <w:r w:rsidRPr="002F1673">
        <w:rPr>
          <w:rFonts w:ascii="Courier New" w:hAnsi="Courier New" w:cs="Courier New"/>
          <w:sz w:val="16"/>
          <w:szCs w:val="16"/>
        </w:rPr>
        <w:t>close.prices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>[2:nrow(</w:t>
      </w:r>
      <w:proofErr w:type="spellStart"/>
      <w:r w:rsidRPr="002F1673">
        <w:rPr>
          <w:rFonts w:ascii="Courier New" w:hAnsi="Courier New" w:cs="Courier New"/>
          <w:sz w:val="16"/>
          <w:szCs w:val="16"/>
        </w:rPr>
        <w:t>close.prices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 xml:space="preserve">),] / </w:t>
      </w:r>
      <w:proofErr w:type="spellStart"/>
      <w:r w:rsidRPr="002F1673">
        <w:rPr>
          <w:rFonts w:ascii="Courier New" w:hAnsi="Courier New" w:cs="Courier New"/>
          <w:sz w:val="16"/>
          <w:szCs w:val="16"/>
        </w:rPr>
        <w:t>close.prices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>[1:(</w:t>
      </w:r>
      <w:proofErr w:type="spellStart"/>
      <w:r w:rsidRPr="002F1673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1673">
        <w:rPr>
          <w:rFonts w:ascii="Courier New" w:hAnsi="Courier New" w:cs="Courier New"/>
          <w:sz w:val="16"/>
          <w:szCs w:val="16"/>
        </w:rPr>
        <w:t>close.prices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>)-1),]</w:t>
      </w:r>
    </w:p>
    <w:p w:rsidR="002F1673" w:rsidRDefault="002F1673" w:rsidP="002F167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returns</w:t>
      </w:r>
      <w:r w:rsidRPr="006C08DD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6C08DD">
        <w:rPr>
          <w:rFonts w:ascii="Courier New" w:hAnsi="Courier New" w:cs="Courier New"/>
          <w:sz w:val="16"/>
          <w:szCs w:val="16"/>
        </w:rPr>
        <w:t>as.data.frame</w:t>
      </w:r>
      <w:proofErr w:type="spellEnd"/>
      <w:r w:rsidRPr="006C08D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C08DD">
        <w:rPr>
          <w:rFonts w:ascii="Courier New" w:hAnsi="Courier New" w:cs="Courier New"/>
          <w:sz w:val="16"/>
          <w:szCs w:val="16"/>
        </w:rPr>
        <w:t>as.table</w:t>
      </w:r>
      <w:proofErr w:type="spellEnd"/>
      <w:r w:rsidRPr="006C08DD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returns</w:t>
      </w:r>
      <w:r w:rsidRPr="006C08DD">
        <w:rPr>
          <w:rFonts w:ascii="Courier New" w:hAnsi="Courier New" w:cs="Courier New"/>
          <w:sz w:val="16"/>
          <w:szCs w:val="16"/>
        </w:rPr>
        <w:t>))</w:t>
      </w:r>
    </w:p>
    <w:p w:rsidR="002F1673" w:rsidRPr="002F1673" w:rsidRDefault="002F1673" w:rsidP="002F167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F1673">
        <w:rPr>
          <w:rFonts w:ascii="Courier New" w:hAnsi="Courier New" w:cs="Courier New"/>
          <w:sz w:val="16"/>
          <w:szCs w:val="16"/>
        </w:rPr>
        <w:t>colnames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>(returns) &lt;- c("trade.date","</w:t>
      </w:r>
      <w:proofErr w:type="spellStart"/>
      <w:r w:rsidRPr="002F1673">
        <w:rPr>
          <w:rFonts w:ascii="Courier New" w:hAnsi="Courier New" w:cs="Courier New"/>
          <w:sz w:val="16"/>
          <w:szCs w:val="16"/>
        </w:rPr>
        <w:t>seccode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>","return")</w:t>
      </w:r>
      <w:r w:rsidRPr="006C08DD">
        <w:rPr>
          <w:rFonts w:ascii="Courier New" w:hAnsi="Courier New" w:cs="Courier New"/>
          <w:sz w:val="16"/>
          <w:szCs w:val="16"/>
        </w:rPr>
        <w:t xml:space="preserve"> </w:t>
      </w:r>
    </w:p>
    <w:p w:rsidR="002F1673" w:rsidRDefault="002F1673" w:rsidP="0068660F">
      <w:pPr>
        <w:jc w:val="both"/>
      </w:pPr>
      <w:r>
        <w:t>And finally, merge the two.</w:t>
      </w:r>
    </w:p>
    <w:p w:rsidR="003A0136" w:rsidRPr="003A0136" w:rsidRDefault="002F1673" w:rsidP="003A0136">
      <w:pPr>
        <w:pStyle w:val="ListParagraph"/>
        <w:numPr>
          <w:ilvl w:val="0"/>
          <w:numId w:val="1"/>
        </w:numPr>
        <w:jc w:val="both"/>
      </w:pPr>
      <w:r w:rsidRPr="002F1673">
        <w:rPr>
          <w:rFonts w:ascii="Courier New" w:hAnsi="Courier New" w:cs="Courier New"/>
          <w:sz w:val="16"/>
          <w:szCs w:val="16"/>
        </w:rPr>
        <w:t>combined &lt;- merge(</w:t>
      </w:r>
      <w:proofErr w:type="spellStart"/>
      <w:r w:rsidRPr="002F1673">
        <w:rPr>
          <w:rFonts w:ascii="Courier New" w:hAnsi="Courier New" w:cs="Courier New"/>
          <w:sz w:val="16"/>
          <w:szCs w:val="16"/>
        </w:rPr>
        <w:t>earnings.surprise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>, returns, by=c("trade.date","</w:t>
      </w:r>
      <w:proofErr w:type="spellStart"/>
      <w:r w:rsidRPr="002F1673">
        <w:rPr>
          <w:rFonts w:ascii="Courier New" w:hAnsi="Courier New" w:cs="Courier New"/>
          <w:sz w:val="16"/>
          <w:szCs w:val="16"/>
        </w:rPr>
        <w:t>seccode</w:t>
      </w:r>
      <w:proofErr w:type="spellEnd"/>
      <w:r w:rsidRPr="002F1673">
        <w:rPr>
          <w:rFonts w:ascii="Courier New" w:hAnsi="Courier New" w:cs="Courier New"/>
          <w:sz w:val="16"/>
          <w:szCs w:val="16"/>
        </w:rPr>
        <w:t>"))</w:t>
      </w:r>
    </w:p>
    <w:p w:rsidR="003A0136" w:rsidRDefault="003A0136" w:rsidP="003A0136">
      <w:pPr>
        <w:jc w:val="both"/>
      </w:pPr>
    </w:p>
    <w:p w:rsidR="003A0136" w:rsidRPr="003A0136" w:rsidRDefault="003A0136" w:rsidP="003A0136">
      <w:pPr>
        <w:jc w:val="both"/>
      </w:pPr>
      <w:r>
        <w:t>With the data in place from QAD, analysis using other R libraries could now begin.</w:t>
      </w:r>
    </w:p>
    <w:sectPr w:rsidR="003A0136" w:rsidRPr="003A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45A19"/>
    <w:multiLevelType w:val="hybridMultilevel"/>
    <w:tmpl w:val="DBACD5D6"/>
    <w:lvl w:ilvl="0" w:tplc="FF64604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FB"/>
    <w:rsid w:val="001B56E5"/>
    <w:rsid w:val="002C0AF3"/>
    <w:rsid w:val="002F1673"/>
    <w:rsid w:val="00347BFB"/>
    <w:rsid w:val="003A0136"/>
    <w:rsid w:val="00612123"/>
    <w:rsid w:val="0068660F"/>
    <w:rsid w:val="006C08DD"/>
    <w:rsid w:val="00D0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7B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BFB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47B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7BFB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7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7B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BFB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47B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7BFB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MacGillivray</dc:creator>
  <cp:lastModifiedBy>Ian MacGillivray</cp:lastModifiedBy>
  <cp:revision>3</cp:revision>
  <cp:lastPrinted>2013-07-19T14:10:00Z</cp:lastPrinted>
  <dcterms:created xsi:type="dcterms:W3CDTF">2013-07-17T17:03:00Z</dcterms:created>
  <dcterms:modified xsi:type="dcterms:W3CDTF">2013-07-19T14:10:00Z</dcterms:modified>
</cp:coreProperties>
</file>