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81C3A" w14:textId="663F036A" w:rsidR="00A07CD3" w:rsidRDefault="00A07CD3" w:rsidP="00A07CD3">
      <w:pPr>
        <w:spacing w:after="0" w:line="240" w:lineRule="auto"/>
        <w:rPr>
          <w:rFonts w:ascii="Bahnschrift" w:eastAsia="Times New Roman" w:hAnsi="Bahnschrift" w:cs="Times New Roman"/>
          <w:sz w:val="16"/>
          <w:szCs w:val="16"/>
        </w:rPr>
      </w:pPr>
      <w:r w:rsidRPr="00A07CD3">
        <w:rPr>
          <w:rFonts w:ascii="Bahnschrift" w:eastAsia="Times New Roman" w:hAnsi="Bahnschrift" w:cs="Times New Roman"/>
          <w:b/>
          <w:bCs/>
          <w:sz w:val="16"/>
          <w:szCs w:val="16"/>
        </w:rPr>
        <w:t>Topic 2 – Exposure, Vulnerability, and Hazards</w:t>
      </w:r>
    </w:p>
    <w:p w14:paraId="3AE0A27F" w14:textId="77777777" w:rsidR="00A07CD3" w:rsidRDefault="00A07CD3" w:rsidP="00A07CD3">
      <w:pPr>
        <w:pStyle w:val="Heading2"/>
        <w:spacing w:before="0" w:beforeAutospacing="0" w:after="0" w:afterAutospacing="0"/>
        <w:rPr>
          <w:rStyle w:val="Strong"/>
          <w:rFonts w:ascii="Bahnschrift" w:hAnsi="Bahnschrift"/>
          <w:b/>
          <w:bCs/>
          <w:sz w:val="16"/>
          <w:szCs w:val="16"/>
        </w:rPr>
      </w:pPr>
    </w:p>
    <w:p w14:paraId="7F5F75BD" w14:textId="397E3C6B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I. Exposure</w:t>
      </w:r>
    </w:p>
    <w:p w14:paraId="0C34C135" w14:textId="77777777" w:rsidR="00A07CD3" w:rsidRPr="00A07CD3" w:rsidRDefault="00A07CD3" w:rsidP="00A07CD3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Definition:</w:t>
      </w:r>
      <w:r w:rsidRPr="00A07CD3">
        <w:rPr>
          <w:rFonts w:ascii="Bahnschrift" w:hAnsi="Bahnschrift"/>
          <w:sz w:val="16"/>
          <w:szCs w:val="16"/>
        </w:rPr>
        <w:t xml:space="preserve"> Elements that can be affected by a hazard.</w:t>
      </w:r>
    </w:p>
    <w:p w14:paraId="5EE4D74F" w14:textId="77777777" w:rsidR="00A07CD3" w:rsidRPr="00A07CD3" w:rsidRDefault="00A07CD3" w:rsidP="00A07CD3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Elements Exposed to Hazards (8):</w:t>
      </w:r>
    </w:p>
    <w:p w14:paraId="0C24CF5D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Humans</w:t>
      </w:r>
      <w:r w:rsidRPr="00A07CD3">
        <w:rPr>
          <w:rFonts w:ascii="Bahnschrift" w:hAnsi="Bahnschrift"/>
          <w:sz w:val="16"/>
          <w:szCs w:val="16"/>
        </w:rPr>
        <w:t xml:space="preserve"> – People living or working in hazard-prone areas</w:t>
      </w:r>
    </w:p>
    <w:p w14:paraId="7B33D835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Households/Communities</w:t>
      </w:r>
      <w:r w:rsidRPr="00A07CD3">
        <w:rPr>
          <w:rFonts w:ascii="Bahnschrift" w:hAnsi="Bahnschrift"/>
          <w:sz w:val="16"/>
          <w:szCs w:val="16"/>
        </w:rPr>
        <w:t xml:space="preserve"> – Families and neighborhoods at risk</w:t>
      </w:r>
    </w:p>
    <w:p w14:paraId="0EFA56A7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Buildings/Structures</w:t>
      </w:r>
      <w:r w:rsidRPr="00A07CD3">
        <w:rPr>
          <w:rFonts w:ascii="Bahnschrift" w:hAnsi="Bahnschrift"/>
          <w:sz w:val="16"/>
          <w:szCs w:val="16"/>
        </w:rPr>
        <w:t xml:space="preserve"> – Homes, offices, bridges, and other constructions</w:t>
      </w:r>
    </w:p>
    <w:p w14:paraId="34DAFFA3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Public Facilities &amp; Infrastructure</w:t>
      </w:r>
      <w:r w:rsidRPr="00A07CD3">
        <w:rPr>
          <w:rFonts w:ascii="Bahnschrift" w:hAnsi="Bahnschrift"/>
          <w:sz w:val="16"/>
          <w:szCs w:val="16"/>
        </w:rPr>
        <w:t xml:space="preserve"> – Schools, hospitals, power grids</w:t>
      </w:r>
    </w:p>
    <w:p w14:paraId="508DE82E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Transport Systems</w:t>
      </w:r>
      <w:r w:rsidRPr="00A07CD3">
        <w:rPr>
          <w:rFonts w:ascii="Bahnschrift" w:hAnsi="Bahnschrift"/>
          <w:sz w:val="16"/>
          <w:szCs w:val="16"/>
        </w:rPr>
        <w:t xml:space="preserve"> – Roads, railways, airports, ports</w:t>
      </w:r>
    </w:p>
    <w:p w14:paraId="6F110FFD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Agriculture</w:t>
      </w:r>
      <w:r w:rsidRPr="00A07CD3">
        <w:rPr>
          <w:rFonts w:ascii="Bahnschrift" w:hAnsi="Bahnschrift"/>
          <w:sz w:val="16"/>
          <w:szCs w:val="16"/>
        </w:rPr>
        <w:t xml:space="preserve"> – Crops, livestock, fisheries</w:t>
      </w:r>
    </w:p>
    <w:p w14:paraId="7C9F5099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Environmental Assets</w:t>
      </w:r>
      <w:r w:rsidRPr="00A07CD3">
        <w:rPr>
          <w:rFonts w:ascii="Bahnschrift" w:hAnsi="Bahnschrift"/>
          <w:sz w:val="16"/>
          <w:szCs w:val="16"/>
        </w:rPr>
        <w:t xml:space="preserve"> – Forests, rivers, coral reefs, ecosystems</w:t>
      </w:r>
    </w:p>
    <w:p w14:paraId="06E3E8CF" w14:textId="77777777" w:rsidR="00A07CD3" w:rsidRPr="00A07CD3" w:rsidRDefault="00A07CD3" w:rsidP="00A07CD3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Economic Activities</w:t>
      </w:r>
      <w:r w:rsidRPr="00A07CD3">
        <w:rPr>
          <w:rFonts w:ascii="Bahnschrift" w:hAnsi="Bahnschrift"/>
          <w:sz w:val="16"/>
          <w:szCs w:val="16"/>
        </w:rPr>
        <w:t xml:space="preserve"> – Businesses, tourism, commerce, industry</w:t>
      </w:r>
    </w:p>
    <w:p w14:paraId="7066FDFA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0BD4DB7B">
          <v:rect id="_x0000_i1123" style="width:0;height:1.5pt" o:hralign="center" o:hrstd="t" o:hr="t" fillcolor="#a0a0a0" stroked="f"/>
        </w:pict>
      </w:r>
    </w:p>
    <w:p w14:paraId="3A2A432D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II. Vulnerability</w:t>
      </w:r>
    </w:p>
    <w:p w14:paraId="025FE9CC" w14:textId="77777777" w:rsidR="00A07CD3" w:rsidRPr="00A07CD3" w:rsidRDefault="00A07CD3" w:rsidP="00A07CD3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Definition (RA 10121):</w:t>
      </w:r>
      <w:r w:rsidRPr="00A07CD3">
        <w:rPr>
          <w:rFonts w:ascii="Bahnschrift" w:hAnsi="Bahnschrift"/>
          <w:sz w:val="16"/>
          <w:szCs w:val="16"/>
        </w:rPr>
        <w:t xml:space="preserve"> Conditions that make people or systems susceptible to harm.</w:t>
      </w:r>
      <w:r w:rsidRPr="00A07CD3">
        <w:rPr>
          <w:rFonts w:ascii="Bahnschrift" w:hAnsi="Bahnschrift"/>
          <w:sz w:val="16"/>
          <w:szCs w:val="16"/>
        </w:rPr>
        <w:br/>
      </w:r>
      <w:r w:rsidRPr="00A07CD3">
        <w:rPr>
          <w:rStyle w:val="Strong"/>
          <w:rFonts w:ascii="Bahnschrift" w:hAnsi="Bahnschrift"/>
          <w:sz w:val="16"/>
          <w:szCs w:val="16"/>
        </w:rPr>
        <w:t>Short meaning:</w:t>
      </w:r>
      <w:r w:rsidRPr="00A07CD3">
        <w:rPr>
          <w:rFonts w:ascii="Bahnschrift" w:hAnsi="Bahnschrift"/>
          <w:sz w:val="16"/>
          <w:szCs w:val="16"/>
        </w:rPr>
        <w:t xml:space="preserve"> How easily people or things get hurt during a disaster</w:t>
      </w:r>
    </w:p>
    <w:p w14:paraId="3498DF6C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7FF4B7F9">
          <v:rect id="_x0000_i1124" style="width:0;height:1.5pt" o:hralign="center" o:hrstd="t" o:hr="t" fillcolor="#a0a0a0" stroked="f"/>
        </w:pict>
      </w:r>
    </w:p>
    <w:p w14:paraId="67C0016F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III. Why Some Groups Are More Vulnerable</w:t>
      </w:r>
    </w:p>
    <w:p w14:paraId="4C03EFF1" w14:textId="77777777" w:rsidR="00A07CD3" w:rsidRPr="00A07CD3" w:rsidRDefault="00A07CD3" w:rsidP="00A07CD3">
      <w:pPr>
        <w:pStyle w:val="Heading3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1. Demographic Factors</w:t>
      </w:r>
    </w:p>
    <w:p w14:paraId="4E18CA9D" w14:textId="77777777" w:rsidR="00A07CD3" w:rsidRPr="00A07CD3" w:rsidRDefault="00A07CD3" w:rsidP="00A07CD3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Population Density</w:t>
      </w:r>
      <w:r w:rsidRPr="00A07CD3">
        <w:rPr>
          <w:rFonts w:ascii="Bahnschrift" w:hAnsi="Bahnschrift"/>
          <w:sz w:val="16"/>
          <w:szCs w:val="16"/>
        </w:rPr>
        <w:t xml:space="preserve"> – More people in an area increases risk and need for response</w:t>
      </w:r>
    </w:p>
    <w:p w14:paraId="2821CF9D" w14:textId="77777777" w:rsidR="00A07CD3" w:rsidRPr="00A07CD3" w:rsidRDefault="00A07CD3" w:rsidP="00A07CD3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Age (children, elderly)</w:t>
      </w:r>
      <w:r w:rsidRPr="00A07CD3">
        <w:rPr>
          <w:rFonts w:ascii="Bahnschrift" w:hAnsi="Bahnschrift"/>
          <w:sz w:val="16"/>
          <w:szCs w:val="16"/>
        </w:rPr>
        <w:t xml:space="preserve"> – Less mobile, require assistance</w:t>
      </w:r>
    </w:p>
    <w:p w14:paraId="34268710" w14:textId="77777777" w:rsidR="00A07CD3" w:rsidRPr="00A07CD3" w:rsidRDefault="00A07CD3" w:rsidP="00A07CD3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Population Distribution</w:t>
      </w:r>
      <w:r w:rsidRPr="00A07CD3">
        <w:rPr>
          <w:rFonts w:ascii="Bahnschrift" w:hAnsi="Bahnschrift"/>
          <w:sz w:val="16"/>
          <w:szCs w:val="16"/>
        </w:rPr>
        <w:t xml:space="preserve"> – Uneven spread affects evacuation and preparedness</w:t>
      </w:r>
    </w:p>
    <w:p w14:paraId="45184029" w14:textId="77777777" w:rsidR="00A07CD3" w:rsidRPr="00A07CD3" w:rsidRDefault="00A07CD3" w:rsidP="00A07CD3">
      <w:pPr>
        <w:pStyle w:val="Heading3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2. Socio-Economic Factors</w:t>
      </w:r>
    </w:p>
    <w:p w14:paraId="4E624C72" w14:textId="77777777" w:rsidR="00A07CD3" w:rsidRPr="00A07CD3" w:rsidRDefault="00A07CD3" w:rsidP="00A07CD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Wealth</w:t>
      </w:r>
      <w:r w:rsidRPr="00A07CD3">
        <w:rPr>
          <w:rFonts w:ascii="Bahnschrift" w:hAnsi="Bahnschrift"/>
          <w:sz w:val="16"/>
          <w:szCs w:val="16"/>
        </w:rPr>
        <w:t xml:space="preserve"> – Poorer families often lack resources to prepare or recover</w:t>
      </w:r>
    </w:p>
    <w:p w14:paraId="2C1B8C4E" w14:textId="77777777" w:rsidR="00A07CD3" w:rsidRPr="00A07CD3" w:rsidRDefault="00A07CD3" w:rsidP="00A07CD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Education</w:t>
      </w:r>
      <w:r w:rsidRPr="00A07CD3">
        <w:rPr>
          <w:rFonts w:ascii="Bahnschrift" w:hAnsi="Bahnschrift"/>
          <w:sz w:val="16"/>
          <w:szCs w:val="16"/>
        </w:rPr>
        <w:t xml:space="preserve"> – Knowledge improves awareness and preparedness</w:t>
      </w:r>
    </w:p>
    <w:p w14:paraId="37E24C7A" w14:textId="77777777" w:rsidR="00A07CD3" w:rsidRPr="00A07CD3" w:rsidRDefault="00A07CD3" w:rsidP="00A07CD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Nature of Society</w:t>
      </w:r>
      <w:r w:rsidRPr="00A07CD3">
        <w:rPr>
          <w:rFonts w:ascii="Bahnschrift" w:hAnsi="Bahnschrift"/>
          <w:sz w:val="16"/>
          <w:szCs w:val="16"/>
        </w:rPr>
        <w:t xml:space="preserve"> – Centralized vs. decentralized governance affects response speed</w:t>
      </w:r>
    </w:p>
    <w:p w14:paraId="7F9CAA60" w14:textId="77777777" w:rsidR="00A07CD3" w:rsidRPr="00A07CD3" w:rsidRDefault="00A07CD3" w:rsidP="00A07CD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Knowledge of the Area</w:t>
      </w:r>
      <w:r w:rsidRPr="00A07CD3">
        <w:rPr>
          <w:rFonts w:ascii="Bahnschrift" w:hAnsi="Bahnschrift"/>
          <w:sz w:val="16"/>
          <w:szCs w:val="16"/>
        </w:rPr>
        <w:t xml:space="preserve"> – Familiarity with hazards and evacuation routes improves survival</w:t>
      </w:r>
    </w:p>
    <w:p w14:paraId="38411EB6" w14:textId="77777777" w:rsidR="00A07CD3" w:rsidRPr="00A07CD3" w:rsidRDefault="00A07CD3" w:rsidP="00A07CD3">
      <w:pPr>
        <w:pStyle w:val="Heading3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3. Community Preparedness</w:t>
      </w:r>
    </w:p>
    <w:p w14:paraId="3543ED15" w14:textId="77777777" w:rsidR="00A07CD3" w:rsidRPr="00A07CD3" w:rsidRDefault="00A07CD3" w:rsidP="00A07CD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Building Code Compliance</w:t>
      </w:r>
      <w:r w:rsidRPr="00A07CD3">
        <w:rPr>
          <w:rFonts w:ascii="Bahnschrift" w:hAnsi="Bahnschrift"/>
          <w:sz w:val="16"/>
          <w:szCs w:val="16"/>
        </w:rPr>
        <w:t xml:space="preserve"> – Strong, safe structures reduce damage</w:t>
      </w:r>
    </w:p>
    <w:p w14:paraId="09EB049E" w14:textId="77777777" w:rsidR="00A07CD3" w:rsidRPr="00A07CD3" w:rsidRDefault="00A07CD3" w:rsidP="00A07CD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Early Warning Systems</w:t>
      </w:r>
      <w:r w:rsidRPr="00A07CD3">
        <w:rPr>
          <w:rFonts w:ascii="Bahnschrift" w:hAnsi="Bahnschrift"/>
          <w:sz w:val="16"/>
          <w:szCs w:val="16"/>
        </w:rPr>
        <w:t xml:space="preserve"> – Alerts people of upcoming hazards</w:t>
      </w:r>
    </w:p>
    <w:p w14:paraId="181CC78A" w14:textId="77777777" w:rsidR="00A07CD3" w:rsidRPr="00A07CD3" w:rsidRDefault="00A07CD3" w:rsidP="00A07CD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Communication Networks</w:t>
      </w:r>
      <w:r w:rsidRPr="00A07CD3">
        <w:rPr>
          <w:rFonts w:ascii="Bahnschrift" w:hAnsi="Bahnschrift"/>
          <w:sz w:val="16"/>
          <w:szCs w:val="16"/>
        </w:rPr>
        <w:t xml:space="preserve"> – Enables quick information sharing</w:t>
      </w:r>
    </w:p>
    <w:p w14:paraId="231FBE12" w14:textId="77777777" w:rsidR="00A07CD3" w:rsidRPr="00A07CD3" w:rsidRDefault="00A07CD3" w:rsidP="00A07CD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Emergency Planning</w:t>
      </w:r>
      <w:r w:rsidRPr="00A07CD3">
        <w:rPr>
          <w:rFonts w:ascii="Bahnschrift" w:hAnsi="Bahnschrift"/>
          <w:sz w:val="16"/>
          <w:szCs w:val="16"/>
        </w:rPr>
        <w:t xml:space="preserve"> – Pre-planned actions guide people during disasters</w:t>
      </w:r>
    </w:p>
    <w:p w14:paraId="13CB7037" w14:textId="77777777" w:rsidR="00A07CD3" w:rsidRPr="00A07CD3" w:rsidRDefault="00A07CD3" w:rsidP="00A07CD3">
      <w:pPr>
        <w:pStyle w:val="Heading3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4. Ability to Recover</w:t>
      </w:r>
    </w:p>
    <w:p w14:paraId="7E9C9FE1" w14:textId="77777777" w:rsidR="00A07CD3" w:rsidRPr="00A07CD3" w:rsidRDefault="00A07CD3" w:rsidP="00A07CD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Insurance</w:t>
      </w:r>
      <w:r w:rsidRPr="00A07CD3">
        <w:rPr>
          <w:rFonts w:ascii="Bahnschrift" w:hAnsi="Bahnschrift"/>
          <w:sz w:val="16"/>
          <w:szCs w:val="16"/>
        </w:rPr>
        <w:t xml:space="preserve"> – Provides financial support for losses</w:t>
      </w:r>
    </w:p>
    <w:p w14:paraId="59AE79E4" w14:textId="77777777" w:rsidR="00A07CD3" w:rsidRPr="00A07CD3" w:rsidRDefault="00A07CD3" w:rsidP="00A07CD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Emergency Personnel</w:t>
      </w:r>
      <w:r w:rsidRPr="00A07CD3">
        <w:rPr>
          <w:rFonts w:ascii="Bahnschrift" w:hAnsi="Bahnschrift"/>
          <w:sz w:val="16"/>
          <w:szCs w:val="16"/>
        </w:rPr>
        <w:t xml:space="preserve"> – Trained responders help communities</w:t>
      </w:r>
    </w:p>
    <w:p w14:paraId="1587031C" w14:textId="77777777" w:rsidR="00A07CD3" w:rsidRPr="00A07CD3" w:rsidRDefault="00A07CD3" w:rsidP="00A07CD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Aid Management</w:t>
      </w:r>
      <w:r w:rsidRPr="00A07CD3">
        <w:rPr>
          <w:rFonts w:ascii="Bahnschrift" w:hAnsi="Bahnschrift"/>
          <w:sz w:val="16"/>
          <w:szCs w:val="16"/>
        </w:rPr>
        <w:t xml:space="preserve"> – Efficient humanitarian aid prevents additional harm</w:t>
      </w:r>
    </w:p>
    <w:p w14:paraId="778F167F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6A42D7CC">
          <v:rect id="_x0000_i1125" style="width:0;height:1.5pt" o:hralign="center" o:hrstd="t" o:hr="t" fillcolor="#a0a0a0" stroked="f"/>
        </w:pict>
      </w:r>
    </w:p>
    <w:p w14:paraId="475EF15C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IV. Types of Vulnerability (UNISDR)</w:t>
      </w:r>
    </w:p>
    <w:p w14:paraId="205E2D91" w14:textId="77777777" w:rsidR="00A07CD3" w:rsidRPr="00A07CD3" w:rsidRDefault="00A07CD3" w:rsidP="00A07CD3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Physical</w:t>
      </w:r>
      <w:r w:rsidRPr="00A07CD3">
        <w:rPr>
          <w:rFonts w:ascii="Bahnschrift" w:hAnsi="Bahnschrift"/>
          <w:sz w:val="16"/>
          <w:szCs w:val="16"/>
        </w:rPr>
        <w:t xml:space="preserve"> – Weak buildings, poor infrastructure, risky location</w:t>
      </w:r>
    </w:p>
    <w:p w14:paraId="5806D0AB" w14:textId="77777777" w:rsidR="00A07CD3" w:rsidRPr="00A07CD3" w:rsidRDefault="00A07CD3" w:rsidP="00A07CD3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Social</w:t>
      </w:r>
      <w:r w:rsidRPr="00A07CD3">
        <w:rPr>
          <w:rFonts w:ascii="Bahnschrift" w:hAnsi="Bahnschrift"/>
          <w:sz w:val="16"/>
          <w:szCs w:val="16"/>
        </w:rPr>
        <w:t xml:space="preserve"> – Inequality, lack of education or health services, weak community bonds</w:t>
      </w:r>
    </w:p>
    <w:p w14:paraId="1880046B" w14:textId="77777777" w:rsidR="00A07CD3" w:rsidRPr="00A07CD3" w:rsidRDefault="00A07CD3" w:rsidP="00A07CD3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Economic</w:t>
      </w:r>
      <w:r w:rsidRPr="00A07CD3">
        <w:rPr>
          <w:rFonts w:ascii="Bahnschrift" w:hAnsi="Bahnschrift"/>
          <w:sz w:val="16"/>
          <w:szCs w:val="16"/>
        </w:rPr>
        <w:t xml:space="preserve"> – Poverty, unstable livelihood, lack of resources</w:t>
      </w:r>
    </w:p>
    <w:p w14:paraId="02363D9D" w14:textId="77777777" w:rsidR="00A07CD3" w:rsidRPr="00A07CD3" w:rsidRDefault="00A07CD3" w:rsidP="00A07CD3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Environmental</w:t>
      </w:r>
      <w:r w:rsidRPr="00A07CD3">
        <w:rPr>
          <w:rFonts w:ascii="Bahnschrift" w:hAnsi="Bahnschrift"/>
          <w:sz w:val="16"/>
          <w:szCs w:val="16"/>
        </w:rPr>
        <w:t xml:space="preserve"> – Resource depletion, deforestation, loss of natural protections</w:t>
      </w:r>
    </w:p>
    <w:p w14:paraId="75E6611C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215D8F31">
          <v:rect id="_x0000_i1126" style="width:0;height:1.5pt" o:hralign="center" o:hrstd="t" o:hr="t" fillcolor="#a0a0a0" stroked="f"/>
        </w:pict>
      </w:r>
    </w:p>
    <w:p w14:paraId="22286E68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V. Hazard</w:t>
      </w:r>
    </w:p>
    <w:p w14:paraId="0420404F" w14:textId="77777777" w:rsidR="00A07CD3" w:rsidRPr="00A07CD3" w:rsidRDefault="00A07CD3" w:rsidP="00A07CD3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Definition:</w:t>
      </w:r>
      <w:r w:rsidRPr="00A07CD3">
        <w:rPr>
          <w:rFonts w:ascii="Bahnschrift" w:hAnsi="Bahnschrift"/>
          <w:sz w:val="16"/>
          <w:szCs w:val="16"/>
        </w:rPr>
        <w:t xml:space="preserve"> Anything with the potential to cause harm</w:t>
      </w:r>
    </w:p>
    <w:p w14:paraId="644FD6D6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1D4B1BBA">
          <v:rect id="_x0000_i1127" style="width:0;height:1.5pt" o:hralign="center" o:hrstd="t" o:hr="t" fillcolor="#a0a0a0" stroked="f"/>
        </w:pict>
      </w:r>
    </w:p>
    <w:p w14:paraId="65F1BC29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VI. Classification of Hazards</w:t>
      </w:r>
    </w:p>
    <w:p w14:paraId="05CC6ABB" w14:textId="77777777" w:rsidR="00A07CD3" w:rsidRPr="00A07CD3" w:rsidRDefault="00A07CD3" w:rsidP="00A07CD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Natural</w:t>
      </w:r>
      <w:r w:rsidRPr="00A07CD3">
        <w:rPr>
          <w:rFonts w:ascii="Bahnschrift" w:hAnsi="Bahnschrift"/>
          <w:sz w:val="16"/>
          <w:szCs w:val="16"/>
        </w:rPr>
        <w:t xml:space="preserve"> – Caused purely by nature (earthquakes, floods)</w:t>
      </w:r>
    </w:p>
    <w:p w14:paraId="0E2748C0" w14:textId="77777777" w:rsidR="00A07CD3" w:rsidRPr="00A07CD3" w:rsidRDefault="00A07CD3" w:rsidP="00A07CD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Quasi-Natural</w:t>
      </w:r>
      <w:r w:rsidRPr="00A07CD3">
        <w:rPr>
          <w:rFonts w:ascii="Bahnschrift" w:hAnsi="Bahnschrift"/>
          <w:sz w:val="16"/>
          <w:szCs w:val="16"/>
        </w:rPr>
        <w:t xml:space="preserve"> – Nature + human activity (smog, desertification)</w:t>
      </w:r>
    </w:p>
    <w:p w14:paraId="141EA5CD" w14:textId="77777777" w:rsidR="00A07CD3" w:rsidRPr="00A07CD3" w:rsidRDefault="00A07CD3" w:rsidP="00A07CD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Technological</w:t>
      </w:r>
      <w:r w:rsidRPr="00A07CD3">
        <w:rPr>
          <w:rFonts w:ascii="Bahnschrift" w:hAnsi="Bahnschrift"/>
          <w:sz w:val="16"/>
          <w:szCs w:val="16"/>
        </w:rPr>
        <w:t xml:space="preserve"> – Human-made hazards (chemical spills, nuclear accidents)</w:t>
      </w:r>
    </w:p>
    <w:p w14:paraId="76CB57DA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657368A3">
          <v:rect id="_x0000_i1128" style="width:0;height:1.5pt" o:hralign="center" o:hrstd="t" o:hr="t" fillcolor="#a0a0a0" stroked="f"/>
        </w:pict>
      </w:r>
    </w:p>
    <w:p w14:paraId="4E2A82FA" w14:textId="77777777" w:rsidR="008420F9" w:rsidRPr="008420F9" w:rsidRDefault="008420F9" w:rsidP="008420F9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b/>
          <w:bCs/>
          <w:sz w:val="16"/>
          <w:szCs w:val="16"/>
        </w:rPr>
        <w:t>VII. Types of Hazards (Hewitt &amp; Burton, 1971)</w:t>
      </w:r>
    </w:p>
    <w:p w14:paraId="4FEF9BF8" w14:textId="77777777" w:rsidR="008420F9" w:rsidRPr="008420F9" w:rsidRDefault="008420F9" w:rsidP="008420F9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1. Atmospheric</w:t>
      </w:r>
    </w:p>
    <w:p w14:paraId="363F4931" w14:textId="77777777" w:rsidR="008420F9" w:rsidRPr="008420F9" w:rsidRDefault="008420F9" w:rsidP="008420F9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Single Elements:</w:t>
      </w:r>
      <w:r w:rsidRPr="008420F9">
        <w:rPr>
          <w:rFonts w:ascii="Bahnschrift" w:hAnsi="Bahnschrift"/>
          <w:sz w:val="16"/>
          <w:szCs w:val="16"/>
        </w:rPr>
        <w:t xml:space="preserve"> Excess rainfall, Freezing rain (glaze), Hail, Heavy snow falls, High wind speed, Extreme temperature</w:t>
      </w:r>
    </w:p>
    <w:p w14:paraId="34E7BD4F" w14:textId="77777777" w:rsidR="008420F9" w:rsidRPr="008420F9" w:rsidRDefault="008420F9" w:rsidP="008420F9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Combined Events:</w:t>
      </w:r>
      <w:r w:rsidRPr="008420F9">
        <w:rPr>
          <w:rFonts w:ascii="Bahnschrift" w:hAnsi="Bahnschrift"/>
          <w:sz w:val="16"/>
          <w:szCs w:val="16"/>
        </w:rPr>
        <w:t xml:space="preserve"> Hurricanes, Glaze storm, Thunderstorms, Blizzards, Tornadoes, Heat/Cold Stress</w:t>
      </w:r>
    </w:p>
    <w:p w14:paraId="395657BE" w14:textId="77777777" w:rsidR="008420F9" w:rsidRPr="008420F9" w:rsidRDefault="008420F9" w:rsidP="008420F9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2. Hydrologic</w:t>
      </w:r>
    </w:p>
    <w:p w14:paraId="4070D7E9" w14:textId="77777777" w:rsidR="008420F9" w:rsidRPr="008420F9" w:rsidRDefault="008420F9" w:rsidP="008420F9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Floods – river and coastal areas, Wave action, Drought, Rapid glacier advance</w:t>
      </w:r>
    </w:p>
    <w:p w14:paraId="4417CED9" w14:textId="77777777" w:rsidR="008420F9" w:rsidRPr="008420F9" w:rsidRDefault="008420F9" w:rsidP="008420F9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3. Geologic</w:t>
      </w:r>
    </w:p>
    <w:p w14:paraId="6067466D" w14:textId="77777777" w:rsidR="008420F9" w:rsidRPr="008420F9" w:rsidRDefault="008420F9" w:rsidP="008420F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Mass Movement:</w:t>
      </w:r>
      <w:r w:rsidRPr="008420F9">
        <w:rPr>
          <w:rFonts w:ascii="Bahnschrift" w:hAnsi="Bahnschrift"/>
          <w:sz w:val="16"/>
          <w:szCs w:val="16"/>
        </w:rPr>
        <w:t xml:space="preserve"> Landslide, Mudslide, Avalanches</w:t>
      </w:r>
    </w:p>
    <w:p w14:paraId="7505BD81" w14:textId="77777777" w:rsidR="008420F9" w:rsidRPr="008420F9" w:rsidRDefault="008420F9" w:rsidP="008420F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Earthquake</w:t>
      </w:r>
    </w:p>
    <w:p w14:paraId="7843EC01" w14:textId="77777777" w:rsidR="008420F9" w:rsidRPr="008420F9" w:rsidRDefault="008420F9" w:rsidP="008420F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Volcanic eruption</w:t>
      </w:r>
    </w:p>
    <w:p w14:paraId="60C1E32A" w14:textId="77777777" w:rsidR="008420F9" w:rsidRPr="008420F9" w:rsidRDefault="008420F9" w:rsidP="008420F9">
      <w:pPr>
        <w:pStyle w:val="NormalWeb"/>
        <w:numPr>
          <w:ilvl w:val="0"/>
          <w:numId w:val="26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Rapid sediment movement</w:t>
      </w:r>
    </w:p>
    <w:p w14:paraId="0934A564" w14:textId="77777777" w:rsidR="008420F9" w:rsidRPr="008420F9" w:rsidRDefault="008420F9" w:rsidP="008420F9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4. Biologic</w:t>
      </w:r>
    </w:p>
    <w:p w14:paraId="43B9ACB8" w14:textId="77777777" w:rsidR="008420F9" w:rsidRPr="008420F9" w:rsidRDefault="008420F9" w:rsidP="008420F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Epidemic in humans</w:t>
      </w:r>
    </w:p>
    <w:p w14:paraId="4523DBF2" w14:textId="77777777" w:rsidR="008420F9" w:rsidRPr="008420F9" w:rsidRDefault="008420F9" w:rsidP="008420F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Epidemic in plants</w:t>
      </w:r>
    </w:p>
    <w:p w14:paraId="0BB9A93C" w14:textId="77777777" w:rsidR="008420F9" w:rsidRPr="008420F9" w:rsidRDefault="008420F9" w:rsidP="008420F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Epidemic in animals</w:t>
      </w:r>
    </w:p>
    <w:p w14:paraId="6C9E1FDC" w14:textId="77777777" w:rsidR="008420F9" w:rsidRPr="008420F9" w:rsidRDefault="008420F9" w:rsidP="008420F9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Locusts</w:t>
      </w:r>
    </w:p>
    <w:p w14:paraId="09393C8D" w14:textId="77777777" w:rsidR="008420F9" w:rsidRPr="008420F9" w:rsidRDefault="008420F9" w:rsidP="008420F9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Style w:val="Strong"/>
          <w:rFonts w:ascii="Bahnschrift" w:hAnsi="Bahnschrift"/>
          <w:sz w:val="16"/>
          <w:szCs w:val="16"/>
        </w:rPr>
        <w:t>5. Technologic</w:t>
      </w:r>
    </w:p>
    <w:p w14:paraId="73D4A9FD" w14:textId="77777777" w:rsidR="008420F9" w:rsidRPr="008420F9" w:rsidRDefault="008420F9" w:rsidP="008420F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Transportation accident</w:t>
      </w:r>
    </w:p>
    <w:p w14:paraId="408A34AA" w14:textId="77777777" w:rsidR="008420F9" w:rsidRPr="008420F9" w:rsidRDefault="008420F9" w:rsidP="008420F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Industrial explosions and fire</w:t>
      </w:r>
    </w:p>
    <w:p w14:paraId="11132B03" w14:textId="77777777" w:rsidR="008420F9" w:rsidRPr="008420F9" w:rsidRDefault="008420F9" w:rsidP="008420F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Accidental release of toxic elements</w:t>
      </w:r>
    </w:p>
    <w:p w14:paraId="2765CFFC" w14:textId="77777777" w:rsidR="008420F9" w:rsidRPr="008420F9" w:rsidRDefault="008420F9" w:rsidP="008420F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Nuclear accidents</w:t>
      </w:r>
    </w:p>
    <w:p w14:paraId="07E8AB60" w14:textId="77777777" w:rsidR="008420F9" w:rsidRPr="008420F9" w:rsidRDefault="008420F9" w:rsidP="008420F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Collapse of public buildings</w:t>
      </w:r>
    </w:p>
    <w:p w14:paraId="04033787" w14:textId="77777777" w:rsidR="008420F9" w:rsidRPr="008420F9" w:rsidRDefault="008420F9" w:rsidP="008420F9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8420F9">
        <w:rPr>
          <w:rFonts w:ascii="Bahnschrift" w:hAnsi="Bahnschrift"/>
          <w:sz w:val="16"/>
          <w:szCs w:val="16"/>
        </w:rPr>
        <w:t>Cyber terrorism</w:t>
      </w:r>
    </w:p>
    <w:p w14:paraId="65892B65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VIII. Impacts of Hazards</w:t>
      </w:r>
    </w:p>
    <w:p w14:paraId="5A52BA1A" w14:textId="77777777" w:rsidR="00A07CD3" w:rsidRPr="00A07CD3" w:rsidRDefault="00A07CD3" w:rsidP="00A07CD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Physical</w:t>
      </w:r>
      <w:r w:rsidRPr="00A07CD3">
        <w:rPr>
          <w:rFonts w:ascii="Bahnschrift" w:hAnsi="Bahnschrift"/>
          <w:sz w:val="16"/>
          <w:szCs w:val="16"/>
        </w:rPr>
        <w:t xml:space="preserve"> – Deaths, injuries, damaged infrastructure</w:t>
      </w:r>
    </w:p>
    <w:p w14:paraId="32BA4D50" w14:textId="16022547" w:rsidR="00A07CD3" w:rsidRPr="00A07CD3" w:rsidRDefault="00A07CD3" w:rsidP="00A07CD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Psychological</w:t>
      </w:r>
      <w:r w:rsidRPr="00A07CD3">
        <w:rPr>
          <w:rFonts w:ascii="Bahnschrift" w:hAnsi="Bahnschrift"/>
          <w:sz w:val="16"/>
          <w:szCs w:val="16"/>
        </w:rPr>
        <w:t xml:space="preserve"> – PTSD, </w:t>
      </w:r>
      <w:r w:rsidR="00FF0178">
        <w:rPr>
          <w:rFonts w:ascii="Bahnschrift" w:hAnsi="Bahnschrift"/>
          <w:sz w:val="16"/>
          <w:szCs w:val="16"/>
        </w:rPr>
        <w:t>depression</w:t>
      </w:r>
      <w:r w:rsidRPr="00A07CD3">
        <w:rPr>
          <w:rFonts w:ascii="Bahnschrift" w:hAnsi="Bahnschrift"/>
          <w:sz w:val="16"/>
          <w:szCs w:val="16"/>
        </w:rPr>
        <w:t xml:space="preserve">, </w:t>
      </w:r>
      <w:r w:rsidR="00FF0178">
        <w:rPr>
          <w:rFonts w:ascii="Bahnschrift" w:hAnsi="Bahnschrift"/>
          <w:sz w:val="16"/>
          <w:szCs w:val="16"/>
        </w:rPr>
        <w:t>chronic anxiety</w:t>
      </w:r>
      <w:r w:rsidRPr="00A07CD3">
        <w:rPr>
          <w:rFonts w:ascii="Bahnschrift" w:hAnsi="Bahnschrift"/>
          <w:sz w:val="16"/>
          <w:szCs w:val="16"/>
        </w:rPr>
        <w:t xml:space="preserve">, </w:t>
      </w:r>
      <w:r w:rsidR="00FF0178">
        <w:rPr>
          <w:rFonts w:ascii="Bahnschrift" w:hAnsi="Bahnschrift"/>
          <w:sz w:val="16"/>
          <w:szCs w:val="16"/>
        </w:rPr>
        <w:t xml:space="preserve">marital </w:t>
      </w:r>
      <w:r w:rsidRPr="00A07CD3">
        <w:rPr>
          <w:rFonts w:ascii="Bahnschrift" w:hAnsi="Bahnschrift"/>
          <w:sz w:val="16"/>
          <w:szCs w:val="16"/>
        </w:rPr>
        <w:t>conflict</w:t>
      </w:r>
    </w:p>
    <w:p w14:paraId="3034D60C" w14:textId="5BE10EB3" w:rsidR="00A07CD3" w:rsidRPr="00A07CD3" w:rsidRDefault="00A07CD3" w:rsidP="00A07CD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Socio-Cultural</w:t>
      </w:r>
      <w:r w:rsidRPr="00A07CD3">
        <w:rPr>
          <w:rFonts w:ascii="Bahnschrift" w:hAnsi="Bahnschrift"/>
          <w:sz w:val="16"/>
          <w:szCs w:val="16"/>
        </w:rPr>
        <w:t xml:space="preserve"> – Displacement, loss of cultural identity, </w:t>
      </w:r>
      <w:r w:rsidR="00FF0178">
        <w:rPr>
          <w:rFonts w:ascii="Bahnschrift" w:hAnsi="Bahnschrift"/>
          <w:sz w:val="16"/>
          <w:szCs w:val="16"/>
        </w:rPr>
        <w:t xml:space="preserve">forced adoption of culture, ethnical </w:t>
      </w:r>
      <w:r w:rsidRPr="00A07CD3">
        <w:rPr>
          <w:rFonts w:ascii="Bahnschrift" w:hAnsi="Bahnschrift"/>
          <w:sz w:val="16"/>
          <w:szCs w:val="16"/>
        </w:rPr>
        <w:t>conflicts</w:t>
      </w:r>
      <w:r w:rsidR="00FF0178">
        <w:rPr>
          <w:rFonts w:ascii="Bahnschrift" w:hAnsi="Bahnschrift"/>
          <w:sz w:val="16"/>
          <w:szCs w:val="16"/>
        </w:rPr>
        <w:t>.</w:t>
      </w:r>
    </w:p>
    <w:p w14:paraId="760457FB" w14:textId="77633E4C" w:rsidR="00A07CD3" w:rsidRPr="00A07CD3" w:rsidRDefault="00A07CD3" w:rsidP="00A07CD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Economic</w:t>
      </w:r>
      <w:r w:rsidRPr="00A07CD3">
        <w:rPr>
          <w:rFonts w:ascii="Bahnschrift" w:hAnsi="Bahnschrift"/>
          <w:sz w:val="16"/>
          <w:szCs w:val="16"/>
        </w:rPr>
        <w:t xml:space="preserve"> – </w:t>
      </w:r>
      <w:r w:rsidR="00FF0178">
        <w:rPr>
          <w:rFonts w:ascii="Bahnschrift" w:hAnsi="Bahnschrift"/>
          <w:sz w:val="16"/>
          <w:szCs w:val="16"/>
        </w:rPr>
        <w:t>Loss of jobs, loss of harvests, loss of other sources of living, biodiversity disturbance, loss of rivers</w:t>
      </w:r>
    </w:p>
    <w:p w14:paraId="1FB03F48" w14:textId="7CAD5DA6" w:rsidR="00A07CD3" w:rsidRPr="00A07CD3" w:rsidRDefault="00A07CD3" w:rsidP="00A07CD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Biological</w:t>
      </w:r>
      <w:r w:rsidRPr="00A07CD3">
        <w:rPr>
          <w:rFonts w:ascii="Bahnschrift" w:hAnsi="Bahnschrift"/>
          <w:sz w:val="16"/>
          <w:szCs w:val="16"/>
        </w:rPr>
        <w:t xml:space="preserve"> – Epidemics, </w:t>
      </w:r>
      <w:r w:rsidR="00FF0178">
        <w:rPr>
          <w:rFonts w:ascii="Bahnschrift" w:hAnsi="Bahnschrift"/>
          <w:sz w:val="16"/>
          <w:szCs w:val="16"/>
        </w:rPr>
        <w:t>illnesses due to nuclear radiation</w:t>
      </w:r>
      <w:r w:rsidRPr="00A07CD3">
        <w:rPr>
          <w:rFonts w:ascii="Bahnschrift" w:hAnsi="Bahnschrift"/>
          <w:sz w:val="16"/>
          <w:szCs w:val="16"/>
        </w:rPr>
        <w:t>,</w:t>
      </w:r>
      <w:r w:rsidR="00FF0178">
        <w:rPr>
          <w:rFonts w:ascii="Bahnschrift" w:hAnsi="Bahnschrift"/>
          <w:sz w:val="16"/>
          <w:szCs w:val="16"/>
        </w:rPr>
        <w:t xml:space="preserve"> mental disorder, </w:t>
      </w:r>
      <w:r w:rsidRPr="00A07CD3">
        <w:rPr>
          <w:rFonts w:ascii="Bahnschrift" w:hAnsi="Bahnschrift"/>
          <w:sz w:val="16"/>
          <w:szCs w:val="16"/>
        </w:rPr>
        <w:t>loss of biodiversity</w:t>
      </w:r>
      <w:r w:rsidR="00FF0178">
        <w:rPr>
          <w:rFonts w:ascii="Bahnschrift" w:hAnsi="Bahnschrift"/>
          <w:sz w:val="16"/>
          <w:szCs w:val="16"/>
        </w:rPr>
        <w:t>, proliferation of viruses.</w:t>
      </w:r>
    </w:p>
    <w:p w14:paraId="477873D0" w14:textId="7777777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pict w14:anchorId="77F7CAAC">
          <v:rect id="_x0000_i1130" style="width:0;height:1.5pt" o:hralign="center" o:hrstd="t" o:hr="t" fillcolor="#a0a0a0" stroked="f"/>
        </w:pict>
      </w:r>
    </w:p>
    <w:p w14:paraId="72FFD76A" w14:textId="77777777" w:rsidR="00A07CD3" w:rsidRPr="00A07CD3" w:rsidRDefault="00A07CD3" w:rsidP="00A07CD3">
      <w:pPr>
        <w:pStyle w:val="Heading2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b/>
          <w:bCs/>
          <w:sz w:val="16"/>
          <w:szCs w:val="16"/>
        </w:rPr>
        <w:t>IX. Hazard Identification &amp; Risk Assessment (HIRA)</w:t>
      </w:r>
    </w:p>
    <w:p w14:paraId="5BF7EA14" w14:textId="77777777" w:rsidR="00A07CD3" w:rsidRPr="00A07CD3" w:rsidRDefault="00A07CD3" w:rsidP="00A07CD3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Definition (simplified):</w:t>
      </w:r>
      <w:r w:rsidRPr="00A07CD3">
        <w:rPr>
          <w:rFonts w:ascii="Bahnschrift" w:hAnsi="Bahnschrift"/>
          <w:sz w:val="16"/>
          <w:szCs w:val="16"/>
        </w:rPr>
        <w:t xml:space="preserve"> Identify hazards </w:t>
      </w:r>
      <w:r w:rsidRPr="00A07CD3">
        <w:rPr>
          <w:rFonts w:ascii="Arial" w:hAnsi="Arial" w:cs="Arial"/>
          <w:sz w:val="16"/>
          <w:szCs w:val="16"/>
        </w:rPr>
        <w:t>→</w:t>
      </w:r>
      <w:r w:rsidRPr="00A07CD3">
        <w:rPr>
          <w:rFonts w:ascii="Bahnschrift" w:hAnsi="Bahnschrift"/>
          <w:sz w:val="16"/>
          <w:szCs w:val="16"/>
        </w:rPr>
        <w:t xml:space="preserve"> evaluate risks </w:t>
      </w:r>
      <w:r w:rsidRPr="00A07CD3">
        <w:rPr>
          <w:rFonts w:ascii="Arial" w:hAnsi="Arial" w:cs="Arial"/>
          <w:sz w:val="16"/>
          <w:szCs w:val="16"/>
        </w:rPr>
        <w:t>→</w:t>
      </w:r>
      <w:r w:rsidRPr="00A07CD3">
        <w:rPr>
          <w:rFonts w:ascii="Bahnschrift" w:hAnsi="Bahnschrift"/>
          <w:sz w:val="16"/>
          <w:szCs w:val="16"/>
        </w:rPr>
        <w:t xml:space="preserve"> control </w:t>
      </w:r>
      <w:r w:rsidRPr="00A07CD3">
        <w:rPr>
          <w:rFonts w:ascii="Arial" w:hAnsi="Arial" w:cs="Arial"/>
          <w:sz w:val="16"/>
          <w:szCs w:val="16"/>
        </w:rPr>
        <w:t>→</w:t>
      </w:r>
      <w:r w:rsidRPr="00A07CD3">
        <w:rPr>
          <w:rFonts w:ascii="Bahnschrift" w:hAnsi="Bahnschrift"/>
          <w:sz w:val="16"/>
          <w:szCs w:val="16"/>
        </w:rPr>
        <w:t xml:space="preserve"> monitor</w:t>
      </w:r>
    </w:p>
    <w:p w14:paraId="50DBE2BF" w14:textId="77777777" w:rsidR="00A07CD3" w:rsidRPr="00A07CD3" w:rsidRDefault="00A07CD3" w:rsidP="00A07CD3">
      <w:pPr>
        <w:pStyle w:val="NormalWeb"/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Steps in HIRA:</w:t>
      </w:r>
    </w:p>
    <w:p w14:paraId="1E969F4B" w14:textId="3A4D91DF" w:rsidR="00A07CD3" w:rsidRPr="00A07CD3" w:rsidRDefault="00A07CD3" w:rsidP="00A07CD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Identify Hazards (5 Methods)</w:t>
      </w:r>
      <w:r w:rsidRPr="00A07CD3">
        <w:rPr>
          <w:rFonts w:ascii="Bahnschrift" w:hAnsi="Bahnschrift"/>
          <w:sz w:val="16"/>
          <w:szCs w:val="16"/>
        </w:rPr>
        <w:br/>
        <w:t xml:space="preserve">a. </w:t>
      </w:r>
      <w:r w:rsidRPr="00A07CD3">
        <w:rPr>
          <w:rStyle w:val="Strong"/>
          <w:rFonts w:ascii="Bahnschrift" w:hAnsi="Bahnschrift"/>
          <w:sz w:val="16"/>
          <w:szCs w:val="16"/>
        </w:rPr>
        <w:t>Observation</w:t>
      </w:r>
      <w:r w:rsidRPr="00A07CD3">
        <w:rPr>
          <w:rFonts w:ascii="Bahnschrift" w:hAnsi="Bahnschrift"/>
          <w:sz w:val="16"/>
          <w:szCs w:val="16"/>
        </w:rPr>
        <w:t xml:space="preserve"> – Use senses &amp; experience to spot hazards</w:t>
      </w:r>
      <w:r w:rsidRPr="00A07CD3">
        <w:rPr>
          <w:rFonts w:ascii="Bahnschrift" w:hAnsi="Bahnschrift"/>
          <w:sz w:val="16"/>
          <w:szCs w:val="16"/>
        </w:rPr>
        <w:br/>
        <w:t xml:space="preserve">b. </w:t>
      </w:r>
      <w:r w:rsidR="00782164" w:rsidRPr="00782164">
        <w:rPr>
          <w:rStyle w:val="Strong"/>
          <w:rFonts w:ascii="Bahnschrift" w:hAnsi="Bahnschrift"/>
          <w:sz w:val="16"/>
          <w:szCs w:val="16"/>
        </w:rPr>
        <w:t>Material Safety Data Sheets</w:t>
      </w:r>
      <w:r w:rsidRPr="00A07CD3">
        <w:rPr>
          <w:rFonts w:ascii="Bahnschrift" w:hAnsi="Bahnschrift"/>
          <w:sz w:val="16"/>
          <w:szCs w:val="16"/>
        </w:rPr>
        <w:t xml:space="preserve"> – Safety data sheets for chemicals/substances</w:t>
      </w:r>
      <w:r w:rsidRPr="00A07CD3">
        <w:rPr>
          <w:rFonts w:ascii="Bahnschrift" w:hAnsi="Bahnschrift"/>
          <w:sz w:val="16"/>
          <w:szCs w:val="16"/>
        </w:rPr>
        <w:br/>
        <w:t xml:space="preserve">c. </w:t>
      </w:r>
      <w:r w:rsidRPr="00A07CD3">
        <w:rPr>
          <w:rStyle w:val="Strong"/>
          <w:rFonts w:ascii="Bahnschrift" w:hAnsi="Bahnschrift"/>
          <w:sz w:val="16"/>
          <w:szCs w:val="16"/>
        </w:rPr>
        <w:t>Surveys</w:t>
      </w:r>
      <w:r w:rsidRPr="00A07CD3">
        <w:rPr>
          <w:rFonts w:ascii="Bahnschrift" w:hAnsi="Bahnschrift"/>
          <w:sz w:val="16"/>
          <w:szCs w:val="16"/>
        </w:rPr>
        <w:t xml:space="preserve"> – Ask people about hazards they notice</w:t>
      </w:r>
      <w:r w:rsidRPr="00A07CD3">
        <w:rPr>
          <w:rFonts w:ascii="Bahnschrift" w:hAnsi="Bahnschrift"/>
          <w:sz w:val="16"/>
          <w:szCs w:val="16"/>
        </w:rPr>
        <w:br/>
        <w:t xml:space="preserve">d. </w:t>
      </w:r>
      <w:r w:rsidRPr="00A07CD3">
        <w:rPr>
          <w:rStyle w:val="Strong"/>
          <w:rFonts w:ascii="Bahnschrift" w:hAnsi="Bahnschrift"/>
          <w:sz w:val="16"/>
          <w:szCs w:val="16"/>
        </w:rPr>
        <w:t>Discussion Groups</w:t>
      </w:r>
      <w:r w:rsidRPr="00A07CD3">
        <w:rPr>
          <w:rFonts w:ascii="Bahnschrift" w:hAnsi="Bahnschrift"/>
          <w:sz w:val="16"/>
          <w:szCs w:val="16"/>
        </w:rPr>
        <w:t xml:space="preserve"> – Share info &amp; recommend solutions</w:t>
      </w:r>
      <w:r w:rsidRPr="00A07CD3">
        <w:rPr>
          <w:rFonts w:ascii="Bahnschrift" w:hAnsi="Bahnschrift"/>
          <w:sz w:val="16"/>
          <w:szCs w:val="16"/>
        </w:rPr>
        <w:br/>
        <w:t xml:space="preserve">e. </w:t>
      </w:r>
      <w:r w:rsidRPr="00A07CD3">
        <w:rPr>
          <w:rStyle w:val="Strong"/>
          <w:rFonts w:ascii="Bahnschrift" w:hAnsi="Bahnschrift"/>
          <w:sz w:val="16"/>
          <w:szCs w:val="16"/>
        </w:rPr>
        <w:t>Safety Audits</w:t>
      </w:r>
      <w:r w:rsidRPr="00A07CD3">
        <w:rPr>
          <w:rFonts w:ascii="Bahnschrift" w:hAnsi="Bahnschrift"/>
          <w:sz w:val="16"/>
          <w:szCs w:val="16"/>
        </w:rPr>
        <w:t xml:space="preserve"> – Committees inspect and monitor safety</w:t>
      </w:r>
    </w:p>
    <w:p w14:paraId="1369B4EC" w14:textId="77777777" w:rsidR="00A07CD3" w:rsidRPr="00A07CD3" w:rsidRDefault="00A07CD3" w:rsidP="00A07CD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Assess the Risk</w:t>
      </w:r>
    </w:p>
    <w:p w14:paraId="594E8FCF" w14:textId="77777777" w:rsidR="00A07CD3" w:rsidRPr="00A07CD3" w:rsidRDefault="00A07CD3" w:rsidP="00A07CD3">
      <w:pPr>
        <w:pStyle w:val="NormalWeb"/>
        <w:numPr>
          <w:ilvl w:val="1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Likelihood</w:t>
      </w:r>
      <w:r w:rsidRPr="00A07CD3">
        <w:rPr>
          <w:rFonts w:ascii="Bahnschrift" w:hAnsi="Bahnschrift"/>
          <w:sz w:val="16"/>
          <w:szCs w:val="16"/>
        </w:rPr>
        <w:t xml:space="preserve"> – Probability the hazard occurs</w:t>
      </w:r>
    </w:p>
    <w:p w14:paraId="35EFDC61" w14:textId="77777777" w:rsidR="00A07CD3" w:rsidRPr="00A07CD3" w:rsidRDefault="00A07CD3" w:rsidP="00A07CD3">
      <w:pPr>
        <w:pStyle w:val="NormalWeb"/>
        <w:numPr>
          <w:ilvl w:val="1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Severity</w:t>
      </w:r>
      <w:r w:rsidRPr="00A07CD3">
        <w:rPr>
          <w:rFonts w:ascii="Bahnschrift" w:hAnsi="Bahnschrift"/>
          <w:sz w:val="16"/>
          <w:szCs w:val="16"/>
        </w:rPr>
        <w:t xml:space="preserve"> – How serious the harm would be</w:t>
      </w:r>
    </w:p>
    <w:p w14:paraId="4DE64975" w14:textId="77777777" w:rsidR="00A07CD3" w:rsidRPr="00A07CD3" w:rsidRDefault="00A07CD3" w:rsidP="00A07CD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Make the Changes</w:t>
      </w:r>
    </w:p>
    <w:p w14:paraId="169CEDA4" w14:textId="77777777" w:rsidR="00A07CD3" w:rsidRPr="00A07CD3" w:rsidRDefault="00A07CD3" w:rsidP="00A07CD3">
      <w:pPr>
        <w:pStyle w:val="NormalWeb"/>
        <w:numPr>
          <w:ilvl w:val="1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t>Remove or replace hazard, use engineering controls, modify procedures</w:t>
      </w:r>
    </w:p>
    <w:p w14:paraId="1D5561C8" w14:textId="77777777" w:rsidR="00A07CD3" w:rsidRPr="00A07CD3" w:rsidRDefault="00A07CD3" w:rsidP="00A07CD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Style w:val="Strong"/>
          <w:rFonts w:ascii="Bahnschrift" w:hAnsi="Bahnschrift"/>
          <w:sz w:val="16"/>
          <w:szCs w:val="16"/>
        </w:rPr>
        <w:t>Check the Changes</w:t>
      </w:r>
    </w:p>
    <w:p w14:paraId="6F94E7C8" w14:textId="77777777" w:rsidR="00A07CD3" w:rsidRPr="00A07CD3" w:rsidRDefault="00A07CD3" w:rsidP="00A07CD3">
      <w:pPr>
        <w:pStyle w:val="NormalWeb"/>
        <w:numPr>
          <w:ilvl w:val="1"/>
          <w:numId w:val="22"/>
        </w:numPr>
        <w:spacing w:before="0" w:beforeAutospacing="0" w:after="0" w:afterAutospacing="0"/>
        <w:rPr>
          <w:rFonts w:ascii="Bahnschrift" w:hAnsi="Bahnschrift"/>
          <w:sz w:val="16"/>
          <w:szCs w:val="16"/>
        </w:rPr>
      </w:pPr>
      <w:r w:rsidRPr="00A07CD3">
        <w:rPr>
          <w:rFonts w:ascii="Bahnschrift" w:hAnsi="Bahnschrift"/>
          <w:sz w:val="16"/>
          <w:szCs w:val="16"/>
        </w:rPr>
        <w:t>Test, monitor, evaluate, and ensure new hazards are not created</w:t>
      </w:r>
    </w:p>
    <w:p w14:paraId="3E8CD15A" w14:textId="5BA6AB17" w:rsidR="00A07CD3" w:rsidRPr="00A07CD3" w:rsidRDefault="00A07CD3" w:rsidP="00A07CD3">
      <w:pPr>
        <w:spacing w:after="0"/>
        <w:rPr>
          <w:rFonts w:ascii="Bahnschrift" w:hAnsi="Bahnschrift"/>
          <w:sz w:val="16"/>
          <w:szCs w:val="16"/>
        </w:rPr>
      </w:pPr>
    </w:p>
    <w:p w14:paraId="54A78EA8" w14:textId="77777777" w:rsidR="00A07CD3" w:rsidRDefault="00A07CD3"/>
    <w:sectPr w:rsidR="00A07CD3" w:rsidSect="00A07CD3">
      <w:pgSz w:w="15840" w:h="12240" w:orient="landscape"/>
      <w:pgMar w:top="720" w:right="720" w:bottom="720" w:left="720" w:header="708" w:footer="708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7320"/>
    <w:multiLevelType w:val="multilevel"/>
    <w:tmpl w:val="B2C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63E65"/>
    <w:multiLevelType w:val="multilevel"/>
    <w:tmpl w:val="AD6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87A44"/>
    <w:multiLevelType w:val="multilevel"/>
    <w:tmpl w:val="B48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92FC1"/>
    <w:multiLevelType w:val="multilevel"/>
    <w:tmpl w:val="7C32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916D9"/>
    <w:multiLevelType w:val="multilevel"/>
    <w:tmpl w:val="6D4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D1B2A"/>
    <w:multiLevelType w:val="multilevel"/>
    <w:tmpl w:val="AD3C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D458B"/>
    <w:multiLevelType w:val="multilevel"/>
    <w:tmpl w:val="74E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11CA"/>
    <w:multiLevelType w:val="multilevel"/>
    <w:tmpl w:val="5D5C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84D39"/>
    <w:multiLevelType w:val="multilevel"/>
    <w:tmpl w:val="891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22372"/>
    <w:multiLevelType w:val="multilevel"/>
    <w:tmpl w:val="09A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A6A50"/>
    <w:multiLevelType w:val="multilevel"/>
    <w:tmpl w:val="859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90A82"/>
    <w:multiLevelType w:val="multilevel"/>
    <w:tmpl w:val="BC7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B76D2"/>
    <w:multiLevelType w:val="multilevel"/>
    <w:tmpl w:val="2B10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A18FB"/>
    <w:multiLevelType w:val="multilevel"/>
    <w:tmpl w:val="1B6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C7945"/>
    <w:multiLevelType w:val="multilevel"/>
    <w:tmpl w:val="3A3E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35058"/>
    <w:multiLevelType w:val="multilevel"/>
    <w:tmpl w:val="0FC2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1126F"/>
    <w:multiLevelType w:val="multilevel"/>
    <w:tmpl w:val="A1F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54C62"/>
    <w:multiLevelType w:val="multilevel"/>
    <w:tmpl w:val="2E8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517B7"/>
    <w:multiLevelType w:val="multilevel"/>
    <w:tmpl w:val="DC9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B103D"/>
    <w:multiLevelType w:val="multilevel"/>
    <w:tmpl w:val="5E7E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35BA4"/>
    <w:multiLevelType w:val="multilevel"/>
    <w:tmpl w:val="ED6E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7A25D1"/>
    <w:multiLevelType w:val="multilevel"/>
    <w:tmpl w:val="DE52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A2697D"/>
    <w:multiLevelType w:val="multilevel"/>
    <w:tmpl w:val="371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3296B"/>
    <w:multiLevelType w:val="multilevel"/>
    <w:tmpl w:val="6C5E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3005E"/>
    <w:multiLevelType w:val="multilevel"/>
    <w:tmpl w:val="70D0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C57D0C"/>
    <w:multiLevelType w:val="multilevel"/>
    <w:tmpl w:val="09B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493ACB"/>
    <w:multiLevelType w:val="multilevel"/>
    <w:tmpl w:val="6BE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D249C1"/>
    <w:multiLevelType w:val="multilevel"/>
    <w:tmpl w:val="67B8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14"/>
  </w:num>
  <w:num w:numId="5">
    <w:abstractNumId w:val="18"/>
  </w:num>
  <w:num w:numId="6">
    <w:abstractNumId w:val="26"/>
  </w:num>
  <w:num w:numId="7">
    <w:abstractNumId w:val="24"/>
  </w:num>
  <w:num w:numId="8">
    <w:abstractNumId w:val="21"/>
  </w:num>
  <w:num w:numId="9">
    <w:abstractNumId w:val="27"/>
  </w:num>
  <w:num w:numId="10">
    <w:abstractNumId w:val="11"/>
  </w:num>
  <w:num w:numId="11">
    <w:abstractNumId w:val="2"/>
  </w:num>
  <w:num w:numId="12">
    <w:abstractNumId w:val="13"/>
  </w:num>
  <w:num w:numId="13">
    <w:abstractNumId w:val="9"/>
  </w:num>
  <w:num w:numId="14">
    <w:abstractNumId w:val="10"/>
  </w:num>
  <w:num w:numId="15">
    <w:abstractNumId w:val="5"/>
  </w:num>
  <w:num w:numId="16">
    <w:abstractNumId w:val="15"/>
  </w:num>
  <w:num w:numId="17">
    <w:abstractNumId w:val="3"/>
  </w:num>
  <w:num w:numId="18">
    <w:abstractNumId w:val="20"/>
  </w:num>
  <w:num w:numId="19">
    <w:abstractNumId w:val="22"/>
  </w:num>
  <w:num w:numId="20">
    <w:abstractNumId w:val="23"/>
  </w:num>
  <w:num w:numId="21">
    <w:abstractNumId w:val="7"/>
  </w:num>
  <w:num w:numId="22">
    <w:abstractNumId w:val="19"/>
  </w:num>
  <w:num w:numId="23">
    <w:abstractNumId w:val="0"/>
  </w:num>
  <w:num w:numId="24">
    <w:abstractNumId w:val="6"/>
  </w:num>
  <w:num w:numId="25">
    <w:abstractNumId w:val="25"/>
  </w:num>
  <w:num w:numId="26">
    <w:abstractNumId w:val="4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CD3"/>
    <w:rsid w:val="00782164"/>
    <w:rsid w:val="008420F9"/>
    <w:rsid w:val="00A07CD3"/>
    <w:rsid w:val="00FF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CBB7"/>
  <w15:chartTrackingRefBased/>
  <w15:docId w15:val="{2A37E163-4E7D-4C1A-94E5-A829B08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P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7C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7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7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C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7C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7C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7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7CD3"/>
    <w:rPr>
      <w:b/>
      <w:bCs/>
    </w:rPr>
  </w:style>
  <w:style w:type="character" w:styleId="Emphasis">
    <w:name w:val="Emphasis"/>
    <w:basedOn w:val="DefaultParagraphFont"/>
    <w:uiPriority w:val="20"/>
    <w:qFormat/>
    <w:rsid w:val="00A07C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Nathaniel Cañabano</dc:creator>
  <cp:keywords/>
  <dc:description/>
  <cp:lastModifiedBy>Greg Nathaniel Cañabano</cp:lastModifiedBy>
  <cp:revision>4</cp:revision>
  <dcterms:created xsi:type="dcterms:W3CDTF">2025-12-10T11:25:00Z</dcterms:created>
  <dcterms:modified xsi:type="dcterms:W3CDTF">2025-12-10T11:40:00Z</dcterms:modified>
</cp:coreProperties>
</file>