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A31" w:rsidRDefault="002C1A31" w:rsidP="0078538D"/>
    <w:p w:rsidR="00D022E1" w:rsidRDefault="009A6DB4" w:rsidP="00A11E8D">
      <w:pPr>
        <w:pStyle w:val="Titre"/>
        <w:jc w:val="center"/>
      </w:pPr>
      <w:r>
        <w:rPr>
          <w:rFonts w:cstheme="majorHAnsi"/>
          <w:noProof/>
          <w:sz w:val="32"/>
          <w:szCs w:val="32"/>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19050</wp:posOffset>
            </wp:positionV>
            <wp:extent cx="40830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SUDPARIS_avec_baseline_IMT_grise_BUREAU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05" cy="523875"/>
                    </a:xfrm>
                    <a:prstGeom prst="rect">
                      <a:avLst/>
                    </a:prstGeom>
                  </pic:spPr>
                </pic:pic>
              </a:graphicData>
            </a:graphic>
            <wp14:sizeRelH relativeFrom="margin">
              <wp14:pctWidth>0</wp14:pctWidth>
            </wp14:sizeRelH>
            <wp14:sizeRelV relativeFrom="margin">
              <wp14:pctHeight>0</wp14:pctHeight>
            </wp14:sizeRelV>
          </wp:anchor>
        </w:drawing>
      </w:r>
      <w:r w:rsidR="00A11E8D">
        <w:t>Compte-rendu de réunion</w:t>
      </w:r>
    </w:p>
    <w:p w:rsidR="00A11E8D" w:rsidRDefault="00A11E8D" w:rsidP="00A11E8D"/>
    <w:tbl>
      <w:tblPr>
        <w:tblStyle w:val="Grilledutableau"/>
        <w:tblW w:w="0" w:type="auto"/>
        <w:tblLook w:val="04A0" w:firstRow="1" w:lastRow="0" w:firstColumn="1" w:lastColumn="0" w:noHBand="0" w:noVBand="1"/>
      </w:tblPr>
      <w:tblGrid>
        <w:gridCol w:w="4531"/>
        <w:gridCol w:w="4531"/>
      </w:tblGrid>
      <w:tr w:rsidR="00A11E8D" w:rsidTr="00A11E8D">
        <w:tc>
          <w:tcPr>
            <w:tcW w:w="4531" w:type="dxa"/>
          </w:tcPr>
          <w:p w:rsidR="00A11E8D" w:rsidRDefault="00863C68" w:rsidP="00A11E8D">
            <w:r>
              <w:t>Réunion n°</w:t>
            </w:r>
            <w:r w:rsidR="00BA68B1">
              <w:t>1</w:t>
            </w:r>
          </w:p>
        </w:tc>
        <w:tc>
          <w:tcPr>
            <w:tcW w:w="4531" w:type="dxa"/>
          </w:tcPr>
          <w:p w:rsidR="00A11E8D" w:rsidRDefault="00A11E8D" w:rsidP="00A11E8D">
            <w:r>
              <w:t xml:space="preserve">Lieu : </w:t>
            </w:r>
            <w:r w:rsidR="00BA68B1">
              <w:t>Salle de réunion du bâtiment F</w:t>
            </w:r>
          </w:p>
        </w:tc>
      </w:tr>
      <w:tr w:rsidR="00A11E8D" w:rsidTr="00A11E8D">
        <w:tc>
          <w:tcPr>
            <w:tcW w:w="4531" w:type="dxa"/>
          </w:tcPr>
          <w:p w:rsidR="00096625" w:rsidRDefault="00647983" w:rsidP="00A11E8D">
            <w:r>
              <w:t xml:space="preserve">Présents : </w:t>
            </w:r>
            <w:r w:rsidR="00BA68B1">
              <w:t>Iman BEN HAMOUDA</w:t>
            </w:r>
            <w:r w:rsidR="004C2C78">
              <w:t>, Alexandre PONCET, Théo PRADÈRE, Grégoire RABASSE, Bastien THIBAUD</w:t>
            </w:r>
          </w:p>
        </w:tc>
        <w:tc>
          <w:tcPr>
            <w:tcW w:w="4531" w:type="dxa"/>
          </w:tcPr>
          <w:p w:rsidR="00A11E8D" w:rsidRDefault="00DD52AA" w:rsidP="00A11E8D">
            <w:r>
              <w:t xml:space="preserve">Date : </w:t>
            </w:r>
            <w:r w:rsidR="004C2C78">
              <w:t>15/01/2018</w:t>
            </w:r>
          </w:p>
          <w:p w:rsidR="00DD52AA" w:rsidRDefault="00DD52AA" w:rsidP="00A11E8D">
            <w:r>
              <w:t xml:space="preserve">Horaire : </w:t>
            </w:r>
            <w:r w:rsidR="00BA68B1">
              <w:t>14h-15h</w:t>
            </w:r>
          </w:p>
        </w:tc>
      </w:tr>
    </w:tbl>
    <w:p w:rsidR="002C1A31" w:rsidRPr="00A11E8D" w:rsidRDefault="002C1A31" w:rsidP="00A11E8D"/>
    <w:p w:rsidR="00636B31" w:rsidRDefault="00D80797" w:rsidP="005E699E">
      <w:pPr>
        <w:pStyle w:val="Titre1"/>
      </w:pPr>
      <w:r>
        <w:t>Ordre du jour</w:t>
      </w:r>
    </w:p>
    <w:p w:rsidR="003B3F8B" w:rsidRDefault="00276A7E" w:rsidP="003B3F8B">
      <w:pPr>
        <w:pStyle w:val="Paragraphedeliste"/>
        <w:numPr>
          <w:ilvl w:val="0"/>
          <w:numId w:val="10"/>
        </w:numPr>
        <w:jc w:val="both"/>
      </w:pPr>
      <w:r>
        <w:t>Présentation du projet</w:t>
      </w:r>
      <w:r w:rsidR="00284604">
        <w:t> :</w:t>
      </w:r>
    </w:p>
    <w:p w:rsidR="00BD3610" w:rsidRDefault="00BD3610" w:rsidP="00BD3610">
      <w:pPr>
        <w:pStyle w:val="Paragraphedeliste"/>
        <w:numPr>
          <w:ilvl w:val="1"/>
          <w:numId w:val="10"/>
        </w:numPr>
        <w:jc w:val="both"/>
      </w:pPr>
      <w:r>
        <w:t>L’étude de marché concernant ce projet a déjà été faite. Quelques détails ont certes changé, mais les résultats sont quand même connus.</w:t>
      </w:r>
    </w:p>
    <w:p w:rsidR="00BD3610" w:rsidRDefault="00BD3610" w:rsidP="00BD3610">
      <w:pPr>
        <w:pStyle w:val="Paragraphedeliste"/>
        <w:numPr>
          <w:ilvl w:val="1"/>
          <w:numId w:val="10"/>
        </w:numPr>
        <w:jc w:val="both"/>
      </w:pPr>
      <w:r>
        <w:t xml:space="preserve">Mme ben </w:t>
      </w:r>
      <w:proofErr w:type="spellStart"/>
      <w:r>
        <w:t>Hamouda</w:t>
      </w:r>
      <w:proofErr w:type="spellEnd"/>
      <w:r>
        <w:t xml:space="preserve"> est professeure, et elle a également créé une entreprise de tourisme médical, pour aider les patients étrangers qui viennent en France pour se faire soigner.</w:t>
      </w:r>
    </w:p>
    <w:p w:rsidR="00BD3610" w:rsidRDefault="00BD3610" w:rsidP="00BD3610">
      <w:pPr>
        <w:pStyle w:val="Paragraphedeliste"/>
        <w:numPr>
          <w:ilvl w:val="1"/>
          <w:numId w:val="10"/>
        </w:numPr>
        <w:jc w:val="both"/>
      </w:pPr>
      <w:r>
        <w:t>En effet, la France a signé des conventions avec par exemple l’Europe de l’Est, le Maghreb, etc. Cet accord concerne les maladies graves comme le cancer, et non pas la chirurgie esthétique : il est focalisé sur les problématiques les plus importantes pour des raisons de budget limité à cause de la crise. Le souci est que les patients étrangers qui veulent venir se soigner en France parlent pas français, et c’est donc très compliqué pour eux une fois arrivés en France. Certains Russes par exemple parlent un peu anglais, d’autres non ; et en règle générale ils ne parlent pas français. Les Moyen-Orientaux (qui représentent la majorité des malades voulant profiter de cet accord) sont prêts à payer cher pour se faire soigner en France, mais ils n’ont pas de contreparties : peu de médecins et quasiment pas d’infirmières parlent anglais.</w:t>
      </w:r>
    </w:p>
    <w:p w:rsidR="00BD3610" w:rsidRDefault="00BD3610" w:rsidP="00BD3610">
      <w:pPr>
        <w:pStyle w:val="Paragraphedeliste"/>
        <w:numPr>
          <w:ilvl w:val="1"/>
          <w:numId w:val="10"/>
        </w:numPr>
        <w:jc w:val="both"/>
      </w:pPr>
      <w:r>
        <w:t xml:space="preserve">Cet accord a donc besoin d’une application pour aider tout le monde. L’idée est de suivre le même modèle qu’Uber et Doctolib, sauf que l’utilisateur cherchera ici un médecin, un hôpital, etc. </w:t>
      </w:r>
    </w:p>
    <w:p w:rsidR="00BD3610" w:rsidRDefault="00BD3610" w:rsidP="00BD3610">
      <w:pPr>
        <w:pStyle w:val="Paragraphedeliste"/>
        <w:numPr>
          <w:ilvl w:val="1"/>
          <w:numId w:val="10"/>
        </w:numPr>
        <w:jc w:val="both"/>
      </w:pPr>
      <w:r>
        <w:t xml:space="preserve">Prenons l’exemple d’un patient russe, qui ne parle pas français. Il va aller sur l’application, puis rechercher les médecins qui parlent anglais ou russe dans la spécialité dont il a besoin. Cela lui évitera de chercher des heures ce dont il a besoin (en effet, les langues parlées par les médecins </w:t>
      </w:r>
      <w:r w:rsidR="00AF201C">
        <w:t>ne sont</w:t>
      </w:r>
      <w:r>
        <w:t xml:space="preserve"> en général écrite</w:t>
      </w:r>
      <w:r w:rsidR="00AF201C">
        <w:t>s</w:t>
      </w:r>
      <w:bookmarkStart w:id="0" w:name="_GoBack"/>
      <w:bookmarkEnd w:id="0"/>
      <w:r>
        <w:t xml:space="preserve"> ni sur Internet ni sur Doctolib).</w:t>
      </w:r>
    </w:p>
    <w:p w:rsidR="00BD3610" w:rsidRDefault="00BD3610" w:rsidP="00BD3610">
      <w:pPr>
        <w:pStyle w:val="Paragraphedeliste"/>
        <w:numPr>
          <w:ilvl w:val="1"/>
          <w:numId w:val="10"/>
        </w:numPr>
        <w:jc w:val="both"/>
      </w:pPr>
      <w:r>
        <w:t>Pour être trouvés par des malades, les médecins parlant plusieurs langues vont écrire leur CV dans ces langues et le déposer sur l’application. Ils seront ensuite triés selon leurs compétences linguistiques.</w:t>
      </w:r>
    </w:p>
    <w:p w:rsidR="00BD3610" w:rsidRDefault="00BD3610" w:rsidP="00BD3610">
      <w:pPr>
        <w:pStyle w:val="Paragraphedeliste"/>
        <w:numPr>
          <w:ilvl w:val="1"/>
          <w:numId w:val="10"/>
        </w:numPr>
        <w:jc w:val="both"/>
      </w:pPr>
      <w:r>
        <w:t>De plus, un patient venant pour 6 à 8 mois de chimiothérapie par exemple ne cherche pas seulement un médecin parlant sa langue. Il a besoin d’un logement pendant cette durée (hôtel ou appartement, en négociant pour avoir des prix moins élevés car séjour de longue durée ; sur le même modèle qu’Airbnb), d’un chauffeur pour l’amener de l’aéroport à son logement ou de son logement à l’hôpital, de restaurants, et d’autres services divers. L’idée est d’aider ces étrangers qui vont vivre en France pendant une longue période.</w:t>
      </w:r>
    </w:p>
    <w:p w:rsidR="00E061CB" w:rsidRDefault="00BD3610" w:rsidP="00BD3610">
      <w:pPr>
        <w:pStyle w:val="Paragraphedeliste"/>
        <w:numPr>
          <w:ilvl w:val="1"/>
          <w:numId w:val="10"/>
        </w:numPr>
        <w:jc w:val="both"/>
      </w:pPr>
      <w:r>
        <w:lastRenderedPageBreak/>
        <w:t>Enfin, le paiement s’effectuera directement sur l’application. Le client y rentrera sa carte bancaire et paiera. L’application redistribuera ensuite les montants dus aux entités partenaires</w:t>
      </w:r>
      <w:r w:rsidR="00E061CB">
        <w:t>.</w:t>
      </w:r>
    </w:p>
    <w:p w:rsidR="005E699E" w:rsidRDefault="005E699E" w:rsidP="00835CB3">
      <w:pPr>
        <w:tabs>
          <w:tab w:val="left" w:pos="3600"/>
        </w:tabs>
        <w:jc w:val="both"/>
      </w:pPr>
    </w:p>
    <w:p w:rsidR="0051459C" w:rsidRDefault="004A294E" w:rsidP="0051459C">
      <w:pPr>
        <w:pStyle w:val="Titre1"/>
      </w:pPr>
      <w:r>
        <w:t>Échéances à venir</w:t>
      </w:r>
    </w:p>
    <w:tbl>
      <w:tblPr>
        <w:tblStyle w:val="TableauGrille1Clair"/>
        <w:tblW w:w="9067" w:type="dxa"/>
        <w:tblLook w:val="04A0" w:firstRow="1" w:lastRow="0" w:firstColumn="1" w:lastColumn="0" w:noHBand="0" w:noVBand="1"/>
      </w:tblPr>
      <w:tblGrid>
        <w:gridCol w:w="3022"/>
        <w:gridCol w:w="3022"/>
        <w:gridCol w:w="3023"/>
      </w:tblGrid>
      <w:tr w:rsidR="0051459C" w:rsidTr="00B5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rsidR="0051459C" w:rsidRDefault="0051459C" w:rsidP="00B5771A">
            <w:pPr>
              <w:rPr>
                <w:lang w:eastAsia="fr-FR"/>
              </w:rPr>
            </w:pPr>
            <w:r>
              <w:rPr>
                <w:lang w:eastAsia="fr-FR"/>
              </w:rPr>
              <w:t>Quoi ?</w:t>
            </w:r>
          </w:p>
        </w:tc>
        <w:tc>
          <w:tcPr>
            <w:tcW w:w="3022" w:type="dxa"/>
          </w:tcPr>
          <w:p w:rsidR="0051459C" w:rsidRDefault="0051459C" w:rsidP="00B5771A">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Qui ?</w:t>
            </w:r>
          </w:p>
        </w:tc>
        <w:tc>
          <w:tcPr>
            <w:tcW w:w="3023" w:type="dxa"/>
          </w:tcPr>
          <w:p w:rsidR="0051459C" w:rsidRDefault="0051459C" w:rsidP="00B5771A">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Pour quand ?</w:t>
            </w:r>
          </w:p>
        </w:tc>
      </w:tr>
      <w:tr w:rsidR="00AF1939" w:rsidRPr="00634D4E" w:rsidTr="00B5771A">
        <w:tc>
          <w:tcPr>
            <w:cnfStyle w:val="001000000000" w:firstRow="0" w:lastRow="0" w:firstColumn="1" w:lastColumn="0" w:oddVBand="0" w:evenVBand="0" w:oddHBand="0" w:evenHBand="0" w:firstRowFirstColumn="0" w:firstRowLastColumn="0" w:lastRowFirstColumn="0" w:lastRowLastColumn="0"/>
            <w:tcW w:w="3022" w:type="dxa"/>
          </w:tcPr>
          <w:p w:rsidR="00AF1939" w:rsidRDefault="0057657A" w:rsidP="00B5771A">
            <w:pPr>
              <w:rPr>
                <w:b w:val="0"/>
                <w:lang w:eastAsia="fr-FR"/>
              </w:rPr>
            </w:pPr>
            <w:r>
              <w:rPr>
                <w:b w:val="0"/>
                <w:lang w:eastAsia="fr-FR"/>
              </w:rPr>
              <w:t>Prochaine réunion</w:t>
            </w:r>
          </w:p>
        </w:tc>
        <w:tc>
          <w:tcPr>
            <w:tcW w:w="3022" w:type="dxa"/>
          </w:tcPr>
          <w:p w:rsidR="00AF1939" w:rsidRDefault="0057657A" w:rsidP="00B5771A">
            <w:pPr>
              <w:spacing w:after="200" w:line="276" w:lineRule="auto"/>
              <w:cnfStyle w:val="000000000000" w:firstRow="0" w:lastRow="0" w:firstColumn="0" w:lastColumn="0" w:oddVBand="0" w:evenVBand="0" w:oddHBand="0" w:evenHBand="0" w:firstRowFirstColumn="0" w:firstRowLastColumn="0" w:lastRowFirstColumn="0" w:lastRowLastColumn="0"/>
              <w:rPr>
                <w:lang w:eastAsia="fr-FR"/>
              </w:rPr>
            </w:pPr>
            <w:r>
              <w:rPr>
                <w:lang w:eastAsia="fr-FR"/>
              </w:rPr>
              <w:t>Tout le monde</w:t>
            </w:r>
          </w:p>
        </w:tc>
        <w:tc>
          <w:tcPr>
            <w:tcW w:w="3023" w:type="dxa"/>
          </w:tcPr>
          <w:p w:rsidR="00AF1939" w:rsidRDefault="0057657A" w:rsidP="00B5771A">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29/01/2018</w:t>
            </w:r>
          </w:p>
        </w:tc>
      </w:tr>
    </w:tbl>
    <w:p w:rsidR="002A423D" w:rsidRPr="001F7FE8" w:rsidRDefault="002A423D" w:rsidP="0057657A"/>
    <w:sectPr w:rsidR="002A423D" w:rsidRPr="001F7FE8" w:rsidSect="00A11E8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D8" w:rsidRDefault="00F763D8" w:rsidP="00F97A99">
      <w:pPr>
        <w:spacing w:after="0" w:line="240" w:lineRule="auto"/>
      </w:pPr>
      <w:r>
        <w:separator/>
      </w:r>
    </w:p>
  </w:endnote>
  <w:endnote w:type="continuationSeparator" w:id="0">
    <w:p w:rsidR="00F763D8" w:rsidRDefault="00F763D8" w:rsidP="00F9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803166"/>
      <w:docPartObj>
        <w:docPartGallery w:val="Page Numbers (Bottom of Page)"/>
        <w:docPartUnique/>
      </w:docPartObj>
    </w:sdtPr>
    <w:sdtEndPr/>
    <w:sdtContent>
      <w:p w:rsidR="005F6D8B" w:rsidRDefault="005F6D8B">
        <w:pPr>
          <w:pStyle w:val="Pieddepage"/>
          <w:jc w:val="center"/>
        </w:pPr>
        <w:r>
          <w:fldChar w:fldCharType="begin"/>
        </w:r>
        <w:r>
          <w:instrText>PAGE   \* MERGEFORMAT</w:instrText>
        </w:r>
        <w:r>
          <w:fldChar w:fldCharType="separate"/>
        </w:r>
        <w:r w:rsidR="00AF201C">
          <w:rPr>
            <w:noProof/>
          </w:rPr>
          <w:t>2</w:t>
        </w:r>
        <w:r>
          <w:fldChar w:fldCharType="end"/>
        </w:r>
      </w:p>
    </w:sdtContent>
  </w:sdt>
  <w:p w:rsidR="00F97A99" w:rsidRDefault="00F97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D8" w:rsidRDefault="00F763D8" w:rsidP="00F97A99">
      <w:pPr>
        <w:spacing w:after="0" w:line="240" w:lineRule="auto"/>
      </w:pPr>
      <w:r>
        <w:separator/>
      </w:r>
    </w:p>
  </w:footnote>
  <w:footnote w:type="continuationSeparator" w:id="0">
    <w:p w:rsidR="00F763D8" w:rsidRDefault="00F763D8" w:rsidP="00F9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D8B" w:rsidRDefault="005F6D8B">
    <w:pPr>
      <w:pStyle w:val="En-tte"/>
    </w:pPr>
    <w:r>
      <w:t xml:space="preserve">Télécom </w:t>
    </w:r>
    <w:proofErr w:type="spellStart"/>
    <w:r>
      <w:t>SudParis</w:t>
    </w:r>
    <w:proofErr w:type="spellEnd"/>
    <w:r>
      <w:ptab w:relativeTo="margin" w:alignment="center" w:leader="none"/>
    </w:r>
    <w:r w:rsidR="004C2C78">
      <w:t>Réunion n°1 – 15/01/2018</w:t>
    </w:r>
    <w:r>
      <w:ptab w:relativeTo="margin" w:alignment="right" w:leader="none"/>
    </w:r>
    <w:r w:rsidR="00BA68B1">
      <w:t>Projet Cassiopée</w:t>
    </w:r>
    <w:r>
      <w:t xml:space="preserve"> </w:t>
    </w:r>
    <w:r w:rsidR="004C2C78">
      <w:t>n°104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78F"/>
    <w:multiLevelType w:val="hybridMultilevel"/>
    <w:tmpl w:val="170EC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12A6E"/>
    <w:multiLevelType w:val="hybridMultilevel"/>
    <w:tmpl w:val="B82040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0B6B4C"/>
    <w:multiLevelType w:val="hybridMultilevel"/>
    <w:tmpl w:val="0010B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1272AB"/>
    <w:multiLevelType w:val="hybridMultilevel"/>
    <w:tmpl w:val="A45CCE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1E2020"/>
    <w:multiLevelType w:val="hybridMultilevel"/>
    <w:tmpl w:val="3A704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733715"/>
    <w:multiLevelType w:val="hybridMultilevel"/>
    <w:tmpl w:val="AF5849D0"/>
    <w:lvl w:ilvl="0" w:tplc="533A66FA">
      <w:start w:val="1"/>
      <w:numFmt w:val="upperRoman"/>
      <w:lvlText w:val="%1."/>
      <w:lvlJc w:val="left"/>
      <w:pPr>
        <w:ind w:left="1080" w:hanging="72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16C84"/>
    <w:multiLevelType w:val="hybridMultilevel"/>
    <w:tmpl w:val="67B89CC2"/>
    <w:lvl w:ilvl="0" w:tplc="040C0001">
      <w:start w:val="1"/>
      <w:numFmt w:val="bullet"/>
      <w:lvlText w:val=""/>
      <w:lvlJc w:val="left"/>
      <w:pPr>
        <w:ind w:left="720" w:hanging="360"/>
      </w:pPr>
      <w:rPr>
        <w:rFonts w:ascii="Symbol" w:hAnsi="Symbol" w:hint="default"/>
      </w:rPr>
    </w:lvl>
    <w:lvl w:ilvl="1" w:tplc="F0CA0F5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381424A"/>
    <w:multiLevelType w:val="hybridMultilevel"/>
    <w:tmpl w:val="9202E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1564BC"/>
    <w:multiLevelType w:val="hybridMultilevel"/>
    <w:tmpl w:val="F8603314"/>
    <w:lvl w:ilvl="0" w:tplc="040C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90A15A0"/>
    <w:multiLevelType w:val="hybridMultilevel"/>
    <w:tmpl w:val="C9A8ED6C"/>
    <w:lvl w:ilvl="0" w:tplc="533A66FA">
      <w:start w:val="1"/>
      <w:numFmt w:val="upperRoman"/>
      <w:lvlText w:val="%1."/>
      <w:lvlJc w:val="left"/>
      <w:pPr>
        <w:ind w:left="1080" w:hanging="720"/>
      </w:pPr>
      <w:rPr>
        <w:rFonts w:hint="default"/>
      </w:rPr>
    </w:lvl>
    <w:lvl w:ilvl="1" w:tplc="F468E300">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1C5"/>
    <w:multiLevelType w:val="hybridMultilevel"/>
    <w:tmpl w:val="B7864644"/>
    <w:lvl w:ilvl="0" w:tplc="040C0001">
      <w:start w:val="1"/>
      <w:numFmt w:val="bullet"/>
      <w:lvlText w:val=""/>
      <w:lvlJc w:val="left"/>
      <w:pPr>
        <w:ind w:left="1080" w:hanging="72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99"/>
    <w:rsid w:val="0000081D"/>
    <w:rsid w:val="00004CF5"/>
    <w:rsid w:val="00011DCF"/>
    <w:rsid w:val="0002351E"/>
    <w:rsid w:val="00026D41"/>
    <w:rsid w:val="000464D1"/>
    <w:rsid w:val="00061BAA"/>
    <w:rsid w:val="00092F8F"/>
    <w:rsid w:val="00094608"/>
    <w:rsid w:val="00096625"/>
    <w:rsid w:val="000A21FB"/>
    <w:rsid w:val="000C2CE2"/>
    <w:rsid w:val="000D7071"/>
    <w:rsid w:val="00114933"/>
    <w:rsid w:val="00136267"/>
    <w:rsid w:val="00143CD3"/>
    <w:rsid w:val="00152E2B"/>
    <w:rsid w:val="00154DAF"/>
    <w:rsid w:val="00165F82"/>
    <w:rsid w:val="00175C91"/>
    <w:rsid w:val="0018075A"/>
    <w:rsid w:val="001931EC"/>
    <w:rsid w:val="0019605A"/>
    <w:rsid w:val="001A11AF"/>
    <w:rsid w:val="001A1BFF"/>
    <w:rsid w:val="001A7C41"/>
    <w:rsid w:val="001D7644"/>
    <w:rsid w:val="001E357D"/>
    <w:rsid w:val="001E79CF"/>
    <w:rsid w:val="001F6DFE"/>
    <w:rsid w:val="001F7FE8"/>
    <w:rsid w:val="00200A8F"/>
    <w:rsid w:val="002344DC"/>
    <w:rsid w:val="0024181D"/>
    <w:rsid w:val="00244481"/>
    <w:rsid w:val="0025786E"/>
    <w:rsid w:val="002723D4"/>
    <w:rsid w:val="00276A7E"/>
    <w:rsid w:val="00284604"/>
    <w:rsid w:val="002A38EA"/>
    <w:rsid w:val="002A423D"/>
    <w:rsid w:val="002A5446"/>
    <w:rsid w:val="002A75B8"/>
    <w:rsid w:val="002C1A31"/>
    <w:rsid w:val="002D3698"/>
    <w:rsid w:val="002D6B87"/>
    <w:rsid w:val="003007BD"/>
    <w:rsid w:val="00303571"/>
    <w:rsid w:val="003119A1"/>
    <w:rsid w:val="00315203"/>
    <w:rsid w:val="00337BAB"/>
    <w:rsid w:val="003422C5"/>
    <w:rsid w:val="00353767"/>
    <w:rsid w:val="00364A9E"/>
    <w:rsid w:val="003906A8"/>
    <w:rsid w:val="00390EF3"/>
    <w:rsid w:val="00396346"/>
    <w:rsid w:val="003A73CF"/>
    <w:rsid w:val="003B3F8B"/>
    <w:rsid w:val="003C2D75"/>
    <w:rsid w:val="003C3289"/>
    <w:rsid w:val="004042B5"/>
    <w:rsid w:val="004177DD"/>
    <w:rsid w:val="00444680"/>
    <w:rsid w:val="00464EEF"/>
    <w:rsid w:val="0046515A"/>
    <w:rsid w:val="00480F60"/>
    <w:rsid w:val="004A294E"/>
    <w:rsid w:val="004A7424"/>
    <w:rsid w:val="004C2C78"/>
    <w:rsid w:val="004D62C0"/>
    <w:rsid w:val="0050477B"/>
    <w:rsid w:val="00506D6B"/>
    <w:rsid w:val="0051459C"/>
    <w:rsid w:val="0052479C"/>
    <w:rsid w:val="00525D01"/>
    <w:rsid w:val="00561788"/>
    <w:rsid w:val="0057657A"/>
    <w:rsid w:val="00580840"/>
    <w:rsid w:val="00582EA3"/>
    <w:rsid w:val="005A47A9"/>
    <w:rsid w:val="005B11A7"/>
    <w:rsid w:val="005B5682"/>
    <w:rsid w:val="005C5286"/>
    <w:rsid w:val="005D02B9"/>
    <w:rsid w:val="005E699E"/>
    <w:rsid w:val="005F2881"/>
    <w:rsid w:val="005F6D8B"/>
    <w:rsid w:val="00605233"/>
    <w:rsid w:val="00612685"/>
    <w:rsid w:val="0061335C"/>
    <w:rsid w:val="00621383"/>
    <w:rsid w:val="00632192"/>
    <w:rsid w:val="00635C6D"/>
    <w:rsid w:val="00636B31"/>
    <w:rsid w:val="00644264"/>
    <w:rsid w:val="00647983"/>
    <w:rsid w:val="0065532D"/>
    <w:rsid w:val="006638B2"/>
    <w:rsid w:val="00670107"/>
    <w:rsid w:val="006C19AC"/>
    <w:rsid w:val="006D6086"/>
    <w:rsid w:val="006F45B9"/>
    <w:rsid w:val="0070395A"/>
    <w:rsid w:val="00715EBF"/>
    <w:rsid w:val="00724703"/>
    <w:rsid w:val="00736012"/>
    <w:rsid w:val="0078538D"/>
    <w:rsid w:val="00787603"/>
    <w:rsid w:val="00794003"/>
    <w:rsid w:val="00795FA2"/>
    <w:rsid w:val="007B7B9D"/>
    <w:rsid w:val="007D0E5D"/>
    <w:rsid w:val="007D1137"/>
    <w:rsid w:val="007D24EC"/>
    <w:rsid w:val="007D73A3"/>
    <w:rsid w:val="007D79FE"/>
    <w:rsid w:val="007E6517"/>
    <w:rsid w:val="007F13E1"/>
    <w:rsid w:val="008173F5"/>
    <w:rsid w:val="00835CB3"/>
    <w:rsid w:val="008479E0"/>
    <w:rsid w:val="00863C68"/>
    <w:rsid w:val="008704D3"/>
    <w:rsid w:val="008776B7"/>
    <w:rsid w:val="008833F2"/>
    <w:rsid w:val="00893F07"/>
    <w:rsid w:val="008E7189"/>
    <w:rsid w:val="008F7417"/>
    <w:rsid w:val="00905303"/>
    <w:rsid w:val="0090642C"/>
    <w:rsid w:val="009451A6"/>
    <w:rsid w:val="00967B11"/>
    <w:rsid w:val="00971FBC"/>
    <w:rsid w:val="009805BD"/>
    <w:rsid w:val="00985A5A"/>
    <w:rsid w:val="009A2315"/>
    <w:rsid w:val="009A6DB4"/>
    <w:rsid w:val="009B0666"/>
    <w:rsid w:val="009B5134"/>
    <w:rsid w:val="009C7CD0"/>
    <w:rsid w:val="009D45A0"/>
    <w:rsid w:val="00A06AD7"/>
    <w:rsid w:val="00A11E8D"/>
    <w:rsid w:val="00A14FC4"/>
    <w:rsid w:val="00A71AF5"/>
    <w:rsid w:val="00A83DAB"/>
    <w:rsid w:val="00A96C86"/>
    <w:rsid w:val="00AA5587"/>
    <w:rsid w:val="00AE18FD"/>
    <w:rsid w:val="00AE7E59"/>
    <w:rsid w:val="00AF1939"/>
    <w:rsid w:val="00AF201C"/>
    <w:rsid w:val="00AF617F"/>
    <w:rsid w:val="00AF64D5"/>
    <w:rsid w:val="00B07A1A"/>
    <w:rsid w:val="00B25953"/>
    <w:rsid w:val="00B37A57"/>
    <w:rsid w:val="00B438C7"/>
    <w:rsid w:val="00B445B7"/>
    <w:rsid w:val="00B4569B"/>
    <w:rsid w:val="00B46102"/>
    <w:rsid w:val="00B47183"/>
    <w:rsid w:val="00B50F45"/>
    <w:rsid w:val="00B765D5"/>
    <w:rsid w:val="00B80F37"/>
    <w:rsid w:val="00B86D0A"/>
    <w:rsid w:val="00B97F92"/>
    <w:rsid w:val="00BA68B1"/>
    <w:rsid w:val="00BD3610"/>
    <w:rsid w:val="00BD69BD"/>
    <w:rsid w:val="00BE16EA"/>
    <w:rsid w:val="00BE4DD7"/>
    <w:rsid w:val="00C0199F"/>
    <w:rsid w:val="00C17699"/>
    <w:rsid w:val="00C23A2C"/>
    <w:rsid w:val="00C30B20"/>
    <w:rsid w:val="00C33D4A"/>
    <w:rsid w:val="00C411CB"/>
    <w:rsid w:val="00C430BF"/>
    <w:rsid w:val="00C47D1F"/>
    <w:rsid w:val="00C715F0"/>
    <w:rsid w:val="00CC0DFD"/>
    <w:rsid w:val="00CC4553"/>
    <w:rsid w:val="00CD653F"/>
    <w:rsid w:val="00CF3D45"/>
    <w:rsid w:val="00D022E1"/>
    <w:rsid w:val="00D05518"/>
    <w:rsid w:val="00D617B5"/>
    <w:rsid w:val="00D65A5F"/>
    <w:rsid w:val="00D667D4"/>
    <w:rsid w:val="00D67B70"/>
    <w:rsid w:val="00D80797"/>
    <w:rsid w:val="00DA5C20"/>
    <w:rsid w:val="00DB1124"/>
    <w:rsid w:val="00DC2328"/>
    <w:rsid w:val="00DD52AA"/>
    <w:rsid w:val="00E061CB"/>
    <w:rsid w:val="00E133FD"/>
    <w:rsid w:val="00E161C5"/>
    <w:rsid w:val="00E2156B"/>
    <w:rsid w:val="00E74D04"/>
    <w:rsid w:val="00E75E43"/>
    <w:rsid w:val="00E856CE"/>
    <w:rsid w:val="00EB136D"/>
    <w:rsid w:val="00ED543E"/>
    <w:rsid w:val="00EF486D"/>
    <w:rsid w:val="00F04775"/>
    <w:rsid w:val="00F33075"/>
    <w:rsid w:val="00F60589"/>
    <w:rsid w:val="00F763D8"/>
    <w:rsid w:val="00F8365A"/>
    <w:rsid w:val="00F92863"/>
    <w:rsid w:val="00F97A99"/>
    <w:rsid w:val="00FA10C0"/>
    <w:rsid w:val="00FA2DD8"/>
    <w:rsid w:val="00FB507F"/>
    <w:rsid w:val="00FC05FF"/>
    <w:rsid w:val="00FC37DB"/>
    <w:rsid w:val="00FE7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6D62"/>
  <w15:chartTrackingRefBased/>
  <w15:docId w15:val="{D1AB0D5F-9873-46B0-8DBC-1327E45C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A99"/>
    <w:pPr>
      <w:spacing w:after="0" w:line="240" w:lineRule="auto"/>
    </w:pPr>
  </w:style>
  <w:style w:type="paragraph" w:styleId="En-tte">
    <w:name w:val="header"/>
    <w:basedOn w:val="Normal"/>
    <w:link w:val="En-tteCar"/>
    <w:uiPriority w:val="99"/>
    <w:unhideWhenUsed/>
    <w:rsid w:val="00F97A99"/>
    <w:pPr>
      <w:tabs>
        <w:tab w:val="center" w:pos="4536"/>
        <w:tab w:val="right" w:pos="9072"/>
      </w:tabs>
      <w:spacing w:after="0" w:line="240" w:lineRule="auto"/>
    </w:pPr>
  </w:style>
  <w:style w:type="character" w:customStyle="1" w:styleId="En-tteCar">
    <w:name w:val="En-tête Car"/>
    <w:basedOn w:val="Policepardfaut"/>
    <w:link w:val="En-tte"/>
    <w:uiPriority w:val="99"/>
    <w:rsid w:val="00F97A99"/>
  </w:style>
  <w:style w:type="paragraph" w:styleId="Pieddepage">
    <w:name w:val="footer"/>
    <w:basedOn w:val="Normal"/>
    <w:link w:val="PieddepageCar"/>
    <w:uiPriority w:val="99"/>
    <w:unhideWhenUsed/>
    <w:rsid w:val="00F97A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99"/>
  </w:style>
  <w:style w:type="character" w:customStyle="1" w:styleId="Titre1Car">
    <w:name w:val="Titre 1 Car"/>
    <w:basedOn w:val="Policepardfaut"/>
    <w:link w:val="Titre1"/>
    <w:uiPriority w:val="9"/>
    <w:rsid w:val="00143C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3CD3"/>
    <w:pPr>
      <w:outlineLvl w:val="9"/>
    </w:pPr>
    <w:rPr>
      <w:lang w:eastAsia="fr-FR"/>
    </w:rPr>
  </w:style>
  <w:style w:type="paragraph" w:styleId="TM1">
    <w:name w:val="toc 1"/>
    <w:basedOn w:val="Normal"/>
    <w:next w:val="Normal"/>
    <w:autoRedefine/>
    <w:uiPriority w:val="39"/>
    <w:unhideWhenUsed/>
    <w:rsid w:val="00143CD3"/>
    <w:pPr>
      <w:spacing w:after="100"/>
    </w:pPr>
  </w:style>
  <w:style w:type="character" w:styleId="Lienhypertexte">
    <w:name w:val="Hyperlink"/>
    <w:basedOn w:val="Policepardfaut"/>
    <w:uiPriority w:val="99"/>
    <w:unhideWhenUsed/>
    <w:rsid w:val="00143CD3"/>
    <w:rPr>
      <w:color w:val="0563C1" w:themeColor="hyperlink"/>
      <w:u w:val="single"/>
    </w:rPr>
  </w:style>
  <w:style w:type="paragraph" w:styleId="Paragraphedeliste">
    <w:name w:val="List Paragraph"/>
    <w:basedOn w:val="Normal"/>
    <w:uiPriority w:val="34"/>
    <w:qFormat/>
    <w:rsid w:val="00506D6B"/>
    <w:pPr>
      <w:ind w:left="720"/>
      <w:contextualSpacing/>
    </w:pPr>
  </w:style>
  <w:style w:type="character" w:customStyle="1" w:styleId="Titre2Car">
    <w:name w:val="Titre 2 Car"/>
    <w:basedOn w:val="Policepardfaut"/>
    <w:link w:val="Titre2"/>
    <w:uiPriority w:val="9"/>
    <w:rsid w:val="0072470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64A9E"/>
    <w:pPr>
      <w:spacing w:after="100"/>
      <w:ind w:left="220"/>
    </w:pPr>
  </w:style>
  <w:style w:type="paragraph" w:styleId="Titre">
    <w:name w:val="Title"/>
    <w:basedOn w:val="Normal"/>
    <w:next w:val="Normal"/>
    <w:link w:val="TitreCar"/>
    <w:uiPriority w:val="10"/>
    <w:qFormat/>
    <w:rsid w:val="00A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1E8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A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E69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B9668-89D0-46E5-A2BA-EA41EF4B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456</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Poncet</dc:creator>
  <cp:keywords/>
  <dc:description/>
  <cp:lastModifiedBy>Alexandre Poncet</cp:lastModifiedBy>
  <cp:revision>205</cp:revision>
  <cp:lastPrinted>2017-03-12T16:29:00Z</cp:lastPrinted>
  <dcterms:created xsi:type="dcterms:W3CDTF">2017-03-12T15:40:00Z</dcterms:created>
  <dcterms:modified xsi:type="dcterms:W3CDTF">2018-01-29T13:44:00Z</dcterms:modified>
</cp:coreProperties>
</file>