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5121A" w14:textId="77777777" w:rsidR="00A26346" w:rsidRDefault="00A26346" w:rsidP="00A26346">
      <w:pPr>
        <w:pStyle w:val="Title"/>
        <w:rPr>
          <w:rFonts w:eastAsia="Times New Roman"/>
          <w:lang w:val="en-US" w:eastAsia="en-CA"/>
        </w:rPr>
      </w:pPr>
      <w:r>
        <w:rPr>
          <w:rFonts w:eastAsia="Times New Roman"/>
          <w:lang w:val="en-US" w:eastAsia="en-CA"/>
        </w:rPr>
        <w:t>Structure Relationships</w:t>
      </w:r>
    </w:p>
    <w:p w14:paraId="71E41BF3" w14:textId="77777777" w:rsidR="00A26346" w:rsidRPr="006C387E" w:rsidRDefault="00A26346" w:rsidP="00A26346">
      <w:pPr>
        <w:pStyle w:val="MainHeading"/>
      </w:pPr>
      <w:r>
        <w:t>Introduction</w:t>
      </w:r>
    </w:p>
    <w:p w14:paraId="5711356F" w14:textId="77777777" w:rsidR="00A26346" w:rsidRPr="000A0AFE" w:rsidRDefault="00A26346" w:rsidP="00A26346">
      <w:pPr>
        <w:rPr>
          <w:sz w:val="24"/>
          <w:szCs w:val="24"/>
          <w:lang w:val="en-US" w:eastAsia="en-CA"/>
        </w:rPr>
      </w:pPr>
      <w:r w:rsidRPr="000A0AFE">
        <w:rPr>
          <w:sz w:val="24"/>
          <w:szCs w:val="24"/>
          <w:lang w:val="en-US" w:eastAsia="en-CA"/>
        </w:rPr>
        <w:t xml:space="preserve">The Structure Relationships package </w:t>
      </w:r>
      <w:r>
        <w:rPr>
          <w:sz w:val="24"/>
          <w:szCs w:val="24"/>
          <w:lang w:val="en-US" w:eastAsia="en-CA"/>
        </w:rPr>
        <w:t>is used to g</w:t>
      </w:r>
      <w:r w:rsidRPr="000A0AFE">
        <w:rPr>
          <w:sz w:val="24"/>
          <w:szCs w:val="24"/>
          <w:lang w:val="en-US" w:eastAsia="en-CA"/>
        </w:rPr>
        <w:t xml:space="preserve">enerate an interactive and customizable diagram on the geometrical relationships between radiation therapy structures.  It is primarily intended as a quality assurance tool to assist with the treatment plan checking process.  </w:t>
      </w:r>
    </w:p>
    <w:p w14:paraId="4A3BC7F4" w14:textId="77777777" w:rsidR="00A26346" w:rsidRPr="000A0AFE" w:rsidRDefault="00A26346" w:rsidP="00A26346">
      <w:pPr>
        <w:rPr>
          <w:sz w:val="24"/>
          <w:szCs w:val="24"/>
          <w:lang w:val="en-US" w:eastAsia="en-CA"/>
        </w:rPr>
      </w:pPr>
      <w:r w:rsidRPr="000A0AFE">
        <w:rPr>
          <w:sz w:val="24"/>
          <w:szCs w:val="24"/>
          <w:lang w:val="en-US" w:eastAsia="en-CA"/>
        </w:rPr>
        <w:t xml:space="preserve">The Structure Relationships package provides a quick, easy-to-read diagram of the geometrical relationships between structures.  For example, PTV </w:t>
      </w:r>
      <w:r w:rsidRPr="000A0AFE">
        <w:rPr>
          <w:rFonts w:ascii="Times New Roman" w:hAnsi="Times New Roman" w:cs="Times New Roman"/>
          <w:i/>
          <w:iCs/>
          <w:sz w:val="24"/>
          <w:szCs w:val="24"/>
          <w:lang w:val="en-US" w:eastAsia="en-CA"/>
        </w:rPr>
        <w:t>contains</w:t>
      </w:r>
      <w:r w:rsidRPr="000A0AFE">
        <w:rPr>
          <w:sz w:val="24"/>
          <w:szCs w:val="24"/>
          <w:lang w:val="en-US" w:eastAsia="en-CA"/>
        </w:rPr>
        <w:t xml:space="preserve"> CTV; If the CTV was modified to add a suspicious node, but the PTV expansion was not re-generated, the relationship would change to PTV </w:t>
      </w:r>
      <w:r w:rsidRPr="000A0AFE">
        <w:rPr>
          <w:rFonts w:ascii="Times New Roman" w:hAnsi="Times New Roman" w:cs="Times New Roman"/>
          <w:i/>
          <w:iCs/>
          <w:sz w:val="24"/>
          <w:szCs w:val="24"/>
          <w:lang w:val="en-US" w:eastAsia="en-CA"/>
        </w:rPr>
        <w:t>overlaps</w:t>
      </w:r>
      <w:r w:rsidRPr="000A0AFE">
        <w:rPr>
          <w:sz w:val="24"/>
          <w:szCs w:val="24"/>
          <w:lang w:val="en-US" w:eastAsia="en-CA"/>
        </w:rPr>
        <w:t xml:space="preserve"> CTV.  If there are multiple target volumes, the diagram will allow the physicist to quickly verify that each of the target CTV and PTV expansions are correctly labeled to match each other and their corresponding GTVs.</w:t>
      </w:r>
    </w:p>
    <w:p w14:paraId="7272B34E" w14:textId="77777777" w:rsidR="00A26346" w:rsidRDefault="00A26346" w:rsidP="00A26346">
      <w:pPr>
        <w:rPr>
          <w:sz w:val="24"/>
          <w:szCs w:val="24"/>
          <w:lang w:val="en-US" w:eastAsia="en-CA"/>
        </w:rPr>
      </w:pPr>
      <w:r w:rsidRPr="000A0AFE">
        <w:rPr>
          <w:sz w:val="24"/>
          <w:szCs w:val="24"/>
          <w:lang w:val="en-US" w:eastAsia="en-CA"/>
        </w:rPr>
        <w:t xml:space="preserve">The Structure Relationships package also provides appropriate metrics for </w:t>
      </w:r>
      <w:proofErr w:type="gramStart"/>
      <w:r w:rsidRPr="000A0AFE">
        <w:rPr>
          <w:sz w:val="24"/>
          <w:szCs w:val="24"/>
          <w:lang w:val="en-US" w:eastAsia="en-CA"/>
        </w:rPr>
        <w:t>the relationships</w:t>
      </w:r>
      <w:proofErr w:type="gramEnd"/>
      <w:r w:rsidRPr="000A0AFE">
        <w:rPr>
          <w:sz w:val="24"/>
          <w:szCs w:val="24"/>
          <w:lang w:val="en-US" w:eastAsia="en-CA"/>
        </w:rPr>
        <w:t xml:space="preserve">.  For example, with PTV </w:t>
      </w:r>
      <w:proofErr w:type="gramStart"/>
      <w:r w:rsidRPr="000A0AFE">
        <w:rPr>
          <w:rFonts w:ascii="Times New Roman" w:hAnsi="Times New Roman" w:cs="Times New Roman"/>
          <w:i/>
          <w:iCs/>
          <w:sz w:val="24"/>
          <w:szCs w:val="24"/>
          <w:lang w:val="en-US" w:eastAsia="en-CA"/>
        </w:rPr>
        <w:t>contains</w:t>
      </w:r>
      <w:proofErr w:type="gramEnd"/>
      <w:r w:rsidRPr="000A0AFE">
        <w:rPr>
          <w:sz w:val="24"/>
          <w:szCs w:val="24"/>
          <w:lang w:val="en-US" w:eastAsia="en-CA"/>
        </w:rPr>
        <w:t xml:space="preserve"> CTV, the metrics would be the margins between the PTV and CTV in the 6 orthogonal directions, as well as the maximum</w:t>
      </w:r>
      <w:r>
        <w:rPr>
          <w:sz w:val="24"/>
          <w:szCs w:val="24"/>
          <w:lang w:val="en-US" w:eastAsia="en-CA"/>
        </w:rPr>
        <w:t xml:space="preserve">, </w:t>
      </w:r>
      <w:r w:rsidRPr="000A0AFE">
        <w:rPr>
          <w:sz w:val="24"/>
          <w:szCs w:val="24"/>
          <w:lang w:val="en-US" w:eastAsia="en-CA"/>
        </w:rPr>
        <w:t xml:space="preserve">minimum and </w:t>
      </w:r>
      <w:r>
        <w:rPr>
          <w:sz w:val="24"/>
          <w:szCs w:val="24"/>
          <w:lang w:val="en-US" w:eastAsia="en-CA"/>
        </w:rPr>
        <w:t>mean</w:t>
      </w:r>
      <w:r w:rsidRPr="000A0AFE">
        <w:rPr>
          <w:sz w:val="24"/>
          <w:szCs w:val="24"/>
          <w:lang w:val="en-US" w:eastAsia="en-CA"/>
        </w:rPr>
        <w:t xml:space="preserve"> margins.  Similarly, with PTV </w:t>
      </w:r>
      <w:proofErr w:type="gramStart"/>
      <w:r w:rsidRPr="000A0AFE">
        <w:rPr>
          <w:rFonts w:ascii="Times New Roman" w:hAnsi="Times New Roman" w:cs="Times New Roman"/>
          <w:i/>
          <w:iCs/>
          <w:sz w:val="24"/>
          <w:szCs w:val="24"/>
          <w:lang w:val="en-US" w:eastAsia="en-CA"/>
        </w:rPr>
        <w:t>overlaps</w:t>
      </w:r>
      <w:proofErr w:type="gramEnd"/>
      <w:r w:rsidRPr="000A0AFE">
        <w:rPr>
          <w:sz w:val="24"/>
          <w:szCs w:val="24"/>
          <w:lang w:val="en-US" w:eastAsia="en-CA"/>
        </w:rPr>
        <w:t xml:space="preserve"> Parotid RT the metrics would be the volume percentage of the overlap between the PTV and Parotid RT structures.</w:t>
      </w:r>
    </w:p>
    <w:p w14:paraId="3555A51B" w14:textId="77777777" w:rsidR="00A26346" w:rsidRPr="00C148E9" w:rsidRDefault="00A26346" w:rsidP="00A26346">
      <w:pPr>
        <w:rPr>
          <w:sz w:val="24"/>
          <w:szCs w:val="24"/>
          <w:lang w:val="en-US" w:eastAsia="en-CA"/>
        </w:rPr>
      </w:pPr>
      <w:r>
        <w:rPr>
          <w:sz w:val="24"/>
          <w:szCs w:val="24"/>
          <w:lang w:val="en-US" w:eastAsia="en-CA"/>
        </w:rPr>
        <w:t xml:space="preserve">There are many redundant (logical) relationships between structures, such as: “PTV </w:t>
      </w:r>
      <w:r w:rsidRPr="004263ED">
        <w:rPr>
          <w:rFonts w:ascii="Times New Roman" w:hAnsi="Times New Roman" w:cs="Times New Roman"/>
          <w:i/>
          <w:iCs/>
          <w:sz w:val="24"/>
          <w:szCs w:val="24"/>
          <w:lang w:val="en-US" w:eastAsia="en-CA"/>
        </w:rPr>
        <w:t>contains</w:t>
      </w:r>
      <w:r>
        <w:rPr>
          <w:sz w:val="24"/>
          <w:szCs w:val="24"/>
          <w:lang w:val="en-US" w:eastAsia="en-CA"/>
        </w:rPr>
        <w:t xml:space="preserve"> CTV, and CTV </w:t>
      </w:r>
      <w:r w:rsidRPr="004263ED">
        <w:rPr>
          <w:rFonts w:ascii="Times New Roman" w:hAnsi="Times New Roman" w:cs="Times New Roman"/>
          <w:i/>
          <w:iCs/>
          <w:sz w:val="24"/>
          <w:szCs w:val="24"/>
          <w:lang w:val="en-US" w:eastAsia="en-CA"/>
        </w:rPr>
        <w:t>contains</w:t>
      </w:r>
      <w:r>
        <w:rPr>
          <w:sz w:val="24"/>
          <w:szCs w:val="24"/>
          <w:lang w:val="en-US" w:eastAsia="en-CA"/>
        </w:rPr>
        <w:t xml:space="preserve"> GTV, therefore</w:t>
      </w:r>
      <w:r w:rsidRPr="001C232A">
        <w:rPr>
          <w:sz w:val="24"/>
          <w:szCs w:val="24"/>
          <w:lang w:val="en-US" w:eastAsia="en-CA"/>
        </w:rPr>
        <w:t xml:space="preserve"> </w:t>
      </w:r>
      <w:r>
        <w:rPr>
          <w:sz w:val="24"/>
          <w:szCs w:val="24"/>
          <w:lang w:val="en-US" w:eastAsia="en-CA"/>
        </w:rPr>
        <w:t xml:space="preserve">PTV </w:t>
      </w:r>
      <w:r w:rsidRPr="004263ED">
        <w:rPr>
          <w:rFonts w:ascii="Times New Roman" w:hAnsi="Times New Roman" w:cs="Times New Roman"/>
          <w:i/>
          <w:iCs/>
          <w:sz w:val="24"/>
          <w:szCs w:val="24"/>
          <w:lang w:val="en-US" w:eastAsia="en-CA"/>
        </w:rPr>
        <w:t>contains</w:t>
      </w:r>
      <w:r>
        <w:rPr>
          <w:sz w:val="24"/>
          <w:szCs w:val="24"/>
          <w:lang w:val="en-US" w:eastAsia="en-CA"/>
        </w:rPr>
        <w:t xml:space="preserve"> GTV”. To reduce the clutter in the diagram, these redundant relationships are hidden by default, so that the important relationships are highlighted. </w:t>
      </w:r>
    </w:p>
    <w:p w14:paraId="31ABDAB2" w14:textId="77777777" w:rsidR="00A26346" w:rsidRPr="000A0AFE" w:rsidRDefault="00A26346" w:rsidP="00A26346">
      <w:pPr>
        <w:rPr>
          <w:sz w:val="24"/>
          <w:szCs w:val="24"/>
          <w:lang w:val="en-US" w:eastAsia="en-CA"/>
        </w:rPr>
      </w:pPr>
      <w:r w:rsidRPr="000A0AFE">
        <w:rPr>
          <w:sz w:val="24"/>
          <w:szCs w:val="24"/>
          <w:lang w:val="en-US" w:eastAsia="en-CA"/>
        </w:rPr>
        <w:t xml:space="preserve">The Structure Relationships diagram and accompanying report simplify the process of verifying the appropriateness of the structures used in </w:t>
      </w:r>
      <w:r>
        <w:rPr>
          <w:sz w:val="24"/>
          <w:szCs w:val="24"/>
          <w:lang w:val="en-US" w:eastAsia="en-CA"/>
        </w:rPr>
        <w:t>the planning process.</w:t>
      </w:r>
    </w:p>
    <w:p w14:paraId="28F1A8FF" w14:textId="77777777" w:rsidR="00A26346" w:rsidRDefault="00A26346" w:rsidP="00A26346">
      <w:pPr>
        <w:pStyle w:val="SubHeading"/>
      </w:pPr>
      <w:r w:rsidRPr="00C148E9">
        <w:t>Simple workflow example</w:t>
      </w:r>
    </w:p>
    <w:p w14:paraId="59ECF94E" w14:textId="77777777" w:rsidR="00A26346" w:rsidRDefault="00A26346" w:rsidP="00A26346">
      <w:pPr>
        <w:rPr>
          <w:sz w:val="24"/>
          <w:szCs w:val="24"/>
          <w:lang w:val="en-US" w:eastAsia="en-CA"/>
        </w:rPr>
      </w:pPr>
      <w:r>
        <w:rPr>
          <w:sz w:val="24"/>
          <w:szCs w:val="24"/>
          <w:lang w:val="en-US" w:eastAsia="en-CA"/>
        </w:rPr>
        <w:t>The following is a typical workflow example.</w:t>
      </w:r>
    </w:p>
    <w:p w14:paraId="732507CA" w14:textId="77777777" w:rsidR="00A26346" w:rsidRDefault="00A26346" w:rsidP="00A26346">
      <w:pPr>
        <w:pStyle w:val="ListParagraph"/>
        <w:numPr>
          <w:ilvl w:val="0"/>
          <w:numId w:val="1"/>
        </w:numPr>
        <w:rPr>
          <w:sz w:val="24"/>
          <w:szCs w:val="24"/>
          <w:lang w:val="en-US" w:eastAsia="en-CA"/>
        </w:rPr>
      </w:pPr>
      <w:r>
        <w:rPr>
          <w:sz w:val="24"/>
          <w:szCs w:val="24"/>
          <w:lang w:val="en-US" w:eastAsia="en-CA"/>
        </w:rPr>
        <w:t>The Plan and Structures are exported as DICOM RT files.</w:t>
      </w:r>
    </w:p>
    <w:p w14:paraId="6EA8C425" w14:textId="77777777" w:rsidR="00A26346" w:rsidRDefault="00A26346" w:rsidP="00A26346">
      <w:pPr>
        <w:pStyle w:val="ListParagraph"/>
        <w:numPr>
          <w:ilvl w:val="0"/>
          <w:numId w:val="1"/>
        </w:numPr>
        <w:rPr>
          <w:sz w:val="24"/>
          <w:szCs w:val="24"/>
          <w:lang w:val="en-US" w:eastAsia="en-CA"/>
        </w:rPr>
      </w:pPr>
      <w:r>
        <w:rPr>
          <w:sz w:val="24"/>
          <w:szCs w:val="24"/>
          <w:lang w:val="en-US" w:eastAsia="en-CA"/>
        </w:rPr>
        <w:t>The</w:t>
      </w:r>
      <w:r w:rsidRPr="00C148E9">
        <w:rPr>
          <w:sz w:val="24"/>
          <w:szCs w:val="24"/>
          <w:lang w:val="en-US" w:eastAsia="en-CA"/>
        </w:rPr>
        <w:t xml:space="preserve"> DICOM structure file is selected and loaded</w:t>
      </w:r>
      <w:r>
        <w:rPr>
          <w:sz w:val="24"/>
          <w:szCs w:val="24"/>
          <w:lang w:val="en-US" w:eastAsia="en-CA"/>
        </w:rPr>
        <w:t>.</w:t>
      </w:r>
    </w:p>
    <w:p w14:paraId="5B79B1B5" w14:textId="77777777" w:rsidR="00A26346" w:rsidRDefault="00A26346" w:rsidP="00A26346">
      <w:pPr>
        <w:pStyle w:val="ListParagraph"/>
        <w:numPr>
          <w:ilvl w:val="0"/>
          <w:numId w:val="1"/>
        </w:numPr>
        <w:rPr>
          <w:sz w:val="24"/>
          <w:szCs w:val="24"/>
          <w:lang w:val="en-US" w:eastAsia="en-CA"/>
        </w:rPr>
      </w:pPr>
      <w:r>
        <w:rPr>
          <w:sz w:val="24"/>
          <w:szCs w:val="24"/>
          <w:lang w:val="en-US" w:eastAsia="en-CA"/>
        </w:rPr>
        <w:t>The program automatically extracts the information for each of the structures found in the file.</w:t>
      </w:r>
    </w:p>
    <w:p w14:paraId="66A346BE" w14:textId="77777777" w:rsidR="00A26346" w:rsidRPr="00C148E9" w:rsidRDefault="00A26346" w:rsidP="00A26346">
      <w:pPr>
        <w:pStyle w:val="ListParagraph"/>
        <w:numPr>
          <w:ilvl w:val="0"/>
          <w:numId w:val="1"/>
        </w:numPr>
        <w:rPr>
          <w:sz w:val="24"/>
          <w:szCs w:val="24"/>
          <w:lang w:val="en-US" w:eastAsia="en-CA"/>
        </w:rPr>
      </w:pPr>
      <w:r>
        <w:rPr>
          <w:sz w:val="24"/>
          <w:szCs w:val="24"/>
          <w:lang w:val="en-US" w:eastAsia="en-CA"/>
        </w:rPr>
        <w:t>Certain structures are automatically dropped from further processing based on their name or structure type.</w:t>
      </w:r>
    </w:p>
    <w:p w14:paraId="20DDC6A2" w14:textId="77777777" w:rsidR="00A26346" w:rsidRDefault="00A26346" w:rsidP="00A26346">
      <w:pPr>
        <w:pStyle w:val="ListParagraph"/>
        <w:numPr>
          <w:ilvl w:val="0"/>
          <w:numId w:val="1"/>
        </w:numPr>
        <w:rPr>
          <w:sz w:val="24"/>
          <w:szCs w:val="24"/>
          <w:lang w:val="en-US" w:eastAsia="en-CA"/>
        </w:rPr>
      </w:pPr>
      <w:r>
        <w:rPr>
          <w:sz w:val="24"/>
          <w:szCs w:val="24"/>
          <w:lang w:val="en-US" w:eastAsia="en-CA"/>
        </w:rPr>
        <w:t xml:space="preserve">Geometrical data for </w:t>
      </w:r>
      <w:r w:rsidRPr="00C148E9">
        <w:rPr>
          <w:sz w:val="24"/>
          <w:szCs w:val="24"/>
          <w:lang w:val="en-US" w:eastAsia="en-CA"/>
        </w:rPr>
        <w:t xml:space="preserve">all </w:t>
      </w:r>
      <w:r>
        <w:rPr>
          <w:sz w:val="24"/>
          <w:szCs w:val="24"/>
          <w:lang w:val="en-US" w:eastAsia="en-CA"/>
        </w:rPr>
        <w:t xml:space="preserve">remaining </w:t>
      </w:r>
      <w:r w:rsidRPr="00C148E9">
        <w:rPr>
          <w:sz w:val="24"/>
          <w:szCs w:val="24"/>
          <w:lang w:val="en-US" w:eastAsia="en-CA"/>
        </w:rPr>
        <w:t xml:space="preserve">structures </w:t>
      </w:r>
      <w:r>
        <w:rPr>
          <w:sz w:val="24"/>
          <w:szCs w:val="24"/>
          <w:lang w:val="en-US" w:eastAsia="en-CA"/>
        </w:rPr>
        <w:t xml:space="preserve">is analyzed to </w:t>
      </w:r>
      <w:r w:rsidRPr="00C148E9">
        <w:rPr>
          <w:sz w:val="24"/>
          <w:szCs w:val="24"/>
          <w:lang w:val="en-US" w:eastAsia="en-CA"/>
        </w:rPr>
        <w:t>identif</w:t>
      </w:r>
      <w:r>
        <w:rPr>
          <w:sz w:val="24"/>
          <w:szCs w:val="24"/>
          <w:lang w:val="en-US" w:eastAsia="en-CA"/>
        </w:rPr>
        <w:t>y the</w:t>
      </w:r>
      <w:r w:rsidRPr="00C148E9">
        <w:rPr>
          <w:sz w:val="24"/>
          <w:szCs w:val="24"/>
          <w:lang w:val="en-US" w:eastAsia="en-CA"/>
        </w:rPr>
        <w:t xml:space="preserve"> relationships between </w:t>
      </w:r>
      <w:r>
        <w:rPr>
          <w:sz w:val="24"/>
          <w:szCs w:val="24"/>
          <w:lang w:val="en-US" w:eastAsia="en-CA"/>
        </w:rPr>
        <w:t>each structure and all other structures.</w:t>
      </w:r>
    </w:p>
    <w:p w14:paraId="771A05FF" w14:textId="77777777" w:rsidR="00A26346" w:rsidRDefault="00A26346" w:rsidP="00A26346">
      <w:pPr>
        <w:pStyle w:val="ListParagraph"/>
        <w:numPr>
          <w:ilvl w:val="0"/>
          <w:numId w:val="1"/>
        </w:numPr>
        <w:rPr>
          <w:sz w:val="24"/>
          <w:szCs w:val="24"/>
          <w:lang w:val="en-US" w:eastAsia="en-CA"/>
        </w:rPr>
      </w:pPr>
      <w:r>
        <w:rPr>
          <w:sz w:val="24"/>
          <w:szCs w:val="24"/>
          <w:lang w:val="en-US" w:eastAsia="en-CA"/>
        </w:rPr>
        <w:t>Appropriate metrics are calculated based on the relationships identified.</w:t>
      </w:r>
    </w:p>
    <w:p w14:paraId="3C64FCFA" w14:textId="77777777" w:rsidR="00A26346" w:rsidRPr="00C148E9" w:rsidRDefault="00A26346" w:rsidP="00A26346">
      <w:pPr>
        <w:pStyle w:val="ListParagraph"/>
        <w:numPr>
          <w:ilvl w:val="0"/>
          <w:numId w:val="1"/>
        </w:numPr>
        <w:rPr>
          <w:sz w:val="24"/>
          <w:szCs w:val="24"/>
          <w:lang w:val="en-US" w:eastAsia="en-CA"/>
        </w:rPr>
      </w:pPr>
      <w:r w:rsidRPr="00C148E9">
        <w:rPr>
          <w:sz w:val="24"/>
          <w:szCs w:val="24"/>
          <w:lang w:val="en-US" w:eastAsia="en-CA"/>
        </w:rPr>
        <w:t xml:space="preserve">A diagram is generated, </w:t>
      </w:r>
      <w:r>
        <w:rPr>
          <w:sz w:val="24"/>
          <w:szCs w:val="24"/>
          <w:lang w:val="en-US" w:eastAsia="en-CA"/>
        </w:rPr>
        <w:t>with</w:t>
      </w:r>
      <w:r w:rsidRPr="00C148E9">
        <w:rPr>
          <w:sz w:val="24"/>
          <w:szCs w:val="24"/>
          <w:lang w:val="en-US" w:eastAsia="en-CA"/>
        </w:rPr>
        <w:t xml:space="preserve"> </w:t>
      </w:r>
      <w:r>
        <w:rPr>
          <w:sz w:val="24"/>
          <w:szCs w:val="24"/>
          <w:lang w:val="en-US" w:eastAsia="en-CA"/>
        </w:rPr>
        <w:t xml:space="preserve">each </w:t>
      </w:r>
      <w:r w:rsidRPr="00C148E9">
        <w:rPr>
          <w:sz w:val="24"/>
          <w:szCs w:val="24"/>
          <w:lang w:val="en-US" w:eastAsia="en-CA"/>
        </w:rPr>
        <w:t>structure</w:t>
      </w:r>
      <w:r>
        <w:rPr>
          <w:sz w:val="24"/>
          <w:szCs w:val="24"/>
          <w:lang w:val="en-US" w:eastAsia="en-CA"/>
        </w:rPr>
        <w:t xml:space="preserve"> as a labeled geometric shape, based on its structure type, and with its color</w:t>
      </w:r>
      <w:r w:rsidRPr="00C148E9">
        <w:rPr>
          <w:sz w:val="24"/>
          <w:szCs w:val="24"/>
          <w:lang w:val="en-US" w:eastAsia="en-CA"/>
        </w:rPr>
        <w:t xml:space="preserve"> </w:t>
      </w:r>
      <w:r>
        <w:rPr>
          <w:sz w:val="24"/>
          <w:szCs w:val="24"/>
          <w:lang w:val="en-US" w:eastAsia="en-CA"/>
        </w:rPr>
        <w:t xml:space="preserve">matching the structure’s color in the plan. Lines of different styles are used to indicate the type of </w:t>
      </w:r>
      <w:r w:rsidRPr="00C148E9">
        <w:rPr>
          <w:sz w:val="24"/>
          <w:szCs w:val="24"/>
          <w:lang w:val="en-US" w:eastAsia="en-CA"/>
        </w:rPr>
        <w:t>relationship</w:t>
      </w:r>
      <w:r>
        <w:rPr>
          <w:sz w:val="24"/>
          <w:szCs w:val="24"/>
          <w:lang w:val="en-US" w:eastAsia="en-CA"/>
        </w:rPr>
        <w:t xml:space="preserve"> between two structures.</w:t>
      </w:r>
    </w:p>
    <w:p w14:paraId="0949C7AF" w14:textId="77777777" w:rsidR="00A26346" w:rsidRDefault="00A26346" w:rsidP="00A26346">
      <w:pPr>
        <w:pStyle w:val="ListParagraph"/>
        <w:numPr>
          <w:ilvl w:val="0"/>
          <w:numId w:val="1"/>
        </w:numPr>
        <w:rPr>
          <w:sz w:val="24"/>
          <w:szCs w:val="24"/>
          <w:lang w:val="en-US" w:eastAsia="en-CA"/>
        </w:rPr>
      </w:pPr>
      <w:r>
        <w:rPr>
          <w:sz w:val="24"/>
          <w:szCs w:val="24"/>
          <w:lang w:val="en-US" w:eastAsia="en-CA"/>
        </w:rPr>
        <w:t xml:space="preserve">Hovering the mouse over a structure in the diagram </w:t>
      </w:r>
      <w:r w:rsidRPr="00C148E9">
        <w:rPr>
          <w:sz w:val="24"/>
          <w:szCs w:val="24"/>
          <w:lang w:val="en-US" w:eastAsia="en-CA"/>
        </w:rPr>
        <w:t xml:space="preserve">gives </w:t>
      </w:r>
      <w:r>
        <w:rPr>
          <w:sz w:val="24"/>
          <w:szCs w:val="24"/>
          <w:lang w:val="en-US" w:eastAsia="en-CA"/>
        </w:rPr>
        <w:t xml:space="preserve">a popup with details about the </w:t>
      </w:r>
      <w:r w:rsidRPr="00C148E9">
        <w:rPr>
          <w:sz w:val="24"/>
          <w:szCs w:val="24"/>
          <w:lang w:val="en-US" w:eastAsia="en-CA"/>
        </w:rPr>
        <w:t>structure</w:t>
      </w:r>
      <w:r>
        <w:rPr>
          <w:sz w:val="24"/>
          <w:szCs w:val="24"/>
          <w:lang w:val="en-US" w:eastAsia="en-CA"/>
        </w:rPr>
        <w:t xml:space="preserve">, such as its </w:t>
      </w:r>
      <w:r w:rsidRPr="00C148E9">
        <w:rPr>
          <w:sz w:val="24"/>
          <w:szCs w:val="24"/>
          <w:lang w:val="en-US" w:eastAsia="en-CA"/>
        </w:rPr>
        <w:t>volume</w:t>
      </w:r>
      <w:r>
        <w:rPr>
          <w:sz w:val="24"/>
          <w:szCs w:val="24"/>
          <w:lang w:val="en-US" w:eastAsia="en-CA"/>
        </w:rPr>
        <w:t>, and any assigned Hounsfield Units.</w:t>
      </w:r>
      <w:r w:rsidRPr="00C148E9">
        <w:rPr>
          <w:sz w:val="24"/>
          <w:szCs w:val="24"/>
          <w:lang w:val="en-US" w:eastAsia="en-CA"/>
        </w:rPr>
        <w:t xml:space="preserve"> </w:t>
      </w:r>
    </w:p>
    <w:p w14:paraId="6E7E3546" w14:textId="77777777" w:rsidR="00A26346" w:rsidRDefault="00A26346" w:rsidP="00A26346">
      <w:pPr>
        <w:pStyle w:val="ListParagraph"/>
        <w:numPr>
          <w:ilvl w:val="0"/>
          <w:numId w:val="1"/>
        </w:numPr>
        <w:rPr>
          <w:sz w:val="24"/>
          <w:szCs w:val="24"/>
          <w:lang w:val="en-US" w:eastAsia="en-CA"/>
        </w:rPr>
      </w:pPr>
      <w:r>
        <w:rPr>
          <w:sz w:val="24"/>
          <w:szCs w:val="24"/>
          <w:lang w:val="en-US" w:eastAsia="en-CA"/>
        </w:rPr>
        <w:t xml:space="preserve">Hovering the mouse over a relationship line in the diagram </w:t>
      </w:r>
      <w:r w:rsidRPr="00C148E9">
        <w:rPr>
          <w:sz w:val="24"/>
          <w:szCs w:val="24"/>
          <w:lang w:val="en-US" w:eastAsia="en-CA"/>
        </w:rPr>
        <w:t xml:space="preserve">gives </w:t>
      </w:r>
      <w:r>
        <w:rPr>
          <w:sz w:val="24"/>
          <w:szCs w:val="24"/>
          <w:lang w:val="en-US" w:eastAsia="en-CA"/>
        </w:rPr>
        <w:t>a popup with the calculated metrics for that relationship.</w:t>
      </w:r>
      <w:r w:rsidRPr="00C148E9">
        <w:rPr>
          <w:sz w:val="24"/>
          <w:szCs w:val="24"/>
          <w:lang w:val="en-US" w:eastAsia="en-CA"/>
        </w:rPr>
        <w:t xml:space="preserve"> </w:t>
      </w:r>
    </w:p>
    <w:p w14:paraId="7ACEC12D" w14:textId="77777777" w:rsidR="00A26346" w:rsidRDefault="00A26346" w:rsidP="00A26346">
      <w:pPr>
        <w:pStyle w:val="ListParagraph"/>
        <w:numPr>
          <w:ilvl w:val="0"/>
          <w:numId w:val="1"/>
        </w:numPr>
        <w:rPr>
          <w:sz w:val="24"/>
          <w:szCs w:val="24"/>
          <w:lang w:val="en-US" w:eastAsia="en-CA"/>
        </w:rPr>
      </w:pPr>
      <w:r>
        <w:rPr>
          <w:sz w:val="24"/>
          <w:szCs w:val="24"/>
          <w:lang w:val="en-US" w:eastAsia="en-CA"/>
        </w:rPr>
        <w:lastRenderedPageBreak/>
        <w:t xml:space="preserve">Right clicking on a structure brings up a menu with options to hide the structure, restore a hidden relationship line, or insert a note into the structure’s label. </w:t>
      </w:r>
    </w:p>
    <w:p w14:paraId="68D5DA33" w14:textId="77777777" w:rsidR="00A26346" w:rsidRDefault="00A26346" w:rsidP="00A26346">
      <w:pPr>
        <w:pStyle w:val="ListParagraph"/>
        <w:numPr>
          <w:ilvl w:val="0"/>
          <w:numId w:val="1"/>
        </w:numPr>
        <w:rPr>
          <w:sz w:val="24"/>
          <w:szCs w:val="24"/>
          <w:lang w:val="en-US" w:eastAsia="en-CA"/>
        </w:rPr>
      </w:pPr>
      <w:proofErr w:type="gramStart"/>
      <w:r>
        <w:rPr>
          <w:sz w:val="24"/>
          <w:szCs w:val="24"/>
          <w:lang w:val="en-US" w:eastAsia="en-CA"/>
        </w:rPr>
        <w:t>Right clicking</w:t>
      </w:r>
      <w:proofErr w:type="gramEnd"/>
      <w:r>
        <w:rPr>
          <w:sz w:val="24"/>
          <w:szCs w:val="24"/>
          <w:lang w:val="en-US" w:eastAsia="en-CA"/>
        </w:rPr>
        <w:t xml:space="preserve"> on a relationship line brings up a menu with options to hide the line, select which metrics to display, or add a note beside the line. </w:t>
      </w:r>
    </w:p>
    <w:p w14:paraId="6F20C44B" w14:textId="77777777" w:rsidR="00A26346" w:rsidRDefault="00A26346" w:rsidP="00A26346">
      <w:pPr>
        <w:pStyle w:val="ListParagraph"/>
        <w:numPr>
          <w:ilvl w:val="0"/>
          <w:numId w:val="1"/>
        </w:numPr>
        <w:rPr>
          <w:sz w:val="24"/>
          <w:szCs w:val="24"/>
          <w:lang w:val="en-US" w:eastAsia="en-CA"/>
        </w:rPr>
      </w:pPr>
      <w:r>
        <w:rPr>
          <w:sz w:val="24"/>
          <w:szCs w:val="24"/>
          <w:lang w:val="en-US" w:eastAsia="en-CA"/>
        </w:rPr>
        <w:t>At completion, a PDF document is generated that includes the final version of the diagram along with a table of all structures and relationships visible in the diagram.</w:t>
      </w:r>
    </w:p>
    <w:p w14:paraId="2DCD9910" w14:textId="77777777" w:rsidR="0041127E" w:rsidRDefault="0041127E" w:rsidP="0041127E">
      <w:pPr>
        <w:spacing w:after="0" w:line="192" w:lineRule="auto"/>
        <w:rPr>
          <w:rFonts w:ascii="Aptos" w:eastAsia="Times New Roman" w:hAnsi="Aptos" w:cs="Times New Roman"/>
          <w:color w:val="000000"/>
          <w:kern w:val="0"/>
          <w:lang w:eastAsia="en-CA"/>
          <w14:ligatures w14:val="none"/>
        </w:rPr>
      </w:pPr>
    </w:p>
    <w:tbl>
      <w:tblPr>
        <w:tblStyle w:val="TableGrid"/>
        <w:tblW w:w="10165" w:type="dxa"/>
        <w:tblCellMar>
          <w:bottom w:w="72" w:type="dxa"/>
        </w:tblCellMar>
        <w:tblLook w:val="04A0" w:firstRow="1" w:lastRow="0" w:firstColumn="1" w:lastColumn="0" w:noHBand="0" w:noVBand="1"/>
      </w:tblPr>
      <w:tblGrid>
        <w:gridCol w:w="1354"/>
        <w:gridCol w:w="1341"/>
        <w:gridCol w:w="4770"/>
        <w:gridCol w:w="2700"/>
      </w:tblGrid>
      <w:tr w:rsidR="00082959" w14:paraId="495468AA" w14:textId="77777777" w:rsidTr="001B1533">
        <w:trPr>
          <w:trHeight w:val="710"/>
        </w:trPr>
        <w:tc>
          <w:tcPr>
            <w:tcW w:w="1354" w:type="dxa"/>
            <w:vAlign w:val="center"/>
          </w:tcPr>
          <w:p w14:paraId="31724C45" w14:textId="77777777" w:rsidR="00082959" w:rsidRPr="00C64AD4" w:rsidRDefault="00082959" w:rsidP="001B1533">
            <w:pPr>
              <w:rPr>
                <w:b/>
                <w:bCs/>
                <w:sz w:val="24"/>
                <w:szCs w:val="24"/>
              </w:rPr>
            </w:pPr>
            <w:r w:rsidRPr="00C64AD4">
              <w:rPr>
                <w:b/>
                <w:bCs/>
                <w:sz w:val="24"/>
                <w:szCs w:val="24"/>
              </w:rPr>
              <w:t>Equals</w:t>
            </w:r>
          </w:p>
        </w:tc>
        <w:tc>
          <w:tcPr>
            <w:tcW w:w="1341" w:type="dxa"/>
            <w:vAlign w:val="center"/>
          </w:tcPr>
          <w:p w14:paraId="08E4C5B7" w14:textId="77777777" w:rsidR="00082959" w:rsidRPr="00C64AD4" w:rsidRDefault="00082959" w:rsidP="001B1533">
            <w:pPr>
              <w:rPr>
                <w:rStyle w:val="Emphasis"/>
              </w:rPr>
            </w:pPr>
            <w:r w:rsidRPr="00452EF2">
              <w:t>Symmetric, Transitive</w:t>
            </w:r>
          </w:p>
        </w:tc>
        <w:tc>
          <w:tcPr>
            <w:tcW w:w="4770" w:type="dxa"/>
          </w:tcPr>
          <w:p w14:paraId="4B81BE5E" w14:textId="77777777" w:rsidR="00082959" w:rsidRDefault="00082959" w:rsidP="001B1533">
            <w:pPr>
              <w:ind w:right="1170"/>
              <w:rPr>
                <w:rFonts w:ascii="Aptos" w:eastAsia="Times New Roman" w:hAnsi="Aptos" w:cs="Times New Roman"/>
                <w:color w:val="000000"/>
                <w:kern w:val="0"/>
                <w:lang w:eastAsia="en-CA"/>
                <w14:ligatures w14:val="none"/>
              </w:rPr>
            </w:pPr>
            <w:r w:rsidRPr="00AD4DBA">
              <w:rPr>
                <w:rFonts w:ascii="Aptos" w:eastAsia="Times New Roman" w:hAnsi="Aptos" w:cs="Times New Roman"/>
                <w:color w:val="000000"/>
                <w:kern w:val="0"/>
                <w:lang w:eastAsia="en-CA"/>
                <w14:ligatures w14:val="none"/>
              </w:rPr>
              <w:t xml:space="preserve">The interiors of </w:t>
            </w:r>
            <w:r w:rsidRPr="009A0D5D">
              <w:rPr>
                <w:rFonts w:ascii="Calibri" w:eastAsia="Times New Roman" w:hAnsi="Calibri" w:cs="Calibri"/>
                <w:b/>
                <w:bCs/>
                <w:i/>
                <w:iCs/>
                <w:color w:val="5B9BD5"/>
                <w:kern w:val="0"/>
                <w:sz w:val="28"/>
                <w:szCs w:val="28"/>
                <w:lang w:eastAsia="en-CA"/>
                <w14:ligatures w14:val="none"/>
              </w:rPr>
              <w:t>a</w:t>
            </w:r>
            <w:r w:rsidRPr="00AD4DBA">
              <w:rPr>
                <w:rFonts w:ascii="Aptos" w:eastAsia="Times New Roman" w:hAnsi="Aptos" w:cs="Times New Roman"/>
                <w:color w:val="000000"/>
                <w:kern w:val="0"/>
                <w:lang w:eastAsia="en-CA"/>
                <w14:ligatures w14:val="none"/>
              </w:rPr>
              <w:t xml:space="preserve"> and </w:t>
            </w:r>
            <w:r w:rsidRPr="009A0D5D">
              <w:rPr>
                <w:rFonts w:ascii="Calibri" w:eastAsia="Times New Roman" w:hAnsi="Calibri" w:cs="Calibri"/>
                <w:b/>
                <w:bCs/>
                <w:i/>
                <w:iCs/>
                <w:color w:val="00B050"/>
                <w:kern w:val="0"/>
                <w:sz w:val="28"/>
                <w:szCs w:val="28"/>
                <w:lang w:eastAsia="en-CA"/>
                <w14:ligatures w14:val="none"/>
              </w:rPr>
              <w:t>b</w:t>
            </w:r>
            <w:r w:rsidRPr="00AD4DBA">
              <w:rPr>
                <w:rFonts w:ascii="Aptos" w:eastAsia="Times New Roman" w:hAnsi="Aptos" w:cs="Times New Roman"/>
                <w:color w:val="000000"/>
                <w:kern w:val="0"/>
                <w:lang w:eastAsia="en-CA"/>
                <w14:ligatures w14:val="none"/>
              </w:rPr>
              <w:t xml:space="preserve"> intersect and no part of the interior of one geometry intersects the exterior of the other.</w:t>
            </w:r>
          </w:p>
        </w:tc>
        <w:tc>
          <w:tcPr>
            <w:tcW w:w="2700" w:type="dxa"/>
            <w:vAlign w:val="bottom"/>
          </w:tcPr>
          <w:p w14:paraId="4B710187" w14:textId="77777777" w:rsidR="00082959" w:rsidRDefault="00082959" w:rsidP="001B1533">
            <w:pPr>
              <w:jc w:val="center"/>
              <w:rPr>
                <w:noProof/>
                <w:lang w:eastAsia="en-CA"/>
              </w:rPr>
            </w:pPr>
            <w:r>
              <w:rPr>
                <w:noProof/>
                <w:lang w:eastAsia="en-CA"/>
              </w:rPr>
              <w:drawing>
                <wp:inline distT="0" distB="0" distL="0" distR="0" wp14:anchorId="46402CAE" wp14:editId="26FEF0C5">
                  <wp:extent cx="457200" cy="438821"/>
                  <wp:effectExtent l="0" t="0" r="0" b="0"/>
                  <wp:docPr id="749496768" name="Picture 1" descr="A yellow circle with black out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44037" name="Picture 1" descr="A yellow circle with black outline&#10;&#10;Description automatically generated"/>
                          <pic:cNvPicPr/>
                        </pic:nvPicPr>
                        <pic:blipFill>
                          <a:blip r:embed="rId8"/>
                          <a:stretch>
                            <a:fillRect/>
                          </a:stretch>
                        </pic:blipFill>
                        <pic:spPr>
                          <a:xfrm>
                            <a:off x="0" y="0"/>
                            <a:ext cx="457200" cy="438821"/>
                          </a:xfrm>
                          <a:prstGeom prst="rect">
                            <a:avLst/>
                          </a:prstGeom>
                        </pic:spPr>
                      </pic:pic>
                    </a:graphicData>
                  </a:graphic>
                </wp:inline>
              </w:drawing>
            </w:r>
          </w:p>
        </w:tc>
      </w:tr>
      <w:tr w:rsidR="00082959" w14:paraId="34C7471C" w14:textId="77777777" w:rsidTr="001B1533">
        <w:trPr>
          <w:trHeight w:val="710"/>
        </w:trPr>
        <w:tc>
          <w:tcPr>
            <w:tcW w:w="1354" w:type="dxa"/>
            <w:vAlign w:val="center"/>
          </w:tcPr>
          <w:p w14:paraId="30C940B3" w14:textId="77777777" w:rsidR="00082959" w:rsidRPr="0041127E" w:rsidRDefault="00082959" w:rsidP="001B1533">
            <w:pPr>
              <w:rPr>
                <w:b/>
                <w:bCs/>
                <w:sz w:val="24"/>
                <w:szCs w:val="24"/>
              </w:rPr>
            </w:pPr>
            <w:r w:rsidRPr="00C64AD4">
              <w:rPr>
                <w:b/>
                <w:bCs/>
                <w:sz w:val="24"/>
                <w:szCs w:val="24"/>
              </w:rPr>
              <w:t>Contains</w:t>
            </w:r>
          </w:p>
        </w:tc>
        <w:tc>
          <w:tcPr>
            <w:tcW w:w="1341" w:type="dxa"/>
            <w:vAlign w:val="center"/>
          </w:tcPr>
          <w:p w14:paraId="33C3DF3B" w14:textId="77777777" w:rsidR="00082959" w:rsidRPr="0041127E" w:rsidRDefault="00082959" w:rsidP="001B1533">
            <w:pPr>
              <w:rPr>
                <w:rStyle w:val="Emphasis"/>
              </w:rPr>
            </w:pPr>
            <w:r w:rsidRPr="00C64AD4">
              <w:rPr>
                <w:rStyle w:val="Emphasis"/>
              </w:rPr>
              <w:t>Transitive</w:t>
            </w:r>
          </w:p>
        </w:tc>
        <w:tc>
          <w:tcPr>
            <w:tcW w:w="4770" w:type="dxa"/>
          </w:tcPr>
          <w:p w14:paraId="7C57A9DB" w14:textId="77777777" w:rsidR="00082959" w:rsidRPr="00C64AD4" w:rsidRDefault="00082959" w:rsidP="001B1533">
            <w:pPr>
              <w:suppressAutoHyphens/>
              <w:spacing w:line="192" w:lineRule="auto"/>
              <w:contextualSpacing/>
              <w:rPr>
                <w:rFonts w:ascii="Aptos" w:eastAsia="Times New Roman" w:hAnsi="Aptos" w:cs="Times New Roman"/>
                <w:i/>
                <w:iCs/>
                <w:color w:val="000000"/>
                <w:kern w:val="0"/>
                <w:lang w:eastAsia="en-CA"/>
                <w14:ligatures w14:val="none"/>
              </w:rPr>
            </w:pPr>
            <w:r>
              <w:rPr>
                <w:rFonts w:ascii="Aptos" w:eastAsia="Times New Roman" w:hAnsi="Aptos" w:cs="Times New Roman"/>
                <w:color w:val="000000"/>
                <w:kern w:val="0"/>
                <w:lang w:eastAsia="en-CA"/>
                <w14:ligatures w14:val="none"/>
              </w:rPr>
              <w:t>All</w:t>
            </w:r>
            <w:r w:rsidRPr="00AD4DBA">
              <w:rPr>
                <w:rFonts w:ascii="Aptos" w:eastAsia="Times New Roman" w:hAnsi="Aptos" w:cs="Times New Roman"/>
                <w:color w:val="000000"/>
                <w:kern w:val="0"/>
                <w:lang w:eastAsia="en-CA"/>
                <w14:ligatures w14:val="none"/>
              </w:rPr>
              <w:t xml:space="preserve"> points of </w:t>
            </w:r>
            <w:r w:rsidRPr="009A0D5D">
              <w:rPr>
                <w:rFonts w:ascii="Calibri" w:eastAsia="Times New Roman" w:hAnsi="Calibri" w:cs="Calibri"/>
                <w:b/>
                <w:bCs/>
                <w:i/>
                <w:iCs/>
                <w:color w:val="5B9BD5"/>
                <w:kern w:val="0"/>
                <w:sz w:val="28"/>
                <w:szCs w:val="28"/>
                <w:lang w:eastAsia="en-CA"/>
                <w14:ligatures w14:val="none"/>
              </w:rPr>
              <w:t>a</w:t>
            </w:r>
            <w:r w:rsidRPr="009A0D5D">
              <w:rPr>
                <w:rFonts w:ascii="Aptos" w:eastAsia="Times New Roman" w:hAnsi="Aptos" w:cs="Times New Roman"/>
                <w:color w:val="000000"/>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lie in the interior of </w:t>
            </w:r>
            <w:r w:rsidRPr="009A0D5D">
              <w:rPr>
                <w:rFonts w:ascii="Calibri" w:eastAsia="Times New Roman" w:hAnsi="Calibri" w:cs="Calibri"/>
                <w:b/>
                <w:bCs/>
                <w:i/>
                <w:iCs/>
                <w:color w:val="00B050"/>
                <w:kern w:val="0"/>
                <w:sz w:val="28"/>
                <w:szCs w:val="28"/>
                <w:lang w:eastAsia="en-CA"/>
                <w14:ligatures w14:val="none"/>
              </w:rPr>
              <w:t>b</w:t>
            </w:r>
            <w:r w:rsidRPr="00BF0B37">
              <w:rPr>
                <w:rFonts w:ascii="Aptos" w:eastAsia="Times New Roman" w:hAnsi="Aptos" w:cs="Times New Roman"/>
                <w:color w:val="000000"/>
                <w:kern w:val="0"/>
                <w:lang w:eastAsia="en-CA"/>
                <w14:ligatures w14:val="none"/>
              </w:rPr>
              <w:t>,</w:t>
            </w:r>
            <w:r>
              <w:rPr>
                <w:rFonts w:ascii="Aptos" w:eastAsia="Times New Roman" w:hAnsi="Aptos" w:cs="Times New Roman"/>
                <w:color w:val="000000"/>
                <w:kern w:val="0"/>
                <w:lang w:eastAsia="en-CA"/>
                <w14:ligatures w14:val="none"/>
              </w:rPr>
              <w:t xml:space="preserve"> n</w:t>
            </w:r>
            <w:r w:rsidRPr="00AD4DBA">
              <w:rPr>
                <w:rFonts w:ascii="Aptos" w:eastAsia="Times New Roman" w:hAnsi="Aptos" w:cs="Times New Roman"/>
                <w:color w:val="000000"/>
                <w:kern w:val="0"/>
                <w:lang w:eastAsia="en-CA"/>
                <w14:ligatures w14:val="none"/>
              </w:rPr>
              <w:t xml:space="preserve">o points of </w:t>
            </w:r>
            <w:r w:rsidRPr="009A0D5D">
              <w:rPr>
                <w:rFonts w:ascii="Calibri" w:eastAsia="Times New Roman" w:hAnsi="Calibri" w:cs="Calibri"/>
                <w:b/>
                <w:bCs/>
                <w:i/>
                <w:iCs/>
                <w:color w:val="5B9BD5"/>
                <w:kern w:val="0"/>
                <w:sz w:val="28"/>
                <w:szCs w:val="28"/>
                <w:lang w:eastAsia="en-CA"/>
                <w14:ligatures w14:val="none"/>
              </w:rPr>
              <w:t>a</w:t>
            </w:r>
            <w:r w:rsidRPr="009A0D5D">
              <w:rPr>
                <w:rFonts w:ascii="Calibri" w:eastAsia="Times New Roman" w:hAnsi="Calibri" w:cs="Calibri"/>
                <w:color w:val="202122"/>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lie in the exterior of </w:t>
            </w:r>
            <w:r w:rsidRPr="009A0D5D">
              <w:rPr>
                <w:rFonts w:ascii="Calibri" w:eastAsia="Times New Roman" w:hAnsi="Calibri" w:cs="Calibri"/>
                <w:b/>
                <w:bCs/>
                <w:i/>
                <w:iCs/>
                <w:color w:val="00B050"/>
                <w:kern w:val="0"/>
                <w:sz w:val="28"/>
                <w:szCs w:val="28"/>
                <w:lang w:eastAsia="en-CA"/>
                <w14:ligatures w14:val="none"/>
              </w:rPr>
              <w:t>b</w:t>
            </w:r>
            <w:r w:rsidRPr="00BF0B37">
              <w:rPr>
                <w:rFonts w:ascii="Aptos" w:eastAsia="Times New Roman" w:hAnsi="Aptos" w:cs="Times New Roman"/>
                <w:color w:val="000000"/>
                <w:kern w:val="0"/>
                <w:lang w:eastAsia="en-CA"/>
                <w14:ligatures w14:val="none"/>
              </w:rPr>
              <w:t xml:space="preserve">, </w:t>
            </w:r>
            <w:r>
              <w:rPr>
                <w:rFonts w:ascii="Aptos" w:eastAsia="Times New Roman" w:hAnsi="Aptos" w:cs="Times New Roman"/>
                <w:color w:val="000000"/>
                <w:kern w:val="0"/>
                <w:lang w:eastAsia="en-CA"/>
                <w14:ligatures w14:val="none"/>
              </w:rPr>
              <w:t xml:space="preserve">some points in </w:t>
            </w:r>
            <w:r w:rsidRPr="009A0D5D">
              <w:rPr>
                <w:rFonts w:ascii="Calibri" w:eastAsia="Times New Roman" w:hAnsi="Calibri" w:cs="Calibri"/>
                <w:b/>
                <w:bCs/>
                <w:i/>
                <w:iCs/>
                <w:color w:val="00B050"/>
                <w:kern w:val="0"/>
                <w:sz w:val="28"/>
                <w:szCs w:val="28"/>
                <w:lang w:eastAsia="en-CA"/>
                <w14:ligatures w14:val="none"/>
              </w:rPr>
              <w:t>b</w:t>
            </w:r>
            <w:r>
              <w:rPr>
                <w:rFonts w:ascii="Aptos" w:eastAsia="Times New Roman" w:hAnsi="Aptos" w:cs="Times New Roman"/>
                <w:color w:val="000000"/>
                <w:kern w:val="0"/>
                <w:lang w:eastAsia="en-CA"/>
                <w14:ligatures w14:val="none"/>
              </w:rPr>
              <w:t xml:space="preserve"> are </w:t>
            </w:r>
            <w:r w:rsidRPr="003E5462">
              <w:rPr>
                <w:rFonts w:ascii="Aptos" w:eastAsia="Times New Roman" w:hAnsi="Aptos" w:cs="Times New Roman"/>
                <w:i/>
                <w:iCs/>
                <w:color w:val="000000"/>
                <w:kern w:val="0"/>
                <w:lang w:eastAsia="en-CA"/>
                <w14:ligatures w14:val="none"/>
              </w:rPr>
              <w:t xml:space="preserve">exterior to </w:t>
            </w:r>
            <w:r w:rsidRPr="003E5462">
              <w:rPr>
                <w:rFonts w:ascii="Calibri" w:eastAsia="Times New Roman" w:hAnsi="Calibri" w:cs="Calibri"/>
                <w:b/>
                <w:bCs/>
                <w:i/>
                <w:iCs/>
                <w:color w:val="5B9BD5"/>
                <w:kern w:val="0"/>
                <w:sz w:val="28"/>
                <w:szCs w:val="28"/>
                <w:lang w:eastAsia="en-CA"/>
                <w14:ligatures w14:val="none"/>
              </w:rPr>
              <w:t>a</w:t>
            </w:r>
            <w:r w:rsidRPr="003E5462">
              <w:rPr>
                <w:rFonts w:ascii="Aptos" w:eastAsia="Times New Roman" w:hAnsi="Aptos" w:cs="Times New Roman"/>
                <w:i/>
                <w:iCs/>
                <w:color w:val="000000"/>
                <w:kern w:val="0"/>
                <w:lang w:eastAsia="en-CA"/>
                <w14:ligatures w14:val="none"/>
              </w:rPr>
              <w:t xml:space="preserve">, and the boundaries of </w:t>
            </w:r>
            <w:r w:rsidRPr="003E5462">
              <w:rPr>
                <w:rFonts w:ascii="Calibri" w:eastAsia="Times New Roman" w:hAnsi="Calibri" w:cs="Calibri"/>
                <w:b/>
                <w:bCs/>
                <w:i/>
                <w:iCs/>
                <w:color w:val="5B9BD5"/>
                <w:kern w:val="0"/>
                <w:sz w:val="28"/>
                <w:szCs w:val="28"/>
                <w:lang w:eastAsia="en-CA"/>
                <w14:ligatures w14:val="none"/>
              </w:rPr>
              <w:t>a</w:t>
            </w:r>
            <w:r w:rsidRPr="003E5462">
              <w:rPr>
                <w:rFonts w:ascii="Calibri" w:eastAsia="Times New Roman" w:hAnsi="Calibri" w:cs="Calibri"/>
                <w:i/>
                <w:iCs/>
                <w:color w:val="202122"/>
                <w:kern w:val="0"/>
                <w:sz w:val="20"/>
                <w:szCs w:val="20"/>
                <w:lang w:eastAsia="en-CA"/>
                <w14:ligatures w14:val="none"/>
              </w:rPr>
              <w:t xml:space="preserve"> </w:t>
            </w:r>
            <w:r w:rsidRPr="003E5462">
              <w:rPr>
                <w:rFonts w:ascii="Aptos" w:eastAsia="Times New Roman" w:hAnsi="Aptos" w:cs="Times New Roman"/>
                <w:i/>
                <w:iCs/>
                <w:color w:val="000000"/>
                <w:kern w:val="0"/>
                <w:lang w:eastAsia="en-CA"/>
                <w14:ligatures w14:val="none"/>
              </w:rPr>
              <w:t xml:space="preserve">and </w:t>
            </w:r>
            <w:r w:rsidRPr="003E5462">
              <w:rPr>
                <w:rFonts w:ascii="Calibri" w:eastAsia="Times New Roman" w:hAnsi="Calibri" w:cs="Calibri"/>
                <w:b/>
                <w:bCs/>
                <w:i/>
                <w:iCs/>
                <w:color w:val="00B050"/>
                <w:kern w:val="0"/>
                <w:sz w:val="28"/>
                <w:szCs w:val="28"/>
                <w:lang w:eastAsia="en-CA"/>
                <w14:ligatures w14:val="none"/>
              </w:rPr>
              <w:t>b</w:t>
            </w:r>
            <w:r w:rsidRPr="003E5462">
              <w:rPr>
                <w:rFonts w:ascii="Aptos" w:eastAsia="Times New Roman" w:hAnsi="Aptos" w:cs="Times New Roman"/>
                <w:i/>
                <w:iCs/>
                <w:color w:val="000000"/>
                <w:kern w:val="0"/>
                <w:lang w:eastAsia="en-CA"/>
                <w14:ligatures w14:val="none"/>
              </w:rPr>
              <w:t xml:space="preserve"> do not intersect.</w:t>
            </w:r>
          </w:p>
        </w:tc>
        <w:tc>
          <w:tcPr>
            <w:tcW w:w="2700" w:type="dxa"/>
            <w:vAlign w:val="bottom"/>
          </w:tcPr>
          <w:p w14:paraId="4A1C2514" w14:textId="77777777" w:rsidR="00082959" w:rsidRDefault="00082959" w:rsidP="001B1533">
            <w:pPr>
              <w:jc w:val="center"/>
              <w:rPr>
                <w:noProof/>
                <w:lang w:eastAsia="en-CA"/>
              </w:rPr>
            </w:pPr>
            <w:r>
              <w:rPr>
                <w:noProof/>
                <w:lang w:eastAsia="en-CA"/>
              </w:rPr>
              <w:drawing>
                <wp:inline distT="0" distB="0" distL="0" distR="0" wp14:anchorId="5BFFC4A7" wp14:editId="7E281F71">
                  <wp:extent cx="478633" cy="457200"/>
                  <wp:effectExtent l="0" t="0" r="0" b="0"/>
                  <wp:docPr id="2106367263" name="Picture 1" descr="A cartoon of a fried eg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54570" name="Picture 1" descr="A cartoon of a fried egg&#10;&#10;Description automatically generated"/>
                          <pic:cNvPicPr/>
                        </pic:nvPicPr>
                        <pic:blipFill>
                          <a:blip r:embed="rId9"/>
                          <a:stretch>
                            <a:fillRect/>
                          </a:stretch>
                        </pic:blipFill>
                        <pic:spPr>
                          <a:xfrm>
                            <a:off x="0" y="0"/>
                            <a:ext cx="478633" cy="457200"/>
                          </a:xfrm>
                          <a:prstGeom prst="rect">
                            <a:avLst/>
                          </a:prstGeom>
                        </pic:spPr>
                      </pic:pic>
                    </a:graphicData>
                  </a:graphic>
                </wp:inline>
              </w:drawing>
            </w:r>
            <w:r>
              <w:rPr>
                <w:noProof/>
                <w:lang w:eastAsia="en-CA"/>
              </w:rPr>
              <w:drawing>
                <wp:inline distT="0" distB="0" distL="0" distR="0" wp14:anchorId="644B3E04" wp14:editId="359704FB">
                  <wp:extent cx="475488" cy="457200"/>
                  <wp:effectExtent l="0" t="0" r="1270" b="0"/>
                  <wp:docPr id="1097089528" name="Picture 1" descr="A blue and yellow eg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63687" name="Picture 1" descr="A blue and yellow egg&#10;&#10;Description automatically generated"/>
                          <pic:cNvPicPr/>
                        </pic:nvPicPr>
                        <pic:blipFill>
                          <a:blip r:embed="rId10"/>
                          <a:stretch>
                            <a:fillRect/>
                          </a:stretch>
                        </pic:blipFill>
                        <pic:spPr>
                          <a:xfrm>
                            <a:off x="0" y="0"/>
                            <a:ext cx="475488" cy="457200"/>
                          </a:xfrm>
                          <a:prstGeom prst="rect">
                            <a:avLst/>
                          </a:prstGeom>
                        </pic:spPr>
                      </pic:pic>
                    </a:graphicData>
                  </a:graphic>
                </wp:inline>
              </w:drawing>
            </w:r>
          </w:p>
        </w:tc>
      </w:tr>
      <w:tr w:rsidR="00082959" w14:paraId="421AD384" w14:textId="77777777" w:rsidTr="001B1533">
        <w:trPr>
          <w:trHeight w:val="710"/>
        </w:trPr>
        <w:tc>
          <w:tcPr>
            <w:tcW w:w="1354" w:type="dxa"/>
            <w:vAlign w:val="center"/>
          </w:tcPr>
          <w:p w14:paraId="7A36DDD3" w14:textId="77777777" w:rsidR="00082959" w:rsidRPr="0041127E" w:rsidRDefault="00082959" w:rsidP="001B1533">
            <w:pPr>
              <w:rPr>
                <w:b/>
                <w:bCs/>
                <w:sz w:val="24"/>
                <w:szCs w:val="24"/>
              </w:rPr>
            </w:pPr>
            <w:r w:rsidRPr="0041127E">
              <w:rPr>
                <w:b/>
                <w:bCs/>
                <w:sz w:val="24"/>
                <w:szCs w:val="24"/>
              </w:rPr>
              <w:t>Partitions</w:t>
            </w:r>
          </w:p>
        </w:tc>
        <w:tc>
          <w:tcPr>
            <w:tcW w:w="1341" w:type="dxa"/>
            <w:vAlign w:val="center"/>
          </w:tcPr>
          <w:p w14:paraId="25E8ED40" w14:textId="77777777" w:rsidR="00082959" w:rsidRPr="0041127E" w:rsidRDefault="00082959" w:rsidP="001B1533">
            <w:pPr>
              <w:rPr>
                <w:rStyle w:val="Emphasis"/>
              </w:rPr>
            </w:pPr>
            <w:r w:rsidRPr="00C64AD4">
              <w:rPr>
                <w:rStyle w:val="Emphasis"/>
              </w:rPr>
              <w:t>Transitive</w:t>
            </w:r>
          </w:p>
        </w:tc>
        <w:tc>
          <w:tcPr>
            <w:tcW w:w="4770" w:type="dxa"/>
          </w:tcPr>
          <w:p w14:paraId="73E284FE" w14:textId="77777777" w:rsidR="00082959" w:rsidRPr="0041127E" w:rsidRDefault="00082959" w:rsidP="001B1533">
            <w:pPr>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All</w:t>
            </w:r>
            <w:r w:rsidRPr="00AD4DBA">
              <w:rPr>
                <w:rFonts w:ascii="Aptos" w:eastAsia="Times New Roman" w:hAnsi="Aptos" w:cs="Times New Roman"/>
                <w:color w:val="000000"/>
                <w:kern w:val="0"/>
                <w:lang w:eastAsia="en-CA"/>
                <w14:ligatures w14:val="none"/>
              </w:rPr>
              <w:t xml:space="preserve"> points of </w:t>
            </w:r>
            <w:r w:rsidRPr="009A0D5D">
              <w:rPr>
                <w:rFonts w:ascii="Calibri" w:eastAsia="Times New Roman" w:hAnsi="Calibri" w:cs="Calibri"/>
                <w:b/>
                <w:bCs/>
                <w:i/>
                <w:iCs/>
                <w:color w:val="5B9BD5"/>
                <w:kern w:val="0"/>
                <w:sz w:val="28"/>
                <w:szCs w:val="28"/>
                <w:lang w:eastAsia="en-CA"/>
                <w14:ligatures w14:val="none"/>
              </w:rPr>
              <w:t>a</w:t>
            </w:r>
            <w:r w:rsidRPr="009A0D5D">
              <w:rPr>
                <w:rFonts w:ascii="Aptos" w:eastAsia="Times New Roman" w:hAnsi="Aptos" w:cs="Times New Roman"/>
                <w:color w:val="000000"/>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lie in the interior of </w:t>
            </w:r>
            <w:r w:rsidRPr="009A0D5D">
              <w:rPr>
                <w:rFonts w:ascii="Calibri" w:eastAsia="Times New Roman" w:hAnsi="Calibri" w:cs="Calibri"/>
                <w:b/>
                <w:bCs/>
                <w:i/>
                <w:iCs/>
                <w:color w:val="00B050"/>
                <w:kern w:val="0"/>
                <w:sz w:val="28"/>
                <w:szCs w:val="28"/>
                <w:lang w:eastAsia="en-CA"/>
                <w14:ligatures w14:val="none"/>
              </w:rPr>
              <w:t>b</w:t>
            </w:r>
            <w:r w:rsidRPr="00BF0B37">
              <w:rPr>
                <w:rFonts w:ascii="Aptos" w:eastAsia="Times New Roman" w:hAnsi="Aptos" w:cs="Times New Roman"/>
                <w:color w:val="000000"/>
                <w:kern w:val="0"/>
                <w:lang w:eastAsia="en-CA"/>
                <w14:ligatures w14:val="none"/>
              </w:rPr>
              <w:t>,</w:t>
            </w:r>
            <w:r>
              <w:rPr>
                <w:rFonts w:ascii="Aptos" w:eastAsia="Times New Roman" w:hAnsi="Aptos" w:cs="Times New Roman"/>
                <w:color w:val="000000"/>
                <w:kern w:val="0"/>
                <w:lang w:eastAsia="en-CA"/>
                <w14:ligatures w14:val="none"/>
              </w:rPr>
              <w:t xml:space="preserve"> n</w:t>
            </w:r>
            <w:r w:rsidRPr="00AD4DBA">
              <w:rPr>
                <w:rFonts w:ascii="Aptos" w:eastAsia="Times New Roman" w:hAnsi="Aptos" w:cs="Times New Roman"/>
                <w:color w:val="000000"/>
                <w:kern w:val="0"/>
                <w:lang w:eastAsia="en-CA"/>
                <w14:ligatures w14:val="none"/>
              </w:rPr>
              <w:t xml:space="preserve">o points of </w:t>
            </w:r>
            <w:r w:rsidRPr="009A0D5D">
              <w:rPr>
                <w:rFonts w:ascii="Calibri" w:eastAsia="Times New Roman" w:hAnsi="Calibri" w:cs="Calibri"/>
                <w:b/>
                <w:bCs/>
                <w:i/>
                <w:iCs/>
                <w:color w:val="5B9BD5"/>
                <w:kern w:val="0"/>
                <w:sz w:val="28"/>
                <w:szCs w:val="28"/>
                <w:lang w:eastAsia="en-CA"/>
                <w14:ligatures w14:val="none"/>
              </w:rPr>
              <w:t>a</w:t>
            </w:r>
            <w:r w:rsidRPr="009A0D5D">
              <w:rPr>
                <w:rFonts w:ascii="Calibri" w:eastAsia="Times New Roman" w:hAnsi="Calibri" w:cs="Calibri"/>
                <w:color w:val="202122"/>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lie in the exterior of </w:t>
            </w:r>
            <w:r w:rsidRPr="009A0D5D">
              <w:rPr>
                <w:rFonts w:ascii="Calibri" w:eastAsia="Times New Roman" w:hAnsi="Calibri" w:cs="Calibri"/>
                <w:b/>
                <w:bCs/>
                <w:i/>
                <w:iCs/>
                <w:color w:val="00B050"/>
                <w:kern w:val="0"/>
                <w:sz w:val="28"/>
                <w:szCs w:val="28"/>
                <w:lang w:eastAsia="en-CA"/>
                <w14:ligatures w14:val="none"/>
              </w:rPr>
              <w:t>b</w:t>
            </w:r>
            <w:r w:rsidRPr="00BF0B37">
              <w:rPr>
                <w:rFonts w:ascii="Aptos" w:eastAsia="Times New Roman" w:hAnsi="Aptos" w:cs="Times New Roman"/>
                <w:color w:val="000000"/>
                <w:kern w:val="0"/>
                <w:lang w:eastAsia="en-CA"/>
                <w14:ligatures w14:val="none"/>
              </w:rPr>
              <w:t xml:space="preserve">, </w:t>
            </w:r>
            <w:r>
              <w:rPr>
                <w:rFonts w:ascii="Aptos" w:eastAsia="Times New Roman" w:hAnsi="Aptos" w:cs="Times New Roman"/>
                <w:color w:val="000000"/>
                <w:kern w:val="0"/>
                <w:lang w:eastAsia="en-CA"/>
                <w14:ligatures w14:val="none"/>
              </w:rPr>
              <w:t xml:space="preserve">some points in </w:t>
            </w:r>
            <w:r w:rsidRPr="009A0D5D">
              <w:rPr>
                <w:rFonts w:ascii="Calibri" w:eastAsia="Times New Roman" w:hAnsi="Calibri" w:cs="Calibri"/>
                <w:b/>
                <w:bCs/>
                <w:i/>
                <w:iCs/>
                <w:color w:val="00B050"/>
                <w:kern w:val="0"/>
                <w:sz w:val="28"/>
                <w:szCs w:val="28"/>
                <w:lang w:eastAsia="en-CA"/>
                <w14:ligatures w14:val="none"/>
              </w:rPr>
              <w:t>b</w:t>
            </w:r>
            <w:r>
              <w:rPr>
                <w:rFonts w:ascii="Aptos" w:eastAsia="Times New Roman" w:hAnsi="Aptos" w:cs="Times New Roman"/>
                <w:color w:val="000000"/>
                <w:kern w:val="0"/>
                <w:lang w:eastAsia="en-CA"/>
                <w14:ligatures w14:val="none"/>
              </w:rPr>
              <w:t xml:space="preserve"> are exterior to </w:t>
            </w:r>
            <w:r w:rsidRPr="009A0D5D">
              <w:rPr>
                <w:rFonts w:ascii="Calibri" w:eastAsia="Times New Roman" w:hAnsi="Calibri" w:cs="Calibri"/>
                <w:b/>
                <w:bCs/>
                <w:i/>
                <w:iCs/>
                <w:color w:val="5B9BD5"/>
                <w:kern w:val="0"/>
                <w:sz w:val="28"/>
                <w:szCs w:val="28"/>
                <w:lang w:eastAsia="en-CA"/>
                <w14:ligatures w14:val="none"/>
              </w:rPr>
              <w:t>a</w:t>
            </w:r>
            <w:r>
              <w:rPr>
                <w:rFonts w:ascii="Aptos" w:eastAsia="Times New Roman" w:hAnsi="Aptos" w:cs="Times New Roman"/>
                <w:color w:val="000000"/>
                <w:kern w:val="0"/>
                <w:lang w:eastAsia="en-CA"/>
                <w14:ligatures w14:val="none"/>
              </w:rPr>
              <w:t>, and t</w:t>
            </w:r>
            <w:r w:rsidRPr="00AD4DBA">
              <w:rPr>
                <w:rFonts w:ascii="Aptos" w:eastAsia="Times New Roman" w:hAnsi="Aptos" w:cs="Times New Roman"/>
                <w:color w:val="000000"/>
                <w:kern w:val="0"/>
                <w:lang w:eastAsia="en-CA"/>
                <w14:ligatures w14:val="none"/>
              </w:rPr>
              <w:t xml:space="preserve">he boundaries of </w:t>
            </w:r>
            <w:r w:rsidRPr="009A0D5D">
              <w:rPr>
                <w:rFonts w:ascii="Calibri" w:eastAsia="Times New Roman" w:hAnsi="Calibri" w:cs="Calibri"/>
                <w:b/>
                <w:bCs/>
                <w:i/>
                <w:iCs/>
                <w:color w:val="5B9BD5"/>
                <w:kern w:val="0"/>
                <w:sz w:val="28"/>
                <w:szCs w:val="28"/>
                <w:lang w:eastAsia="en-CA"/>
                <w14:ligatures w14:val="none"/>
              </w:rPr>
              <w:t>a</w:t>
            </w:r>
            <w:r w:rsidRPr="009A0D5D">
              <w:rPr>
                <w:rFonts w:ascii="Calibri" w:eastAsia="Times New Roman" w:hAnsi="Calibri" w:cs="Calibri"/>
                <w:color w:val="202122"/>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and </w:t>
            </w:r>
            <w:r w:rsidRPr="009A0D5D">
              <w:rPr>
                <w:rFonts w:ascii="Calibri" w:eastAsia="Times New Roman" w:hAnsi="Calibri" w:cs="Calibri"/>
                <w:b/>
                <w:bCs/>
                <w:i/>
                <w:iCs/>
                <w:color w:val="00B050"/>
                <w:kern w:val="0"/>
                <w:sz w:val="28"/>
                <w:szCs w:val="28"/>
                <w:lang w:eastAsia="en-CA"/>
                <w14:ligatures w14:val="none"/>
              </w:rPr>
              <w:t>b</w:t>
            </w:r>
            <w:r w:rsidRPr="00AD4DBA">
              <w:rPr>
                <w:rFonts w:ascii="Aptos" w:eastAsia="Times New Roman" w:hAnsi="Aptos" w:cs="Times New Roman"/>
                <w:color w:val="000000"/>
                <w:kern w:val="0"/>
                <w:lang w:eastAsia="en-CA"/>
                <w14:ligatures w14:val="none"/>
              </w:rPr>
              <w:t xml:space="preserve"> have more than one point in common</w:t>
            </w:r>
            <w:r>
              <w:rPr>
                <w:rFonts w:ascii="Aptos" w:eastAsia="Times New Roman" w:hAnsi="Aptos" w:cs="Times New Roman"/>
                <w:color w:val="000000"/>
                <w:kern w:val="0"/>
                <w:lang w:eastAsia="en-CA"/>
                <w14:ligatures w14:val="none"/>
              </w:rPr>
              <w:t>.</w:t>
            </w:r>
          </w:p>
        </w:tc>
        <w:tc>
          <w:tcPr>
            <w:tcW w:w="2700" w:type="dxa"/>
            <w:vAlign w:val="bottom"/>
          </w:tcPr>
          <w:p w14:paraId="5414EED2" w14:textId="77777777" w:rsidR="00082959" w:rsidRDefault="00082959" w:rsidP="001B1533">
            <w:pPr>
              <w:jc w:val="center"/>
              <w:rPr>
                <w:noProof/>
                <w:lang w:eastAsia="en-CA"/>
              </w:rPr>
            </w:pPr>
            <w:r>
              <w:rPr>
                <w:noProof/>
                <w:lang w:eastAsia="en-CA"/>
              </w:rPr>
              <w:drawing>
                <wp:inline distT="0" distB="0" distL="0" distR="0" wp14:anchorId="1A315801" wp14:editId="7209EB29">
                  <wp:extent cx="475488" cy="457200"/>
                  <wp:effectExtent l="0" t="0" r="1270" b="0"/>
                  <wp:docPr id="977664160" name="Picture 1" descr="A blue and yellow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95478" name="Picture 1" descr="A blue and yellow object&#10;&#10;Description automatically generated"/>
                          <pic:cNvPicPr/>
                        </pic:nvPicPr>
                        <pic:blipFill>
                          <a:blip r:embed="rId11"/>
                          <a:stretch>
                            <a:fillRect/>
                          </a:stretch>
                        </pic:blipFill>
                        <pic:spPr>
                          <a:xfrm>
                            <a:off x="0" y="0"/>
                            <a:ext cx="475488" cy="457200"/>
                          </a:xfrm>
                          <a:prstGeom prst="rect">
                            <a:avLst/>
                          </a:prstGeom>
                        </pic:spPr>
                      </pic:pic>
                    </a:graphicData>
                  </a:graphic>
                </wp:inline>
              </w:drawing>
            </w:r>
            <w:r>
              <w:rPr>
                <w:noProof/>
                <w:lang w:eastAsia="en-CA"/>
              </w:rPr>
              <w:drawing>
                <wp:inline distT="0" distB="0" distL="0" distR="0" wp14:anchorId="018F8B12" wp14:editId="7AD6D8B9">
                  <wp:extent cx="475488" cy="457200"/>
                  <wp:effectExtent l="0" t="0" r="1270" b="0"/>
                  <wp:docPr id="761908783" name="Picture 1" descr="A blue and white circle with yellow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33252" name="Picture 1" descr="A blue and white circle with yellow center&#10;&#10;Description automatically generated"/>
                          <pic:cNvPicPr/>
                        </pic:nvPicPr>
                        <pic:blipFill>
                          <a:blip r:embed="rId12"/>
                          <a:stretch>
                            <a:fillRect/>
                          </a:stretch>
                        </pic:blipFill>
                        <pic:spPr>
                          <a:xfrm>
                            <a:off x="0" y="0"/>
                            <a:ext cx="475488" cy="457200"/>
                          </a:xfrm>
                          <a:prstGeom prst="rect">
                            <a:avLst/>
                          </a:prstGeom>
                        </pic:spPr>
                      </pic:pic>
                    </a:graphicData>
                  </a:graphic>
                </wp:inline>
              </w:drawing>
            </w:r>
            <w:r w:rsidRPr="0045648B">
              <w:rPr>
                <w:noProof/>
                <w:lang w:eastAsia="en-CA"/>
              </w:rPr>
              <w:drawing>
                <wp:inline distT="0" distB="0" distL="0" distR="0" wp14:anchorId="1F453157" wp14:editId="3C82867C">
                  <wp:extent cx="475862" cy="457200"/>
                  <wp:effectExtent l="0" t="0" r="635" b="0"/>
                  <wp:docPr id="2088899862" name="Picture 1" descr="A blue and yellow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83632" name="Picture 1" descr="A blue and yellow circle&#10;&#10;Description automatically generated"/>
                          <pic:cNvPicPr/>
                        </pic:nvPicPr>
                        <pic:blipFill>
                          <a:blip r:embed="rId13"/>
                          <a:stretch>
                            <a:fillRect/>
                          </a:stretch>
                        </pic:blipFill>
                        <pic:spPr>
                          <a:xfrm>
                            <a:off x="0" y="0"/>
                            <a:ext cx="475862" cy="457200"/>
                          </a:xfrm>
                          <a:prstGeom prst="rect">
                            <a:avLst/>
                          </a:prstGeom>
                        </pic:spPr>
                      </pic:pic>
                    </a:graphicData>
                  </a:graphic>
                </wp:inline>
              </w:drawing>
            </w:r>
          </w:p>
        </w:tc>
      </w:tr>
      <w:tr w:rsidR="00082959" w14:paraId="00973F2D" w14:textId="77777777" w:rsidTr="001B1533">
        <w:trPr>
          <w:trHeight w:val="710"/>
        </w:trPr>
        <w:tc>
          <w:tcPr>
            <w:tcW w:w="1354" w:type="dxa"/>
            <w:vAlign w:val="center"/>
          </w:tcPr>
          <w:p w14:paraId="2CF25F97" w14:textId="77777777" w:rsidR="00082959" w:rsidRPr="0041127E" w:rsidRDefault="00082959" w:rsidP="001B1533">
            <w:pPr>
              <w:rPr>
                <w:b/>
                <w:bCs/>
                <w:sz w:val="24"/>
                <w:szCs w:val="24"/>
              </w:rPr>
            </w:pPr>
            <w:r w:rsidRPr="0041127E">
              <w:rPr>
                <w:b/>
                <w:bCs/>
                <w:sz w:val="24"/>
                <w:szCs w:val="24"/>
              </w:rPr>
              <w:t>Confines</w:t>
            </w:r>
          </w:p>
        </w:tc>
        <w:tc>
          <w:tcPr>
            <w:tcW w:w="1341" w:type="dxa"/>
            <w:vAlign w:val="center"/>
          </w:tcPr>
          <w:p w14:paraId="6949DFCC" w14:textId="77777777" w:rsidR="00082959" w:rsidRPr="0041127E" w:rsidRDefault="00082959" w:rsidP="001B1533">
            <w:pPr>
              <w:rPr>
                <w:rStyle w:val="Emphasis"/>
              </w:rPr>
            </w:pPr>
          </w:p>
        </w:tc>
        <w:tc>
          <w:tcPr>
            <w:tcW w:w="4770" w:type="dxa"/>
          </w:tcPr>
          <w:p w14:paraId="521B7AF0" w14:textId="77777777" w:rsidR="00082959" w:rsidRPr="009A0D5D" w:rsidRDefault="00082959" w:rsidP="001B1533">
            <w:pPr>
              <w:rPr>
                <w:rFonts w:ascii="Calibri" w:eastAsia="Times New Roman" w:hAnsi="Calibri" w:cs="Calibri"/>
                <w:b/>
                <w:bCs/>
                <w:i/>
                <w:iCs/>
                <w:color w:val="5B9BD5"/>
                <w:kern w:val="0"/>
                <w:sz w:val="28"/>
                <w:szCs w:val="28"/>
                <w:lang w:eastAsia="en-CA"/>
                <w14:ligatures w14:val="none"/>
              </w:rPr>
            </w:pPr>
            <w:r w:rsidRPr="00AD4DBA">
              <w:rPr>
                <w:lang w:eastAsia="en-CA"/>
              </w:rPr>
              <w:t xml:space="preserve">The </w:t>
            </w:r>
            <w:r>
              <w:rPr>
                <w:lang w:eastAsia="en-CA"/>
              </w:rPr>
              <w:t xml:space="preserve">interior </w:t>
            </w:r>
            <w:r w:rsidRPr="00AD4DBA">
              <w:rPr>
                <w:lang w:eastAsia="en-CA"/>
              </w:rPr>
              <w:t>boundar</w:t>
            </w:r>
            <w:r>
              <w:rPr>
                <w:lang w:eastAsia="en-CA"/>
              </w:rPr>
              <w:t>y</w:t>
            </w:r>
            <w:r w:rsidRPr="00AD4DBA">
              <w:rPr>
                <w:lang w:eastAsia="en-CA"/>
              </w:rPr>
              <w:t xml:space="preserve"> of</w:t>
            </w:r>
            <w:r>
              <w:rPr>
                <w:lang w:eastAsia="en-CA"/>
              </w:rPr>
              <w:t xml:space="preserve"> one shape</w:t>
            </w:r>
            <w:r w:rsidRPr="00AD4DBA">
              <w:rPr>
                <w:lang w:eastAsia="en-CA"/>
              </w:rPr>
              <w:t xml:space="preserve"> </w:t>
            </w:r>
            <w:proofErr w:type="gramStart"/>
            <w:r w:rsidRPr="009A0D5D">
              <w:rPr>
                <w:rFonts w:ascii="Calibri" w:hAnsi="Calibri" w:cs="Calibri"/>
                <w:b/>
                <w:bCs/>
                <w:i/>
                <w:iCs/>
                <w:color w:val="5B9BD5"/>
                <w:sz w:val="28"/>
                <w:szCs w:val="28"/>
                <w:lang w:eastAsia="en-CA"/>
              </w:rPr>
              <w:t>a</w:t>
            </w:r>
            <w:r w:rsidRPr="009A0D5D">
              <w:rPr>
                <w:rFonts w:ascii="Calibri" w:hAnsi="Calibri" w:cs="Calibri"/>
                <w:color w:val="202122"/>
                <w:sz w:val="20"/>
                <w:szCs w:val="20"/>
                <w:lang w:eastAsia="en-CA"/>
              </w:rPr>
              <w:t xml:space="preserve"> </w:t>
            </w:r>
            <w:r w:rsidRPr="00AD4DBA">
              <w:rPr>
                <w:lang w:eastAsia="en-CA"/>
              </w:rPr>
              <w:t>and</w:t>
            </w:r>
            <w:proofErr w:type="gramEnd"/>
            <w:r>
              <w:rPr>
                <w:lang w:eastAsia="en-CA"/>
              </w:rPr>
              <w:t xml:space="preserve"> the exterior boundary of another shape</w:t>
            </w:r>
            <w:r w:rsidRPr="00AD4DBA">
              <w:rPr>
                <w:lang w:eastAsia="en-CA"/>
              </w:rPr>
              <w:t xml:space="preserve"> </w:t>
            </w:r>
            <w:r w:rsidRPr="009A0D5D">
              <w:rPr>
                <w:rFonts w:ascii="Calibri" w:hAnsi="Calibri" w:cs="Calibri"/>
                <w:b/>
                <w:bCs/>
                <w:i/>
                <w:iCs/>
                <w:color w:val="00B050"/>
                <w:sz w:val="28"/>
                <w:szCs w:val="28"/>
                <w:lang w:eastAsia="en-CA"/>
              </w:rPr>
              <w:t>b</w:t>
            </w:r>
            <w:r w:rsidRPr="009A0D5D">
              <w:rPr>
                <w:sz w:val="20"/>
                <w:szCs w:val="20"/>
                <w:lang w:eastAsia="en-CA"/>
              </w:rPr>
              <w:t xml:space="preserve"> </w:t>
            </w:r>
            <w:proofErr w:type="gramStart"/>
            <w:r w:rsidRPr="00AD4DBA">
              <w:rPr>
                <w:lang w:eastAsia="en-CA"/>
              </w:rPr>
              <w:t>have</w:t>
            </w:r>
            <w:proofErr w:type="gramEnd"/>
            <w:r w:rsidRPr="00AD4DBA">
              <w:rPr>
                <w:lang w:eastAsia="en-CA"/>
              </w:rPr>
              <w:t xml:space="preserve"> more than one point in common, but their interiors do not intersect.</w:t>
            </w:r>
          </w:p>
        </w:tc>
        <w:tc>
          <w:tcPr>
            <w:tcW w:w="2700" w:type="dxa"/>
            <w:vAlign w:val="bottom"/>
          </w:tcPr>
          <w:p w14:paraId="03481D43" w14:textId="77777777" w:rsidR="00082959" w:rsidRDefault="00082959" w:rsidP="001B1533">
            <w:pPr>
              <w:jc w:val="center"/>
              <w:rPr>
                <w:noProof/>
                <w:lang w:eastAsia="en-CA"/>
              </w:rPr>
            </w:pPr>
            <w:r>
              <w:rPr>
                <w:rFonts w:ascii="Times New Roman" w:hAnsi="Times New Roman" w:cs="Times New Roman"/>
                <w:noProof/>
                <w:kern w:val="0"/>
                <w:sz w:val="24"/>
                <w:szCs w:val="24"/>
                <w:lang w:eastAsia="en-CA"/>
              </w:rPr>
              <mc:AlternateContent>
                <mc:Choice Requires="wpg">
                  <w:drawing>
                    <wp:inline distT="0" distB="0" distL="0" distR="0" wp14:anchorId="455F5ECB" wp14:editId="76C45A1E">
                      <wp:extent cx="498348" cy="457200"/>
                      <wp:effectExtent l="0" t="0" r="0" b="19050"/>
                      <wp:docPr id="606944592" name="Group 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98348" cy="457200"/>
                                <a:chOff x="0" y="0"/>
                                <a:chExt cx="2069465" cy="1892935"/>
                              </a:xfrm>
                            </wpg:grpSpPr>
                            <wpg:grpSp>
                              <wpg:cNvPr id="1496694939" name="Group 6"/>
                              <wpg:cNvGrpSpPr>
                                <a:grpSpLocks/>
                              </wpg:cNvGrpSpPr>
                              <wpg:grpSpPr bwMode="auto">
                                <a:xfrm>
                                  <a:off x="0" y="0"/>
                                  <a:ext cx="2069465" cy="1892935"/>
                                  <a:chOff x="1111124" y="1087127"/>
                                  <a:chExt cx="20692" cy="18931"/>
                                </a:xfrm>
                              </wpg:grpSpPr>
                              <wps:wsp>
                                <wps:cNvPr id="1648206974" name="Freeform 3"/>
                                <wps:cNvSpPr>
                                  <a:spLocks/>
                                </wps:cNvSpPr>
                                <wps:spPr bwMode="auto">
                                  <a:xfrm>
                                    <a:off x="1111124" y="1087127"/>
                                    <a:ext cx="20692" cy="18932"/>
                                  </a:xfrm>
                                  <a:custGeom>
                                    <a:avLst/>
                                    <a:gdLst>
                                      <a:gd name="T0" fmla="*/ 109471 w 2069206"/>
                                      <a:gd name="T1" fmla="*/ 1363014 h 1893194"/>
                                      <a:gd name="T2" fmla="*/ 212501 w 2069206"/>
                                      <a:gd name="T3" fmla="*/ 448614 h 1893194"/>
                                      <a:gd name="T4" fmla="*/ 1023871 w 2069206"/>
                                      <a:gd name="T5" fmla="*/ 100884 h 1893194"/>
                                      <a:gd name="T6" fmla="*/ 1925392 w 2069206"/>
                                      <a:gd name="T7" fmla="*/ 603160 h 1893194"/>
                                      <a:gd name="T8" fmla="*/ 1435994 w 2069206"/>
                                      <a:gd name="T9" fmla="*/ 1453166 h 1893194"/>
                                      <a:gd name="T10" fmla="*/ 560231 w 2069206"/>
                                      <a:gd name="T11" fmla="*/ 1878169 h 1893194"/>
                                      <a:gd name="T12" fmla="*/ 109471 w 2069206"/>
                                      <a:gd name="T13" fmla="*/ 1363014 h 1893194"/>
                                    </a:gdLst>
                                    <a:ahLst/>
                                    <a:cxnLst>
                                      <a:cxn ang="0">
                                        <a:pos x="T0" y="T1"/>
                                      </a:cxn>
                                      <a:cxn ang="0">
                                        <a:pos x="T2" y="T3"/>
                                      </a:cxn>
                                      <a:cxn ang="0">
                                        <a:pos x="T4" y="T5"/>
                                      </a:cxn>
                                      <a:cxn ang="0">
                                        <a:pos x="T6" y="T7"/>
                                      </a:cxn>
                                      <a:cxn ang="0">
                                        <a:pos x="T8" y="T9"/>
                                      </a:cxn>
                                      <a:cxn ang="0">
                                        <a:pos x="T10" y="T11"/>
                                      </a:cxn>
                                      <a:cxn ang="0">
                                        <a:pos x="T12" y="T13"/>
                                      </a:cxn>
                                    </a:cxnLst>
                                    <a:rect l="0" t="0" r="r" b="b"/>
                                    <a:pathLst>
                                      <a:path w="2069206" h="1893194">
                                        <a:moveTo>
                                          <a:pt x="109471" y="1363014"/>
                                        </a:moveTo>
                                        <a:cubicBezTo>
                                          <a:pt x="105178" y="1350135"/>
                                          <a:pt x="0" y="729803"/>
                                          <a:pt x="212501" y="448614"/>
                                        </a:cubicBezTo>
                                        <a:cubicBezTo>
                                          <a:pt x="425002" y="167425"/>
                                          <a:pt x="502277" y="201768"/>
                                          <a:pt x="1023871" y="100884"/>
                                        </a:cubicBezTo>
                                        <a:cubicBezTo>
                                          <a:pt x="1545465" y="0"/>
                                          <a:pt x="1781578" y="289774"/>
                                          <a:pt x="1925392" y="603160"/>
                                        </a:cubicBezTo>
                                        <a:cubicBezTo>
                                          <a:pt x="2069206" y="916546"/>
                                          <a:pt x="1781577" y="1337256"/>
                                          <a:pt x="1435994" y="1453166"/>
                                        </a:cubicBezTo>
                                        <a:cubicBezTo>
                                          <a:pt x="1090411" y="1569076"/>
                                          <a:pt x="781318" y="1893194"/>
                                          <a:pt x="560231" y="1878169"/>
                                        </a:cubicBezTo>
                                        <a:cubicBezTo>
                                          <a:pt x="339144" y="1863144"/>
                                          <a:pt x="264017" y="1478924"/>
                                          <a:pt x="109471" y="1363014"/>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s:wsp>
                                <wps:cNvPr id="437267065" name="Freeform 4"/>
                                <wps:cNvSpPr>
                                  <a:spLocks/>
                                </wps:cNvSpPr>
                                <wps:spPr bwMode="auto">
                                  <a:xfrm>
                                    <a:off x="1113958" y="1089896"/>
                                    <a:ext cx="14724" cy="12943"/>
                                  </a:xfrm>
                                  <a:custGeom>
                                    <a:avLst/>
                                    <a:gdLst>
                                      <a:gd name="T0" fmla="*/ 392806 w 1472485"/>
                                      <a:gd name="T1" fmla="*/ 133082 h 1294327"/>
                                      <a:gd name="T2" fmla="*/ 1075386 w 1472485"/>
                                      <a:gd name="T3" fmla="*/ 55809 h 1294327"/>
                                      <a:gd name="T4" fmla="*/ 1371601 w 1472485"/>
                                      <a:gd name="T5" fmla="*/ 635358 h 1294327"/>
                                      <a:gd name="T6" fmla="*/ 869324 w 1472485"/>
                                      <a:gd name="T7" fmla="*/ 1073240 h 1294327"/>
                                      <a:gd name="T8" fmla="*/ 186744 w 1472485"/>
                                      <a:gd name="T9" fmla="*/ 1176271 h 1294327"/>
                                      <a:gd name="T10" fmla="*/ 109471 w 1472485"/>
                                      <a:gd name="T11" fmla="*/ 480812 h 1294327"/>
                                      <a:gd name="T12" fmla="*/ 392806 w 1472485"/>
                                      <a:gd name="T13" fmla="*/ 133082 h 1294327"/>
                                    </a:gdLst>
                                    <a:ahLst/>
                                    <a:cxnLst>
                                      <a:cxn ang="0">
                                        <a:pos x="T0" y="T1"/>
                                      </a:cxn>
                                      <a:cxn ang="0">
                                        <a:pos x="T2" y="T3"/>
                                      </a:cxn>
                                      <a:cxn ang="0">
                                        <a:pos x="T4" y="T5"/>
                                      </a:cxn>
                                      <a:cxn ang="0">
                                        <a:pos x="T6" y="T7"/>
                                      </a:cxn>
                                      <a:cxn ang="0">
                                        <a:pos x="T8" y="T9"/>
                                      </a:cxn>
                                      <a:cxn ang="0">
                                        <a:pos x="T10" y="T11"/>
                                      </a:cxn>
                                      <a:cxn ang="0">
                                        <a:pos x="T12" y="T13"/>
                                      </a:cxn>
                                    </a:cxnLst>
                                    <a:rect l="0" t="0" r="r" b="b"/>
                                    <a:pathLst>
                                      <a:path w="1472485" h="1294327">
                                        <a:moveTo>
                                          <a:pt x="392806" y="133082"/>
                                        </a:moveTo>
                                        <a:cubicBezTo>
                                          <a:pt x="680434" y="0"/>
                                          <a:pt x="845713" y="21465"/>
                                          <a:pt x="1075386" y="55809"/>
                                        </a:cubicBezTo>
                                        <a:cubicBezTo>
                                          <a:pt x="1305059" y="90153"/>
                                          <a:pt x="1472485" y="384220"/>
                                          <a:pt x="1371601" y="635358"/>
                                        </a:cubicBezTo>
                                        <a:cubicBezTo>
                                          <a:pt x="1270717" y="886496"/>
                                          <a:pt x="1114023" y="946598"/>
                                          <a:pt x="869324" y="1073240"/>
                                        </a:cubicBezTo>
                                        <a:cubicBezTo>
                                          <a:pt x="624625" y="1199882"/>
                                          <a:pt x="373488" y="1294327"/>
                                          <a:pt x="186744" y="1176271"/>
                                        </a:cubicBezTo>
                                        <a:cubicBezTo>
                                          <a:pt x="0" y="1058215"/>
                                          <a:pt x="75127" y="654677"/>
                                          <a:pt x="109471" y="480812"/>
                                        </a:cubicBezTo>
                                        <a:cubicBezTo>
                                          <a:pt x="143815" y="306947"/>
                                          <a:pt x="333778" y="205526"/>
                                          <a:pt x="392806" y="133082"/>
                                        </a:cubicBezTo>
                                        <a:close/>
                                      </a:path>
                                    </a:pathLst>
                                  </a:custGeom>
                                  <a:solidFill>
                                    <a:srgbClr val="FFFFFF"/>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g:grpSp>
                            <wps:wsp>
                              <wps:cNvPr id="1220901414" name="Freeform: Shape 5"/>
                              <wps:cNvSpPr>
                                <a:spLocks/>
                              </wps:cNvSpPr>
                              <wps:spPr bwMode="auto">
                                <a:xfrm>
                                  <a:off x="356235" y="396240"/>
                                  <a:ext cx="796290" cy="1097280"/>
                                </a:xfrm>
                                <a:custGeom>
                                  <a:avLst/>
                                  <a:gdLst>
                                    <a:gd name="T0" fmla="*/ 392806 w 869324"/>
                                    <a:gd name="T1" fmla="*/ 0 h 1161245"/>
                                    <a:gd name="T2" fmla="*/ 869324 w 869324"/>
                                    <a:gd name="T3" fmla="*/ 940158 h 1161245"/>
                                    <a:gd name="T4" fmla="*/ 186744 w 869324"/>
                                    <a:gd name="T5" fmla="*/ 1043189 h 1161245"/>
                                    <a:gd name="T6" fmla="*/ 109471 w 869324"/>
                                    <a:gd name="T7" fmla="*/ 347730 h 1161245"/>
                                    <a:gd name="T8" fmla="*/ 392806 w 869324"/>
                                    <a:gd name="T9" fmla="*/ 0 h 1161245"/>
                                    <a:gd name="connsiteX0" fmla="*/ 320267 w 796785"/>
                                    <a:gd name="connsiteY0" fmla="*/ 0 h 1097151"/>
                                    <a:gd name="connsiteX1" fmla="*/ 796785 w 796785"/>
                                    <a:gd name="connsiteY1" fmla="*/ 940158 h 1097151"/>
                                    <a:gd name="connsiteX2" fmla="*/ 114205 w 796785"/>
                                    <a:gd name="connsiteY2" fmla="*/ 1043189 h 1097151"/>
                                    <a:gd name="connsiteX3" fmla="*/ 36932 w 796785"/>
                                    <a:gd name="connsiteY3" fmla="*/ 347730 h 1097151"/>
                                    <a:gd name="connsiteX4" fmla="*/ 114788 w 796785"/>
                                    <a:gd name="connsiteY4" fmla="*/ 172060 h 1097151"/>
                                    <a:gd name="connsiteX5" fmla="*/ 320267 w 796785"/>
                                    <a:gd name="connsiteY5" fmla="*/ 0 h 109715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96785" h="1097151">
                                      <a:moveTo>
                                        <a:pt x="320267" y="0"/>
                                      </a:moveTo>
                                      <a:lnTo>
                                        <a:pt x="796785" y="940158"/>
                                      </a:lnTo>
                                      <a:cubicBezTo>
                                        <a:pt x="552086" y="1066800"/>
                                        <a:pt x="300949" y="1161245"/>
                                        <a:pt x="114205" y="1043189"/>
                                      </a:cubicBezTo>
                                      <a:cubicBezTo>
                                        <a:pt x="-72539" y="925133"/>
                                        <a:pt x="22547" y="497680"/>
                                        <a:pt x="36932" y="347730"/>
                                      </a:cubicBezTo>
                                      <a:cubicBezTo>
                                        <a:pt x="91459" y="279650"/>
                                        <a:pt x="60261" y="240140"/>
                                        <a:pt x="114788" y="172060"/>
                                      </a:cubicBezTo>
                                      <a:lnTo>
                                        <a:pt x="320267" y="0"/>
                                      </a:lnTo>
                                      <a:close/>
                                    </a:path>
                                  </a:pathLst>
                                </a:custGeom>
                                <a:solidFill>
                                  <a:srgbClr val="00B050">
                                    <a:alpha val="70000"/>
                                  </a:srgbClr>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g:wgp>
                        </a:graphicData>
                      </a:graphic>
                    </wp:inline>
                  </w:drawing>
                </mc:Choice>
                <mc:Fallback>
                  <w:pict>
                    <v:group w14:anchorId="7093AD4C" id="Group 9" o:spid="_x0000_s1026" style="width:39.25pt;height:36pt;mso-position-horizontal-relative:char;mso-position-vertical-relative:line" coordsize="20694,1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">
                      <o:lock v:ext="edit" aspectratio="t"/>
                      <v:group id="Group 6" o:spid="_x0000_s1027" style="position:absolute;width:20694;height:18929" coordorigin="11111,10871" coordsize="206,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">
                        <v:shape id="Freeform 3" o:spid="_x0000_s1028" style="position:absolute;left:11111;top:10871;width:207;height:189;visibility:visible;mso-wrap-style:square;v-text-anchor:top" coordsize="2069206,18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" path="m109471,1363014c105178,1350135,,729803,212501,448614,425002,167425,502277,201768,1023871,100884,1545465,,1781578,289774,1925392,603160v143814,313386,-143815,734096,-489398,850006c1090411,1569076,781318,1893194,560231,1878169,339144,1863144,264017,1478924,109471,1363014xe" fillcolor="#5b9bd5" strokecolor="black [0]" strokeweight="2pt">
                          <v:shadow color="black [0]"/>
                          <v:path arrowok="t" o:connecttype="custom" o:connectlocs="1095,13630;2125,4486;10239,1009;19254,6032;14360,14532;5602,18782;1095,13630" o:connectangles="0,0,0,0,0,0,0"/>
                        </v:shape>
                        <v:shape id="Freeform 4" o:spid="_x0000_s1029" style="position:absolute;left:11139;top:10898;width:147;height:130;visibility:visible;mso-wrap-style:square;v-text-anchor:top" coordsize="1472485,1294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" path="m392806,133082c680434,,845713,21465,1075386,55809v229673,34344,397099,328411,296215,579549c1270717,886496,1114023,946598,869324,1073240,624625,1199882,373488,1294327,186744,1176271,,1058215,75127,654677,109471,480812,143815,306947,333778,205526,392806,133082xe" strokecolor="black [0]" strokeweight="2pt">
                          <v:shadow color="black [0]"/>
                          <v:path arrowok="t" o:connecttype="custom" o:connectlocs="3928,1331;10753,558;13715,6353;8693,10732;1867,11762;1095,4808;3928,1331" o:connectangles="0,0,0,0,0,0,0"/>
                        </v:shape>
                      </v:group>
                      <v:shape id="Freeform: Shape 5" o:spid="_x0000_s1030" style="position:absolute;left:3562;top:3962;width:7963;height:10973;visibility:visible;mso-wrap-style:square;v-text-anchor:top" coordsize="796785,109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" path="m320267,l796785,940158c552086,1066800,300949,1161245,114205,1043189,-72539,925133,22547,497680,36932,347730,91459,279650,60261,240140,114788,172060l320267,xe" fillcolor="#00b050" strokecolor="black [0]" strokeweight="2pt">
                        <v:fill opacity="46003f"/>
                        <v:shadow color="black [0]"/>
                        <v:path arrowok="t" o:connecttype="custom" o:connectlocs="320068,0;796290,940269;114134,1043312;36909,347771;114717,172080;320068,0" o:connectangles="0,0,0,0,0,0"/>
                      </v:shape>
                      <w10:anchorlock/>
                    </v:group>
                  </w:pict>
                </mc:Fallback>
              </mc:AlternateContent>
            </w:r>
            <w:r>
              <w:rPr>
                <w:rFonts w:ascii="Times New Roman" w:hAnsi="Times New Roman" w:cs="Times New Roman"/>
                <w:noProof/>
                <w:kern w:val="0"/>
                <w:sz w:val="24"/>
                <w:szCs w:val="24"/>
                <w:lang w:eastAsia="en-CA"/>
                <w14:ligatures w14:val="none"/>
              </w:rPr>
              <w:t xml:space="preserve"> </w:t>
            </w:r>
            <w:r>
              <w:rPr>
                <w:rFonts w:ascii="Times New Roman" w:hAnsi="Times New Roman" w:cs="Times New Roman"/>
                <w:noProof/>
                <w:kern w:val="0"/>
                <w:sz w:val="24"/>
                <w:szCs w:val="24"/>
                <w:lang w:eastAsia="en-CA"/>
                <w14:ligatures w14:val="none"/>
              </w:rPr>
              <mc:AlternateContent>
                <mc:Choice Requires="wpg">
                  <w:drawing>
                    <wp:inline distT="0" distB="0" distL="0" distR="0" wp14:anchorId="65C22FD3" wp14:editId="65B1A677">
                      <wp:extent cx="498763" cy="457200"/>
                      <wp:effectExtent l="0" t="0" r="0" b="19050"/>
                      <wp:docPr id="101215743" name="Group 6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498763" cy="457200"/>
                                <a:chOff x="1090551" y="1104655"/>
                                <a:chExt cx="20692" cy="18931"/>
                              </a:xfrm>
                            </wpg:grpSpPr>
                            <wps:wsp>
                              <wps:cNvPr id="153254737" name="Freeform 3"/>
                              <wps:cNvSpPr>
                                <a:spLocks/>
                              </wps:cNvSpPr>
                              <wps:spPr bwMode="auto">
                                <a:xfrm>
                                  <a:off x="1090551" y="1104655"/>
                                  <a:ext cx="20692" cy="18931"/>
                                </a:xfrm>
                                <a:custGeom>
                                  <a:avLst/>
                                  <a:gdLst>
                                    <a:gd name="T0" fmla="*/ 109471 w 2069206"/>
                                    <a:gd name="T1" fmla="*/ 1363014 h 1893194"/>
                                    <a:gd name="T2" fmla="*/ 212501 w 2069206"/>
                                    <a:gd name="T3" fmla="*/ 448614 h 1893194"/>
                                    <a:gd name="T4" fmla="*/ 1023871 w 2069206"/>
                                    <a:gd name="T5" fmla="*/ 100884 h 1893194"/>
                                    <a:gd name="T6" fmla="*/ 1925392 w 2069206"/>
                                    <a:gd name="T7" fmla="*/ 603160 h 1893194"/>
                                    <a:gd name="T8" fmla="*/ 1435994 w 2069206"/>
                                    <a:gd name="T9" fmla="*/ 1453166 h 1893194"/>
                                    <a:gd name="T10" fmla="*/ 560231 w 2069206"/>
                                    <a:gd name="T11" fmla="*/ 1878169 h 1893194"/>
                                    <a:gd name="T12" fmla="*/ 109471 w 2069206"/>
                                    <a:gd name="T13" fmla="*/ 1363014 h 1893194"/>
                                  </a:gdLst>
                                  <a:ahLst/>
                                  <a:cxnLst>
                                    <a:cxn ang="0">
                                      <a:pos x="T0" y="T1"/>
                                    </a:cxn>
                                    <a:cxn ang="0">
                                      <a:pos x="T2" y="T3"/>
                                    </a:cxn>
                                    <a:cxn ang="0">
                                      <a:pos x="T4" y="T5"/>
                                    </a:cxn>
                                    <a:cxn ang="0">
                                      <a:pos x="T6" y="T7"/>
                                    </a:cxn>
                                    <a:cxn ang="0">
                                      <a:pos x="T8" y="T9"/>
                                    </a:cxn>
                                    <a:cxn ang="0">
                                      <a:pos x="T10" y="T11"/>
                                    </a:cxn>
                                    <a:cxn ang="0">
                                      <a:pos x="T12" y="T13"/>
                                    </a:cxn>
                                  </a:cxnLst>
                                  <a:rect l="0" t="0" r="r" b="b"/>
                                  <a:pathLst>
                                    <a:path w="2069206" h="1893194">
                                      <a:moveTo>
                                        <a:pt x="109471" y="1363014"/>
                                      </a:moveTo>
                                      <a:cubicBezTo>
                                        <a:pt x="105178" y="1350135"/>
                                        <a:pt x="0" y="729803"/>
                                        <a:pt x="212501" y="448614"/>
                                      </a:cubicBezTo>
                                      <a:cubicBezTo>
                                        <a:pt x="425002" y="167425"/>
                                        <a:pt x="502277" y="201768"/>
                                        <a:pt x="1023871" y="100884"/>
                                      </a:cubicBezTo>
                                      <a:cubicBezTo>
                                        <a:pt x="1545465" y="0"/>
                                        <a:pt x="1781578" y="289774"/>
                                        <a:pt x="1925392" y="603160"/>
                                      </a:cubicBezTo>
                                      <a:cubicBezTo>
                                        <a:pt x="2069206" y="916546"/>
                                        <a:pt x="1781577" y="1337256"/>
                                        <a:pt x="1435994" y="1453166"/>
                                      </a:cubicBezTo>
                                      <a:cubicBezTo>
                                        <a:pt x="1090411" y="1569076"/>
                                        <a:pt x="781318" y="1893194"/>
                                        <a:pt x="560231" y="1878169"/>
                                      </a:cubicBezTo>
                                      <a:cubicBezTo>
                                        <a:pt x="339144" y="1863144"/>
                                        <a:pt x="264017" y="1478924"/>
                                        <a:pt x="109471" y="1363014"/>
                                      </a:cubicBezTo>
                                      <a:close/>
                                    </a:path>
                                  </a:pathLst>
                                </a:cu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s:wsp>
                              <wps:cNvPr id="623110010" name="Freeform 4"/>
                              <wps:cNvSpPr>
                                <a:spLocks/>
                              </wps:cNvSpPr>
                              <wps:spPr bwMode="auto">
                                <a:xfrm>
                                  <a:off x="1093384" y="1107423"/>
                                  <a:ext cx="14725" cy="12944"/>
                                </a:xfrm>
                                <a:custGeom>
                                  <a:avLst/>
                                  <a:gdLst>
                                    <a:gd name="T0" fmla="*/ 392806 w 1472485"/>
                                    <a:gd name="T1" fmla="*/ 133082 h 1294327"/>
                                    <a:gd name="T2" fmla="*/ 1075386 w 1472485"/>
                                    <a:gd name="T3" fmla="*/ 55809 h 1294327"/>
                                    <a:gd name="T4" fmla="*/ 1371601 w 1472485"/>
                                    <a:gd name="T5" fmla="*/ 635358 h 1294327"/>
                                    <a:gd name="T6" fmla="*/ 869324 w 1472485"/>
                                    <a:gd name="T7" fmla="*/ 1073240 h 1294327"/>
                                    <a:gd name="T8" fmla="*/ 186744 w 1472485"/>
                                    <a:gd name="T9" fmla="*/ 1176271 h 1294327"/>
                                    <a:gd name="T10" fmla="*/ 109471 w 1472485"/>
                                    <a:gd name="T11" fmla="*/ 480812 h 1294327"/>
                                    <a:gd name="T12" fmla="*/ 392806 w 1472485"/>
                                    <a:gd name="T13" fmla="*/ 133082 h 1294327"/>
                                  </a:gdLst>
                                  <a:ahLst/>
                                  <a:cxnLst>
                                    <a:cxn ang="0">
                                      <a:pos x="T0" y="T1"/>
                                    </a:cxn>
                                    <a:cxn ang="0">
                                      <a:pos x="T2" y="T3"/>
                                    </a:cxn>
                                    <a:cxn ang="0">
                                      <a:pos x="T4" y="T5"/>
                                    </a:cxn>
                                    <a:cxn ang="0">
                                      <a:pos x="T6" y="T7"/>
                                    </a:cxn>
                                    <a:cxn ang="0">
                                      <a:pos x="T8" y="T9"/>
                                    </a:cxn>
                                    <a:cxn ang="0">
                                      <a:pos x="T10" y="T11"/>
                                    </a:cxn>
                                    <a:cxn ang="0">
                                      <a:pos x="T12" y="T13"/>
                                    </a:cxn>
                                  </a:cxnLst>
                                  <a:rect l="0" t="0" r="r" b="b"/>
                                  <a:pathLst>
                                    <a:path w="1472485" h="1294327">
                                      <a:moveTo>
                                        <a:pt x="392806" y="133082"/>
                                      </a:moveTo>
                                      <a:cubicBezTo>
                                        <a:pt x="680434" y="0"/>
                                        <a:pt x="845713" y="21465"/>
                                        <a:pt x="1075386" y="55809"/>
                                      </a:cubicBezTo>
                                      <a:cubicBezTo>
                                        <a:pt x="1305059" y="90153"/>
                                        <a:pt x="1472485" y="384220"/>
                                        <a:pt x="1371601" y="635358"/>
                                      </a:cubicBezTo>
                                      <a:cubicBezTo>
                                        <a:pt x="1270717" y="886496"/>
                                        <a:pt x="1114023" y="946598"/>
                                        <a:pt x="869324" y="1073240"/>
                                      </a:cubicBezTo>
                                      <a:cubicBezTo>
                                        <a:pt x="624625" y="1199882"/>
                                        <a:pt x="373488" y="1294327"/>
                                        <a:pt x="186744" y="1176271"/>
                                      </a:cubicBezTo>
                                      <a:cubicBezTo>
                                        <a:pt x="0" y="1058215"/>
                                        <a:pt x="75127" y="654677"/>
                                        <a:pt x="109471" y="480812"/>
                                      </a:cubicBezTo>
                                      <a:cubicBezTo>
                                        <a:pt x="143815" y="306947"/>
                                        <a:pt x="333778" y="205526"/>
                                        <a:pt x="392806" y="133082"/>
                                      </a:cubicBezTo>
                                      <a:close/>
                                    </a:path>
                                  </a:pathLst>
                                </a:custGeom>
                                <a:solidFill>
                                  <a:srgbClr val="00B050"/>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91440" tIns="45720" rIns="91440" bIns="45720" anchor="t" anchorCtr="0" upright="1">
                                <a:noAutofit/>
                              </wps:bodyPr>
                            </wps:wsp>
                            <wps:wsp>
                              <wps:cNvPr id="1375013100" name="Oval 5"/>
                              <wps:cNvSpPr>
                                <a:spLocks noChangeArrowheads="1"/>
                              </wps:cNvSpPr>
                              <wps:spPr bwMode="auto">
                                <a:xfrm rot="-1957153">
                                  <a:off x="1096079" y="1110427"/>
                                  <a:ext cx="8263" cy="6121"/>
                                </a:xfrm>
                                <a:prstGeom prst="ellipse">
                                  <a:avLst/>
                                </a:pr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inline>
                  </w:drawing>
                </mc:Choice>
                <mc:Fallback>
                  <w:pict>
                    <v:group w14:anchorId="6ED7594F" id="Group 65" o:spid="_x0000_s1026" style="width:39.25pt;height:36pt;mso-position-horizontal-relative:char;mso-position-vertical-relative:line" coordorigin="10905,11046" coordsize="206,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">
                      <o:lock v:ext="edit" aspectratio="t"/>
                      <v:shape id="Freeform 3" o:spid="_x0000_s1027" style="position:absolute;left:10905;top:11046;width:207;height:189;visibility:visible;mso-wrap-style:square;v-text-anchor:top" coordsize="2069206,1893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" path="m109471,1363014c105178,1350135,,729803,212501,448614,425002,167425,502277,201768,1023871,100884,1545465,,1781578,289774,1925392,603160v143814,313386,-143815,734096,-489398,850006c1090411,1569076,781318,1893194,560231,1878169,339144,1863144,264017,1478924,109471,1363014xe" fillcolor="#5b9bd5" strokecolor="black [0]" strokeweight="2pt">
                        <v:shadow color="black [0]"/>
                        <v:path arrowok="t" o:connecttype="custom" o:connectlocs="1095,13629;2125,4486;10239,1009;19254,6031;14360,14531;5602,18781;1095,13629" o:connectangles="0,0,0,0,0,0,0"/>
                      </v:shape>
                      <v:shape id="Freeform 4" o:spid="_x0000_s1028" style="position:absolute;left:10933;top:11074;width:148;height:129;visibility:visible;mso-wrap-style:square;v-text-anchor:top" coordsize="1472485,1294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" path="m392806,133082c680434,,845713,21465,1075386,55809v229673,34344,397099,328411,296215,579549c1270717,886496,1114023,946598,869324,1073240,624625,1199882,373488,1294327,186744,1176271,,1058215,75127,654677,109471,480812,143815,306947,333778,205526,392806,133082xe" fillcolor="#00b050" strokecolor="black [0]" strokeweight="2pt">
                        <v:shadow color="black [0]"/>
                        <v:path arrowok="t" o:connecttype="custom" o:connectlocs="3928,1331;10754,558;13716,6354;8693,10733;1867,11763;1095,4808;3928,1331" o:connectangles="0,0,0,0,0,0,0"/>
                      </v:shape>
                      <v:oval id="Oval 5" o:spid="_x0000_s1029" style="position:absolute;left:10960;top:11104;width:83;height:61;rotation:-213773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" fillcolor="#5b9bd5" strokecolor="black [0]" strokeweight="2pt">
                        <v:shadow color="black [0]"/>
                        <v:textbox inset="2.88pt,2.88pt,2.88pt,2.88pt"/>
                      </v:oval>
                      <w10:anchorlock/>
                    </v:group>
                  </w:pict>
                </mc:Fallback>
              </mc:AlternateContent>
            </w:r>
          </w:p>
        </w:tc>
      </w:tr>
      <w:tr w:rsidR="0041127E" w14:paraId="541FFD67" w14:textId="7AC96A3A" w:rsidTr="00700044">
        <w:trPr>
          <w:trHeight w:val="710"/>
        </w:trPr>
        <w:tc>
          <w:tcPr>
            <w:tcW w:w="1354" w:type="dxa"/>
            <w:vAlign w:val="center"/>
          </w:tcPr>
          <w:p w14:paraId="40C19275" w14:textId="07B1F8C4" w:rsidR="0041127E" w:rsidRPr="0041127E" w:rsidRDefault="0041127E" w:rsidP="0041127E">
            <w:pPr>
              <w:rPr>
                <w:b/>
                <w:bCs/>
                <w:noProof/>
                <w:sz w:val="24"/>
                <w:szCs w:val="24"/>
                <w:lang w:eastAsia="en-CA"/>
              </w:rPr>
            </w:pPr>
            <w:r w:rsidRPr="0041127E">
              <w:rPr>
                <w:b/>
                <w:bCs/>
                <w:sz w:val="24"/>
                <w:szCs w:val="24"/>
              </w:rPr>
              <w:t>Surrounds</w:t>
            </w:r>
          </w:p>
        </w:tc>
        <w:tc>
          <w:tcPr>
            <w:tcW w:w="1341" w:type="dxa"/>
            <w:vAlign w:val="center"/>
          </w:tcPr>
          <w:p w14:paraId="04A44B45" w14:textId="719E6780" w:rsidR="0041127E" w:rsidRPr="0041127E" w:rsidRDefault="0041127E" w:rsidP="0041127E">
            <w:pPr>
              <w:rPr>
                <w:noProof/>
                <w:lang w:eastAsia="en-CA"/>
              </w:rPr>
            </w:pPr>
            <w:r w:rsidRPr="0041127E">
              <w:rPr>
                <w:rStyle w:val="Emphasis"/>
              </w:rPr>
              <w:t>Transitive</w:t>
            </w:r>
          </w:p>
        </w:tc>
        <w:tc>
          <w:tcPr>
            <w:tcW w:w="4770" w:type="dxa"/>
          </w:tcPr>
          <w:p w14:paraId="6F6969F5" w14:textId="2CD2ECE7" w:rsidR="0041127E" w:rsidRDefault="0041127E" w:rsidP="0041127E">
            <w:pPr>
              <w:rPr>
                <w:noProof/>
                <w:lang w:eastAsia="en-CA"/>
              </w:rPr>
            </w:pPr>
            <w:r w:rsidRPr="009A0D5D">
              <w:rPr>
                <w:rFonts w:ascii="Calibri" w:eastAsia="Times New Roman" w:hAnsi="Calibri" w:cs="Calibri"/>
                <w:b/>
                <w:bCs/>
                <w:i/>
                <w:iCs/>
                <w:color w:val="5B9BD5"/>
                <w:kern w:val="0"/>
                <w:sz w:val="28"/>
                <w:szCs w:val="28"/>
                <w:lang w:eastAsia="en-CA"/>
                <w14:ligatures w14:val="none"/>
              </w:rPr>
              <w:t>a</w:t>
            </w:r>
            <w:r w:rsidRPr="009A0D5D">
              <w:rPr>
                <w:rFonts w:ascii="Calibri" w:eastAsia="Times New Roman" w:hAnsi="Calibri" w:cs="Calibri"/>
                <w:color w:val="202122"/>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and </w:t>
            </w:r>
            <w:r w:rsidRPr="009A0D5D">
              <w:rPr>
                <w:rFonts w:ascii="Calibri" w:eastAsia="Times New Roman" w:hAnsi="Calibri" w:cs="Calibri"/>
                <w:b/>
                <w:bCs/>
                <w:i/>
                <w:iCs/>
                <w:color w:val="00B050"/>
                <w:kern w:val="0"/>
                <w:sz w:val="28"/>
                <w:szCs w:val="28"/>
                <w:lang w:eastAsia="en-CA"/>
                <w14:ligatures w14:val="none"/>
              </w:rPr>
              <w:t>b</w:t>
            </w:r>
            <w:r w:rsidRPr="009A0D5D">
              <w:rPr>
                <w:rFonts w:ascii="Aptos" w:eastAsia="Times New Roman" w:hAnsi="Aptos" w:cs="Times New Roman"/>
                <w:color w:val="000000"/>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have no interior points in common, and with holes filled </w:t>
            </w:r>
            <w:r w:rsidRPr="009A0D5D">
              <w:rPr>
                <w:rFonts w:ascii="Calibri" w:eastAsia="Times New Roman" w:hAnsi="Calibri" w:cs="Calibri"/>
                <w:b/>
                <w:bCs/>
                <w:i/>
                <w:iCs/>
                <w:color w:val="00B050"/>
                <w:kern w:val="0"/>
                <w:sz w:val="28"/>
                <w:szCs w:val="28"/>
                <w:lang w:eastAsia="en-CA"/>
                <w14:ligatures w14:val="none"/>
              </w:rPr>
              <w:t>b</w:t>
            </w:r>
            <w:r w:rsidRPr="009A0D5D">
              <w:rPr>
                <w:rFonts w:ascii="Aptos" w:eastAsia="Times New Roman" w:hAnsi="Aptos" w:cs="Times New Roman"/>
                <w:color w:val="000000"/>
                <w:kern w:val="0"/>
                <w:sz w:val="20"/>
                <w:szCs w:val="20"/>
                <w:lang w:eastAsia="en-CA"/>
                <w14:ligatures w14:val="none"/>
              </w:rPr>
              <w:t xml:space="preserve"> </w:t>
            </w:r>
            <w:r w:rsidRPr="00AD4DBA">
              <w:rPr>
                <w:rFonts w:ascii="Aptos" w:eastAsia="Times New Roman" w:hAnsi="Aptos" w:cs="Times New Roman"/>
                <w:color w:val="000000"/>
                <w:kern w:val="0"/>
                <w:lang w:eastAsia="en-CA"/>
                <w14:ligatures w14:val="none"/>
              </w:rPr>
              <w:t xml:space="preserve">lies in the interior of </w:t>
            </w:r>
            <w:r w:rsidRPr="009A0D5D">
              <w:rPr>
                <w:rFonts w:ascii="Calibri" w:eastAsia="Times New Roman" w:hAnsi="Calibri" w:cs="Calibri"/>
                <w:b/>
                <w:bCs/>
                <w:i/>
                <w:iCs/>
                <w:color w:val="5B9BD5"/>
                <w:kern w:val="0"/>
                <w:sz w:val="28"/>
                <w:szCs w:val="28"/>
                <w:lang w:eastAsia="en-CA"/>
                <w14:ligatures w14:val="none"/>
              </w:rPr>
              <w:t>a</w:t>
            </w:r>
            <w:r w:rsidRPr="00AD4DBA">
              <w:rPr>
                <w:rFonts w:ascii="Aptos" w:eastAsia="Times New Roman" w:hAnsi="Aptos" w:cs="Times New Roman"/>
                <w:color w:val="000000"/>
                <w:kern w:val="0"/>
                <w:lang w:eastAsia="en-CA"/>
                <w14:ligatures w14:val="none"/>
              </w:rPr>
              <w:t>.</w:t>
            </w:r>
          </w:p>
        </w:tc>
        <w:tc>
          <w:tcPr>
            <w:tcW w:w="2700" w:type="dxa"/>
            <w:vAlign w:val="bottom"/>
          </w:tcPr>
          <w:p w14:paraId="499D9C88" w14:textId="2097822B" w:rsidR="0041127E" w:rsidRDefault="0041127E" w:rsidP="0080400A">
            <w:pPr>
              <w:jc w:val="center"/>
              <w:rPr>
                <w:rFonts w:ascii="Aptos" w:eastAsia="Times New Roman" w:hAnsi="Aptos" w:cs="Times New Roman"/>
                <w:color w:val="000000"/>
                <w:kern w:val="0"/>
                <w:lang w:eastAsia="en-CA"/>
                <w14:ligatures w14:val="none"/>
              </w:rPr>
            </w:pPr>
            <w:r>
              <w:rPr>
                <w:noProof/>
                <w:lang w:eastAsia="en-CA"/>
              </w:rPr>
              <w:drawing>
                <wp:inline distT="0" distB="0" distL="0" distR="0" wp14:anchorId="157936C0" wp14:editId="663626E2">
                  <wp:extent cx="570808" cy="548640"/>
                  <wp:effectExtent l="0" t="0" r="1270" b="3810"/>
                  <wp:docPr id="313700223" name="Picture 1" descr="A blue and white circle with a green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0082" name="Picture 1" descr="A blue and white circle with a green center&#10;&#10;Description automatically generated"/>
                          <pic:cNvPicPr/>
                        </pic:nvPicPr>
                        <pic:blipFill>
                          <a:blip r:embed="rId14"/>
                          <a:stretch>
                            <a:fillRect/>
                          </a:stretch>
                        </pic:blipFill>
                        <pic:spPr>
                          <a:xfrm>
                            <a:off x="0" y="0"/>
                            <a:ext cx="570808" cy="548640"/>
                          </a:xfrm>
                          <a:prstGeom prst="rect">
                            <a:avLst/>
                          </a:prstGeom>
                        </pic:spPr>
                      </pic:pic>
                    </a:graphicData>
                  </a:graphic>
                </wp:inline>
              </w:drawing>
            </w:r>
            <w:r>
              <w:rPr>
                <w:noProof/>
                <w:lang w:eastAsia="en-CA"/>
              </w:rPr>
              <w:drawing>
                <wp:inline distT="0" distB="0" distL="0" distR="0" wp14:anchorId="467EA2B7" wp14:editId="03350E91">
                  <wp:extent cx="574426" cy="548640"/>
                  <wp:effectExtent l="0" t="0" r="0" b="3810"/>
                  <wp:docPr id="2110014779" name="Picture 1" descr="A blue and green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29216" name="Picture 1" descr="A blue and green circle&#10;&#10;Description automatically generated"/>
                          <pic:cNvPicPr/>
                        </pic:nvPicPr>
                        <pic:blipFill>
                          <a:blip r:embed="rId15"/>
                          <a:stretch>
                            <a:fillRect/>
                          </a:stretch>
                        </pic:blipFill>
                        <pic:spPr>
                          <a:xfrm>
                            <a:off x="0" y="0"/>
                            <a:ext cx="574426" cy="548640"/>
                          </a:xfrm>
                          <a:prstGeom prst="rect">
                            <a:avLst/>
                          </a:prstGeom>
                        </pic:spPr>
                      </pic:pic>
                    </a:graphicData>
                  </a:graphic>
                </wp:inline>
              </w:drawing>
            </w:r>
          </w:p>
        </w:tc>
      </w:tr>
      <w:tr w:rsidR="0041127E" w14:paraId="65AB3BD5" w14:textId="77777777" w:rsidTr="00700044">
        <w:trPr>
          <w:trHeight w:val="143"/>
        </w:trPr>
        <w:tc>
          <w:tcPr>
            <w:tcW w:w="1354" w:type="dxa"/>
            <w:vAlign w:val="center"/>
          </w:tcPr>
          <w:p w14:paraId="4D43EEFC" w14:textId="2AF98FFC" w:rsidR="0041127E" w:rsidRPr="0041127E" w:rsidRDefault="0041127E" w:rsidP="0041127E">
            <w:pPr>
              <w:rPr>
                <w:b/>
                <w:bCs/>
                <w:sz w:val="24"/>
                <w:szCs w:val="24"/>
              </w:rPr>
            </w:pPr>
            <w:r w:rsidRPr="0041127E">
              <w:rPr>
                <w:b/>
                <w:bCs/>
                <w:sz w:val="24"/>
                <w:szCs w:val="24"/>
              </w:rPr>
              <w:t>Shelters</w:t>
            </w:r>
          </w:p>
        </w:tc>
        <w:tc>
          <w:tcPr>
            <w:tcW w:w="1341" w:type="dxa"/>
            <w:vAlign w:val="center"/>
          </w:tcPr>
          <w:p w14:paraId="42341615" w14:textId="2EA20789" w:rsidR="0041127E" w:rsidRPr="0041127E" w:rsidRDefault="0041127E" w:rsidP="0041127E">
            <w:pPr>
              <w:rPr>
                <w:rStyle w:val="Emphasis"/>
              </w:rPr>
            </w:pPr>
            <w:r w:rsidRPr="0041127E">
              <w:rPr>
                <w:rStyle w:val="Emphasis"/>
              </w:rPr>
              <w:t>Transitive</w:t>
            </w:r>
          </w:p>
        </w:tc>
        <w:tc>
          <w:tcPr>
            <w:tcW w:w="4770" w:type="dxa"/>
          </w:tcPr>
          <w:p w14:paraId="634009FB" w14:textId="74EB627F" w:rsidR="0041127E" w:rsidRPr="009A0D5D" w:rsidRDefault="0041127E" w:rsidP="0041127E">
            <w:pPr>
              <w:rPr>
                <w:rFonts w:ascii="Calibri" w:eastAsia="Times New Roman" w:hAnsi="Calibri" w:cs="Calibri"/>
                <w:b/>
                <w:bCs/>
                <w:i/>
                <w:iCs/>
                <w:color w:val="5B9BD5"/>
                <w:kern w:val="0"/>
                <w:sz w:val="28"/>
                <w:szCs w:val="28"/>
                <w:lang w:eastAsia="en-CA"/>
                <w14:ligatures w14:val="none"/>
              </w:rPr>
            </w:pPr>
            <w:r w:rsidRPr="009A0D5D">
              <w:rPr>
                <w:rFonts w:ascii="Calibri" w:eastAsia="Times New Roman" w:hAnsi="Calibri" w:cs="Calibri"/>
                <w:b/>
                <w:bCs/>
                <w:i/>
                <w:iCs/>
                <w:color w:val="5B9BD5"/>
                <w:kern w:val="0"/>
                <w:sz w:val="28"/>
                <w:szCs w:val="28"/>
                <w:lang w:eastAsia="en-CA"/>
                <w14:ligatures w14:val="none"/>
              </w:rPr>
              <w:t>a</w:t>
            </w:r>
            <w:r w:rsidRPr="00AD4DBA">
              <w:rPr>
                <w:rFonts w:ascii="Aptos" w:eastAsia="Times New Roman" w:hAnsi="Aptos" w:cs="Times New Roman"/>
                <w:color w:val="000000"/>
                <w:kern w:val="0"/>
                <w:lang w:eastAsia="en-CA"/>
                <w14:ligatures w14:val="none"/>
              </w:rPr>
              <w:t xml:space="preserve"> </w:t>
            </w:r>
            <w:r w:rsidRPr="006573BF">
              <w:rPr>
                <w:rFonts w:ascii="Aptos" w:eastAsia="Times New Roman" w:hAnsi="Aptos" w:cs="Times New Roman"/>
                <w:color w:val="000000"/>
                <w:kern w:val="0"/>
                <w:lang w:eastAsia="en-CA"/>
                <w14:ligatures w14:val="none"/>
              </w:rPr>
              <w:t xml:space="preserve">and </w:t>
            </w:r>
            <w:r w:rsidRPr="009A0D5D">
              <w:rPr>
                <w:rFonts w:ascii="Calibri" w:eastAsia="Times New Roman" w:hAnsi="Calibri" w:cs="Calibri"/>
                <w:b/>
                <w:bCs/>
                <w:i/>
                <w:iCs/>
                <w:color w:val="00B050"/>
                <w:kern w:val="0"/>
                <w:sz w:val="28"/>
                <w:szCs w:val="28"/>
                <w:lang w:eastAsia="en-CA"/>
                <w14:ligatures w14:val="none"/>
              </w:rPr>
              <w:t>b</w:t>
            </w:r>
            <w:r w:rsidRPr="00AD4DBA">
              <w:rPr>
                <w:rFonts w:ascii="Aptos" w:eastAsia="Times New Roman" w:hAnsi="Aptos" w:cs="Times New Roman"/>
                <w:color w:val="000000"/>
                <w:kern w:val="0"/>
                <w:lang w:eastAsia="en-CA"/>
                <w14:ligatures w14:val="none"/>
              </w:rPr>
              <w:t xml:space="preserve"> </w:t>
            </w:r>
            <w:r w:rsidRPr="006573BF">
              <w:rPr>
                <w:rFonts w:ascii="Aptos" w:eastAsia="Times New Roman" w:hAnsi="Aptos" w:cs="Times New Roman"/>
                <w:color w:val="000000"/>
                <w:kern w:val="0"/>
                <w:lang w:eastAsia="en-CA"/>
                <w14:ligatures w14:val="none"/>
              </w:rPr>
              <w:t>have no points in common</w:t>
            </w:r>
            <w:r>
              <w:rPr>
                <w:rFonts w:ascii="Aptos" w:eastAsia="Times New Roman" w:hAnsi="Aptos" w:cs="Times New Roman"/>
                <w:color w:val="000000"/>
                <w:kern w:val="0"/>
                <w:lang w:eastAsia="en-CA"/>
                <w14:ligatures w14:val="none"/>
              </w:rPr>
              <w:t xml:space="preserve">, but the </w:t>
            </w:r>
            <w:r w:rsidRPr="001C5160">
              <w:rPr>
                <w:rFonts w:ascii="Aptos" w:eastAsia="Times New Roman" w:hAnsi="Aptos" w:cs="Times New Roman"/>
                <w:i/>
                <w:iCs/>
                <w:color w:val="000000"/>
                <w:kern w:val="0"/>
                <w:lang w:eastAsia="en-CA"/>
                <w14:ligatures w14:val="none"/>
              </w:rPr>
              <w:t>Convex Hull</w:t>
            </w:r>
            <w:r>
              <w:rPr>
                <w:rFonts w:ascii="Aptos" w:eastAsia="Times New Roman" w:hAnsi="Aptos" w:cs="Times New Roman"/>
                <w:color w:val="000000"/>
                <w:kern w:val="0"/>
                <w:lang w:eastAsia="en-CA"/>
                <w14:ligatures w14:val="none"/>
              </w:rPr>
              <w:t xml:space="preserve"> of </w:t>
            </w:r>
            <w:r w:rsidRPr="009A0D5D">
              <w:rPr>
                <w:rFonts w:ascii="Calibri" w:eastAsia="Times New Roman" w:hAnsi="Calibri" w:cs="Calibri"/>
                <w:b/>
                <w:bCs/>
                <w:i/>
                <w:iCs/>
                <w:color w:val="5B9BD5"/>
                <w:kern w:val="0"/>
                <w:sz w:val="28"/>
                <w:szCs w:val="28"/>
                <w:lang w:eastAsia="en-CA"/>
                <w14:ligatures w14:val="none"/>
              </w:rPr>
              <w:t>a</w:t>
            </w:r>
            <w:r w:rsidRPr="00996878">
              <w:rPr>
                <w:rFonts w:ascii="Aptos" w:eastAsia="Times New Roman" w:hAnsi="Aptos" w:cs="Times New Roman"/>
                <w:color w:val="000000"/>
                <w:kern w:val="0"/>
                <w:lang w:eastAsia="en-CA"/>
                <w14:ligatures w14:val="none"/>
              </w:rPr>
              <w:t xml:space="preserve"> </w:t>
            </w:r>
            <w:r>
              <w:rPr>
                <w:rFonts w:ascii="Aptos" w:eastAsia="Times New Roman" w:hAnsi="Aptos" w:cs="Times New Roman"/>
                <w:color w:val="000000"/>
                <w:kern w:val="0"/>
                <w:lang w:eastAsia="en-CA"/>
                <w14:ligatures w14:val="none"/>
              </w:rPr>
              <w:t xml:space="preserve">contains </w:t>
            </w:r>
            <w:r w:rsidRPr="009A0D5D">
              <w:rPr>
                <w:rFonts w:ascii="Calibri" w:eastAsia="Times New Roman" w:hAnsi="Calibri" w:cs="Calibri"/>
                <w:b/>
                <w:bCs/>
                <w:i/>
                <w:iCs/>
                <w:color w:val="00B050"/>
                <w:kern w:val="0"/>
                <w:sz w:val="28"/>
                <w:szCs w:val="28"/>
                <w:lang w:eastAsia="en-CA"/>
                <w14:ligatures w14:val="none"/>
              </w:rPr>
              <w:t>b</w:t>
            </w:r>
            <w:r w:rsidRPr="00AD4DBA">
              <w:rPr>
                <w:rFonts w:ascii="Aptos" w:eastAsia="Times New Roman" w:hAnsi="Aptos" w:cs="Times New Roman"/>
                <w:color w:val="000000"/>
                <w:kern w:val="0"/>
                <w:lang w:eastAsia="en-CA"/>
                <w14:ligatures w14:val="none"/>
              </w:rPr>
              <w:t>.</w:t>
            </w:r>
          </w:p>
        </w:tc>
        <w:tc>
          <w:tcPr>
            <w:tcW w:w="2700" w:type="dxa"/>
            <w:vAlign w:val="bottom"/>
          </w:tcPr>
          <w:p w14:paraId="2ACBC0AB" w14:textId="27467863" w:rsidR="0041127E" w:rsidRDefault="0041127E" w:rsidP="0080400A">
            <w:pPr>
              <w:jc w:val="center"/>
              <w:rPr>
                <w:noProof/>
                <w:lang w:eastAsia="en-CA"/>
              </w:rPr>
            </w:pPr>
            <w:r>
              <w:rPr>
                <w:noProof/>
                <w:lang w:eastAsia="en-CA"/>
              </w:rPr>
              <w:drawing>
                <wp:inline distT="0" distB="0" distL="0" distR="0" wp14:anchorId="558544A8" wp14:editId="74A7C0F0">
                  <wp:extent cx="502920" cy="457200"/>
                  <wp:effectExtent l="0" t="0" r="0" b="0"/>
                  <wp:docPr id="1596733840" name="Picture 1" descr="A blue and green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33840" name="Picture 1" descr="A blue and green object&#10;&#10;Description automatically generated"/>
                          <pic:cNvPicPr/>
                        </pic:nvPicPr>
                        <pic:blipFill>
                          <a:blip r:embed="rId16"/>
                          <a:stretch>
                            <a:fillRect/>
                          </a:stretch>
                        </pic:blipFill>
                        <pic:spPr>
                          <a:xfrm>
                            <a:off x="0" y="0"/>
                            <a:ext cx="502920" cy="457200"/>
                          </a:xfrm>
                          <a:prstGeom prst="rect">
                            <a:avLst/>
                          </a:prstGeom>
                        </pic:spPr>
                      </pic:pic>
                    </a:graphicData>
                  </a:graphic>
                </wp:inline>
              </w:drawing>
            </w:r>
          </w:p>
        </w:tc>
      </w:tr>
      <w:tr w:rsidR="00082959" w14:paraId="09254985" w14:textId="77777777" w:rsidTr="001B1533">
        <w:trPr>
          <w:trHeight w:val="710"/>
        </w:trPr>
        <w:tc>
          <w:tcPr>
            <w:tcW w:w="1354" w:type="dxa"/>
            <w:vAlign w:val="center"/>
          </w:tcPr>
          <w:p w14:paraId="31AA87F7" w14:textId="77777777" w:rsidR="00082959" w:rsidRPr="0041127E" w:rsidRDefault="00082959" w:rsidP="001B1533">
            <w:pPr>
              <w:rPr>
                <w:b/>
                <w:bCs/>
                <w:sz w:val="24"/>
                <w:szCs w:val="24"/>
              </w:rPr>
            </w:pPr>
            <w:r w:rsidRPr="0041127E">
              <w:rPr>
                <w:b/>
                <w:bCs/>
                <w:sz w:val="24"/>
                <w:szCs w:val="24"/>
              </w:rPr>
              <w:t>Overlaps</w:t>
            </w:r>
          </w:p>
        </w:tc>
        <w:tc>
          <w:tcPr>
            <w:tcW w:w="1341" w:type="dxa"/>
            <w:vAlign w:val="center"/>
          </w:tcPr>
          <w:p w14:paraId="762EEF9C" w14:textId="77777777" w:rsidR="00082959" w:rsidRPr="0041127E" w:rsidRDefault="00082959" w:rsidP="001B1533">
            <w:pPr>
              <w:rPr>
                <w:rStyle w:val="Emphasis"/>
              </w:rPr>
            </w:pPr>
            <w:r w:rsidRPr="00C64AD4">
              <w:rPr>
                <w:rStyle w:val="Emphasis"/>
              </w:rPr>
              <w:t>Symmetric</w:t>
            </w:r>
          </w:p>
        </w:tc>
        <w:tc>
          <w:tcPr>
            <w:tcW w:w="4770" w:type="dxa"/>
          </w:tcPr>
          <w:p w14:paraId="01AB2E8F" w14:textId="77777777" w:rsidR="00082959" w:rsidRPr="0041127E" w:rsidRDefault="00082959" w:rsidP="001B1533">
            <w:pPr>
              <w:rPr>
                <w:lang w:eastAsia="en-CA"/>
              </w:rPr>
            </w:pPr>
            <w:proofErr w:type="gramStart"/>
            <w:r w:rsidRPr="009A0D5D">
              <w:rPr>
                <w:rFonts w:ascii="Calibri" w:hAnsi="Calibri" w:cs="Calibri"/>
                <w:b/>
                <w:bCs/>
                <w:i/>
                <w:iCs/>
                <w:color w:val="5B9BD5"/>
                <w:sz w:val="28"/>
                <w:szCs w:val="28"/>
                <w:lang w:eastAsia="en-CA"/>
              </w:rPr>
              <w:t>a</w:t>
            </w:r>
            <w:proofErr w:type="gramEnd"/>
            <w:r w:rsidRPr="005F79D9">
              <w:rPr>
                <w:lang w:eastAsia="en-CA"/>
              </w:rPr>
              <w:t xml:space="preserve"> overlaps </w:t>
            </w:r>
            <w:r w:rsidRPr="009A0D5D">
              <w:rPr>
                <w:rFonts w:ascii="Calibri" w:hAnsi="Calibri" w:cs="Calibri"/>
                <w:b/>
                <w:bCs/>
                <w:i/>
                <w:iCs/>
                <w:color w:val="00B050"/>
                <w:sz w:val="28"/>
                <w:szCs w:val="28"/>
                <w:lang w:eastAsia="en-CA"/>
              </w:rPr>
              <w:t>b</w:t>
            </w:r>
            <w:r w:rsidRPr="005F79D9">
              <w:rPr>
                <w:lang w:eastAsia="en-CA"/>
              </w:rPr>
              <w:t>: both have some but not all points in common.</w:t>
            </w:r>
          </w:p>
        </w:tc>
        <w:tc>
          <w:tcPr>
            <w:tcW w:w="2700" w:type="dxa"/>
            <w:vAlign w:val="bottom"/>
          </w:tcPr>
          <w:p w14:paraId="1F25D33B" w14:textId="77777777" w:rsidR="00082959" w:rsidRDefault="00082959" w:rsidP="001B1533">
            <w:pPr>
              <w:jc w:val="center"/>
              <w:rPr>
                <w:noProof/>
                <w:lang w:eastAsia="en-CA"/>
              </w:rPr>
            </w:pPr>
            <w:r>
              <w:rPr>
                <w:noProof/>
                <w:lang w:eastAsia="en-CA"/>
              </w:rPr>
              <w:drawing>
                <wp:inline distT="0" distB="0" distL="0" distR="0" wp14:anchorId="76821794" wp14:editId="77CF85AB">
                  <wp:extent cx="412511" cy="457200"/>
                  <wp:effectExtent l="0" t="0" r="6985" b="0"/>
                  <wp:docPr id="1939233114" name="Picture 1" descr="A colorful drawing of a yellow blue and green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20099" name="Picture 1" descr="A colorful drawing of a yellow blue and green object&#10;&#10;Description automatically generated with medium confidence"/>
                          <pic:cNvPicPr/>
                        </pic:nvPicPr>
                        <pic:blipFill>
                          <a:blip r:embed="rId17"/>
                          <a:stretch>
                            <a:fillRect/>
                          </a:stretch>
                        </pic:blipFill>
                        <pic:spPr>
                          <a:xfrm>
                            <a:off x="0" y="0"/>
                            <a:ext cx="412511" cy="457200"/>
                          </a:xfrm>
                          <a:prstGeom prst="rect">
                            <a:avLst/>
                          </a:prstGeom>
                        </pic:spPr>
                      </pic:pic>
                    </a:graphicData>
                  </a:graphic>
                </wp:inline>
              </w:drawing>
            </w:r>
            <w:r>
              <w:rPr>
                <w:noProof/>
                <w:lang w:eastAsia="en-CA"/>
              </w:rPr>
              <w:drawing>
                <wp:inline distT="0" distB="0" distL="0" distR="0" wp14:anchorId="6F47E987" wp14:editId="34D6DC5A">
                  <wp:extent cx="679010" cy="457200"/>
                  <wp:effectExtent l="0" t="0" r="6985" b="0"/>
                  <wp:docPr id="1808543032" name="Picture 1" descr="A cartoon of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94360" name="Picture 1" descr="A cartoon of a hat&#10;&#10;Description automatically generated"/>
                          <pic:cNvPicPr/>
                        </pic:nvPicPr>
                        <pic:blipFill>
                          <a:blip r:embed="rId18"/>
                          <a:stretch>
                            <a:fillRect/>
                          </a:stretch>
                        </pic:blipFill>
                        <pic:spPr>
                          <a:xfrm>
                            <a:off x="0" y="0"/>
                            <a:ext cx="679010" cy="457200"/>
                          </a:xfrm>
                          <a:prstGeom prst="rect">
                            <a:avLst/>
                          </a:prstGeom>
                        </pic:spPr>
                      </pic:pic>
                    </a:graphicData>
                  </a:graphic>
                </wp:inline>
              </w:drawing>
            </w:r>
            <w:r>
              <w:rPr>
                <w:noProof/>
                <w:lang w:eastAsia="en-CA"/>
              </w:rPr>
              <w:t xml:space="preserve"> </w:t>
            </w:r>
            <w:r>
              <w:rPr>
                <w:noProof/>
                <w:lang w:eastAsia="en-CA"/>
              </w:rPr>
              <w:drawing>
                <wp:inline distT="0" distB="0" distL="0" distR="0" wp14:anchorId="31D0295C" wp14:editId="19CF7EE6">
                  <wp:extent cx="477471" cy="457200"/>
                  <wp:effectExtent l="0" t="0" r="0" b="0"/>
                  <wp:docPr id="2049450975" name="Picture 1" descr="A blue yellow and green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44489" name="Picture 1" descr="A blue yellow and green circle&#10;&#10;Description automatically generated"/>
                          <pic:cNvPicPr/>
                        </pic:nvPicPr>
                        <pic:blipFill>
                          <a:blip r:embed="rId19"/>
                          <a:stretch>
                            <a:fillRect/>
                          </a:stretch>
                        </pic:blipFill>
                        <pic:spPr>
                          <a:xfrm>
                            <a:off x="0" y="0"/>
                            <a:ext cx="477471" cy="457200"/>
                          </a:xfrm>
                          <a:prstGeom prst="rect">
                            <a:avLst/>
                          </a:prstGeom>
                        </pic:spPr>
                      </pic:pic>
                    </a:graphicData>
                  </a:graphic>
                </wp:inline>
              </w:drawing>
            </w:r>
            <w:r w:rsidRPr="00F01DBF">
              <w:rPr>
                <w:rFonts w:ascii="Calibri" w:eastAsia="Times New Roman" w:hAnsi="Calibri" w:cs="Calibri"/>
                <w:noProof/>
                <w:kern w:val="0"/>
                <w:lang w:eastAsia="en-CA"/>
                <w14:ligatures w14:val="none"/>
              </w:rPr>
              <w:t xml:space="preserve"> </w:t>
            </w:r>
            <w:r w:rsidRPr="00F01DBF">
              <w:rPr>
                <w:rFonts w:ascii="Calibri" w:eastAsia="Times New Roman" w:hAnsi="Calibri" w:cs="Calibri"/>
                <w:noProof/>
                <w:kern w:val="0"/>
                <w:lang w:eastAsia="en-CA"/>
                <w14:ligatures w14:val="none"/>
              </w:rPr>
              <w:drawing>
                <wp:inline distT="0" distB="0" distL="0" distR="0" wp14:anchorId="4843F42D" wp14:editId="71FB4C25">
                  <wp:extent cx="488888" cy="457200"/>
                  <wp:effectExtent l="0" t="0" r="6985" b="0"/>
                  <wp:docPr id="1763555175" name="Picture 1" descr="A colorful circle with a yellow and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24335" name="Picture 1" descr="A colorful circle with a yellow and blue circle&#10;&#10;Description automatically generated"/>
                          <pic:cNvPicPr/>
                        </pic:nvPicPr>
                        <pic:blipFill>
                          <a:blip r:embed="rId20"/>
                          <a:stretch>
                            <a:fillRect/>
                          </a:stretch>
                        </pic:blipFill>
                        <pic:spPr>
                          <a:xfrm>
                            <a:off x="0" y="0"/>
                            <a:ext cx="488888" cy="457200"/>
                          </a:xfrm>
                          <a:prstGeom prst="rect">
                            <a:avLst/>
                          </a:prstGeom>
                        </pic:spPr>
                      </pic:pic>
                    </a:graphicData>
                  </a:graphic>
                </wp:inline>
              </w:drawing>
            </w:r>
            <w:r>
              <w:rPr>
                <w:noProof/>
                <w:lang w:eastAsia="en-CA"/>
              </w:rPr>
              <w:t xml:space="preserve"> </w:t>
            </w:r>
            <w:r>
              <w:rPr>
                <w:noProof/>
                <w:lang w:eastAsia="en-CA"/>
              </w:rPr>
              <w:drawing>
                <wp:inline distT="0" distB="0" distL="0" distR="0" wp14:anchorId="50A51390" wp14:editId="67EC5958">
                  <wp:extent cx="475488" cy="457200"/>
                  <wp:effectExtent l="0" t="0" r="1270" b="0"/>
                  <wp:docPr id="1871301501" name="Picture 1" descr="A blue green yellow and orang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35980" name="Picture 1" descr="A blue green yellow and orange circle&#10;&#10;Description automatically generated"/>
                          <pic:cNvPicPr/>
                        </pic:nvPicPr>
                        <pic:blipFill>
                          <a:blip r:embed="rId21"/>
                          <a:stretch>
                            <a:fillRect/>
                          </a:stretch>
                        </pic:blipFill>
                        <pic:spPr>
                          <a:xfrm>
                            <a:off x="0" y="0"/>
                            <a:ext cx="475488" cy="457200"/>
                          </a:xfrm>
                          <a:prstGeom prst="rect">
                            <a:avLst/>
                          </a:prstGeom>
                        </pic:spPr>
                      </pic:pic>
                    </a:graphicData>
                  </a:graphic>
                </wp:inline>
              </w:drawing>
            </w:r>
          </w:p>
        </w:tc>
      </w:tr>
      <w:tr w:rsidR="0041127E" w14:paraId="0D67008B" w14:textId="77777777" w:rsidTr="00700044">
        <w:trPr>
          <w:trHeight w:val="818"/>
        </w:trPr>
        <w:tc>
          <w:tcPr>
            <w:tcW w:w="1354" w:type="dxa"/>
            <w:vAlign w:val="center"/>
          </w:tcPr>
          <w:p w14:paraId="6B7734B6" w14:textId="699BB10E" w:rsidR="0041127E" w:rsidRPr="0041127E" w:rsidRDefault="0041127E" w:rsidP="0041127E">
            <w:pPr>
              <w:rPr>
                <w:b/>
                <w:bCs/>
                <w:sz w:val="24"/>
                <w:szCs w:val="24"/>
              </w:rPr>
            </w:pPr>
            <w:r w:rsidRPr="0041127E">
              <w:rPr>
                <w:b/>
                <w:bCs/>
                <w:sz w:val="24"/>
                <w:szCs w:val="24"/>
              </w:rPr>
              <w:t>Borders</w:t>
            </w:r>
          </w:p>
        </w:tc>
        <w:tc>
          <w:tcPr>
            <w:tcW w:w="1341" w:type="dxa"/>
            <w:vAlign w:val="center"/>
          </w:tcPr>
          <w:p w14:paraId="572E29A5" w14:textId="53C15D5F" w:rsidR="0041127E" w:rsidRPr="0041127E" w:rsidRDefault="00082959" w:rsidP="0041127E">
            <w:pPr>
              <w:rPr>
                <w:rStyle w:val="Emphasis"/>
              </w:rPr>
            </w:pPr>
            <w:r w:rsidRPr="00C64AD4">
              <w:rPr>
                <w:rStyle w:val="Emphasis"/>
              </w:rPr>
              <w:t>Symmetric</w:t>
            </w:r>
          </w:p>
        </w:tc>
        <w:tc>
          <w:tcPr>
            <w:tcW w:w="4770" w:type="dxa"/>
          </w:tcPr>
          <w:p w14:paraId="21008A2A" w14:textId="01D24D5F" w:rsidR="0041127E" w:rsidRPr="0041127E" w:rsidRDefault="0041127E" w:rsidP="0041127E">
            <w:pPr>
              <w:rPr>
                <w:rFonts w:ascii="Calibri" w:hAnsi="Calibri" w:cs="Calibri"/>
                <w:lang w:val="" w:eastAsia="en-CA"/>
              </w:rPr>
            </w:pPr>
            <w:r w:rsidRPr="00AD4DBA">
              <w:rPr>
                <w:lang w:eastAsia="en-CA"/>
              </w:rPr>
              <w:t xml:space="preserve">The </w:t>
            </w:r>
            <w:r>
              <w:rPr>
                <w:lang w:eastAsia="en-CA"/>
              </w:rPr>
              <w:t xml:space="preserve">exterior </w:t>
            </w:r>
            <w:r w:rsidRPr="00AD4DBA">
              <w:rPr>
                <w:lang w:eastAsia="en-CA"/>
              </w:rPr>
              <w:t xml:space="preserve">boundaries of </w:t>
            </w:r>
            <w:r w:rsidRPr="009A0D5D">
              <w:rPr>
                <w:rFonts w:ascii="Calibri" w:hAnsi="Calibri" w:cs="Calibri"/>
                <w:b/>
                <w:bCs/>
                <w:i/>
                <w:iCs/>
                <w:color w:val="5B9BD5"/>
                <w:sz w:val="28"/>
                <w:szCs w:val="28"/>
                <w:lang w:eastAsia="en-CA"/>
              </w:rPr>
              <w:t>a</w:t>
            </w:r>
            <w:r w:rsidRPr="009A0D5D">
              <w:rPr>
                <w:rFonts w:ascii="Calibri" w:hAnsi="Calibri" w:cs="Calibri"/>
                <w:color w:val="202122"/>
                <w:sz w:val="20"/>
                <w:szCs w:val="20"/>
                <w:lang w:eastAsia="en-CA"/>
              </w:rPr>
              <w:t xml:space="preserve"> </w:t>
            </w:r>
            <w:r w:rsidRPr="00AD4DBA">
              <w:rPr>
                <w:lang w:eastAsia="en-CA"/>
              </w:rPr>
              <w:t xml:space="preserve">and </w:t>
            </w:r>
            <w:r w:rsidRPr="009A0D5D">
              <w:rPr>
                <w:rFonts w:ascii="Calibri" w:hAnsi="Calibri" w:cs="Calibri"/>
                <w:b/>
                <w:bCs/>
                <w:i/>
                <w:iCs/>
                <w:color w:val="00B050"/>
                <w:sz w:val="28"/>
                <w:szCs w:val="28"/>
                <w:lang w:eastAsia="en-CA"/>
              </w:rPr>
              <w:t>b</w:t>
            </w:r>
            <w:r w:rsidRPr="009A0D5D">
              <w:rPr>
                <w:sz w:val="20"/>
                <w:szCs w:val="20"/>
                <w:lang w:eastAsia="en-CA"/>
              </w:rPr>
              <w:t xml:space="preserve"> </w:t>
            </w:r>
            <w:r w:rsidRPr="00AD4DBA">
              <w:rPr>
                <w:lang w:eastAsia="en-CA"/>
              </w:rPr>
              <w:t>have more than one point in common, but their interiors do not intersect.</w:t>
            </w:r>
          </w:p>
        </w:tc>
        <w:tc>
          <w:tcPr>
            <w:tcW w:w="2700" w:type="dxa"/>
            <w:vAlign w:val="bottom"/>
          </w:tcPr>
          <w:p w14:paraId="2CC14453" w14:textId="02C838B2" w:rsidR="0041127E" w:rsidRDefault="0041127E" w:rsidP="0080400A">
            <w:pPr>
              <w:jc w:val="center"/>
              <w:rPr>
                <w:noProof/>
                <w:lang w:eastAsia="en-CA"/>
              </w:rPr>
            </w:pPr>
            <w:r>
              <w:rPr>
                <w:noProof/>
                <w:lang w:eastAsia="en-CA"/>
              </w:rPr>
              <w:drawing>
                <wp:inline distT="0" distB="0" distL="0" distR="0" wp14:anchorId="5633B19F" wp14:editId="1831FA02">
                  <wp:extent cx="388620" cy="457200"/>
                  <wp:effectExtent l="0" t="0" r="0" b="0"/>
                  <wp:docPr id="665910559" name="Picture 1" descr="A blue and green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52723" name="Picture 1" descr="A blue and green object&#10;&#10;Description automatically generated"/>
                          <pic:cNvPicPr/>
                        </pic:nvPicPr>
                        <pic:blipFill>
                          <a:blip r:embed="rId22"/>
                          <a:stretch>
                            <a:fillRect/>
                          </a:stretch>
                        </pic:blipFill>
                        <pic:spPr>
                          <a:xfrm>
                            <a:off x="0" y="0"/>
                            <a:ext cx="388620" cy="457200"/>
                          </a:xfrm>
                          <a:prstGeom prst="rect">
                            <a:avLst/>
                          </a:prstGeom>
                        </pic:spPr>
                      </pic:pic>
                    </a:graphicData>
                  </a:graphic>
                </wp:inline>
              </w:drawing>
            </w:r>
          </w:p>
        </w:tc>
      </w:tr>
      <w:tr w:rsidR="00082959" w14:paraId="344DC247" w14:textId="77777777" w:rsidTr="001B1533">
        <w:trPr>
          <w:trHeight w:val="152"/>
        </w:trPr>
        <w:tc>
          <w:tcPr>
            <w:tcW w:w="1354" w:type="dxa"/>
            <w:vAlign w:val="center"/>
          </w:tcPr>
          <w:p w14:paraId="113F9930" w14:textId="77777777" w:rsidR="00082959" w:rsidRPr="0041127E" w:rsidRDefault="00082959" w:rsidP="001B1533">
            <w:pPr>
              <w:rPr>
                <w:b/>
                <w:bCs/>
                <w:sz w:val="24"/>
                <w:szCs w:val="24"/>
              </w:rPr>
            </w:pPr>
            <w:r w:rsidRPr="0041127E">
              <w:rPr>
                <w:b/>
                <w:bCs/>
                <w:sz w:val="24"/>
                <w:szCs w:val="24"/>
              </w:rPr>
              <w:t>Disjoint</w:t>
            </w:r>
          </w:p>
        </w:tc>
        <w:tc>
          <w:tcPr>
            <w:tcW w:w="1341" w:type="dxa"/>
            <w:vAlign w:val="center"/>
          </w:tcPr>
          <w:p w14:paraId="4FE487A0" w14:textId="77777777" w:rsidR="00082959" w:rsidRPr="0041127E" w:rsidRDefault="00082959" w:rsidP="001B1533">
            <w:pPr>
              <w:rPr>
                <w:rStyle w:val="Emphasis"/>
              </w:rPr>
            </w:pPr>
            <w:r w:rsidRPr="0041127E">
              <w:rPr>
                <w:rStyle w:val="Emphasis"/>
              </w:rPr>
              <w:t>Symmetric</w:t>
            </w:r>
          </w:p>
        </w:tc>
        <w:tc>
          <w:tcPr>
            <w:tcW w:w="4770" w:type="dxa"/>
          </w:tcPr>
          <w:p w14:paraId="0D33E004" w14:textId="77777777" w:rsidR="00082959" w:rsidRPr="0041127E" w:rsidRDefault="00082959" w:rsidP="001B1533">
            <w:pPr>
              <w:ind w:right="1166"/>
              <w:rPr>
                <w:rFonts w:ascii="Aptos" w:eastAsia="Times New Roman" w:hAnsi="Aptos" w:cs="Times New Roman"/>
                <w:color w:val="000000"/>
                <w:kern w:val="0"/>
                <w:lang w:eastAsia="en-CA"/>
                <w14:ligatures w14:val="none"/>
              </w:rPr>
            </w:pPr>
            <w:r w:rsidRPr="009A0D5D">
              <w:rPr>
                <w:rFonts w:ascii="Calibri" w:eastAsia="Times New Roman" w:hAnsi="Calibri" w:cs="Calibri"/>
                <w:b/>
                <w:bCs/>
                <w:i/>
                <w:iCs/>
                <w:color w:val="5B9BD5"/>
                <w:kern w:val="0"/>
                <w:sz w:val="28"/>
                <w:szCs w:val="28"/>
                <w:lang w:eastAsia="en-CA"/>
                <w14:ligatures w14:val="none"/>
              </w:rPr>
              <w:t>a</w:t>
            </w:r>
            <w:r w:rsidRPr="00AD4DBA">
              <w:rPr>
                <w:rFonts w:ascii="Aptos" w:eastAsia="Times New Roman" w:hAnsi="Aptos" w:cs="Times New Roman"/>
                <w:color w:val="000000"/>
                <w:kern w:val="0"/>
                <w:lang w:eastAsia="en-CA"/>
                <w14:ligatures w14:val="none"/>
              </w:rPr>
              <w:t xml:space="preserve"> </w:t>
            </w:r>
            <w:r w:rsidRPr="006573BF">
              <w:rPr>
                <w:rFonts w:ascii="Aptos" w:eastAsia="Times New Roman" w:hAnsi="Aptos" w:cs="Times New Roman"/>
                <w:color w:val="000000"/>
                <w:kern w:val="0"/>
                <w:lang w:eastAsia="en-CA"/>
                <w14:ligatures w14:val="none"/>
              </w:rPr>
              <w:t xml:space="preserve">and </w:t>
            </w:r>
            <w:r w:rsidRPr="009A0D5D">
              <w:rPr>
                <w:rFonts w:ascii="Calibri" w:eastAsia="Times New Roman" w:hAnsi="Calibri" w:cs="Calibri"/>
                <w:b/>
                <w:bCs/>
                <w:i/>
                <w:iCs/>
                <w:color w:val="00B050"/>
                <w:kern w:val="0"/>
                <w:sz w:val="28"/>
                <w:szCs w:val="28"/>
                <w:lang w:eastAsia="en-CA"/>
                <w14:ligatures w14:val="none"/>
              </w:rPr>
              <w:t>b</w:t>
            </w:r>
            <w:r w:rsidRPr="00AD4DBA">
              <w:rPr>
                <w:rFonts w:ascii="Aptos" w:eastAsia="Times New Roman" w:hAnsi="Aptos" w:cs="Times New Roman"/>
                <w:color w:val="000000"/>
                <w:kern w:val="0"/>
                <w:lang w:eastAsia="en-CA"/>
                <w14:ligatures w14:val="none"/>
              </w:rPr>
              <w:t xml:space="preserve"> </w:t>
            </w:r>
            <w:r w:rsidRPr="006573BF">
              <w:rPr>
                <w:rFonts w:ascii="Aptos" w:eastAsia="Times New Roman" w:hAnsi="Aptos" w:cs="Times New Roman"/>
                <w:color w:val="000000"/>
                <w:kern w:val="0"/>
                <w:lang w:eastAsia="en-CA"/>
                <w14:ligatures w14:val="none"/>
              </w:rPr>
              <w:t>have no points in common.</w:t>
            </w:r>
          </w:p>
        </w:tc>
        <w:tc>
          <w:tcPr>
            <w:tcW w:w="2700" w:type="dxa"/>
            <w:vAlign w:val="bottom"/>
          </w:tcPr>
          <w:p w14:paraId="1A25B998" w14:textId="77777777" w:rsidR="00082959" w:rsidRDefault="00082959" w:rsidP="001B1533">
            <w:pPr>
              <w:jc w:val="center"/>
              <w:rPr>
                <w:noProof/>
                <w:lang w:eastAsia="en-CA"/>
              </w:rPr>
            </w:pPr>
            <w:r>
              <w:rPr>
                <w:rFonts w:ascii="Times New Roman" w:hAnsi="Times New Roman" w:cs="Times New Roman"/>
                <w:noProof/>
                <w:kern w:val="0"/>
                <w:sz w:val="24"/>
                <w:szCs w:val="24"/>
                <w:lang w:eastAsia="en-CA"/>
                <w14:ligatures w14:val="none"/>
              </w:rPr>
              <mc:AlternateContent>
                <mc:Choice Requires="wpg">
                  <w:drawing>
                    <wp:inline distT="0" distB="0" distL="0" distR="0" wp14:anchorId="2622F144" wp14:editId="258E7E85">
                      <wp:extent cx="868680" cy="457200"/>
                      <wp:effectExtent l="0" t="19050" r="26670" b="19050"/>
                      <wp:docPr id="604716244" name="Group 5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868680" cy="457200"/>
                                <a:chOff x="1073099" y="1110079"/>
                                <a:chExt cx="15704" cy="8263"/>
                              </a:xfrm>
                            </wpg:grpSpPr>
                            <wps:wsp>
                              <wps:cNvPr id="1441505924" name="Oval 3"/>
                              <wps:cNvSpPr>
                                <a:spLocks noChangeArrowheads="1"/>
                              </wps:cNvSpPr>
                              <wps:spPr bwMode="auto">
                                <a:xfrm rot="-1957153">
                                  <a:off x="1073099" y="1111149"/>
                                  <a:ext cx="8264" cy="6122"/>
                                </a:xfrm>
                                <a:prstGeom prst="ellipse">
                                  <a:avLst/>
                                </a:prstGeom>
                                <a:solidFill>
                                  <a:srgbClr val="00B050"/>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663759842" name="Oval 4"/>
                              <wps:cNvSpPr>
                                <a:spLocks noChangeArrowheads="1"/>
                              </wps:cNvSpPr>
                              <wps:spPr bwMode="auto">
                                <a:xfrm rot="4800000">
                                  <a:off x="1081611" y="1111150"/>
                                  <a:ext cx="8263" cy="6122"/>
                                </a:xfrm>
                                <a:prstGeom prst="ellipse">
                                  <a:avLst/>
                                </a:prstGeom>
                                <a:solidFill>
                                  <a:srgbClr val="5B9BD5"/>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wgp>
                        </a:graphicData>
                      </a:graphic>
                    </wp:inline>
                  </w:drawing>
                </mc:Choice>
                <mc:Fallback>
                  <w:pict>
                    <v:group w14:anchorId="7EC2B654" id="Group 53" o:spid="_x0000_s1026" style="width:68.4pt;height:36pt;mso-position-horizontal-relative:char;mso-position-vertical-relative:line" coordorigin="10730,11100" coordsize="15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">
                      <o:lock v:ext="edit" aspectratio="t"/>
                      <v:oval id="Oval 3" o:spid="_x0000_s1027" style="position:absolute;left:10730;top:11111;width:83;height:61;rotation:-213773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" fillcolor="#00b050" strokecolor="black [0]" strokeweight="2pt">
                        <v:shadow color="black [0]"/>
                        <v:textbox inset="2.88pt,2.88pt,2.88pt,2.88pt"/>
                      </v:oval>
                      <v:oval id="Oval 4" o:spid="_x0000_s1028" style="position:absolute;left:10815;top:11111;width:83;height:62;rotation: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" fillcolor="#5b9bd5" strokecolor="black [0]" strokeweight="2pt">
                        <v:shadow color="black [0]"/>
                        <v:textbox inset="2.88pt,2.88pt,2.88pt,2.88pt"/>
                      </v:oval>
                      <w10:anchorlock/>
                    </v:group>
                  </w:pict>
                </mc:Fallback>
              </mc:AlternateContent>
            </w:r>
          </w:p>
        </w:tc>
      </w:tr>
    </w:tbl>
    <w:p w14:paraId="4A7AB2B3" w14:textId="77777777" w:rsidR="00A26346" w:rsidRDefault="00A26346" w:rsidP="00477884"/>
    <w:p w14:paraId="3110FAB9" w14:textId="53E31A74" w:rsidR="001F5F50" w:rsidRDefault="00A26346" w:rsidP="00477884">
      <w:r w:rsidRPr="00942270">
        <w:rPr>
          <w:noProof/>
        </w:rPr>
        <mc:AlternateContent>
          <mc:Choice Requires="wps">
            <w:drawing>
              <wp:inline distT="0" distB="0" distL="0" distR="0" wp14:anchorId="374BC21E" wp14:editId="30F155DD">
                <wp:extent cx="1882775" cy="709295"/>
                <wp:effectExtent l="0" t="0" r="22225" b="146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775" cy="709295"/>
                        </a:xfrm>
                        <a:prstGeom prst="rect">
                          <a:avLst/>
                        </a:prstGeom>
                        <a:solidFill>
                          <a:srgbClr val="FFFFFF"/>
                        </a:solidFill>
                        <a:ln w="9525">
                          <a:solidFill>
                            <a:srgbClr val="000000"/>
                          </a:solidFill>
                          <a:miter lim="800000"/>
                          <a:headEnd/>
                          <a:tailEnd/>
                        </a:ln>
                      </wps:spPr>
                      <wps:txbx>
                        <w:txbxContent>
                          <w:p w14:paraId="2E0B441E" w14:textId="77777777" w:rsidR="00A26346" w:rsidRDefault="00A26346" w:rsidP="00A26346">
                            <w:pPr>
                              <w:spacing w:after="0" w:line="240" w:lineRule="auto"/>
                              <w:rPr>
                                <w:rFonts w:ascii="Aptos" w:eastAsia="Times New Roman" w:hAnsi="Aptos" w:cs="Times New Roman"/>
                                <w:color w:val="000000"/>
                                <w:kern w:val="0"/>
                                <w:lang w:eastAsia="en-CA"/>
                                <w14:ligatures w14:val="none"/>
                              </w:rPr>
                            </w:pPr>
                            <w:r>
                              <w:rPr>
                                <w:rFonts w:ascii="Calibri" w:eastAsia="Times New Roman" w:hAnsi="Calibri" w:cs="Calibri"/>
                                <w:b/>
                                <w:bCs/>
                                <w:i/>
                                <w:iCs/>
                                <w:color w:val="5B9BD5"/>
                                <w:kern w:val="0"/>
                                <w:sz w:val="28"/>
                                <w:szCs w:val="28"/>
                                <w:lang w:eastAsia="en-CA"/>
                                <w14:ligatures w14:val="none"/>
                              </w:rPr>
                              <w:t>region a</w:t>
                            </w:r>
                          </w:p>
                          <w:p w14:paraId="0140F630" w14:textId="77777777" w:rsidR="00A26346" w:rsidRDefault="00A26346" w:rsidP="00A26346">
                            <w:pPr>
                              <w:spacing w:after="0" w:line="240" w:lineRule="auto"/>
                              <w:rPr>
                                <w:rFonts w:ascii="Calibri" w:eastAsia="Times New Roman" w:hAnsi="Calibri" w:cs="Calibri"/>
                                <w:b/>
                                <w:bCs/>
                                <w:i/>
                                <w:iCs/>
                                <w:color w:val="00B050"/>
                                <w:kern w:val="0"/>
                                <w:sz w:val="28"/>
                                <w:szCs w:val="28"/>
                                <w:lang w:eastAsia="en-CA"/>
                                <w14:ligatures w14:val="none"/>
                              </w:rPr>
                            </w:pPr>
                            <w:r>
                              <w:rPr>
                                <w:rFonts w:ascii="Calibri" w:eastAsia="Times New Roman" w:hAnsi="Calibri" w:cs="Calibri"/>
                                <w:b/>
                                <w:bCs/>
                                <w:i/>
                                <w:iCs/>
                                <w:color w:val="00B050"/>
                                <w:kern w:val="0"/>
                                <w:sz w:val="28"/>
                                <w:szCs w:val="28"/>
                                <w:lang w:eastAsia="en-CA"/>
                                <w14:ligatures w14:val="none"/>
                              </w:rPr>
                              <w:t>region b</w:t>
                            </w:r>
                          </w:p>
                          <w:p w14:paraId="34314743" w14:textId="77777777" w:rsidR="00A26346" w:rsidRDefault="00A26346" w:rsidP="00A26346">
                            <w:pPr>
                              <w:spacing w:after="0" w:line="240" w:lineRule="auto"/>
                            </w:pPr>
                            <w:r>
                              <w:rPr>
                                <w:rFonts w:ascii="Calibri" w:eastAsia="Times New Roman" w:hAnsi="Calibri" w:cs="Calibri"/>
                                <w:b/>
                                <w:bCs/>
                                <w:i/>
                                <w:iCs/>
                                <w:color w:val="F7AC08"/>
                                <w:kern w:val="0"/>
                                <w:sz w:val="28"/>
                                <w:szCs w:val="28"/>
                                <w:lang w:eastAsia="en-CA"/>
                                <w14:ligatures w14:val="none"/>
                              </w:rPr>
                              <w:t>intersection of a &amp; b</w:t>
                            </w:r>
                            <w:r w:rsidRPr="009A0D5D">
                              <w:rPr>
                                <w:rFonts w:ascii="Aptos" w:eastAsia="Times New Roman" w:hAnsi="Aptos" w:cs="Times New Roman"/>
                                <w:color w:val="000000"/>
                                <w:kern w:val="0"/>
                                <w:sz w:val="20"/>
                                <w:szCs w:val="20"/>
                                <w:lang w:eastAsia="en-CA"/>
                                <w14:ligatures w14:val="none"/>
                              </w:rPr>
                              <w:t xml:space="preserve"> </w:t>
                            </w:r>
                          </w:p>
                        </w:txbxContent>
                      </wps:txbx>
                      <wps:bodyPr rot="0" vert="horz" wrap="square" lIns="91440" tIns="45720" rIns="91440" bIns="45720" anchor="t" anchorCtr="0">
                        <a:noAutofit/>
                      </wps:bodyPr>
                    </wps:wsp>
                  </a:graphicData>
                </a:graphic>
              </wp:inline>
            </w:drawing>
          </mc:Choice>
          <mc:Fallback>
            <w:pict>
              <v:shapetype w14:anchorId="374BC21E" id="_x0000_t202" coordsize="21600,21600" o:spt="202" path="m,l,21600r21600,l21600,xe">
                <v:stroke joinstyle="miter"/>
                <v:path gradientshapeok="t" o:connecttype="rect"/>
              </v:shapetype>
              <v:shape id="Text Box 2" o:spid="_x0000_s1026" type="#_x0000_t202" style="width:148.25pt;height:5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">
                <v:textbox>
                  <w:txbxContent>
                    <w:p w14:paraId="2E0B441E" w14:textId="77777777" w:rsidR="00A26346" w:rsidRDefault="00A26346" w:rsidP="00A26346">
                      <w:pPr>
                        <w:spacing w:after="0" w:line="240" w:lineRule="auto"/>
                        <w:rPr>
                          <w:rFonts w:ascii="Aptos" w:eastAsia="Times New Roman" w:hAnsi="Aptos" w:cs="Times New Roman"/>
                          <w:color w:val="000000"/>
                          <w:kern w:val="0"/>
                          <w:lang w:eastAsia="en-CA"/>
                          <w14:ligatures w14:val="none"/>
                        </w:rPr>
                      </w:pPr>
                      <w:r>
                        <w:rPr>
                          <w:rFonts w:ascii="Calibri" w:eastAsia="Times New Roman" w:hAnsi="Calibri" w:cs="Calibri"/>
                          <w:b/>
                          <w:bCs/>
                          <w:i/>
                          <w:iCs/>
                          <w:color w:val="5B9BD5"/>
                          <w:kern w:val="0"/>
                          <w:sz w:val="28"/>
                          <w:szCs w:val="28"/>
                          <w:lang w:eastAsia="en-CA"/>
                          <w14:ligatures w14:val="none"/>
                        </w:rPr>
                        <w:t>region a</w:t>
                      </w:r>
                    </w:p>
                    <w:p w14:paraId="0140F630" w14:textId="77777777" w:rsidR="00A26346" w:rsidRDefault="00A26346" w:rsidP="00A26346">
                      <w:pPr>
                        <w:spacing w:after="0" w:line="240" w:lineRule="auto"/>
                        <w:rPr>
                          <w:rFonts w:ascii="Calibri" w:eastAsia="Times New Roman" w:hAnsi="Calibri" w:cs="Calibri"/>
                          <w:b/>
                          <w:bCs/>
                          <w:i/>
                          <w:iCs/>
                          <w:color w:val="00B050"/>
                          <w:kern w:val="0"/>
                          <w:sz w:val="28"/>
                          <w:szCs w:val="28"/>
                          <w:lang w:eastAsia="en-CA"/>
                          <w14:ligatures w14:val="none"/>
                        </w:rPr>
                      </w:pPr>
                      <w:r>
                        <w:rPr>
                          <w:rFonts w:ascii="Calibri" w:eastAsia="Times New Roman" w:hAnsi="Calibri" w:cs="Calibri"/>
                          <w:b/>
                          <w:bCs/>
                          <w:i/>
                          <w:iCs/>
                          <w:color w:val="00B050"/>
                          <w:kern w:val="0"/>
                          <w:sz w:val="28"/>
                          <w:szCs w:val="28"/>
                          <w:lang w:eastAsia="en-CA"/>
                          <w14:ligatures w14:val="none"/>
                        </w:rPr>
                        <w:t>region b</w:t>
                      </w:r>
                    </w:p>
                    <w:p w14:paraId="34314743" w14:textId="77777777" w:rsidR="00A26346" w:rsidRDefault="00A26346" w:rsidP="00A26346">
                      <w:pPr>
                        <w:spacing w:after="0" w:line="240" w:lineRule="auto"/>
                      </w:pPr>
                      <w:r>
                        <w:rPr>
                          <w:rFonts w:ascii="Calibri" w:eastAsia="Times New Roman" w:hAnsi="Calibri" w:cs="Calibri"/>
                          <w:b/>
                          <w:bCs/>
                          <w:i/>
                          <w:iCs/>
                          <w:color w:val="F7AC08"/>
                          <w:kern w:val="0"/>
                          <w:sz w:val="28"/>
                          <w:szCs w:val="28"/>
                          <w:lang w:eastAsia="en-CA"/>
                          <w14:ligatures w14:val="none"/>
                        </w:rPr>
                        <w:t>intersection of a &amp; b</w:t>
                      </w:r>
                      <w:r w:rsidRPr="009A0D5D">
                        <w:rPr>
                          <w:rFonts w:ascii="Aptos" w:eastAsia="Times New Roman" w:hAnsi="Aptos" w:cs="Times New Roman"/>
                          <w:color w:val="000000"/>
                          <w:kern w:val="0"/>
                          <w:sz w:val="20"/>
                          <w:szCs w:val="20"/>
                          <w:lang w:eastAsia="en-CA"/>
                          <w14:ligatures w14:val="none"/>
                        </w:rPr>
                        <w:t xml:space="preserve"> </w:t>
                      </w:r>
                    </w:p>
                  </w:txbxContent>
                </v:textbox>
                <w10:anchorlock/>
              </v:shape>
            </w:pict>
          </mc:Fallback>
        </mc:AlternateContent>
      </w:r>
    </w:p>
    <w:p w14:paraId="084F16E0" w14:textId="561A74E6" w:rsidR="00A26346" w:rsidRDefault="00A26346" w:rsidP="00477884"/>
    <w:p w14:paraId="0F8FFC07" w14:textId="612B5FFD" w:rsidR="00477884" w:rsidRDefault="00477884" w:rsidP="00477884">
      <w:r w:rsidRPr="00477884">
        <w:t>Region, Exterior, Hull</w:t>
      </w:r>
    </w:p>
    <w:p w14:paraId="3629D6BA" w14:textId="77777777" w:rsidR="00A8404C" w:rsidRPr="005D0E7D" w:rsidRDefault="00A8404C" w:rsidP="00A8404C">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xml:space="preserve">Convex Hull: A bounding contour generated from an external contour. </w:t>
      </w:r>
    </w:p>
    <w:p w14:paraId="7E1F6247" w14:textId="77777777" w:rsidR="00A8404C" w:rsidRPr="005D0E7D" w:rsidRDefault="00A8404C" w:rsidP="00A8404C">
      <w:pPr>
        <w:numPr>
          <w:ilvl w:val="0"/>
          <w:numId w:val="2"/>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xml:space="preserve">A convex hull can be pictures </w:t>
      </w:r>
      <w:proofErr w:type="gramStart"/>
      <w:r w:rsidRPr="005D0E7D">
        <w:rPr>
          <w:rFonts w:ascii="Calibri" w:eastAsia="Times New Roman" w:hAnsi="Calibri" w:cs="Calibri"/>
          <w:kern w:val="0"/>
          <w:lang w:val="en-US" w:eastAsia="en-CA"/>
          <w14:ligatures w14:val="none"/>
        </w:rPr>
        <w:t>as</w:t>
      </w:r>
      <w:proofErr w:type="gramEnd"/>
      <w:r w:rsidRPr="005D0E7D">
        <w:rPr>
          <w:rFonts w:ascii="Calibri" w:eastAsia="Times New Roman" w:hAnsi="Calibri" w:cs="Calibri"/>
          <w:kern w:val="0"/>
          <w:lang w:val="en-US" w:eastAsia="en-CA"/>
          <w14:ligatures w14:val="none"/>
        </w:rPr>
        <w:t xml:space="preserve"> an elastic band stretched around the external contour.</w:t>
      </w:r>
    </w:p>
    <w:p w14:paraId="150A2D4A" w14:textId="77777777" w:rsidR="00A8404C" w:rsidRPr="005D0E7D" w:rsidRDefault="00A8404C" w:rsidP="00A8404C">
      <w:pPr>
        <w:spacing w:after="0" w:line="240" w:lineRule="auto"/>
        <w:ind w:left="540"/>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w:t>
      </w:r>
    </w:p>
    <w:p w14:paraId="194DFFCE" w14:textId="77777777" w:rsidR="00A8404C" w:rsidRPr="005D0E7D" w:rsidRDefault="00A8404C" w:rsidP="00A8404C">
      <w:pPr>
        <w:spacing w:after="0" w:line="240" w:lineRule="auto"/>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External Contour: A contour with a given ROI number and slice index, which is not contained within any other contours with the same ROI number and slice index.</w:t>
      </w:r>
    </w:p>
    <w:p w14:paraId="605B49C4" w14:textId="77777777" w:rsidR="00A8404C" w:rsidRPr="005D0E7D" w:rsidRDefault="00A8404C" w:rsidP="00A8404C">
      <w:pPr>
        <w:numPr>
          <w:ilvl w:val="0"/>
          <w:numId w:val="3"/>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 xml:space="preserve">An external contour may be linked with other </w:t>
      </w:r>
      <w:proofErr w:type="spellStart"/>
      <w:r w:rsidRPr="005D0E7D">
        <w:rPr>
          <w:rFonts w:ascii="Calibri" w:eastAsia="Times New Roman" w:hAnsi="Calibri" w:cs="Calibri"/>
          <w:kern w:val="0"/>
          <w:lang w:val="en-US" w:eastAsia="en-CA"/>
          <w14:ligatures w14:val="none"/>
        </w:rPr>
        <w:t>other</w:t>
      </w:r>
      <w:proofErr w:type="spellEnd"/>
      <w:r w:rsidRPr="005D0E7D">
        <w:rPr>
          <w:rFonts w:ascii="Calibri" w:eastAsia="Times New Roman" w:hAnsi="Calibri" w:cs="Calibri"/>
          <w:kern w:val="0"/>
          <w:lang w:val="en-US" w:eastAsia="en-CA"/>
          <w14:ligatures w14:val="none"/>
        </w:rPr>
        <w:t xml:space="preserve"> contours that are entirely contained within it (Holes and Islands).</w:t>
      </w:r>
    </w:p>
    <w:p w14:paraId="2929CC6E" w14:textId="77777777" w:rsidR="00A8404C" w:rsidRPr="005D0E7D" w:rsidRDefault="00A8404C" w:rsidP="00A8404C">
      <w:pPr>
        <w:numPr>
          <w:ilvl w:val="0"/>
          <w:numId w:val="3"/>
        </w:numPr>
        <w:spacing w:after="0" w:line="240" w:lineRule="auto"/>
        <w:textAlignment w:val="center"/>
        <w:rPr>
          <w:rFonts w:ascii="Calibri" w:eastAsia="Times New Roman" w:hAnsi="Calibri" w:cs="Calibri"/>
          <w:kern w:val="0"/>
          <w:lang w:val="en-US" w:eastAsia="en-CA"/>
          <w14:ligatures w14:val="none"/>
        </w:rPr>
      </w:pPr>
      <w:r w:rsidRPr="005D0E7D">
        <w:rPr>
          <w:rFonts w:ascii="Calibri" w:eastAsia="Times New Roman" w:hAnsi="Calibri" w:cs="Calibri"/>
          <w:kern w:val="0"/>
          <w:lang w:val="en-US" w:eastAsia="en-CA"/>
          <w14:ligatures w14:val="none"/>
        </w:rPr>
        <w:t>An external contour must not overlap with any other contours with the same ROI number and slice index except its holes and islands.</w:t>
      </w:r>
    </w:p>
    <w:p w14:paraId="0F529B70" w14:textId="77777777" w:rsidR="00A8404C" w:rsidRPr="00A8404C" w:rsidRDefault="00A8404C" w:rsidP="00A8404C">
      <w:pPr>
        <w:spacing w:after="0" w:line="240" w:lineRule="auto"/>
        <w:rPr>
          <w:rFonts w:ascii="Calibri" w:eastAsia="Times New Roman" w:hAnsi="Calibri" w:cs="Calibri"/>
          <w:kern w:val="0"/>
          <w:lang w:eastAsia="en-CA"/>
          <w14:ligatures w14:val="none"/>
        </w:rPr>
      </w:pPr>
      <w:r w:rsidRPr="005D0E7D">
        <w:rPr>
          <w:rFonts w:ascii="Calibri" w:eastAsia="Times New Roman" w:hAnsi="Calibri" w:cs="Calibri"/>
          <w:kern w:val="0"/>
          <w:lang w:val="en-US" w:eastAsia="en-CA"/>
          <w14:ligatures w14:val="none"/>
        </w:rPr>
        <w:t> </w:t>
      </w:r>
      <w:r w:rsidRPr="00A8404C">
        <w:rPr>
          <w:rFonts w:ascii="Calibri" w:eastAsia="Times New Roman" w:hAnsi="Calibri" w:cs="Calibri"/>
          <w:kern w:val="0"/>
          <w:lang w:eastAsia="en-CA"/>
          <w14:ligatures w14:val="none"/>
        </w:rPr>
        <w:t>The </w:t>
      </w:r>
      <w:r w:rsidRPr="00A8404C">
        <w:rPr>
          <w:rFonts w:ascii="Calibri" w:eastAsia="Times New Roman" w:hAnsi="Calibri" w:cs="Calibri"/>
          <w:i/>
          <w:iCs/>
          <w:kern w:val="0"/>
          <w:lang w:eastAsia="en-CA"/>
          <w14:ligatures w14:val="none"/>
        </w:rPr>
        <w:t>DE-27IM</w:t>
      </w:r>
      <w:r w:rsidRPr="00A8404C">
        <w:rPr>
          <w:rFonts w:ascii="Calibri" w:eastAsia="Times New Roman" w:hAnsi="Calibri" w:cs="Calibri"/>
          <w:kern w:val="0"/>
          <w:lang w:eastAsia="en-CA"/>
          <w14:ligatures w14:val="none"/>
        </w:rPr>
        <w:t> relationship is derived from three </w:t>
      </w:r>
      <w:r w:rsidRPr="00A8404C">
        <w:rPr>
          <w:rFonts w:ascii="Calibri" w:eastAsia="Times New Roman" w:hAnsi="Calibri" w:cs="Calibri"/>
          <w:i/>
          <w:iCs/>
          <w:kern w:val="0"/>
          <w:lang w:eastAsia="en-CA"/>
          <w14:ligatures w14:val="none"/>
        </w:rPr>
        <w:t>DE-9IM</w:t>
      </w:r>
      <w:r w:rsidRPr="00A8404C">
        <w:rPr>
          <w:rFonts w:ascii="Calibri" w:eastAsia="Times New Roman" w:hAnsi="Calibri" w:cs="Calibri"/>
          <w:kern w:val="0"/>
          <w:lang w:eastAsia="en-CA"/>
          <w14:ligatures w14:val="none"/>
        </w:rPr>
        <w:t> relationships. It provides a more comprehensive relationship between two polygons by including the relationships between the polygons, their exteriors, and their convex hulls. For example, a polygon with a hole can be compared to another polygon residing within the hole. A </w:t>
      </w:r>
      <w:r w:rsidRPr="00A8404C">
        <w:rPr>
          <w:rFonts w:ascii="Calibri" w:eastAsia="Times New Roman" w:hAnsi="Calibri" w:cs="Calibri"/>
          <w:i/>
          <w:iCs/>
          <w:kern w:val="0"/>
          <w:lang w:eastAsia="en-CA"/>
          <w14:ligatures w14:val="none"/>
        </w:rPr>
        <w:t>DE-9IM</w:t>
      </w:r>
      <w:r w:rsidRPr="00A8404C">
        <w:rPr>
          <w:rFonts w:ascii="Calibri" w:eastAsia="Times New Roman" w:hAnsi="Calibri" w:cs="Calibri"/>
          <w:kern w:val="0"/>
          <w:lang w:eastAsia="en-CA"/>
          <w14:ligatures w14:val="none"/>
        </w:rPr>
        <w:t> relationship would classify the two polygons as </w:t>
      </w:r>
      <w:r w:rsidRPr="00A8404C">
        <w:rPr>
          <w:rFonts w:ascii="Calibri" w:eastAsia="Times New Roman" w:hAnsi="Calibri" w:cs="Calibri"/>
          <w:i/>
          <w:iCs/>
          <w:kern w:val="0"/>
          <w:lang w:eastAsia="en-CA"/>
          <w14:ligatures w14:val="none"/>
        </w:rPr>
        <w:t>disjoint</w:t>
      </w:r>
      <w:r w:rsidRPr="00A8404C">
        <w:rPr>
          <w:rFonts w:ascii="Calibri" w:eastAsia="Times New Roman" w:hAnsi="Calibri" w:cs="Calibri"/>
          <w:kern w:val="0"/>
          <w:lang w:eastAsia="en-CA"/>
          <w14:ligatures w14:val="none"/>
        </w:rPr>
        <w:t>, but a </w:t>
      </w:r>
      <w:r w:rsidRPr="00A8404C">
        <w:rPr>
          <w:rFonts w:ascii="Calibri" w:eastAsia="Times New Roman" w:hAnsi="Calibri" w:cs="Calibri"/>
          <w:i/>
          <w:iCs/>
          <w:kern w:val="0"/>
          <w:lang w:eastAsia="en-CA"/>
          <w14:ligatures w14:val="none"/>
        </w:rPr>
        <w:t>DE-27IM</w:t>
      </w:r>
      <w:r w:rsidRPr="00A8404C">
        <w:rPr>
          <w:rFonts w:ascii="Calibri" w:eastAsia="Times New Roman" w:hAnsi="Calibri" w:cs="Calibri"/>
          <w:kern w:val="0"/>
          <w:lang w:eastAsia="en-CA"/>
          <w14:ligatures w14:val="none"/>
        </w:rPr>
        <w:t> relationship would capture the fact that one polygon is contained within the other.</w:t>
      </w:r>
    </w:p>
    <w:p w14:paraId="6F21E323" w14:textId="77777777" w:rsidR="00A8404C" w:rsidRPr="00A8404C" w:rsidRDefault="00A8404C" w:rsidP="00A8404C">
      <w:pPr>
        <w:spacing w:after="0" w:line="240" w:lineRule="auto"/>
        <w:rPr>
          <w:rFonts w:ascii="Calibri" w:eastAsia="Times New Roman" w:hAnsi="Calibri" w:cs="Calibri"/>
          <w:kern w:val="0"/>
          <w:lang w:eastAsia="en-CA"/>
          <w14:ligatures w14:val="none"/>
        </w:rPr>
      </w:pPr>
      <w:r w:rsidRPr="00A8404C">
        <w:rPr>
          <w:rFonts w:ascii="Calibri" w:eastAsia="Times New Roman" w:hAnsi="Calibri" w:cs="Calibri"/>
          <w:kern w:val="0"/>
          <w:lang w:eastAsia="en-CA"/>
          <w14:ligatures w14:val="none"/>
        </w:rPr>
        <w:t>The </w:t>
      </w:r>
      <w:r w:rsidRPr="00A8404C">
        <w:rPr>
          <w:rFonts w:ascii="Calibri" w:eastAsia="Times New Roman" w:hAnsi="Calibri" w:cs="Calibri"/>
          <w:i/>
          <w:iCs/>
          <w:kern w:val="0"/>
          <w:lang w:eastAsia="en-CA"/>
          <w14:ligatures w14:val="none"/>
        </w:rPr>
        <w:t>DE-27IM</w:t>
      </w:r>
      <w:r w:rsidRPr="00A8404C">
        <w:rPr>
          <w:rFonts w:ascii="Calibri" w:eastAsia="Times New Roman" w:hAnsi="Calibri" w:cs="Calibri"/>
          <w:kern w:val="0"/>
          <w:lang w:eastAsia="en-CA"/>
          <w14:ligatures w14:val="none"/>
        </w:rPr>
        <w:t> relationship string is composed of three </w:t>
      </w:r>
      <w:r w:rsidRPr="00A8404C">
        <w:rPr>
          <w:rFonts w:ascii="Calibri" w:eastAsia="Times New Roman" w:hAnsi="Calibri" w:cs="Calibri"/>
          <w:i/>
          <w:iCs/>
          <w:kern w:val="0"/>
          <w:lang w:eastAsia="en-CA"/>
          <w14:ligatures w14:val="none"/>
        </w:rPr>
        <w:t>DE-9IM</w:t>
      </w:r>
      <w:r w:rsidRPr="00A8404C">
        <w:rPr>
          <w:rFonts w:ascii="Calibri" w:eastAsia="Times New Roman" w:hAnsi="Calibri" w:cs="Calibri"/>
          <w:kern w:val="0"/>
          <w:lang w:eastAsia="en-CA"/>
          <w14:ligatures w14:val="none"/>
        </w:rPr>
        <w:t> relationship strings concatenated. The left-most 9-bit string represents the </w:t>
      </w:r>
      <w:r w:rsidRPr="00A8404C">
        <w:rPr>
          <w:rFonts w:ascii="Calibri" w:eastAsia="Times New Roman" w:hAnsi="Calibri" w:cs="Calibri"/>
          <w:i/>
          <w:iCs/>
          <w:kern w:val="0"/>
          <w:lang w:eastAsia="en-CA"/>
          <w14:ligatures w14:val="none"/>
        </w:rPr>
        <w:t>DE-9IM</w:t>
      </w:r>
      <w:r w:rsidRPr="00A8404C">
        <w:rPr>
          <w:rFonts w:ascii="Calibri" w:eastAsia="Times New Roman" w:hAnsi="Calibri" w:cs="Calibri"/>
          <w:kern w:val="0"/>
          <w:lang w:eastAsia="en-CA"/>
          <w14:ligatures w14:val="none"/>
        </w:rPr>
        <w:t> relationship between the two polygons. The middle 9-bit string represents the </w:t>
      </w:r>
      <w:r w:rsidRPr="00A8404C">
        <w:rPr>
          <w:rFonts w:ascii="Calibri" w:eastAsia="Times New Roman" w:hAnsi="Calibri" w:cs="Calibri"/>
          <w:i/>
          <w:iCs/>
          <w:kern w:val="0"/>
          <w:lang w:eastAsia="en-CA"/>
          <w14:ligatures w14:val="none"/>
        </w:rPr>
        <w:t>DE-9IM</w:t>
      </w:r>
      <w:r w:rsidRPr="00A8404C">
        <w:rPr>
          <w:rFonts w:ascii="Calibri" w:eastAsia="Times New Roman" w:hAnsi="Calibri" w:cs="Calibri"/>
          <w:kern w:val="0"/>
          <w:lang w:eastAsia="en-CA"/>
          <w14:ligatures w14:val="none"/>
        </w:rPr>
        <w:t> relationship between the second polygon and the </w:t>
      </w:r>
      <w:r w:rsidRPr="00A8404C">
        <w:rPr>
          <w:rFonts w:ascii="Calibri" w:eastAsia="Times New Roman" w:hAnsi="Calibri" w:cs="Calibri"/>
          <w:i/>
          <w:iCs/>
          <w:kern w:val="0"/>
          <w:lang w:eastAsia="en-CA"/>
          <w14:ligatures w14:val="none"/>
        </w:rPr>
        <w:t>exterior</w:t>
      </w:r>
      <w:r w:rsidRPr="00A8404C">
        <w:rPr>
          <w:rFonts w:ascii="Calibri" w:eastAsia="Times New Roman" w:hAnsi="Calibri" w:cs="Calibri"/>
          <w:kern w:val="0"/>
          <w:lang w:eastAsia="en-CA"/>
          <w14:ligatures w14:val="none"/>
        </w:rPr>
        <w:t> of the first polygon. The right-most 9-bit string represents the </w:t>
      </w:r>
      <w:r w:rsidRPr="00A8404C">
        <w:rPr>
          <w:rFonts w:ascii="Calibri" w:eastAsia="Times New Roman" w:hAnsi="Calibri" w:cs="Calibri"/>
          <w:i/>
          <w:iCs/>
          <w:kern w:val="0"/>
          <w:lang w:eastAsia="en-CA"/>
          <w14:ligatures w14:val="none"/>
        </w:rPr>
        <w:t>DE-9IM</w:t>
      </w:r>
      <w:r w:rsidRPr="00A8404C">
        <w:rPr>
          <w:rFonts w:ascii="Calibri" w:eastAsia="Times New Roman" w:hAnsi="Calibri" w:cs="Calibri"/>
          <w:kern w:val="0"/>
          <w:lang w:eastAsia="en-CA"/>
          <w14:ligatures w14:val="none"/>
        </w:rPr>
        <w:t> relationship between the second polygon and the </w:t>
      </w:r>
      <w:r w:rsidRPr="00A8404C">
        <w:rPr>
          <w:rFonts w:ascii="Calibri" w:eastAsia="Times New Roman" w:hAnsi="Calibri" w:cs="Calibri"/>
          <w:i/>
          <w:iCs/>
          <w:kern w:val="0"/>
          <w:lang w:eastAsia="en-CA"/>
          <w14:ligatures w14:val="none"/>
        </w:rPr>
        <w:t>convex hull</w:t>
      </w:r>
      <w:r w:rsidRPr="00A8404C">
        <w:rPr>
          <w:rFonts w:ascii="Calibri" w:eastAsia="Times New Roman" w:hAnsi="Calibri" w:cs="Calibri"/>
          <w:kern w:val="0"/>
          <w:lang w:eastAsia="en-CA"/>
          <w14:ligatures w14:val="none"/>
        </w:rPr>
        <w:t> of the first polygon. From this 27-bit string, a number of physical relationship can be derived.</w:t>
      </w:r>
    </w:p>
    <w:p w14:paraId="439464D6" w14:textId="0213B28D" w:rsidR="00A8404C" w:rsidRPr="005D0E7D" w:rsidRDefault="00A8404C" w:rsidP="00A8404C">
      <w:pPr>
        <w:spacing w:after="0" w:line="240" w:lineRule="auto"/>
        <w:rPr>
          <w:rFonts w:ascii="Calibri" w:eastAsia="Times New Roman" w:hAnsi="Calibri" w:cs="Calibri"/>
          <w:kern w:val="0"/>
          <w:lang w:val="en-US" w:eastAsia="en-CA"/>
          <w14:ligatures w14:val="none"/>
        </w:rPr>
      </w:pPr>
    </w:p>
    <w:p w14:paraId="034BFCF8" w14:textId="77777777" w:rsidR="00A8404C" w:rsidRPr="00A8404C" w:rsidRDefault="00A8404C" w:rsidP="00A8404C">
      <w:r w:rsidRPr="00A8404C">
        <w:t xml:space="preserve"># </w:t>
      </w:r>
      <w:r w:rsidRPr="00A8404C">
        <w:rPr>
          <w:b/>
          <w:bCs/>
        </w:rPr>
        <w:t>Logical Relationships</w:t>
      </w:r>
    </w:p>
    <w:p w14:paraId="153467C6" w14:textId="77777777" w:rsidR="00A8404C" w:rsidRPr="00A8404C" w:rsidRDefault="00A8404C" w:rsidP="00A8404C"/>
    <w:p w14:paraId="167DDAD2" w14:textId="77777777" w:rsidR="00A8404C" w:rsidRPr="00A8404C" w:rsidRDefault="00A8404C" w:rsidP="00A8404C">
      <w:r w:rsidRPr="00A8404C">
        <w:t xml:space="preserve">Within a set of structures, transitive relationships can result in </w:t>
      </w:r>
      <w:r w:rsidRPr="00A8404C">
        <w:rPr>
          <w:b/>
          <w:bCs/>
        </w:rPr>
        <w:t>**Logical**</w:t>
      </w:r>
    </w:p>
    <w:p w14:paraId="75406421" w14:textId="77777777" w:rsidR="00A8404C" w:rsidRPr="00A8404C" w:rsidRDefault="00A8404C" w:rsidP="00A8404C">
      <w:r w:rsidRPr="00A8404C">
        <w:t>relationships, which exists out of necessity due to other relationships in the</w:t>
      </w:r>
    </w:p>
    <w:p w14:paraId="424E4EE2" w14:textId="77777777" w:rsidR="00A8404C" w:rsidRPr="00A8404C" w:rsidRDefault="00A8404C" w:rsidP="00A8404C">
      <w:r w:rsidRPr="00A8404C">
        <w:t>structure set. The simplest example is one where:&lt;</w:t>
      </w:r>
      <w:proofErr w:type="spellStart"/>
      <w:r w:rsidRPr="00A8404C">
        <w:t>br</w:t>
      </w:r>
      <w:proofErr w:type="spellEnd"/>
      <w:r w:rsidRPr="00A8404C">
        <w:t>&gt;</w:t>
      </w:r>
    </w:p>
    <w:p w14:paraId="5135088C" w14:textId="77777777" w:rsidR="00A8404C" w:rsidRPr="00A8404C" w:rsidRDefault="00A8404C" w:rsidP="00A8404C">
      <w:r w:rsidRPr="00A8404C">
        <w:t xml:space="preserve">- </w:t>
      </w:r>
      <w:r w:rsidRPr="00A8404C">
        <w:rPr>
          <w:b/>
          <w:bCs/>
        </w:rPr>
        <w:t>**A**</w:t>
      </w:r>
      <w:r w:rsidRPr="00A8404C">
        <w:t xml:space="preserve"> </w:t>
      </w:r>
      <w:r w:rsidRPr="00A8404C">
        <w:rPr>
          <w:i/>
          <w:iCs/>
        </w:rPr>
        <w:t>*Contains*</w:t>
      </w:r>
      <w:r w:rsidRPr="00A8404C">
        <w:t xml:space="preserve"> </w:t>
      </w:r>
      <w:r w:rsidRPr="00A8404C">
        <w:rPr>
          <w:b/>
          <w:bCs/>
        </w:rPr>
        <w:t>**B**</w:t>
      </w:r>
      <w:r w:rsidRPr="00A8404C">
        <w:t xml:space="preserve"> and</w:t>
      </w:r>
    </w:p>
    <w:p w14:paraId="7A95B188" w14:textId="77777777" w:rsidR="00A8404C" w:rsidRPr="00A8404C" w:rsidRDefault="00A8404C" w:rsidP="00A8404C">
      <w:r w:rsidRPr="00A8404C">
        <w:t xml:space="preserve">- </w:t>
      </w:r>
      <w:r w:rsidRPr="00A8404C">
        <w:rPr>
          <w:b/>
          <w:bCs/>
        </w:rPr>
        <w:t>**B**</w:t>
      </w:r>
      <w:r w:rsidRPr="00A8404C">
        <w:t xml:space="preserve"> </w:t>
      </w:r>
      <w:r w:rsidRPr="00A8404C">
        <w:rPr>
          <w:i/>
          <w:iCs/>
        </w:rPr>
        <w:t>*Contains*</w:t>
      </w:r>
      <w:r w:rsidRPr="00A8404C">
        <w:t xml:space="preserve"> </w:t>
      </w:r>
      <w:r w:rsidRPr="00A8404C">
        <w:rPr>
          <w:b/>
          <w:bCs/>
        </w:rPr>
        <w:t>**C**</w:t>
      </w:r>
    </w:p>
    <w:p w14:paraId="5BC8A3F8" w14:textId="77777777" w:rsidR="00A8404C" w:rsidRPr="00A8404C" w:rsidRDefault="00A8404C" w:rsidP="00A8404C"/>
    <w:p w14:paraId="3B473AC9" w14:textId="77777777" w:rsidR="00A8404C" w:rsidRPr="00A8404C" w:rsidRDefault="00A8404C" w:rsidP="00A8404C">
      <w:proofErr w:type="gramStart"/>
      <w:r w:rsidRPr="00A8404C">
        <w:t>therefore</w:t>
      </w:r>
      <w:proofErr w:type="gramEnd"/>
      <w:r w:rsidRPr="00A8404C">
        <w:t xml:space="preserve"> the relationship</w:t>
      </w:r>
    </w:p>
    <w:p w14:paraId="36A6F4C1" w14:textId="77777777" w:rsidR="00A8404C" w:rsidRPr="00A8404C" w:rsidRDefault="00A8404C" w:rsidP="00A8404C">
      <w:r w:rsidRPr="00A8404C">
        <w:t xml:space="preserve">- </w:t>
      </w:r>
      <w:r w:rsidRPr="00A8404C">
        <w:rPr>
          <w:b/>
          <w:bCs/>
        </w:rPr>
        <w:t>**A**</w:t>
      </w:r>
      <w:r w:rsidRPr="00A8404C">
        <w:t xml:space="preserve"> </w:t>
      </w:r>
      <w:r w:rsidRPr="00A8404C">
        <w:rPr>
          <w:i/>
          <w:iCs/>
        </w:rPr>
        <w:t>*Contains*</w:t>
      </w:r>
      <w:r w:rsidRPr="00A8404C">
        <w:t xml:space="preserve"> </w:t>
      </w:r>
      <w:r w:rsidRPr="00A8404C">
        <w:rPr>
          <w:b/>
          <w:bCs/>
        </w:rPr>
        <w:t>**C**</w:t>
      </w:r>
    </w:p>
    <w:p w14:paraId="3E0871BF" w14:textId="77777777" w:rsidR="00A8404C" w:rsidRPr="00A8404C" w:rsidRDefault="00A8404C" w:rsidP="00A8404C"/>
    <w:p w14:paraId="650079DC" w14:textId="77777777" w:rsidR="00A8404C" w:rsidRPr="00A8404C" w:rsidRDefault="00A8404C" w:rsidP="00A8404C">
      <w:r w:rsidRPr="00A8404C">
        <w:t xml:space="preserve">is </w:t>
      </w:r>
      <w:r w:rsidRPr="00A8404C">
        <w:rPr>
          <w:b/>
          <w:bCs/>
        </w:rPr>
        <w:t>**Logical**</w:t>
      </w:r>
      <w:r w:rsidRPr="00A8404C">
        <w:t xml:space="preserve"> since it is a requirement of the other two relationships.</w:t>
      </w:r>
    </w:p>
    <w:p w14:paraId="5E4FE614" w14:textId="77777777" w:rsidR="00A8404C" w:rsidRPr="00A8404C" w:rsidRDefault="00A8404C" w:rsidP="00A8404C"/>
    <w:p w14:paraId="3A3A8274" w14:textId="77777777" w:rsidR="00A8404C" w:rsidRPr="00A8404C" w:rsidRDefault="00A8404C" w:rsidP="00A8404C">
      <w:r w:rsidRPr="00A8404C">
        <w:rPr>
          <w:b/>
          <w:bCs/>
        </w:rPr>
        <w:t>**Logical**</w:t>
      </w:r>
      <w:r w:rsidRPr="00A8404C">
        <w:t xml:space="preserve"> relationships can also be chained further. For example, if</w:t>
      </w:r>
    </w:p>
    <w:p w14:paraId="71AB7946" w14:textId="77777777" w:rsidR="00A8404C" w:rsidRPr="00A8404C" w:rsidRDefault="00A8404C" w:rsidP="00A8404C">
      <w:r w:rsidRPr="00A8404C">
        <w:t xml:space="preserve">- </w:t>
      </w:r>
      <w:r w:rsidRPr="00A8404C">
        <w:rPr>
          <w:b/>
          <w:bCs/>
        </w:rPr>
        <w:t>**C**</w:t>
      </w:r>
      <w:r w:rsidRPr="00A8404C">
        <w:t xml:space="preserve"> </w:t>
      </w:r>
      <w:r w:rsidRPr="00A8404C">
        <w:rPr>
          <w:i/>
          <w:iCs/>
        </w:rPr>
        <w:t>*Contains*</w:t>
      </w:r>
      <w:r w:rsidRPr="00A8404C">
        <w:t xml:space="preserve"> </w:t>
      </w:r>
      <w:r w:rsidRPr="00A8404C">
        <w:rPr>
          <w:b/>
          <w:bCs/>
        </w:rPr>
        <w:t>**D**</w:t>
      </w:r>
      <w:r w:rsidRPr="00A8404C">
        <w:t>,</w:t>
      </w:r>
    </w:p>
    <w:p w14:paraId="5A586A2A" w14:textId="77777777" w:rsidR="00A8404C" w:rsidRPr="00A8404C" w:rsidRDefault="00A8404C" w:rsidP="00A8404C"/>
    <w:p w14:paraId="0CEDB14A" w14:textId="77777777" w:rsidR="00A8404C" w:rsidRPr="00A8404C" w:rsidRDefault="00A8404C" w:rsidP="00A8404C">
      <w:r w:rsidRPr="00A8404C">
        <w:t>the relationships</w:t>
      </w:r>
    </w:p>
    <w:p w14:paraId="15B72A2B" w14:textId="77777777" w:rsidR="00A8404C" w:rsidRPr="00A8404C" w:rsidRDefault="00A8404C" w:rsidP="00A8404C">
      <w:r w:rsidRPr="00A8404C">
        <w:t xml:space="preserve">- </w:t>
      </w:r>
      <w:r w:rsidRPr="00A8404C">
        <w:rPr>
          <w:b/>
          <w:bCs/>
        </w:rPr>
        <w:t>**A**</w:t>
      </w:r>
      <w:r w:rsidRPr="00A8404C">
        <w:t xml:space="preserve"> </w:t>
      </w:r>
      <w:r w:rsidRPr="00A8404C">
        <w:rPr>
          <w:i/>
          <w:iCs/>
        </w:rPr>
        <w:t>*Contains*</w:t>
      </w:r>
      <w:r w:rsidRPr="00A8404C">
        <w:t xml:space="preserve"> </w:t>
      </w:r>
      <w:r w:rsidRPr="00A8404C">
        <w:rPr>
          <w:b/>
          <w:bCs/>
        </w:rPr>
        <w:t>**D**</w:t>
      </w:r>
      <w:r w:rsidRPr="00A8404C">
        <w:t xml:space="preserve"> and</w:t>
      </w:r>
    </w:p>
    <w:p w14:paraId="2ED975A2" w14:textId="77777777" w:rsidR="00A8404C" w:rsidRPr="00A8404C" w:rsidRDefault="00A8404C" w:rsidP="00A8404C">
      <w:r w:rsidRPr="00A8404C">
        <w:lastRenderedPageBreak/>
        <w:t xml:space="preserve">- </w:t>
      </w:r>
      <w:r w:rsidRPr="00A8404C">
        <w:rPr>
          <w:b/>
          <w:bCs/>
        </w:rPr>
        <w:t>**B**</w:t>
      </w:r>
      <w:r w:rsidRPr="00A8404C">
        <w:t xml:space="preserve"> </w:t>
      </w:r>
      <w:r w:rsidRPr="00A8404C">
        <w:rPr>
          <w:i/>
          <w:iCs/>
        </w:rPr>
        <w:t>*Contains*</w:t>
      </w:r>
      <w:r w:rsidRPr="00A8404C">
        <w:t xml:space="preserve"> </w:t>
      </w:r>
      <w:r w:rsidRPr="00A8404C">
        <w:rPr>
          <w:b/>
          <w:bCs/>
        </w:rPr>
        <w:t>**D**</w:t>
      </w:r>
    </w:p>
    <w:p w14:paraId="6782A2AA" w14:textId="77777777" w:rsidR="00A8404C" w:rsidRPr="00A8404C" w:rsidRDefault="00A8404C" w:rsidP="00A8404C"/>
    <w:p w14:paraId="19A7334B" w14:textId="77777777" w:rsidR="00A8404C" w:rsidRPr="00A8404C" w:rsidRDefault="00A8404C" w:rsidP="00A8404C">
      <w:r w:rsidRPr="00A8404C">
        <w:t xml:space="preserve">are both </w:t>
      </w:r>
      <w:r w:rsidRPr="00A8404C">
        <w:rPr>
          <w:b/>
          <w:bCs/>
        </w:rPr>
        <w:t>**Logical**</w:t>
      </w:r>
      <w:r w:rsidRPr="00A8404C">
        <w:t>.</w:t>
      </w:r>
    </w:p>
    <w:p w14:paraId="3E678E6D" w14:textId="77777777" w:rsidR="00A8404C" w:rsidRPr="00A8404C" w:rsidRDefault="00A8404C" w:rsidP="00A8404C"/>
    <w:p w14:paraId="25CFBEB2" w14:textId="77777777" w:rsidR="00A8404C" w:rsidRPr="00A8404C" w:rsidRDefault="00A8404C" w:rsidP="00A8404C">
      <w:r w:rsidRPr="00A8404C">
        <w:t xml:space="preserve">## </w:t>
      </w:r>
      <w:r w:rsidRPr="00A8404C">
        <w:rPr>
          <w:b/>
          <w:bCs/>
        </w:rPr>
        <w:t>Implied relationships</w:t>
      </w:r>
    </w:p>
    <w:p w14:paraId="2DD37700" w14:textId="77777777" w:rsidR="00A8404C" w:rsidRPr="00A8404C" w:rsidRDefault="00A8404C" w:rsidP="00A8404C">
      <w:r w:rsidRPr="00A8404C">
        <w:t xml:space="preserve">Identifying </w:t>
      </w:r>
      <w:r w:rsidRPr="00A8404C">
        <w:rPr>
          <w:b/>
          <w:bCs/>
        </w:rPr>
        <w:t>**Logical**</w:t>
      </w:r>
      <w:r w:rsidRPr="00A8404C">
        <w:t xml:space="preserve"> relationships is complicated by the fact that some</w:t>
      </w:r>
    </w:p>
    <w:p w14:paraId="248907A7" w14:textId="77777777" w:rsidR="00A8404C" w:rsidRPr="00A8404C" w:rsidRDefault="00A8404C" w:rsidP="00A8404C">
      <w:r w:rsidRPr="00A8404C">
        <w:t xml:space="preserve">relationships </w:t>
      </w:r>
      <w:r w:rsidRPr="00A8404C">
        <w:rPr>
          <w:b/>
          <w:bCs/>
        </w:rPr>
        <w:t>**Imply**</w:t>
      </w:r>
      <w:r w:rsidRPr="00A8404C">
        <w:t xml:space="preserve"> other ones.  For example, </w:t>
      </w:r>
      <w:r w:rsidRPr="00A8404C">
        <w:rPr>
          <w:i/>
          <w:iCs/>
        </w:rPr>
        <w:t>*Partitioned*</w:t>
      </w:r>
      <w:r w:rsidRPr="00A8404C">
        <w:t xml:space="preserve"> is not</w:t>
      </w:r>
    </w:p>
    <w:p w14:paraId="37F7648A" w14:textId="77777777" w:rsidR="00A8404C" w:rsidRPr="00A8404C" w:rsidRDefault="00A8404C" w:rsidP="00A8404C">
      <w:r w:rsidRPr="00A8404C">
        <w:t xml:space="preserve">transitive, but it </w:t>
      </w:r>
      <w:r w:rsidRPr="00A8404C">
        <w:rPr>
          <w:b/>
          <w:bCs/>
        </w:rPr>
        <w:t>**Implies**</w:t>
      </w:r>
      <w:r w:rsidRPr="00A8404C">
        <w:t xml:space="preserve"> the </w:t>
      </w:r>
      <w:r w:rsidRPr="00A8404C">
        <w:rPr>
          <w:i/>
          <w:iCs/>
        </w:rPr>
        <w:t>*Contains*</w:t>
      </w:r>
      <w:r w:rsidRPr="00A8404C">
        <w:t xml:space="preserve"> relationship, so the following</w:t>
      </w:r>
    </w:p>
    <w:p w14:paraId="28D8D7ED" w14:textId="77777777" w:rsidR="00A8404C" w:rsidRPr="00A8404C" w:rsidRDefault="00A8404C" w:rsidP="00A8404C">
      <w:r w:rsidRPr="00A8404C">
        <w:t>scenario is possible:</w:t>
      </w:r>
    </w:p>
    <w:p w14:paraId="21E0781D" w14:textId="77777777" w:rsidR="00A8404C" w:rsidRPr="00A8404C" w:rsidRDefault="00A8404C" w:rsidP="00A8404C">
      <w:r w:rsidRPr="00A8404C">
        <w:t xml:space="preserve">- If </w:t>
      </w:r>
      <w:r w:rsidRPr="00A8404C">
        <w:rPr>
          <w:b/>
          <w:bCs/>
        </w:rPr>
        <w:t>**A**</w:t>
      </w:r>
      <w:r w:rsidRPr="00A8404C">
        <w:t xml:space="preserve"> </w:t>
      </w:r>
      <w:r w:rsidRPr="00A8404C">
        <w:rPr>
          <w:i/>
          <w:iCs/>
        </w:rPr>
        <w:t>*Is Partitioned by*</w:t>
      </w:r>
      <w:r w:rsidRPr="00A8404C">
        <w:t xml:space="preserve"> </w:t>
      </w:r>
      <w:r w:rsidRPr="00A8404C">
        <w:rPr>
          <w:b/>
          <w:bCs/>
        </w:rPr>
        <w:t>**B**</w:t>
      </w:r>
      <w:r w:rsidRPr="00A8404C">
        <w:t xml:space="preserve"> and</w:t>
      </w:r>
    </w:p>
    <w:p w14:paraId="3B6CC248" w14:textId="77777777" w:rsidR="00A8404C" w:rsidRPr="00A8404C" w:rsidRDefault="00A8404C" w:rsidP="00A8404C">
      <w:r w:rsidRPr="00A8404C">
        <w:t xml:space="preserve">- </w:t>
      </w:r>
      <w:r w:rsidRPr="00A8404C">
        <w:rPr>
          <w:b/>
          <w:bCs/>
        </w:rPr>
        <w:t>**B**</w:t>
      </w:r>
      <w:r w:rsidRPr="00A8404C">
        <w:t xml:space="preserve"> </w:t>
      </w:r>
      <w:r w:rsidRPr="00A8404C">
        <w:rPr>
          <w:i/>
          <w:iCs/>
        </w:rPr>
        <w:t>*Contains*</w:t>
      </w:r>
      <w:r w:rsidRPr="00A8404C">
        <w:t xml:space="preserve"> </w:t>
      </w:r>
      <w:r w:rsidRPr="00A8404C">
        <w:rPr>
          <w:b/>
          <w:bCs/>
        </w:rPr>
        <w:t>**C**</w:t>
      </w:r>
    </w:p>
    <w:p w14:paraId="56662483" w14:textId="77777777" w:rsidR="00A8404C" w:rsidRPr="00A8404C" w:rsidRDefault="00A8404C" w:rsidP="00A8404C"/>
    <w:p w14:paraId="2793A60F" w14:textId="77777777" w:rsidR="00A8404C" w:rsidRPr="00A8404C" w:rsidRDefault="00A8404C" w:rsidP="00A8404C">
      <w:r w:rsidRPr="00A8404C">
        <w:t>the relationship</w:t>
      </w:r>
    </w:p>
    <w:p w14:paraId="66565993" w14:textId="77777777" w:rsidR="00A8404C" w:rsidRPr="00A8404C" w:rsidRDefault="00A8404C" w:rsidP="00A8404C">
      <w:r w:rsidRPr="00A8404C">
        <w:t xml:space="preserve">- </w:t>
      </w:r>
      <w:r w:rsidRPr="00A8404C">
        <w:rPr>
          <w:b/>
          <w:bCs/>
        </w:rPr>
        <w:t>**A**</w:t>
      </w:r>
      <w:r w:rsidRPr="00A8404C">
        <w:t xml:space="preserve"> </w:t>
      </w:r>
      <w:r w:rsidRPr="00A8404C">
        <w:rPr>
          <w:i/>
          <w:iCs/>
        </w:rPr>
        <w:t>*Contains*</w:t>
      </w:r>
      <w:r w:rsidRPr="00A8404C">
        <w:t xml:space="preserve"> </w:t>
      </w:r>
      <w:r w:rsidRPr="00A8404C">
        <w:rPr>
          <w:b/>
          <w:bCs/>
        </w:rPr>
        <w:t>**C**</w:t>
      </w:r>
      <w:r w:rsidRPr="00A8404C">
        <w:t xml:space="preserve"> is </w:t>
      </w:r>
      <w:r w:rsidRPr="00A8404C">
        <w:rPr>
          <w:b/>
          <w:bCs/>
        </w:rPr>
        <w:t>**Logical**</w:t>
      </w:r>
      <w:r w:rsidRPr="00A8404C">
        <w:t>.</w:t>
      </w:r>
    </w:p>
    <w:p w14:paraId="19B74B39" w14:textId="77777777" w:rsidR="00A8404C" w:rsidRPr="00A8404C" w:rsidRDefault="00A8404C" w:rsidP="00A8404C"/>
    <w:p w14:paraId="27CD95FC" w14:textId="77777777" w:rsidR="00A8404C" w:rsidRPr="00A8404C" w:rsidRDefault="00A8404C" w:rsidP="00A8404C">
      <w:r w:rsidRPr="00A8404C">
        <w:t>However, if</w:t>
      </w:r>
    </w:p>
    <w:p w14:paraId="14FFBAF1" w14:textId="77777777" w:rsidR="00A8404C" w:rsidRPr="00A8404C" w:rsidRDefault="00A8404C" w:rsidP="00A8404C">
      <w:r w:rsidRPr="00A8404C">
        <w:t xml:space="preserve">- </w:t>
      </w:r>
      <w:r w:rsidRPr="00A8404C">
        <w:rPr>
          <w:b/>
          <w:bCs/>
        </w:rPr>
        <w:t>**A**</w:t>
      </w:r>
      <w:r w:rsidRPr="00A8404C">
        <w:t xml:space="preserve"> </w:t>
      </w:r>
      <w:r w:rsidRPr="00A8404C">
        <w:rPr>
          <w:i/>
          <w:iCs/>
        </w:rPr>
        <w:t>*Is Partitioned by*</w:t>
      </w:r>
      <w:r w:rsidRPr="00A8404C">
        <w:t xml:space="preserve"> </w:t>
      </w:r>
      <w:r w:rsidRPr="00A8404C">
        <w:rPr>
          <w:b/>
          <w:bCs/>
        </w:rPr>
        <w:t>**B**</w:t>
      </w:r>
    </w:p>
    <w:p w14:paraId="31B37396" w14:textId="77777777" w:rsidR="00A8404C" w:rsidRPr="00A8404C" w:rsidRDefault="00A8404C" w:rsidP="00A8404C">
      <w:r w:rsidRPr="00A8404C">
        <w:t>    - and</w:t>
      </w:r>
    </w:p>
    <w:p w14:paraId="4C6618A2" w14:textId="77777777" w:rsidR="00A8404C" w:rsidRPr="00A8404C" w:rsidRDefault="00A8404C" w:rsidP="00A8404C">
      <w:r w:rsidRPr="00A8404C">
        <w:t xml:space="preserve">- </w:t>
      </w:r>
      <w:r w:rsidRPr="00A8404C">
        <w:rPr>
          <w:b/>
          <w:bCs/>
        </w:rPr>
        <w:t>**B**</w:t>
      </w:r>
      <w:r w:rsidRPr="00A8404C">
        <w:t xml:space="preserve"> </w:t>
      </w:r>
      <w:r w:rsidRPr="00A8404C">
        <w:rPr>
          <w:i/>
          <w:iCs/>
        </w:rPr>
        <w:t>*Is Partitioned by*</w:t>
      </w:r>
      <w:r w:rsidRPr="00A8404C">
        <w:t xml:space="preserve"> </w:t>
      </w:r>
      <w:r w:rsidRPr="00A8404C">
        <w:rPr>
          <w:b/>
          <w:bCs/>
        </w:rPr>
        <w:t>**C**</w:t>
      </w:r>
    </w:p>
    <w:p w14:paraId="03CBE236" w14:textId="77777777" w:rsidR="00A8404C" w:rsidRPr="00A8404C" w:rsidRDefault="00A8404C" w:rsidP="00A8404C"/>
    <w:p w14:paraId="3FB1DF8C" w14:textId="77777777" w:rsidR="00A8404C" w:rsidRPr="00A8404C" w:rsidRDefault="00A8404C" w:rsidP="00A8404C">
      <w:r w:rsidRPr="00A8404C">
        <w:t>either the relationship</w:t>
      </w:r>
    </w:p>
    <w:p w14:paraId="25D9E4F6" w14:textId="77777777" w:rsidR="00A8404C" w:rsidRPr="00A8404C" w:rsidRDefault="00A8404C" w:rsidP="00A8404C">
      <w:r w:rsidRPr="00A8404C">
        <w:t xml:space="preserve">- </w:t>
      </w:r>
      <w:r w:rsidRPr="00A8404C">
        <w:rPr>
          <w:b/>
          <w:bCs/>
        </w:rPr>
        <w:t>**A**</w:t>
      </w:r>
      <w:r w:rsidRPr="00A8404C">
        <w:t xml:space="preserve"> </w:t>
      </w:r>
      <w:r w:rsidRPr="00A8404C">
        <w:rPr>
          <w:i/>
          <w:iCs/>
        </w:rPr>
        <w:t>*Contains*</w:t>
      </w:r>
      <w:r w:rsidRPr="00A8404C">
        <w:t xml:space="preserve"> </w:t>
      </w:r>
      <w:r w:rsidRPr="00A8404C">
        <w:rPr>
          <w:b/>
          <w:bCs/>
        </w:rPr>
        <w:t>**C**</w:t>
      </w:r>
    </w:p>
    <w:p w14:paraId="333188CF" w14:textId="77777777" w:rsidR="00A8404C" w:rsidRPr="00A8404C" w:rsidRDefault="00A8404C" w:rsidP="00A8404C"/>
    <w:p w14:paraId="0E5A4611" w14:textId="77777777" w:rsidR="00A8404C" w:rsidRPr="00A8404C" w:rsidRDefault="00A8404C" w:rsidP="00A8404C">
      <w:r w:rsidRPr="00A8404C">
        <w:t>or the relationship</w:t>
      </w:r>
    </w:p>
    <w:p w14:paraId="383EBDFD" w14:textId="77777777" w:rsidR="00A8404C" w:rsidRPr="00A8404C" w:rsidRDefault="00A8404C" w:rsidP="00A8404C">
      <w:r w:rsidRPr="00A8404C">
        <w:t xml:space="preserve">- </w:t>
      </w:r>
      <w:r w:rsidRPr="00A8404C">
        <w:rPr>
          <w:b/>
          <w:bCs/>
        </w:rPr>
        <w:t>**A**</w:t>
      </w:r>
      <w:r w:rsidRPr="00A8404C">
        <w:t xml:space="preserve"> </w:t>
      </w:r>
      <w:r w:rsidRPr="00A8404C">
        <w:rPr>
          <w:i/>
          <w:iCs/>
        </w:rPr>
        <w:t>*Is Partitioned by*</w:t>
      </w:r>
      <w:r w:rsidRPr="00A8404C">
        <w:t xml:space="preserve"> </w:t>
      </w:r>
      <w:r w:rsidRPr="00A8404C">
        <w:rPr>
          <w:b/>
          <w:bCs/>
        </w:rPr>
        <w:t>**C**</w:t>
      </w:r>
    </w:p>
    <w:p w14:paraId="5A0B5525" w14:textId="77777777" w:rsidR="00A8404C" w:rsidRPr="00A8404C" w:rsidRDefault="00A8404C" w:rsidP="00A8404C"/>
    <w:p w14:paraId="7FCE5C28" w14:textId="77777777" w:rsidR="00A8404C" w:rsidRPr="00A8404C" w:rsidRDefault="00A8404C" w:rsidP="00A8404C">
      <w:r w:rsidRPr="00A8404C">
        <w:t xml:space="preserve">are possible, so a </w:t>
      </w:r>
      <w:r w:rsidRPr="00A8404C">
        <w:rPr>
          <w:b/>
          <w:bCs/>
        </w:rPr>
        <w:t>**Logical**</w:t>
      </w:r>
      <w:r w:rsidRPr="00A8404C">
        <w:t xml:space="preserve"> relationship does not exist.</w:t>
      </w:r>
    </w:p>
    <w:p w14:paraId="16DD8933" w14:textId="77777777" w:rsidR="00477884" w:rsidRDefault="00477884" w:rsidP="00477884"/>
    <w:p w14:paraId="7E7D2B8A" w14:textId="77777777" w:rsidR="00477884" w:rsidRDefault="00477884" w:rsidP="00477884">
      <w:pPr>
        <w:pStyle w:val="NormalWeb"/>
        <w:spacing w:before="60" w:beforeAutospacing="0" w:after="60" w:afterAutospacing="0"/>
        <w:ind w:left="540"/>
        <w:rPr>
          <w:rFonts w:ascii="Arial" w:hAnsi="Arial" w:cs="Arial"/>
          <w:color w:val="0F4761"/>
          <w:sz w:val="29"/>
          <w:szCs w:val="29"/>
        </w:rPr>
      </w:pPr>
      <w:r>
        <w:rPr>
          <w:rFonts w:ascii="Arial" w:hAnsi="Arial" w:cs="Arial"/>
          <w:color w:val="0F4761"/>
          <w:sz w:val="29"/>
          <w:szCs w:val="29"/>
          <w:shd w:val="clear" w:color="auto" w:fill="FFFFFF"/>
        </w:rPr>
        <w:t>Properties</w:t>
      </w:r>
    </w:p>
    <w:p w14:paraId="22FC39EE" w14:textId="77777777" w:rsidR="00477884" w:rsidRDefault="00477884" w:rsidP="00477884">
      <w:pPr>
        <w:pStyle w:val="NormalWeb"/>
        <w:spacing w:before="0" w:beforeAutospacing="0" w:after="160" w:afterAutospacing="0"/>
        <w:ind w:left="540"/>
        <w:rPr>
          <w:rFonts w:ascii="Arial" w:hAnsi="Arial" w:cs="Arial"/>
          <w:color w:val="202122"/>
          <w:sz w:val="21"/>
          <w:szCs w:val="21"/>
        </w:rPr>
      </w:pPr>
      <w:r>
        <w:rPr>
          <w:rFonts w:ascii="Arial" w:hAnsi="Arial" w:cs="Arial"/>
          <w:color w:val="202122"/>
          <w:sz w:val="21"/>
          <w:szCs w:val="21"/>
        </w:rPr>
        <w:t>The spatial predicates have the following properties of binary relations:</w:t>
      </w:r>
    </w:p>
    <w:p w14:paraId="41472F69" w14:textId="77777777" w:rsidR="00477884" w:rsidRDefault="00477884" w:rsidP="00477884">
      <w:pPr>
        <w:pStyle w:val="NormalWeb"/>
        <w:spacing w:before="0" w:beforeAutospacing="0" w:after="0" w:afterAutospacing="0"/>
        <w:ind w:left="540"/>
        <w:rPr>
          <w:rFonts w:ascii="Arial" w:hAnsi="Arial" w:cs="Arial"/>
          <w:color w:val="202122"/>
          <w:sz w:val="21"/>
          <w:szCs w:val="21"/>
        </w:rPr>
      </w:pPr>
      <w:r>
        <w:rPr>
          <w:rFonts w:ascii="Arial" w:hAnsi="Arial" w:cs="Arial"/>
          <w:b/>
          <w:bCs/>
          <w:color w:val="202122"/>
          <w:sz w:val="21"/>
          <w:szCs w:val="21"/>
        </w:rPr>
        <w:t xml:space="preserve">symmetric </w:t>
      </w:r>
    </w:p>
    <w:p w14:paraId="62F2A1B7" w14:textId="77777777" w:rsidR="00477884" w:rsidRDefault="00477884" w:rsidP="00477884">
      <w:pPr>
        <w:pStyle w:val="NormalWeb"/>
        <w:spacing w:before="0" w:beforeAutospacing="0" w:after="0" w:afterAutospacing="0"/>
        <w:ind w:left="1080"/>
        <w:rPr>
          <w:rFonts w:ascii="Calibri" w:hAnsi="Calibri" w:cs="Calibri"/>
          <w:sz w:val="22"/>
          <w:szCs w:val="22"/>
          <w:lang w:val="en-US"/>
        </w:rPr>
      </w:pPr>
      <w:r>
        <w:rPr>
          <w:rFonts w:ascii="Calibri" w:hAnsi="Calibri" w:cs="Calibri"/>
          <w:sz w:val="22"/>
          <w:szCs w:val="22"/>
          <w:lang w:val="en-US"/>
        </w:rPr>
        <w:t>Equals, Overlaps, Disjoint, Borders</w:t>
      </w:r>
    </w:p>
    <w:p w14:paraId="1132C9C4" w14:textId="77777777" w:rsidR="00477884" w:rsidRDefault="00477884" w:rsidP="00477884">
      <w:pPr>
        <w:pStyle w:val="NormalWeb"/>
        <w:spacing w:before="0" w:beforeAutospacing="0" w:after="0" w:afterAutospacing="0"/>
        <w:ind w:left="1080"/>
        <w:rPr>
          <w:rFonts w:ascii="Calibri" w:hAnsi="Calibri" w:cs="Calibri"/>
          <w:sz w:val="22"/>
          <w:szCs w:val="22"/>
          <w:lang w:val="en-US"/>
        </w:rPr>
      </w:pPr>
    </w:p>
    <w:p w14:paraId="64732756" w14:textId="77777777" w:rsidR="00477884" w:rsidRDefault="00477884" w:rsidP="00477884">
      <w:pPr>
        <w:pStyle w:val="NormalWeb"/>
        <w:spacing w:before="0" w:beforeAutospacing="0" w:after="160" w:afterAutospacing="0"/>
        <w:ind w:left="1080"/>
        <w:rPr>
          <w:rFonts w:ascii="Calibri" w:hAnsi="Calibri" w:cs="Calibri"/>
          <w:sz w:val="22"/>
          <w:szCs w:val="22"/>
        </w:rPr>
      </w:pPr>
      <w:r>
        <w:rPr>
          <w:rFonts w:ascii="Aptos" w:hAnsi="Aptos" w:cs="Calibri"/>
          <w:color w:val="000000"/>
          <w:sz w:val="22"/>
          <w:szCs w:val="22"/>
          <w:shd w:val="clear" w:color="auto" w:fill="FFFFFF"/>
        </w:rPr>
        <w:lastRenderedPageBreak/>
        <w:t xml:space="preserve">A </w:t>
      </w:r>
      <w:r>
        <w:rPr>
          <w:rFonts w:ascii="Arial" w:hAnsi="Arial" w:cs="Arial"/>
          <w:color w:val="202122"/>
          <w:sz w:val="21"/>
          <w:szCs w:val="21"/>
        </w:rPr>
        <w:t>relation</w:t>
      </w:r>
      <w:r>
        <w:rPr>
          <w:rFonts w:ascii="Aptos" w:hAnsi="Aptos" w:cs="Calibri"/>
          <w:color w:val="000000"/>
          <w:sz w:val="22"/>
          <w:szCs w:val="22"/>
          <w:shd w:val="clear" w:color="auto" w:fill="FFFFFF"/>
        </w:rPr>
        <w:t xml:space="preserve"> is </w:t>
      </w:r>
      <w:r>
        <w:rPr>
          <w:rFonts w:ascii="Arial" w:hAnsi="Arial" w:cs="Arial"/>
          <w:b/>
          <w:bCs/>
          <w:color w:val="202122"/>
          <w:sz w:val="21"/>
          <w:szCs w:val="21"/>
        </w:rPr>
        <w:t xml:space="preserve">symmetric </w:t>
      </w:r>
      <w:r>
        <w:rPr>
          <w:rFonts w:ascii="Aptos" w:hAnsi="Aptos" w:cs="Calibri"/>
          <w:color w:val="000000"/>
          <w:sz w:val="22"/>
          <w:szCs w:val="22"/>
          <w:shd w:val="clear" w:color="auto" w:fill="FFFFFF"/>
        </w:rPr>
        <w:t xml:space="preserve">if </w:t>
      </w:r>
      <m:oMath>
        <m:r>
          <w:rPr>
            <w:rFonts w:ascii="Cambria Math" w:hAnsi="Cambria Math" w:cs="Calibri"/>
            <w:sz w:val="22"/>
            <w:szCs w:val="22"/>
          </w:rPr>
          <m:t>aRb</m:t>
        </m:r>
        <m:r>
          <m:rPr>
            <m:sty m:val="p"/>
          </m:rPr>
          <w:rPr>
            <w:rFonts w:ascii="Cambria Math" w:hAnsi="Cambria Math" w:cs="Calibri"/>
            <w:sz w:val="22"/>
            <w:szCs w:val="22"/>
          </w:rPr>
          <m:t>⟺</m:t>
        </m:r>
        <m:r>
          <w:rPr>
            <w:rFonts w:ascii="Cambria Math" w:hAnsi="Cambria Math" w:cs="Calibri"/>
            <w:sz w:val="22"/>
            <w:szCs w:val="22"/>
          </w:rPr>
          <m:t>bRa</m:t>
        </m:r>
      </m:oMath>
      <w:r>
        <w:rPr>
          <w:rFonts w:ascii="Aptos" w:hAnsi="Aptos" w:cs="Calibri"/>
          <w:color w:val="000000"/>
          <w:sz w:val="22"/>
          <w:szCs w:val="22"/>
          <w:shd w:val="clear" w:color="auto" w:fill="FFFFFF"/>
        </w:rPr>
        <w:t xml:space="preserve"> for all a and b. For example, if </w:t>
      </w:r>
      <w:proofErr w:type="gramStart"/>
      <w:r>
        <w:rPr>
          <w:rFonts w:ascii="Calibri" w:hAnsi="Calibri" w:cs="Calibri"/>
          <w:b/>
          <w:bCs/>
          <w:i/>
          <w:iCs/>
          <w:color w:val="5B9BD5"/>
          <w:sz w:val="28"/>
          <w:szCs w:val="28"/>
        </w:rPr>
        <w:t>a</w:t>
      </w:r>
      <w:proofErr w:type="gramEnd"/>
      <w:r>
        <w:rPr>
          <w:rFonts w:ascii="Calibri" w:hAnsi="Calibri" w:cs="Calibri"/>
          <w:b/>
          <w:bCs/>
          <w:i/>
          <w:iCs/>
          <w:color w:val="5B9BD5"/>
          <w:sz w:val="28"/>
          <w:szCs w:val="28"/>
        </w:rPr>
        <w:t xml:space="preserve"> </w:t>
      </w:r>
      <w:r>
        <w:rPr>
          <w:rFonts w:ascii="Aptos" w:hAnsi="Aptos" w:cs="Calibri"/>
          <w:i/>
          <w:iCs/>
          <w:color w:val="000000"/>
          <w:sz w:val="22"/>
          <w:szCs w:val="22"/>
          <w:shd w:val="clear" w:color="auto" w:fill="FFFFFF"/>
        </w:rPr>
        <w:t xml:space="preserve">Equals </w:t>
      </w:r>
      <w:r>
        <w:rPr>
          <w:rFonts w:ascii="Calibri" w:hAnsi="Calibri" w:cs="Calibri"/>
          <w:b/>
          <w:bCs/>
          <w:i/>
          <w:iCs/>
          <w:color w:val="00B050"/>
          <w:sz w:val="28"/>
          <w:szCs w:val="28"/>
        </w:rPr>
        <w:t>b</w:t>
      </w:r>
      <w:r>
        <w:rPr>
          <w:rFonts w:ascii="Aptos" w:hAnsi="Aptos" w:cs="Calibri"/>
          <w:color w:val="000000"/>
          <w:sz w:val="22"/>
          <w:szCs w:val="22"/>
          <w:shd w:val="clear" w:color="auto" w:fill="FFFFFF"/>
        </w:rPr>
        <w:t xml:space="preserve"> then </w:t>
      </w:r>
      <w:r>
        <w:rPr>
          <w:rFonts w:ascii="Calibri" w:hAnsi="Calibri" w:cs="Calibri"/>
          <w:b/>
          <w:bCs/>
          <w:i/>
          <w:iCs/>
          <w:color w:val="00B050"/>
          <w:sz w:val="28"/>
          <w:szCs w:val="28"/>
        </w:rPr>
        <w:t xml:space="preserve">b </w:t>
      </w:r>
      <w:r>
        <w:rPr>
          <w:rFonts w:ascii="Aptos" w:hAnsi="Aptos" w:cs="Calibri"/>
          <w:i/>
          <w:iCs/>
          <w:color w:val="000000"/>
          <w:sz w:val="22"/>
          <w:szCs w:val="22"/>
          <w:shd w:val="clear" w:color="auto" w:fill="FFFFFF"/>
        </w:rPr>
        <w:t xml:space="preserve">Equals </w:t>
      </w:r>
      <w:r>
        <w:rPr>
          <w:rFonts w:ascii="Calibri" w:hAnsi="Calibri" w:cs="Calibri"/>
          <w:b/>
          <w:bCs/>
          <w:i/>
          <w:iCs/>
          <w:color w:val="5B9BD5"/>
          <w:sz w:val="28"/>
          <w:szCs w:val="28"/>
        </w:rPr>
        <w:t>a</w:t>
      </w:r>
      <w:r>
        <w:rPr>
          <w:rFonts w:ascii="Aptos" w:hAnsi="Aptos" w:cs="Calibri"/>
          <w:color w:val="000000"/>
          <w:sz w:val="22"/>
          <w:szCs w:val="22"/>
          <w:shd w:val="clear" w:color="auto" w:fill="FFFFFF"/>
        </w:rPr>
        <w:t>.</w:t>
      </w:r>
    </w:p>
    <w:p w14:paraId="30B904DB" w14:textId="77777777" w:rsidR="00477884" w:rsidRDefault="00477884" w:rsidP="00477884">
      <w:pPr>
        <w:pStyle w:val="NormalWeb"/>
        <w:spacing w:before="0" w:beforeAutospacing="0" w:after="0" w:afterAutospacing="0"/>
        <w:ind w:left="540"/>
        <w:rPr>
          <w:rFonts w:ascii="Arial" w:hAnsi="Arial" w:cs="Arial"/>
          <w:color w:val="202122"/>
          <w:sz w:val="21"/>
          <w:szCs w:val="21"/>
        </w:rPr>
      </w:pPr>
      <w:r>
        <w:rPr>
          <w:rFonts w:ascii="Arial" w:hAnsi="Arial" w:cs="Arial"/>
          <w:b/>
          <w:bCs/>
          <w:color w:val="202122"/>
          <w:sz w:val="21"/>
          <w:szCs w:val="21"/>
        </w:rPr>
        <w:t xml:space="preserve">transitive </w:t>
      </w:r>
    </w:p>
    <w:p w14:paraId="44FC0DA4" w14:textId="77777777" w:rsidR="00477884" w:rsidRDefault="00477884" w:rsidP="00477884">
      <w:pPr>
        <w:pStyle w:val="NormalWeb"/>
        <w:spacing w:before="0" w:beforeAutospacing="0" w:after="0" w:afterAutospacing="0"/>
        <w:ind w:left="1080"/>
        <w:jc w:val="both"/>
        <w:rPr>
          <w:rFonts w:ascii="Calibri" w:hAnsi="Calibri" w:cs="Calibri"/>
          <w:sz w:val="22"/>
          <w:szCs w:val="22"/>
          <w:lang w:val="en-US"/>
        </w:rPr>
      </w:pPr>
      <w:r>
        <w:rPr>
          <w:rFonts w:ascii="Calibri" w:hAnsi="Calibri" w:cs="Calibri"/>
          <w:sz w:val="22"/>
          <w:szCs w:val="22"/>
          <w:lang w:val="en-US"/>
        </w:rPr>
        <w:t xml:space="preserve">Equals, Contains, Within, Shelters, Sheltered, Surrounds, Embeds. </w:t>
      </w:r>
    </w:p>
    <w:p w14:paraId="14A41C61" w14:textId="77777777" w:rsidR="00477884" w:rsidRDefault="00477884" w:rsidP="00477884">
      <w:pPr>
        <w:pStyle w:val="NormalWeb"/>
        <w:spacing w:before="0" w:beforeAutospacing="0" w:after="160" w:afterAutospacing="0"/>
        <w:ind w:left="1080"/>
        <w:rPr>
          <w:rFonts w:ascii="Aptos" w:hAnsi="Aptos" w:cs="Calibri"/>
          <w:color w:val="000000"/>
          <w:sz w:val="22"/>
          <w:szCs w:val="22"/>
          <w:shd w:val="clear" w:color="auto" w:fill="FFFFFF"/>
        </w:rPr>
      </w:pPr>
    </w:p>
    <w:p w14:paraId="76E179DF" w14:textId="77777777" w:rsidR="00477884" w:rsidRDefault="00477884" w:rsidP="00477884">
      <w:pPr>
        <w:pStyle w:val="NormalWeb"/>
        <w:spacing w:before="0" w:beforeAutospacing="0" w:after="160" w:afterAutospacing="0"/>
        <w:ind w:left="1080"/>
        <w:rPr>
          <w:rFonts w:ascii="Calibri" w:hAnsi="Calibri" w:cs="Calibri"/>
          <w:sz w:val="22"/>
          <w:szCs w:val="22"/>
        </w:rPr>
      </w:pPr>
      <w:r>
        <w:rPr>
          <w:rFonts w:ascii="Aptos" w:hAnsi="Aptos" w:cs="Calibri"/>
          <w:color w:val="000000"/>
          <w:sz w:val="22"/>
          <w:szCs w:val="22"/>
          <w:shd w:val="clear" w:color="auto" w:fill="FFFFFF"/>
        </w:rPr>
        <w:t xml:space="preserve">A </w:t>
      </w:r>
      <w:r>
        <w:rPr>
          <w:rFonts w:ascii="Arial" w:hAnsi="Arial" w:cs="Arial"/>
          <w:color w:val="202122"/>
          <w:sz w:val="21"/>
          <w:szCs w:val="21"/>
        </w:rPr>
        <w:t>relation</w:t>
      </w:r>
      <w:r>
        <w:rPr>
          <w:rFonts w:ascii="Aptos" w:hAnsi="Aptos" w:cs="Calibri"/>
          <w:color w:val="000000"/>
          <w:sz w:val="22"/>
          <w:szCs w:val="22"/>
          <w:shd w:val="clear" w:color="auto" w:fill="FFFFFF"/>
        </w:rPr>
        <w:t xml:space="preserve"> is </w:t>
      </w:r>
      <w:r>
        <w:rPr>
          <w:rFonts w:ascii="Arial" w:hAnsi="Arial" w:cs="Arial"/>
          <w:b/>
          <w:bCs/>
          <w:color w:val="202122"/>
          <w:sz w:val="21"/>
          <w:szCs w:val="21"/>
        </w:rPr>
        <w:t>transitive</w:t>
      </w:r>
      <w:r>
        <w:rPr>
          <w:rFonts w:ascii="Arial" w:hAnsi="Arial" w:cs="Arial"/>
          <w:color w:val="202122"/>
          <w:sz w:val="21"/>
          <w:szCs w:val="21"/>
        </w:rPr>
        <w:t xml:space="preserve"> if whenever, </w:t>
      </w:r>
      <m:oMath>
        <m:r>
          <w:rPr>
            <w:rFonts w:ascii="Cambria Math" w:hAnsi="Cambria Math" w:cs="Calibri"/>
            <w:sz w:val="22"/>
            <w:szCs w:val="22"/>
          </w:rPr>
          <m:t>aRb</m:t>
        </m:r>
      </m:oMath>
      <w:r>
        <w:rPr>
          <w:rFonts w:ascii="Arial" w:hAnsi="Arial" w:cs="Arial"/>
          <w:color w:val="202122"/>
          <w:sz w:val="21"/>
          <w:szCs w:val="21"/>
        </w:rPr>
        <w:t xml:space="preserve"> and </w:t>
      </w:r>
      <m:oMath>
        <m:r>
          <w:rPr>
            <w:rFonts w:ascii="Cambria Math" w:hAnsi="Cambria Math" w:cs="Calibri"/>
            <w:sz w:val="22"/>
            <w:szCs w:val="22"/>
          </w:rPr>
          <m:t>bRc</m:t>
        </m:r>
      </m:oMath>
      <w:r>
        <w:rPr>
          <w:rFonts w:ascii="Arial" w:hAnsi="Arial" w:cs="Arial"/>
          <w:color w:val="202122"/>
          <w:sz w:val="21"/>
          <w:szCs w:val="21"/>
        </w:rPr>
        <w:t xml:space="preserve"> then </w:t>
      </w:r>
      <m:oMath>
        <m:r>
          <w:rPr>
            <w:rFonts w:ascii="Cambria Math" w:hAnsi="Cambria Math" w:cs="Calibri"/>
            <w:sz w:val="22"/>
            <w:szCs w:val="22"/>
          </w:rPr>
          <m:t>aRc</m:t>
        </m:r>
      </m:oMath>
      <w:r>
        <w:rPr>
          <w:rFonts w:ascii="Aptos" w:hAnsi="Aptos" w:cs="Calibri"/>
          <w:color w:val="000000"/>
          <w:sz w:val="22"/>
          <w:szCs w:val="22"/>
          <w:shd w:val="clear" w:color="auto" w:fill="FFFFFF"/>
        </w:rPr>
        <w:t xml:space="preserve">. For example, if </w:t>
      </w:r>
      <w:r>
        <w:rPr>
          <w:rFonts w:ascii="Calibri" w:hAnsi="Calibri" w:cs="Calibri"/>
          <w:b/>
          <w:bCs/>
          <w:i/>
          <w:iCs/>
          <w:color w:val="5B9BD5"/>
          <w:sz w:val="28"/>
          <w:szCs w:val="28"/>
        </w:rPr>
        <w:t xml:space="preserve">a </w:t>
      </w:r>
      <w:r>
        <w:rPr>
          <w:rFonts w:ascii="Aptos" w:hAnsi="Aptos" w:cs="Calibri"/>
          <w:i/>
          <w:iCs/>
          <w:color w:val="000000"/>
          <w:sz w:val="22"/>
          <w:szCs w:val="22"/>
          <w:shd w:val="clear" w:color="auto" w:fill="FFFFFF"/>
        </w:rPr>
        <w:t xml:space="preserve">Contains </w:t>
      </w:r>
      <w:r>
        <w:rPr>
          <w:rFonts w:ascii="Calibri" w:hAnsi="Calibri" w:cs="Calibri"/>
          <w:b/>
          <w:bCs/>
          <w:i/>
          <w:iCs/>
          <w:color w:val="00B050"/>
          <w:sz w:val="28"/>
          <w:szCs w:val="28"/>
        </w:rPr>
        <w:t>b</w:t>
      </w:r>
      <w:r>
        <w:rPr>
          <w:rFonts w:ascii="Aptos" w:hAnsi="Aptos" w:cs="Calibri"/>
          <w:color w:val="000000"/>
          <w:sz w:val="22"/>
          <w:szCs w:val="22"/>
          <w:shd w:val="clear" w:color="auto" w:fill="FFFFFF"/>
        </w:rPr>
        <w:t xml:space="preserve"> and </w:t>
      </w:r>
      <w:r>
        <w:rPr>
          <w:rFonts w:ascii="Calibri" w:hAnsi="Calibri" w:cs="Calibri"/>
          <w:b/>
          <w:bCs/>
          <w:i/>
          <w:iCs/>
          <w:color w:val="00B050"/>
          <w:sz w:val="28"/>
          <w:szCs w:val="28"/>
        </w:rPr>
        <w:t xml:space="preserve">b </w:t>
      </w:r>
      <w:r>
        <w:rPr>
          <w:rFonts w:ascii="Aptos" w:hAnsi="Aptos" w:cs="Calibri"/>
          <w:i/>
          <w:iCs/>
          <w:color w:val="000000"/>
          <w:sz w:val="22"/>
          <w:szCs w:val="22"/>
          <w:shd w:val="clear" w:color="auto" w:fill="FFFFFF"/>
        </w:rPr>
        <w:t xml:space="preserve">Contains </w:t>
      </w:r>
      <w:r>
        <w:rPr>
          <w:rFonts w:ascii="Calibri" w:hAnsi="Calibri" w:cs="Calibri"/>
          <w:b/>
          <w:bCs/>
          <w:i/>
          <w:iCs/>
          <w:color w:val="D39307"/>
          <w:sz w:val="28"/>
          <w:szCs w:val="28"/>
        </w:rPr>
        <w:t>c</w:t>
      </w:r>
      <w:r>
        <w:rPr>
          <w:rFonts w:ascii="Arial" w:hAnsi="Arial" w:cs="Arial"/>
          <w:color w:val="202122"/>
          <w:sz w:val="21"/>
          <w:szCs w:val="21"/>
        </w:rPr>
        <w:t xml:space="preserve"> relation, then</w:t>
      </w:r>
      <w:r>
        <w:rPr>
          <w:rFonts w:ascii="Calibri" w:hAnsi="Calibri" w:cs="Calibri"/>
          <w:b/>
          <w:bCs/>
          <w:i/>
          <w:iCs/>
          <w:color w:val="5B9BD5"/>
          <w:sz w:val="28"/>
          <w:szCs w:val="28"/>
        </w:rPr>
        <w:t xml:space="preserve"> a</w:t>
      </w:r>
      <w:r>
        <w:rPr>
          <w:rFonts w:ascii="Aptos" w:hAnsi="Aptos" w:cs="Calibri"/>
          <w:i/>
          <w:iCs/>
          <w:color w:val="000000"/>
          <w:sz w:val="22"/>
          <w:szCs w:val="22"/>
          <w:shd w:val="clear" w:color="auto" w:fill="FFFFFF"/>
        </w:rPr>
        <w:t xml:space="preserve"> Contains</w:t>
      </w:r>
      <w:r>
        <w:rPr>
          <w:rFonts w:ascii="Calibri" w:hAnsi="Calibri" w:cs="Calibri"/>
          <w:b/>
          <w:bCs/>
          <w:i/>
          <w:iCs/>
          <w:color w:val="D39307"/>
          <w:sz w:val="28"/>
          <w:szCs w:val="28"/>
        </w:rPr>
        <w:t xml:space="preserve"> c</w:t>
      </w:r>
      <w:r>
        <w:rPr>
          <w:rFonts w:ascii="Aptos" w:hAnsi="Aptos" w:cs="Calibri"/>
          <w:color w:val="000000"/>
          <w:sz w:val="22"/>
          <w:szCs w:val="22"/>
          <w:shd w:val="clear" w:color="auto" w:fill="FFFFFF"/>
        </w:rPr>
        <w:t>.</w:t>
      </w:r>
    </w:p>
    <w:p w14:paraId="31A7693E" w14:textId="77777777" w:rsidR="00477884" w:rsidRDefault="00477884" w:rsidP="00477884"/>
    <w:p w14:paraId="4637061C" w14:textId="77777777" w:rsidR="00477884" w:rsidRDefault="00477884" w:rsidP="00477884"/>
    <w:p w14:paraId="21C461C5" w14:textId="77777777" w:rsidR="00477884" w:rsidRDefault="00477884" w:rsidP="00477884">
      <w:pPr>
        <w:pStyle w:val="Heading3"/>
        <w:rPr>
          <w:rFonts w:asciiTheme="majorHAnsi" w:eastAsia="Times New Roman" w:hAnsiTheme="majorHAnsi"/>
          <w:b/>
          <w:bCs/>
          <w:color w:val="auto"/>
          <w:lang w:eastAsia="en-CA"/>
        </w:rPr>
      </w:pPr>
      <w:r>
        <w:rPr>
          <w:rFonts w:asciiTheme="majorHAnsi" w:eastAsia="Times New Roman" w:hAnsiTheme="majorHAnsi"/>
          <w:b/>
          <w:bCs/>
          <w:color w:val="auto"/>
          <w:lang w:eastAsia="en-CA"/>
        </w:rPr>
        <w:t>Logical</w:t>
      </w:r>
      <w:r w:rsidRPr="009E1ED5">
        <w:rPr>
          <w:rFonts w:asciiTheme="majorHAnsi" w:eastAsia="Times New Roman" w:hAnsiTheme="majorHAnsi"/>
          <w:b/>
          <w:bCs/>
          <w:color w:val="auto"/>
          <w:lang w:eastAsia="en-CA"/>
        </w:rPr>
        <w:t xml:space="preserve"> Relationships</w:t>
      </w:r>
    </w:p>
    <w:p w14:paraId="05E77C0A" w14:textId="77777777" w:rsidR="00477884" w:rsidRDefault="00477884" w:rsidP="00477884">
      <w:pPr>
        <w:rPr>
          <w:rFonts w:ascii="Aptos" w:hAnsi="Aptos" w:cs="Calibri"/>
          <w:color w:val="000000"/>
          <w:shd w:val="clear" w:color="auto" w:fill="FFFFFF"/>
        </w:rPr>
      </w:pPr>
      <w:r>
        <w:t xml:space="preserve">Within a set of structures, transitive relationships can result in </w:t>
      </w:r>
      <w:proofErr w:type="gramStart"/>
      <w:r w:rsidRPr="00AA5FDD">
        <w:rPr>
          <w:b/>
          <w:bCs/>
        </w:rPr>
        <w:t>Logical</w:t>
      </w:r>
      <w:proofErr w:type="gramEnd"/>
      <w:r>
        <w:t xml:space="preserve"> relationships, which exists out of necessity due to other relationships in the structure set. The simplest example is one where </w:t>
      </w:r>
      <w:r>
        <w:rPr>
          <w:rFonts w:ascii="Calibri" w:hAnsi="Calibri" w:cs="Calibri"/>
          <w:b/>
          <w:bCs/>
          <w:i/>
          <w:iCs/>
          <w:color w:val="5B9BD5"/>
          <w:sz w:val="28"/>
          <w:szCs w:val="28"/>
        </w:rPr>
        <w:t xml:space="preserve">a </w:t>
      </w:r>
      <w:r>
        <w:rPr>
          <w:rFonts w:ascii="Aptos" w:hAnsi="Aptos" w:cs="Calibri"/>
          <w:i/>
          <w:iCs/>
          <w:color w:val="000000"/>
          <w:shd w:val="clear" w:color="auto" w:fill="FFFFFF"/>
        </w:rPr>
        <w:t xml:space="preserve">Contains </w:t>
      </w:r>
      <w:r>
        <w:rPr>
          <w:rFonts w:ascii="Calibri" w:hAnsi="Calibri" w:cs="Calibri"/>
          <w:b/>
          <w:bCs/>
          <w:i/>
          <w:iCs/>
          <w:color w:val="00B050"/>
          <w:sz w:val="28"/>
          <w:szCs w:val="28"/>
        </w:rPr>
        <w:t>b</w:t>
      </w:r>
      <w:r>
        <w:rPr>
          <w:rFonts w:ascii="Aptos" w:hAnsi="Aptos" w:cs="Calibri"/>
          <w:color w:val="000000"/>
          <w:shd w:val="clear" w:color="auto" w:fill="FFFFFF"/>
        </w:rPr>
        <w:t xml:space="preserve"> and </w:t>
      </w:r>
      <w:r>
        <w:rPr>
          <w:rFonts w:ascii="Calibri" w:hAnsi="Calibri" w:cs="Calibri"/>
          <w:b/>
          <w:bCs/>
          <w:i/>
          <w:iCs/>
          <w:color w:val="00B050"/>
          <w:sz w:val="28"/>
          <w:szCs w:val="28"/>
        </w:rPr>
        <w:t xml:space="preserve">b </w:t>
      </w:r>
      <w:r>
        <w:rPr>
          <w:rFonts w:ascii="Aptos" w:hAnsi="Aptos" w:cs="Calibri"/>
          <w:i/>
          <w:iCs/>
          <w:color w:val="000000"/>
          <w:shd w:val="clear" w:color="auto" w:fill="FFFFFF"/>
        </w:rPr>
        <w:t xml:space="preserve">Contains </w:t>
      </w:r>
      <w:r>
        <w:rPr>
          <w:rFonts w:ascii="Calibri" w:hAnsi="Calibri" w:cs="Calibri"/>
          <w:b/>
          <w:bCs/>
          <w:i/>
          <w:iCs/>
          <w:color w:val="D39307"/>
          <w:sz w:val="28"/>
          <w:szCs w:val="28"/>
        </w:rPr>
        <w:t>c</w:t>
      </w:r>
      <w:r>
        <w:rPr>
          <w:rFonts w:ascii="Arial" w:hAnsi="Arial" w:cs="Arial"/>
          <w:color w:val="202122"/>
          <w:sz w:val="21"/>
          <w:szCs w:val="21"/>
        </w:rPr>
        <w:t xml:space="preserve">, therefore the relationship </w:t>
      </w:r>
      <w:r>
        <w:rPr>
          <w:rFonts w:ascii="Calibri" w:hAnsi="Calibri" w:cs="Calibri"/>
          <w:b/>
          <w:bCs/>
          <w:i/>
          <w:iCs/>
          <w:color w:val="5B9BD5"/>
          <w:sz w:val="28"/>
          <w:szCs w:val="28"/>
        </w:rPr>
        <w:t>a</w:t>
      </w:r>
      <w:r>
        <w:rPr>
          <w:rFonts w:ascii="Aptos" w:hAnsi="Aptos" w:cs="Calibri"/>
          <w:i/>
          <w:iCs/>
          <w:color w:val="000000"/>
          <w:shd w:val="clear" w:color="auto" w:fill="FFFFFF"/>
        </w:rPr>
        <w:t xml:space="preserve"> Contains</w:t>
      </w:r>
      <w:r>
        <w:rPr>
          <w:rFonts w:ascii="Calibri" w:hAnsi="Calibri" w:cs="Calibri"/>
          <w:b/>
          <w:bCs/>
          <w:i/>
          <w:iCs/>
          <w:color w:val="D39307"/>
          <w:sz w:val="28"/>
          <w:szCs w:val="28"/>
        </w:rPr>
        <w:t xml:space="preserve"> c</w:t>
      </w:r>
      <w:r>
        <w:rPr>
          <w:rFonts w:ascii="Aptos" w:hAnsi="Aptos" w:cs="Calibri"/>
          <w:color w:val="000000"/>
          <w:shd w:val="clear" w:color="auto" w:fill="FFFFFF"/>
        </w:rPr>
        <w:t xml:space="preserve"> is a </w:t>
      </w:r>
      <w:r>
        <w:rPr>
          <w:rFonts w:ascii="Aptos" w:hAnsi="Aptos" w:cs="Calibri"/>
          <w:b/>
          <w:bCs/>
          <w:color w:val="000000"/>
          <w:shd w:val="clear" w:color="auto" w:fill="FFFFFF"/>
        </w:rPr>
        <w:t>L</w:t>
      </w:r>
      <w:r w:rsidRPr="00D037BF">
        <w:rPr>
          <w:rFonts w:ascii="Aptos" w:hAnsi="Aptos" w:cs="Calibri"/>
          <w:b/>
          <w:bCs/>
          <w:color w:val="000000"/>
          <w:shd w:val="clear" w:color="auto" w:fill="FFFFFF"/>
        </w:rPr>
        <w:t>ogical</w:t>
      </w:r>
      <w:r>
        <w:rPr>
          <w:rFonts w:ascii="Aptos" w:hAnsi="Aptos" w:cs="Calibri"/>
          <w:color w:val="000000"/>
          <w:shd w:val="clear" w:color="auto" w:fill="FFFFFF"/>
        </w:rPr>
        <w:t xml:space="preserve"> one since it is a requirement of the other two relationships.  Logical relationships can also be chained further. For example, if </w:t>
      </w:r>
      <w:r>
        <w:rPr>
          <w:rFonts w:ascii="Calibri" w:hAnsi="Calibri" w:cs="Calibri"/>
          <w:b/>
          <w:bCs/>
          <w:i/>
          <w:iCs/>
          <w:color w:val="D39307"/>
          <w:sz w:val="28"/>
          <w:szCs w:val="28"/>
        </w:rPr>
        <w:t>c</w:t>
      </w:r>
      <w:r>
        <w:rPr>
          <w:rFonts w:ascii="Calibri" w:hAnsi="Calibri" w:cs="Calibri"/>
          <w:b/>
          <w:bCs/>
          <w:i/>
          <w:iCs/>
          <w:color w:val="00B050"/>
          <w:sz w:val="28"/>
          <w:szCs w:val="28"/>
        </w:rPr>
        <w:t xml:space="preserve"> </w:t>
      </w:r>
      <w:r>
        <w:rPr>
          <w:rFonts w:ascii="Aptos" w:hAnsi="Aptos" w:cs="Calibri"/>
          <w:i/>
          <w:iCs/>
          <w:color w:val="000000"/>
          <w:shd w:val="clear" w:color="auto" w:fill="FFFFFF"/>
        </w:rPr>
        <w:t xml:space="preserve">Contains </w:t>
      </w:r>
      <w:r w:rsidRPr="00D037BF">
        <w:rPr>
          <w:rFonts w:ascii="Calibri" w:hAnsi="Calibri" w:cs="Calibri"/>
          <w:b/>
          <w:bCs/>
          <w:i/>
          <w:iCs/>
          <w:color w:val="7030A0"/>
          <w:sz w:val="28"/>
          <w:szCs w:val="28"/>
        </w:rPr>
        <w:t>d</w:t>
      </w:r>
      <w:r>
        <w:rPr>
          <w:rFonts w:ascii="Aptos" w:hAnsi="Aptos" w:cs="Calibri"/>
          <w:color w:val="000000"/>
          <w:shd w:val="clear" w:color="auto" w:fill="FFFFFF"/>
        </w:rPr>
        <w:t xml:space="preserve">, the relationships </w:t>
      </w:r>
      <w:r>
        <w:rPr>
          <w:rFonts w:ascii="Calibri" w:hAnsi="Calibri" w:cs="Calibri"/>
          <w:b/>
          <w:bCs/>
          <w:i/>
          <w:iCs/>
          <w:color w:val="5B9BD5"/>
          <w:sz w:val="28"/>
          <w:szCs w:val="28"/>
        </w:rPr>
        <w:t xml:space="preserve">a </w:t>
      </w:r>
      <w:r>
        <w:rPr>
          <w:rFonts w:ascii="Aptos" w:hAnsi="Aptos" w:cs="Calibri"/>
          <w:i/>
          <w:iCs/>
          <w:color w:val="000000"/>
          <w:shd w:val="clear" w:color="auto" w:fill="FFFFFF"/>
        </w:rPr>
        <w:t xml:space="preserve">Contains </w:t>
      </w:r>
      <w:r w:rsidRPr="00D037BF">
        <w:rPr>
          <w:rFonts w:ascii="Calibri" w:hAnsi="Calibri" w:cs="Calibri"/>
          <w:b/>
          <w:bCs/>
          <w:i/>
          <w:iCs/>
          <w:color w:val="7030A0"/>
          <w:sz w:val="28"/>
          <w:szCs w:val="28"/>
        </w:rPr>
        <w:t>d</w:t>
      </w:r>
      <w:r>
        <w:rPr>
          <w:rFonts w:ascii="Aptos" w:hAnsi="Aptos" w:cs="Calibri"/>
          <w:color w:val="000000"/>
          <w:shd w:val="clear" w:color="auto" w:fill="FFFFFF"/>
        </w:rPr>
        <w:t xml:space="preserve"> and </w:t>
      </w:r>
      <w:r>
        <w:rPr>
          <w:rFonts w:ascii="Calibri" w:hAnsi="Calibri" w:cs="Calibri"/>
          <w:b/>
          <w:bCs/>
          <w:i/>
          <w:iCs/>
          <w:color w:val="00B050"/>
          <w:sz w:val="28"/>
          <w:szCs w:val="28"/>
        </w:rPr>
        <w:t xml:space="preserve">b </w:t>
      </w:r>
      <w:r>
        <w:rPr>
          <w:rFonts w:ascii="Aptos" w:hAnsi="Aptos" w:cs="Calibri"/>
          <w:i/>
          <w:iCs/>
          <w:color w:val="000000"/>
          <w:shd w:val="clear" w:color="auto" w:fill="FFFFFF"/>
        </w:rPr>
        <w:t xml:space="preserve">Contains </w:t>
      </w:r>
      <w:r w:rsidRPr="00D037BF">
        <w:rPr>
          <w:rFonts w:ascii="Calibri" w:hAnsi="Calibri" w:cs="Calibri"/>
          <w:b/>
          <w:bCs/>
          <w:i/>
          <w:iCs/>
          <w:color w:val="7030A0"/>
          <w:sz w:val="28"/>
          <w:szCs w:val="28"/>
        </w:rPr>
        <w:t>d</w:t>
      </w:r>
      <w:r>
        <w:rPr>
          <w:rFonts w:ascii="Aptos" w:hAnsi="Aptos" w:cs="Calibri"/>
          <w:color w:val="000000"/>
          <w:shd w:val="clear" w:color="auto" w:fill="FFFFFF"/>
        </w:rPr>
        <w:t xml:space="preserve"> are both </w:t>
      </w:r>
      <w:r>
        <w:rPr>
          <w:rFonts w:ascii="Aptos" w:hAnsi="Aptos" w:cs="Calibri"/>
          <w:b/>
          <w:bCs/>
          <w:color w:val="000000"/>
          <w:shd w:val="clear" w:color="auto" w:fill="FFFFFF"/>
        </w:rPr>
        <w:t>C</w:t>
      </w:r>
      <w:r>
        <w:rPr>
          <w:rFonts w:ascii="Aptos" w:hAnsi="Aptos" w:cs="Calibri"/>
          <w:color w:val="000000"/>
          <w:shd w:val="clear" w:color="auto" w:fill="FFFFFF"/>
        </w:rPr>
        <w:t xml:space="preserve">. </w:t>
      </w:r>
    </w:p>
    <w:p w14:paraId="1C8E4B53" w14:textId="77777777" w:rsidR="00477884" w:rsidRPr="00DB4F21" w:rsidRDefault="00477884" w:rsidP="00477884">
      <w:pPr>
        <w:rPr>
          <w:rFonts w:ascii="Arial" w:hAnsi="Arial" w:cs="Arial"/>
          <w:color w:val="202122"/>
          <w:sz w:val="21"/>
          <w:szCs w:val="21"/>
        </w:rPr>
      </w:pPr>
      <w:r>
        <w:t xml:space="preserve">Identifying </w:t>
      </w:r>
      <w:r>
        <w:rPr>
          <w:rFonts w:ascii="Aptos" w:hAnsi="Aptos" w:cs="Calibri"/>
          <w:b/>
          <w:bCs/>
          <w:color w:val="000000"/>
          <w:shd w:val="clear" w:color="auto" w:fill="FFFFFF"/>
        </w:rPr>
        <w:t>L</w:t>
      </w:r>
      <w:r w:rsidRPr="00D037BF">
        <w:rPr>
          <w:rFonts w:ascii="Aptos" w:hAnsi="Aptos" w:cs="Calibri"/>
          <w:b/>
          <w:bCs/>
          <w:color w:val="000000"/>
          <w:shd w:val="clear" w:color="auto" w:fill="FFFFFF"/>
        </w:rPr>
        <w:t>ogical</w:t>
      </w:r>
      <w:r>
        <w:t xml:space="preserve"> relationships is complicated by the fact that some relationships Imply other ones.  For example, </w:t>
      </w:r>
      <w:r w:rsidRPr="00DB4F21">
        <w:rPr>
          <w:rFonts w:ascii="Aptos" w:hAnsi="Aptos" w:cs="Calibri"/>
          <w:i/>
          <w:iCs/>
          <w:color w:val="000000"/>
          <w:shd w:val="clear" w:color="auto" w:fill="FFFFFF"/>
        </w:rPr>
        <w:t>Partitioned</w:t>
      </w:r>
      <w:r>
        <w:rPr>
          <w:rFonts w:ascii="Aptos" w:hAnsi="Aptos" w:cs="Calibri"/>
          <w:i/>
          <w:iCs/>
          <w:color w:val="000000"/>
          <w:shd w:val="clear" w:color="auto" w:fill="FFFFFF"/>
        </w:rPr>
        <w:t xml:space="preserve"> </w:t>
      </w:r>
      <w:r>
        <w:t xml:space="preserve">is not transitive, but it implies </w:t>
      </w:r>
      <w:r>
        <w:rPr>
          <w:rFonts w:ascii="Aptos" w:hAnsi="Aptos" w:cs="Calibri"/>
          <w:i/>
          <w:iCs/>
          <w:color w:val="000000"/>
          <w:shd w:val="clear" w:color="auto" w:fill="FFFFFF"/>
        </w:rPr>
        <w:t>Contains</w:t>
      </w:r>
      <w:r w:rsidRPr="00DB4F21">
        <w:t xml:space="preserve"> </w:t>
      </w:r>
      <w:r>
        <w:t xml:space="preserve">so the following scenario is possible: If </w:t>
      </w:r>
      <w:r>
        <w:rPr>
          <w:rFonts w:ascii="Calibri" w:hAnsi="Calibri" w:cs="Calibri"/>
          <w:b/>
          <w:bCs/>
          <w:i/>
          <w:iCs/>
          <w:color w:val="5B9BD5"/>
          <w:sz w:val="28"/>
          <w:szCs w:val="28"/>
        </w:rPr>
        <w:t>a</w:t>
      </w:r>
      <w:r w:rsidRPr="00DB4F21">
        <w:rPr>
          <w:rFonts w:ascii="Aptos" w:hAnsi="Aptos" w:cs="Calibri"/>
          <w:i/>
          <w:iCs/>
          <w:color w:val="000000"/>
          <w:shd w:val="clear" w:color="auto" w:fill="FFFFFF"/>
        </w:rPr>
        <w:t xml:space="preserve"> Is Partitioned</w:t>
      </w:r>
      <w:r>
        <w:rPr>
          <w:rFonts w:ascii="Aptos" w:hAnsi="Aptos" w:cs="Calibri"/>
          <w:i/>
          <w:iCs/>
          <w:color w:val="000000"/>
          <w:shd w:val="clear" w:color="auto" w:fill="FFFFFF"/>
        </w:rPr>
        <w:t xml:space="preserve"> by </w:t>
      </w:r>
      <w:r>
        <w:rPr>
          <w:rFonts w:ascii="Calibri" w:hAnsi="Calibri" w:cs="Calibri"/>
          <w:b/>
          <w:bCs/>
          <w:i/>
          <w:iCs/>
          <w:color w:val="00B050"/>
          <w:sz w:val="28"/>
          <w:szCs w:val="28"/>
        </w:rPr>
        <w:t>b</w:t>
      </w:r>
      <w:r>
        <w:rPr>
          <w:rFonts w:ascii="Aptos" w:hAnsi="Aptos" w:cs="Calibri"/>
          <w:color w:val="000000"/>
          <w:shd w:val="clear" w:color="auto" w:fill="FFFFFF"/>
        </w:rPr>
        <w:t xml:space="preserve"> and </w:t>
      </w:r>
      <w:r>
        <w:rPr>
          <w:rFonts w:ascii="Calibri" w:hAnsi="Calibri" w:cs="Calibri"/>
          <w:b/>
          <w:bCs/>
          <w:i/>
          <w:iCs/>
          <w:color w:val="00B050"/>
          <w:sz w:val="28"/>
          <w:szCs w:val="28"/>
        </w:rPr>
        <w:t xml:space="preserve">b </w:t>
      </w:r>
      <w:r>
        <w:rPr>
          <w:rFonts w:ascii="Aptos" w:hAnsi="Aptos" w:cs="Calibri"/>
          <w:i/>
          <w:iCs/>
          <w:color w:val="000000"/>
          <w:shd w:val="clear" w:color="auto" w:fill="FFFFFF"/>
        </w:rPr>
        <w:t xml:space="preserve">Contains </w:t>
      </w:r>
      <w:r>
        <w:rPr>
          <w:rFonts w:ascii="Calibri" w:hAnsi="Calibri" w:cs="Calibri"/>
          <w:b/>
          <w:bCs/>
          <w:i/>
          <w:iCs/>
          <w:color w:val="D39307"/>
          <w:sz w:val="28"/>
          <w:szCs w:val="28"/>
        </w:rPr>
        <w:t>c</w:t>
      </w:r>
      <w:r w:rsidRPr="00DB4F21">
        <w:rPr>
          <w:rFonts w:ascii="Arial" w:hAnsi="Arial" w:cs="Arial"/>
          <w:color w:val="202122"/>
          <w:sz w:val="21"/>
          <w:szCs w:val="21"/>
        </w:rPr>
        <w:t xml:space="preserve"> </w:t>
      </w:r>
      <w:r>
        <w:rPr>
          <w:rFonts w:ascii="Arial" w:hAnsi="Arial" w:cs="Arial"/>
          <w:color w:val="202122"/>
          <w:sz w:val="21"/>
          <w:szCs w:val="21"/>
        </w:rPr>
        <w:t xml:space="preserve">the relationship </w:t>
      </w:r>
      <w:r>
        <w:rPr>
          <w:rFonts w:ascii="Calibri" w:hAnsi="Calibri" w:cs="Calibri"/>
          <w:b/>
          <w:bCs/>
          <w:i/>
          <w:iCs/>
          <w:color w:val="5B9BD5"/>
          <w:sz w:val="28"/>
          <w:szCs w:val="28"/>
        </w:rPr>
        <w:t>a</w:t>
      </w:r>
      <w:r>
        <w:rPr>
          <w:rFonts w:ascii="Aptos" w:hAnsi="Aptos" w:cs="Calibri"/>
          <w:i/>
          <w:iCs/>
          <w:color w:val="000000"/>
          <w:shd w:val="clear" w:color="auto" w:fill="FFFFFF"/>
        </w:rPr>
        <w:t xml:space="preserve"> Contains</w:t>
      </w:r>
      <w:r>
        <w:rPr>
          <w:rFonts w:ascii="Calibri" w:hAnsi="Calibri" w:cs="Calibri"/>
          <w:b/>
          <w:bCs/>
          <w:i/>
          <w:iCs/>
          <w:color w:val="D39307"/>
          <w:sz w:val="28"/>
          <w:szCs w:val="28"/>
        </w:rPr>
        <w:t xml:space="preserve"> c</w:t>
      </w:r>
      <w:r>
        <w:rPr>
          <w:rFonts w:ascii="Aptos" w:hAnsi="Aptos" w:cs="Calibri"/>
          <w:color w:val="000000"/>
          <w:shd w:val="clear" w:color="auto" w:fill="FFFFFF"/>
        </w:rPr>
        <w:t xml:space="preserve"> is </w:t>
      </w:r>
      <w:r>
        <w:rPr>
          <w:rFonts w:ascii="Aptos" w:hAnsi="Aptos" w:cs="Calibri"/>
          <w:b/>
          <w:bCs/>
          <w:color w:val="000000"/>
          <w:shd w:val="clear" w:color="auto" w:fill="FFFFFF"/>
        </w:rPr>
        <w:t>L</w:t>
      </w:r>
      <w:r w:rsidRPr="00D037BF">
        <w:rPr>
          <w:rFonts w:ascii="Aptos" w:hAnsi="Aptos" w:cs="Calibri"/>
          <w:b/>
          <w:bCs/>
          <w:color w:val="000000"/>
          <w:shd w:val="clear" w:color="auto" w:fill="FFFFFF"/>
        </w:rPr>
        <w:t>ogical</w:t>
      </w:r>
      <w:r>
        <w:rPr>
          <w:rFonts w:ascii="Aptos" w:hAnsi="Aptos" w:cs="Calibri"/>
          <w:color w:val="000000"/>
          <w:shd w:val="clear" w:color="auto" w:fill="FFFFFF"/>
        </w:rPr>
        <w:t xml:space="preserve">.  However, </w:t>
      </w:r>
      <w:proofErr w:type="gramStart"/>
      <w:r>
        <w:t>If</w:t>
      </w:r>
      <w:proofErr w:type="gramEnd"/>
      <w:r>
        <w:t xml:space="preserve"> </w:t>
      </w:r>
      <w:r>
        <w:rPr>
          <w:rFonts w:ascii="Calibri" w:hAnsi="Calibri" w:cs="Calibri"/>
          <w:b/>
          <w:bCs/>
          <w:i/>
          <w:iCs/>
          <w:color w:val="5B9BD5"/>
          <w:sz w:val="28"/>
          <w:szCs w:val="28"/>
        </w:rPr>
        <w:t>a</w:t>
      </w:r>
      <w:r w:rsidRPr="00DB4F21">
        <w:rPr>
          <w:rFonts w:ascii="Aptos" w:hAnsi="Aptos" w:cs="Calibri"/>
          <w:i/>
          <w:iCs/>
          <w:color w:val="000000"/>
          <w:shd w:val="clear" w:color="auto" w:fill="FFFFFF"/>
        </w:rPr>
        <w:t xml:space="preserve"> Is Partitioned</w:t>
      </w:r>
      <w:r>
        <w:rPr>
          <w:rFonts w:ascii="Aptos" w:hAnsi="Aptos" w:cs="Calibri"/>
          <w:i/>
          <w:iCs/>
          <w:color w:val="000000"/>
          <w:shd w:val="clear" w:color="auto" w:fill="FFFFFF"/>
        </w:rPr>
        <w:t xml:space="preserve"> by </w:t>
      </w:r>
      <w:r>
        <w:rPr>
          <w:rFonts w:ascii="Calibri" w:hAnsi="Calibri" w:cs="Calibri"/>
          <w:b/>
          <w:bCs/>
          <w:i/>
          <w:iCs/>
          <w:color w:val="00B050"/>
          <w:sz w:val="28"/>
          <w:szCs w:val="28"/>
        </w:rPr>
        <w:t>b</w:t>
      </w:r>
      <w:r>
        <w:rPr>
          <w:rFonts w:ascii="Aptos" w:hAnsi="Aptos" w:cs="Calibri"/>
          <w:color w:val="000000"/>
          <w:shd w:val="clear" w:color="auto" w:fill="FFFFFF"/>
        </w:rPr>
        <w:t xml:space="preserve"> and </w:t>
      </w:r>
      <w:r>
        <w:rPr>
          <w:rFonts w:ascii="Calibri" w:hAnsi="Calibri" w:cs="Calibri"/>
          <w:b/>
          <w:bCs/>
          <w:i/>
          <w:iCs/>
          <w:color w:val="00B050"/>
          <w:sz w:val="28"/>
          <w:szCs w:val="28"/>
        </w:rPr>
        <w:t xml:space="preserve">b </w:t>
      </w:r>
      <w:r w:rsidRPr="00DB4F21">
        <w:rPr>
          <w:rFonts w:ascii="Aptos" w:hAnsi="Aptos" w:cs="Calibri"/>
          <w:i/>
          <w:iCs/>
          <w:color w:val="000000"/>
          <w:shd w:val="clear" w:color="auto" w:fill="FFFFFF"/>
        </w:rPr>
        <w:t>Is Partitioned</w:t>
      </w:r>
      <w:r>
        <w:rPr>
          <w:rFonts w:ascii="Aptos" w:hAnsi="Aptos" w:cs="Calibri"/>
          <w:i/>
          <w:iCs/>
          <w:color w:val="000000"/>
          <w:shd w:val="clear" w:color="auto" w:fill="FFFFFF"/>
        </w:rPr>
        <w:t xml:space="preserve"> by</w:t>
      </w:r>
      <w:r>
        <w:rPr>
          <w:rFonts w:ascii="Calibri" w:hAnsi="Calibri" w:cs="Calibri"/>
          <w:b/>
          <w:bCs/>
          <w:i/>
          <w:iCs/>
          <w:color w:val="D39307"/>
          <w:sz w:val="28"/>
          <w:szCs w:val="28"/>
        </w:rPr>
        <w:t xml:space="preserve"> c</w:t>
      </w:r>
      <w:r w:rsidRPr="00DB4F21">
        <w:rPr>
          <w:rFonts w:ascii="Arial" w:hAnsi="Arial" w:cs="Arial"/>
          <w:color w:val="202122"/>
          <w:sz w:val="21"/>
          <w:szCs w:val="21"/>
        </w:rPr>
        <w:t xml:space="preserve"> </w:t>
      </w:r>
      <w:r>
        <w:rPr>
          <w:rFonts w:ascii="Arial" w:hAnsi="Arial" w:cs="Arial"/>
          <w:color w:val="202122"/>
          <w:sz w:val="21"/>
          <w:szCs w:val="21"/>
        </w:rPr>
        <w:t xml:space="preserve">either the relationship </w:t>
      </w:r>
      <w:r>
        <w:rPr>
          <w:rFonts w:ascii="Calibri" w:hAnsi="Calibri" w:cs="Calibri"/>
          <w:b/>
          <w:bCs/>
          <w:i/>
          <w:iCs/>
          <w:color w:val="5B9BD5"/>
          <w:sz w:val="28"/>
          <w:szCs w:val="28"/>
        </w:rPr>
        <w:t>a</w:t>
      </w:r>
      <w:r>
        <w:rPr>
          <w:rFonts w:ascii="Aptos" w:hAnsi="Aptos" w:cs="Calibri"/>
          <w:i/>
          <w:iCs/>
          <w:color w:val="000000"/>
          <w:shd w:val="clear" w:color="auto" w:fill="FFFFFF"/>
        </w:rPr>
        <w:t xml:space="preserve"> Contains</w:t>
      </w:r>
      <w:r>
        <w:rPr>
          <w:rFonts w:ascii="Calibri" w:hAnsi="Calibri" w:cs="Calibri"/>
          <w:b/>
          <w:bCs/>
          <w:i/>
          <w:iCs/>
          <w:color w:val="D39307"/>
          <w:sz w:val="28"/>
          <w:szCs w:val="28"/>
        </w:rPr>
        <w:t xml:space="preserve"> c</w:t>
      </w:r>
      <w:r w:rsidRPr="00DB4F21">
        <w:rPr>
          <w:rFonts w:ascii="Arial" w:hAnsi="Arial" w:cs="Arial"/>
          <w:color w:val="202122"/>
          <w:sz w:val="21"/>
          <w:szCs w:val="21"/>
        </w:rPr>
        <w:t xml:space="preserve"> or the relationship </w:t>
      </w:r>
      <w:r>
        <w:rPr>
          <w:rFonts w:ascii="Calibri" w:hAnsi="Calibri" w:cs="Calibri"/>
          <w:b/>
          <w:bCs/>
          <w:i/>
          <w:iCs/>
          <w:color w:val="5B9BD5"/>
          <w:sz w:val="28"/>
          <w:szCs w:val="28"/>
        </w:rPr>
        <w:t>a</w:t>
      </w:r>
      <w:r>
        <w:rPr>
          <w:rFonts w:ascii="Aptos" w:hAnsi="Aptos" w:cs="Calibri"/>
          <w:i/>
          <w:iCs/>
          <w:color w:val="000000"/>
          <w:shd w:val="clear" w:color="auto" w:fill="FFFFFF"/>
        </w:rPr>
        <w:t xml:space="preserve"> </w:t>
      </w:r>
      <w:r w:rsidRPr="00DB4F21">
        <w:rPr>
          <w:rFonts w:ascii="Aptos" w:hAnsi="Aptos" w:cs="Calibri"/>
          <w:i/>
          <w:iCs/>
          <w:color w:val="000000"/>
          <w:shd w:val="clear" w:color="auto" w:fill="FFFFFF"/>
        </w:rPr>
        <w:t>Is Partitioned</w:t>
      </w:r>
      <w:r>
        <w:rPr>
          <w:rFonts w:ascii="Aptos" w:hAnsi="Aptos" w:cs="Calibri"/>
          <w:i/>
          <w:iCs/>
          <w:color w:val="000000"/>
          <w:shd w:val="clear" w:color="auto" w:fill="FFFFFF"/>
        </w:rPr>
        <w:t xml:space="preserve"> by </w:t>
      </w:r>
      <w:r>
        <w:rPr>
          <w:rFonts w:ascii="Calibri" w:hAnsi="Calibri" w:cs="Calibri"/>
          <w:b/>
          <w:bCs/>
          <w:i/>
          <w:iCs/>
          <w:color w:val="D39307"/>
          <w:sz w:val="28"/>
          <w:szCs w:val="28"/>
        </w:rPr>
        <w:t>c</w:t>
      </w:r>
      <w:r w:rsidRPr="00DB4F21">
        <w:rPr>
          <w:rFonts w:ascii="Arial" w:hAnsi="Arial" w:cs="Arial"/>
          <w:color w:val="202122"/>
          <w:sz w:val="21"/>
          <w:szCs w:val="21"/>
        </w:rPr>
        <w:t xml:space="preserve"> </w:t>
      </w:r>
      <w:r>
        <w:rPr>
          <w:rFonts w:ascii="Arial" w:hAnsi="Arial" w:cs="Arial"/>
          <w:color w:val="202122"/>
          <w:sz w:val="21"/>
          <w:szCs w:val="21"/>
        </w:rPr>
        <w:t>is possible, so a logical relationship does not exist</w:t>
      </w:r>
    </w:p>
    <w:p w14:paraId="19EC71C4" w14:textId="77777777" w:rsidR="00477884" w:rsidRPr="00DB4F21" w:rsidRDefault="00477884" w:rsidP="00477884">
      <w:pPr>
        <w:rPr>
          <w:rFonts w:ascii="Arial" w:hAnsi="Arial" w:cs="Arial"/>
          <w:color w:val="202122"/>
          <w:sz w:val="21"/>
          <w:szCs w:val="21"/>
        </w:rPr>
      </w:pPr>
      <w:r>
        <w:rPr>
          <w:rFonts w:ascii="Arial" w:hAnsi="Arial" w:cs="Arial"/>
          <w:color w:val="202122"/>
          <w:sz w:val="21"/>
          <w:szCs w:val="21"/>
        </w:rPr>
        <w:t xml:space="preserve">To identify logical </w:t>
      </w:r>
      <w:r>
        <w:rPr>
          <w:rFonts w:ascii="Aptos" w:hAnsi="Aptos" w:cs="Calibri"/>
          <w:i/>
          <w:iCs/>
          <w:color w:val="000000"/>
          <w:shd w:val="clear" w:color="auto" w:fill="FFFFFF"/>
        </w:rPr>
        <w:t xml:space="preserve">Contains </w:t>
      </w:r>
      <w:r>
        <w:rPr>
          <w:rFonts w:ascii="Arial" w:hAnsi="Arial" w:cs="Arial"/>
          <w:color w:val="202122"/>
          <w:sz w:val="21"/>
          <w:szCs w:val="21"/>
        </w:rPr>
        <w:t xml:space="preserve">relationships one must construct a directed graph of the structure relations where the edges are all the </w:t>
      </w:r>
      <w:r>
        <w:rPr>
          <w:rFonts w:ascii="Aptos" w:hAnsi="Aptos" w:cs="Calibri"/>
          <w:i/>
          <w:iCs/>
          <w:color w:val="000000"/>
          <w:shd w:val="clear" w:color="auto" w:fill="FFFFFF"/>
        </w:rPr>
        <w:t xml:space="preserve">Contains </w:t>
      </w:r>
      <w:r>
        <w:rPr>
          <w:rFonts w:ascii="Arial" w:hAnsi="Arial" w:cs="Arial"/>
          <w:color w:val="202122"/>
          <w:sz w:val="21"/>
          <w:szCs w:val="21"/>
        </w:rPr>
        <w:t xml:space="preserve">relationships in the structure set and all implied </w:t>
      </w:r>
      <w:r>
        <w:rPr>
          <w:rFonts w:ascii="Aptos" w:hAnsi="Aptos" w:cs="Calibri"/>
          <w:i/>
          <w:iCs/>
          <w:color w:val="000000"/>
          <w:shd w:val="clear" w:color="auto" w:fill="FFFFFF"/>
        </w:rPr>
        <w:t xml:space="preserve">Contains </w:t>
      </w:r>
      <w:r>
        <w:rPr>
          <w:rFonts w:ascii="Arial" w:hAnsi="Arial" w:cs="Arial"/>
          <w:color w:val="202122"/>
          <w:sz w:val="21"/>
          <w:szCs w:val="21"/>
        </w:rPr>
        <w:t>relationships (</w:t>
      </w:r>
      <w:r w:rsidRPr="00DB4F21">
        <w:rPr>
          <w:rFonts w:ascii="Aptos" w:hAnsi="Aptos" w:cs="Calibri"/>
          <w:i/>
          <w:iCs/>
          <w:color w:val="000000"/>
          <w:shd w:val="clear" w:color="auto" w:fill="FFFFFF"/>
        </w:rPr>
        <w:t>Partitioned</w:t>
      </w:r>
      <w:r>
        <w:rPr>
          <w:rFonts w:ascii="Arial" w:hAnsi="Arial" w:cs="Arial"/>
          <w:color w:val="202122"/>
          <w:sz w:val="21"/>
          <w:szCs w:val="21"/>
        </w:rPr>
        <w:t xml:space="preserve">) in the structure set. Next, for each </w:t>
      </w:r>
      <w:r>
        <w:rPr>
          <w:rFonts w:ascii="Aptos" w:hAnsi="Aptos" w:cs="Calibri"/>
          <w:i/>
          <w:iCs/>
          <w:color w:val="000000"/>
          <w:shd w:val="clear" w:color="auto" w:fill="FFFFFF"/>
        </w:rPr>
        <w:t xml:space="preserve">Contains </w:t>
      </w:r>
      <w:r>
        <w:rPr>
          <w:rFonts w:ascii="Arial" w:hAnsi="Arial" w:cs="Arial"/>
          <w:color w:val="202122"/>
          <w:sz w:val="21"/>
          <w:szCs w:val="21"/>
        </w:rPr>
        <w:t xml:space="preserve">relationship check for an alternate path between the two structures, Next check that the path is not composed Entirely of implied </w:t>
      </w:r>
      <w:r>
        <w:rPr>
          <w:rFonts w:ascii="Aptos" w:hAnsi="Aptos" w:cs="Calibri"/>
          <w:i/>
          <w:iCs/>
          <w:color w:val="000000"/>
          <w:shd w:val="clear" w:color="auto" w:fill="FFFFFF"/>
        </w:rPr>
        <w:t xml:space="preserve">Contains </w:t>
      </w:r>
      <w:r>
        <w:rPr>
          <w:rFonts w:ascii="Arial" w:hAnsi="Arial" w:cs="Arial"/>
          <w:color w:val="202122"/>
          <w:sz w:val="21"/>
          <w:szCs w:val="21"/>
        </w:rPr>
        <w:t xml:space="preserve">relationships.  If an alternate path exists, then the relationship is </w:t>
      </w:r>
      <w:r>
        <w:rPr>
          <w:rFonts w:ascii="Aptos" w:hAnsi="Aptos" w:cs="Calibri"/>
          <w:b/>
          <w:bCs/>
          <w:color w:val="000000"/>
          <w:shd w:val="clear" w:color="auto" w:fill="FFFFFF"/>
        </w:rPr>
        <w:t>L</w:t>
      </w:r>
      <w:r w:rsidRPr="00D037BF">
        <w:rPr>
          <w:rFonts w:ascii="Aptos" w:hAnsi="Aptos" w:cs="Calibri"/>
          <w:b/>
          <w:bCs/>
          <w:color w:val="000000"/>
          <w:shd w:val="clear" w:color="auto" w:fill="FFFFFF"/>
        </w:rPr>
        <w:t>ogical</w:t>
      </w:r>
      <w:r>
        <w:rPr>
          <w:rFonts w:ascii="Aptos" w:hAnsi="Aptos" w:cs="Calibri"/>
          <w:b/>
          <w:bCs/>
          <w:color w:val="000000"/>
          <w:shd w:val="clear" w:color="auto" w:fill="FFFFFF"/>
        </w:rPr>
        <w:t>.</w:t>
      </w:r>
    </w:p>
    <w:p w14:paraId="3299F769" w14:textId="77777777" w:rsidR="00477884" w:rsidRDefault="00477884" w:rsidP="00477884"/>
    <w:sectPr w:rsidR="00477884" w:rsidSect="00C64AD4">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5FF9"/>
    <w:multiLevelType w:val="multilevel"/>
    <w:tmpl w:val="3B8E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0542EA9"/>
    <w:multiLevelType w:val="hybridMultilevel"/>
    <w:tmpl w:val="76A88D7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6DB6F58"/>
    <w:multiLevelType w:val="multilevel"/>
    <w:tmpl w:val="83F6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2555714">
    <w:abstractNumId w:val="1"/>
  </w:num>
  <w:num w:numId="2" w16cid:durableId="118493454">
    <w:abstractNumId w:val="0"/>
  </w:num>
  <w:num w:numId="3" w16cid:durableId="1549225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27E"/>
    <w:rsid w:val="00082959"/>
    <w:rsid w:val="001F5F50"/>
    <w:rsid w:val="00261A1E"/>
    <w:rsid w:val="0041127E"/>
    <w:rsid w:val="00477884"/>
    <w:rsid w:val="004965F2"/>
    <w:rsid w:val="00554841"/>
    <w:rsid w:val="00700044"/>
    <w:rsid w:val="00922BA5"/>
    <w:rsid w:val="009C62EE"/>
    <w:rsid w:val="00A26346"/>
    <w:rsid w:val="00A8404C"/>
    <w:rsid w:val="00C64A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3F034"/>
  <w15:chartTrackingRefBased/>
  <w15:docId w15:val="{83350461-41DF-427F-88C1-7D34AF3B8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AD4"/>
  </w:style>
  <w:style w:type="paragraph" w:styleId="Heading1">
    <w:name w:val="heading 1"/>
    <w:basedOn w:val="Normal"/>
    <w:next w:val="Normal"/>
    <w:link w:val="Heading1Char"/>
    <w:uiPriority w:val="9"/>
    <w:qFormat/>
    <w:rsid w:val="00411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27E"/>
    <w:rPr>
      <w:rFonts w:eastAsiaTheme="majorEastAsia" w:cstheme="majorBidi"/>
      <w:color w:val="272727" w:themeColor="text1" w:themeTint="D8"/>
    </w:rPr>
  </w:style>
  <w:style w:type="paragraph" w:styleId="Title">
    <w:name w:val="Title"/>
    <w:basedOn w:val="Normal"/>
    <w:next w:val="Normal"/>
    <w:link w:val="TitleChar"/>
    <w:uiPriority w:val="10"/>
    <w:qFormat/>
    <w:rsid w:val="00411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27E"/>
    <w:pPr>
      <w:spacing w:before="160"/>
      <w:jc w:val="center"/>
    </w:pPr>
    <w:rPr>
      <w:i/>
      <w:iCs/>
      <w:color w:val="404040" w:themeColor="text1" w:themeTint="BF"/>
    </w:rPr>
  </w:style>
  <w:style w:type="character" w:customStyle="1" w:styleId="QuoteChar">
    <w:name w:val="Quote Char"/>
    <w:basedOn w:val="DefaultParagraphFont"/>
    <w:link w:val="Quote"/>
    <w:uiPriority w:val="29"/>
    <w:rsid w:val="0041127E"/>
    <w:rPr>
      <w:i/>
      <w:iCs/>
      <w:color w:val="404040" w:themeColor="text1" w:themeTint="BF"/>
    </w:rPr>
  </w:style>
  <w:style w:type="paragraph" w:styleId="ListParagraph">
    <w:name w:val="List Paragraph"/>
    <w:basedOn w:val="Normal"/>
    <w:uiPriority w:val="34"/>
    <w:qFormat/>
    <w:rsid w:val="0041127E"/>
    <w:pPr>
      <w:ind w:left="720"/>
      <w:contextualSpacing/>
    </w:pPr>
  </w:style>
  <w:style w:type="character" w:styleId="IntenseEmphasis">
    <w:name w:val="Intense Emphasis"/>
    <w:basedOn w:val="DefaultParagraphFont"/>
    <w:uiPriority w:val="21"/>
    <w:qFormat/>
    <w:rsid w:val="0041127E"/>
    <w:rPr>
      <w:i/>
      <w:iCs/>
      <w:color w:val="0F4761" w:themeColor="accent1" w:themeShade="BF"/>
    </w:rPr>
  </w:style>
  <w:style w:type="paragraph" w:styleId="IntenseQuote">
    <w:name w:val="Intense Quote"/>
    <w:basedOn w:val="Normal"/>
    <w:next w:val="Normal"/>
    <w:link w:val="IntenseQuoteChar"/>
    <w:uiPriority w:val="30"/>
    <w:qFormat/>
    <w:rsid w:val="00411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27E"/>
    <w:rPr>
      <w:i/>
      <w:iCs/>
      <w:color w:val="0F4761" w:themeColor="accent1" w:themeShade="BF"/>
    </w:rPr>
  </w:style>
  <w:style w:type="character" w:styleId="IntenseReference">
    <w:name w:val="Intense Reference"/>
    <w:basedOn w:val="DefaultParagraphFont"/>
    <w:uiPriority w:val="32"/>
    <w:qFormat/>
    <w:rsid w:val="0041127E"/>
    <w:rPr>
      <w:b/>
      <w:bCs/>
      <w:smallCaps/>
      <w:color w:val="0F4761" w:themeColor="accent1" w:themeShade="BF"/>
      <w:spacing w:val="5"/>
    </w:rPr>
  </w:style>
  <w:style w:type="table" w:styleId="TableGrid">
    <w:name w:val="Table Grid"/>
    <w:basedOn w:val="TableNormal"/>
    <w:uiPriority w:val="39"/>
    <w:rsid w:val="00411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sks">
    <w:name w:val="Masks"/>
    <w:basedOn w:val="DefaultParagraphFont"/>
    <w:uiPriority w:val="1"/>
    <w:qFormat/>
    <w:rsid w:val="0041127E"/>
    <w:rPr>
      <w:rFonts w:ascii="Courier New" w:eastAsia="Times New Roman" w:hAnsi="Courier New" w:cs="Courier New"/>
      <w:spacing w:val="40"/>
      <w:kern w:val="0"/>
      <w:sz w:val="28"/>
      <w:szCs w:val="28"/>
      <w:shd w:val="clear" w:color="auto" w:fill="D9D9D9"/>
      <w:lang w:val="en-US" w:eastAsia="en-CA"/>
      <w14:ligatures w14:val="none"/>
    </w:rPr>
  </w:style>
  <w:style w:type="paragraph" w:customStyle="1" w:styleId="Matrix">
    <w:name w:val="Matrix"/>
    <w:basedOn w:val="Normal"/>
    <w:qFormat/>
    <w:rsid w:val="0041127E"/>
    <w:pPr>
      <w:spacing w:after="0" w:line="264" w:lineRule="auto"/>
    </w:pPr>
    <w:rPr>
      <w:rFonts w:ascii="Cambria Math" w:eastAsia="Times New Roman" w:hAnsi="Cambria Math" w:cs="Times New Roman"/>
      <w:kern w:val="0"/>
      <w:lang w:val="" w:eastAsia="en-CA"/>
      <w14:ligatures w14:val="none"/>
    </w:rPr>
  </w:style>
  <w:style w:type="paragraph" w:customStyle="1" w:styleId="GroupLabel">
    <w:name w:val="GroupLabel"/>
    <w:basedOn w:val="Heading1"/>
    <w:qFormat/>
    <w:rsid w:val="0041127E"/>
    <w:rPr>
      <w:rFonts w:eastAsia="Times New Roman"/>
      <w:b/>
      <w:bCs/>
      <w:sz w:val="28"/>
      <w:szCs w:val="28"/>
      <w:lang w:eastAsia="en-CA"/>
    </w:rPr>
  </w:style>
  <w:style w:type="paragraph" w:customStyle="1" w:styleId="SubHeading">
    <w:name w:val="SubHeading"/>
    <w:basedOn w:val="Normal"/>
    <w:qFormat/>
    <w:rsid w:val="0041127E"/>
    <w:pPr>
      <w:spacing w:after="0" w:line="240" w:lineRule="auto"/>
      <w:outlineLvl w:val="1"/>
    </w:pPr>
    <w:rPr>
      <w:rFonts w:ascii="Calibri" w:eastAsia="Times New Roman" w:hAnsi="Calibri" w:cs="Calibri"/>
      <w:b/>
      <w:bCs/>
      <w:color w:val="1E4E79"/>
      <w:kern w:val="36"/>
      <w:sz w:val="32"/>
      <w:szCs w:val="32"/>
      <w:lang w:val="en-US" w:eastAsia="en-CA"/>
      <w14:ligatures w14:val="none"/>
    </w:rPr>
  </w:style>
  <w:style w:type="paragraph" w:customStyle="1" w:styleId="ParagraphHeading">
    <w:name w:val="ParagraphHeading"/>
    <w:basedOn w:val="Normal"/>
    <w:qFormat/>
    <w:rsid w:val="0041127E"/>
    <w:pPr>
      <w:tabs>
        <w:tab w:val="right" w:pos="8640"/>
      </w:tabs>
      <w:spacing w:before="160" w:after="0" w:line="240" w:lineRule="auto"/>
      <w:ind w:left="187"/>
      <w:outlineLvl w:val="1"/>
    </w:pPr>
    <w:rPr>
      <w:rFonts w:ascii="Times New Roman" w:eastAsia="Times New Roman" w:hAnsi="Times New Roman" w:cs="Times New Roman"/>
      <w:b/>
      <w:bCs/>
      <w:iCs/>
      <w:color w:val="2E75B5"/>
      <w:kern w:val="0"/>
      <w:lang w:val="en-US" w:eastAsia="en-CA"/>
      <w14:ligatures w14:val="none"/>
    </w:rPr>
  </w:style>
  <w:style w:type="paragraph" w:customStyle="1" w:styleId="Metrics">
    <w:name w:val="Metrics"/>
    <w:basedOn w:val="Normal"/>
    <w:qFormat/>
    <w:rsid w:val="0041127E"/>
    <w:pPr>
      <w:spacing w:before="120" w:after="0"/>
    </w:pPr>
    <w:rPr>
      <w:rFonts w:asciiTheme="majorHAnsi" w:eastAsia="Times New Roman" w:hAnsiTheme="majorHAnsi" w:cstheme="majorBidi"/>
      <w:b/>
      <w:bCs/>
      <w:sz w:val="24"/>
      <w:szCs w:val="24"/>
      <w:lang w:eastAsia="en-CA"/>
    </w:rPr>
  </w:style>
  <w:style w:type="character" w:styleId="Emphasis">
    <w:name w:val="Emphasis"/>
    <w:basedOn w:val="DefaultParagraphFont"/>
    <w:uiPriority w:val="20"/>
    <w:qFormat/>
    <w:rsid w:val="0041127E"/>
    <w:rPr>
      <w:i/>
      <w:iCs/>
    </w:rPr>
  </w:style>
  <w:style w:type="paragraph" w:styleId="NormalWeb">
    <w:name w:val="Normal (Web)"/>
    <w:basedOn w:val="Normal"/>
    <w:uiPriority w:val="99"/>
    <w:unhideWhenUsed/>
    <w:rsid w:val="00477884"/>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customStyle="1" w:styleId="MainHeading">
    <w:name w:val="Main Heading"/>
    <w:basedOn w:val="Normal"/>
    <w:qFormat/>
    <w:rsid w:val="00A26346"/>
    <w:pPr>
      <w:spacing w:before="240" w:after="0" w:line="240" w:lineRule="auto"/>
      <w:outlineLvl w:val="0"/>
    </w:pPr>
    <w:rPr>
      <w:rFonts w:ascii="Aptos Display" w:eastAsia="Times New Roman" w:hAnsi="Aptos Display" w:cs="Calibri"/>
      <w:b/>
      <w:bCs/>
      <w:kern w:val="0"/>
      <w:sz w:val="40"/>
      <w:szCs w:val="4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65eebb-9aa8-49dc-954e-2f274fb67fdf" xsi:nil="true"/>
    <lcf76f155ced4ddcb4097134ff3c332f xmlns="347c6671-e14e-499f-bdff-5abebf9f284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5ED4C9C3BCF64FB602E6BC73E05343" ma:contentTypeVersion="14" ma:contentTypeDescription="Create a new document." ma:contentTypeScope="" ma:versionID="b589f7e5eeb6bec19614f33cf7f0cf85">
  <xsd:schema xmlns:xsd="http://www.w3.org/2001/XMLSchema" xmlns:xs="http://www.w3.org/2001/XMLSchema" xmlns:p="http://schemas.microsoft.com/office/2006/metadata/properties" xmlns:ns2="347c6671-e14e-499f-bdff-5abebf9f2841" xmlns:ns3="ad65eebb-9aa8-49dc-954e-2f274fb67fdf" targetNamespace="http://schemas.microsoft.com/office/2006/metadata/properties" ma:root="true" ma:fieldsID="7942d335befb87718259710f93a11325" ns2:_="" ns3:_="">
    <xsd:import namespace="347c6671-e14e-499f-bdff-5abebf9f2841"/>
    <xsd:import namespace="ad65eebb-9aa8-49dc-954e-2f274fb67fd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c6671-e14e-499f-bdff-5abebf9f28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2cb0cb5-3640-4022-b6af-d60faf1e35e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65eebb-9aa8-49dc-954e-2f274fb67fd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025a312-ae1d-4d43-943f-f94ce9c59120}" ma:internalName="TaxCatchAll" ma:showField="CatchAllData" ma:web="ad65eebb-9aa8-49dc-954e-2f274fb67fdf">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0F7780-FB56-42F3-BAF3-551F01AC7626}">
  <ds:schemaRefs>
    <ds:schemaRef ds:uri="http://schemas.microsoft.com/office/2006/metadata/properties"/>
    <ds:schemaRef ds:uri="http://schemas.microsoft.com/office/infopath/2007/PartnerControls"/>
    <ds:schemaRef ds:uri="ad65eebb-9aa8-49dc-954e-2f274fb67fdf"/>
    <ds:schemaRef ds:uri="347c6671-e14e-499f-bdff-5abebf9f2841"/>
  </ds:schemaRefs>
</ds:datastoreItem>
</file>

<file path=customXml/itemProps2.xml><?xml version="1.0" encoding="utf-8"?>
<ds:datastoreItem xmlns:ds="http://schemas.openxmlformats.org/officeDocument/2006/customXml" ds:itemID="{AA2A1552-6FCE-4E21-B8D5-11259156CC83}">
  <ds:schemaRefs>
    <ds:schemaRef ds:uri="http://schemas.microsoft.com/sharepoint/v3/contenttype/forms"/>
  </ds:schemaRefs>
</ds:datastoreItem>
</file>

<file path=customXml/itemProps3.xml><?xml version="1.0" encoding="utf-8"?>
<ds:datastoreItem xmlns:ds="http://schemas.openxmlformats.org/officeDocument/2006/customXml" ds:itemID="{9C75CC91-4745-4C73-8170-2262293565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c6671-e14e-499f-bdff-5abebf9f2841"/>
    <ds:schemaRef ds:uri="ad65eebb-9aa8-49dc-954e-2f274fb67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Salomons</dc:creator>
  <cp:keywords/>
  <dc:description/>
  <cp:lastModifiedBy>Greg Salomons</cp:lastModifiedBy>
  <cp:revision>8</cp:revision>
  <dcterms:created xsi:type="dcterms:W3CDTF">2024-12-08T18:38:00Z</dcterms:created>
  <dcterms:modified xsi:type="dcterms:W3CDTF">2026-07-27T23:44:00Z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0x0101003F5ED4C9C3BCF64FB602E6BC73E05343</vt:lpwstr>
  </property>
</Properties>
</file>