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1A53" w14:textId="77777777" w:rsidR="00C05028" w:rsidRPr="00C05028" w:rsidRDefault="00C05028" w:rsidP="007103BB">
      <w:pPr>
        <w:pStyle w:val="Heading1"/>
        <w:rPr>
          <w:b/>
          <w:bCs/>
        </w:rPr>
      </w:pPr>
      <w:r w:rsidRPr="00C05028">
        <w:rPr>
          <w:b/>
          <w:bCs/>
        </w:rPr>
        <w:t>Structure Relations</w:t>
      </w:r>
    </w:p>
    <w:p w14:paraId="1AD3D7CB" w14:textId="77777777" w:rsidR="00C05028" w:rsidRPr="00C05028" w:rsidRDefault="00C05028" w:rsidP="00C05028">
      <w:pPr>
        <w:rPr>
          <w:b/>
          <w:bCs/>
        </w:rPr>
      </w:pPr>
      <w:r w:rsidRPr="00C05028">
        <w:rPr>
          <w:b/>
          <w:bCs/>
        </w:rPr>
        <w:t>Visualizing and Validating Geometric Relationships in Radiation Therapy Structure Sets</w:t>
      </w:r>
    </w:p>
    <w:p w14:paraId="4C0A40F7" w14:textId="77777777" w:rsidR="00C05028" w:rsidRPr="00C05028" w:rsidRDefault="00C05028" w:rsidP="00C05028">
      <w:r w:rsidRPr="00C05028">
        <w:rPr>
          <w:b/>
          <w:bCs/>
        </w:rPr>
        <w:t>Presenter:</w:t>
      </w:r>
      <w:r w:rsidRPr="00C05028">
        <w:t xml:space="preserve"> Gregory Salomons</w:t>
      </w:r>
      <w:r w:rsidRPr="00C05028">
        <w:br/>
      </w:r>
      <w:r w:rsidRPr="00C05028">
        <w:rPr>
          <w:b/>
          <w:bCs/>
        </w:rPr>
        <w:t>Project:</w:t>
      </w:r>
      <w:r w:rsidRPr="00C05028">
        <w:t xml:space="preserve"> Structure Relations</w:t>
      </w:r>
      <w:r w:rsidRPr="00C05028">
        <w:br/>
      </w:r>
      <w:r w:rsidRPr="00C05028">
        <w:rPr>
          <w:b/>
          <w:bCs/>
        </w:rPr>
        <w:t>Purpose:</w:t>
      </w:r>
      <w:r w:rsidRPr="00C05028">
        <w:t xml:space="preserve"> Planning Preparation, Contour QA, and Plan Checking</w:t>
      </w:r>
    </w:p>
    <w:p w14:paraId="406B22BD" w14:textId="77777777" w:rsidR="00C05028" w:rsidRPr="00C05028" w:rsidRDefault="00802B41" w:rsidP="00C05028">
      <w:r>
        <w:pict w14:anchorId="6B603722">
          <v:rect id="_x0000_i1025" style="width:0;height:1.5pt" o:hralign="center" o:hrstd="t" o:hr="t" fillcolor="#a0a0a0" stroked="f"/>
        </w:pict>
      </w:r>
    </w:p>
    <w:p w14:paraId="692092C9" w14:textId="77777777" w:rsidR="00C05028" w:rsidRPr="00C05028" w:rsidRDefault="00C05028" w:rsidP="00965D74">
      <w:pPr>
        <w:pStyle w:val="Heading1"/>
        <w:rPr>
          <w:b/>
          <w:bCs/>
        </w:rPr>
      </w:pPr>
      <w:r w:rsidRPr="00C05028">
        <w:rPr>
          <w:b/>
          <w:bCs/>
        </w:rPr>
        <w:t>Slide 1 – The Problem</w:t>
      </w:r>
    </w:p>
    <w:p w14:paraId="21AC18F7" w14:textId="77777777" w:rsidR="00C05028" w:rsidRPr="00C05028" w:rsidRDefault="00C05028" w:rsidP="00965D74">
      <w:pPr>
        <w:pStyle w:val="Heading2"/>
        <w:rPr>
          <w:b/>
          <w:bCs/>
        </w:rPr>
      </w:pPr>
      <w:r w:rsidRPr="00C05028">
        <w:rPr>
          <w:b/>
          <w:bCs/>
        </w:rPr>
        <w:t>Modern VMAT Planning is Complex</w:t>
      </w:r>
    </w:p>
    <w:p w14:paraId="62467D71" w14:textId="77777777" w:rsidR="00C05028" w:rsidRPr="00C05028" w:rsidRDefault="00C05028" w:rsidP="00B625BD">
      <w:pPr>
        <w:pStyle w:val="Heading3"/>
      </w:pPr>
      <w:r w:rsidRPr="00C05028">
        <w:t>A high-quality VMAT plan depends on accurate target and OAR structures for optimization and evaluation.</w:t>
      </w:r>
    </w:p>
    <w:p w14:paraId="45473D5B" w14:textId="77777777" w:rsidR="00C05028" w:rsidRPr="00C05028" w:rsidRDefault="00C05028" w:rsidP="00965D74">
      <w:pPr>
        <w:pStyle w:val="Heading2"/>
        <w:rPr>
          <w:b/>
          <w:bCs/>
        </w:rPr>
      </w:pPr>
      <w:r w:rsidRPr="00C05028">
        <w:rPr>
          <w:b/>
          <w:bCs/>
        </w:rPr>
        <w:t>Challenges</w:t>
      </w:r>
    </w:p>
    <w:p w14:paraId="590995B6" w14:textId="77777777" w:rsidR="00C05028" w:rsidRPr="00C05028" w:rsidRDefault="00C05028" w:rsidP="00B625BD">
      <w:pPr>
        <w:pStyle w:val="Heading3"/>
      </w:pPr>
      <w:r w:rsidRPr="00C05028">
        <w:t>Structure sets often contain dozens of derived structures.</w:t>
      </w:r>
    </w:p>
    <w:p w14:paraId="5FC15629" w14:textId="77777777" w:rsidR="00C05028" w:rsidRPr="00C05028" w:rsidRDefault="00C05028" w:rsidP="00B625BD">
      <w:pPr>
        <w:pStyle w:val="Heading3"/>
      </w:pPr>
      <w:r w:rsidRPr="00C05028">
        <w:t>Expansion volumes, optimization structures, and avoidance structures must be generated correctly.</w:t>
      </w:r>
    </w:p>
    <w:p w14:paraId="17134414" w14:textId="77777777" w:rsidR="00C05028" w:rsidRPr="00C05028" w:rsidRDefault="00C05028" w:rsidP="00B625BD">
      <w:pPr>
        <w:pStyle w:val="Heading3"/>
      </w:pPr>
      <w:r w:rsidRPr="00C05028">
        <w:t>Naming and labeling errors can be difficult to identify.</w:t>
      </w:r>
    </w:p>
    <w:p w14:paraId="59277D4B" w14:textId="77777777" w:rsidR="00C05028" w:rsidRPr="00C05028" w:rsidRDefault="00C05028" w:rsidP="00B625BD">
      <w:pPr>
        <w:pStyle w:val="Heading3"/>
      </w:pPr>
      <w:r w:rsidRPr="00C05028">
        <w:t>Target/OAR overlap and proximity strongly influence optimization priorities.</w:t>
      </w:r>
    </w:p>
    <w:p w14:paraId="5AFE91C4" w14:textId="77777777" w:rsidR="00C05028" w:rsidRPr="00C05028" w:rsidRDefault="00C05028" w:rsidP="00965D74">
      <w:pPr>
        <w:pStyle w:val="Heading2"/>
        <w:rPr>
          <w:b/>
          <w:bCs/>
        </w:rPr>
      </w:pPr>
      <w:r w:rsidRPr="00C05028">
        <w:rPr>
          <w:b/>
          <w:bCs/>
        </w:rPr>
        <w:t>Clinical Need</w:t>
      </w:r>
    </w:p>
    <w:p w14:paraId="732AFF24" w14:textId="77777777" w:rsidR="00C05028" w:rsidRPr="00C05028" w:rsidRDefault="00C05028" w:rsidP="00B625BD">
      <w:pPr>
        <w:pStyle w:val="Heading3"/>
      </w:pPr>
      <w:r w:rsidRPr="00C05028">
        <w:t>Dosimetrists and physicists require a rapid way to understand:</w:t>
      </w:r>
    </w:p>
    <w:p w14:paraId="538AFA58" w14:textId="77777777" w:rsidR="00C05028" w:rsidRPr="00C05028" w:rsidRDefault="00C05028" w:rsidP="00B625BD">
      <w:pPr>
        <w:pStyle w:val="Heading4"/>
      </w:pPr>
      <w:r w:rsidRPr="00C05028">
        <w:t>Which structures overlap</w:t>
      </w:r>
    </w:p>
    <w:p w14:paraId="15B2DBF6" w14:textId="77777777" w:rsidR="00C05028" w:rsidRPr="00C05028" w:rsidRDefault="00C05028" w:rsidP="00B625BD">
      <w:pPr>
        <w:pStyle w:val="Heading4"/>
      </w:pPr>
      <w:r w:rsidRPr="00C05028">
        <w:t>Which structures should contain others</w:t>
      </w:r>
    </w:p>
    <w:p w14:paraId="09AD259E" w14:textId="77777777" w:rsidR="00C05028" w:rsidRPr="00C05028" w:rsidRDefault="00C05028" w:rsidP="00B625BD">
      <w:pPr>
        <w:pStyle w:val="Heading4"/>
      </w:pPr>
      <w:r w:rsidRPr="00C05028">
        <w:t>Whether expansion margins were applied correctly</w:t>
      </w:r>
    </w:p>
    <w:p w14:paraId="5288C92F" w14:textId="77777777" w:rsidR="00C05028" w:rsidRPr="00C05028" w:rsidRDefault="00C05028" w:rsidP="00B625BD">
      <w:pPr>
        <w:pStyle w:val="Heading4"/>
      </w:pPr>
      <w:r w:rsidRPr="00C05028">
        <w:t xml:space="preserve">Where planning </w:t>
      </w:r>
      <w:proofErr w:type="spellStart"/>
      <w:r w:rsidRPr="00C05028">
        <w:t>tradeoffs</w:t>
      </w:r>
      <w:proofErr w:type="spellEnd"/>
      <w:r w:rsidRPr="00C05028">
        <w:t xml:space="preserve"> are expected</w:t>
      </w:r>
    </w:p>
    <w:p w14:paraId="649ADF0C" w14:textId="77777777" w:rsidR="00C05028" w:rsidRPr="00C05028" w:rsidRDefault="00802B41" w:rsidP="00C05028">
      <w:r>
        <w:pict w14:anchorId="6530077D">
          <v:rect id="_x0000_i1026" style="width:0;height:1.5pt" o:hralign="center" o:hrstd="t" o:hr="t" fillcolor="#a0a0a0" stroked="f"/>
        </w:pict>
      </w:r>
    </w:p>
    <w:p w14:paraId="246BBA6F" w14:textId="77777777" w:rsidR="00C05028" w:rsidRPr="00C05028" w:rsidRDefault="00C05028" w:rsidP="00B625BD">
      <w:pPr>
        <w:pStyle w:val="Heading1"/>
        <w:rPr>
          <w:b/>
          <w:bCs/>
        </w:rPr>
      </w:pPr>
      <w:r w:rsidRPr="00C05028">
        <w:rPr>
          <w:b/>
          <w:bCs/>
        </w:rPr>
        <w:lastRenderedPageBreak/>
        <w:t>Slide 2 – Introducing Structure Relations</w:t>
      </w:r>
    </w:p>
    <w:p w14:paraId="53DBFD74" w14:textId="77777777" w:rsidR="00C05028" w:rsidRPr="00C05028" w:rsidRDefault="00C05028" w:rsidP="00B625BD">
      <w:pPr>
        <w:pStyle w:val="Heading2"/>
        <w:rPr>
          <w:b/>
          <w:bCs/>
        </w:rPr>
      </w:pPr>
      <w:r w:rsidRPr="00C05028">
        <w:rPr>
          <w:b/>
          <w:bCs/>
        </w:rPr>
        <w:t xml:space="preserve">What </w:t>
      </w:r>
      <w:proofErr w:type="gramStart"/>
      <w:r w:rsidRPr="00C05028">
        <w:rPr>
          <w:b/>
          <w:bCs/>
        </w:rPr>
        <w:t>is</w:t>
      </w:r>
      <w:proofErr w:type="gramEnd"/>
      <w:r w:rsidRPr="00C05028">
        <w:rPr>
          <w:b/>
          <w:bCs/>
        </w:rPr>
        <w:t xml:space="preserve"> Structure Relations?</w:t>
      </w:r>
    </w:p>
    <w:p w14:paraId="39972FC5" w14:textId="1B6FE7A7" w:rsidR="00C05028" w:rsidRPr="00C05028" w:rsidRDefault="00C05028" w:rsidP="00292445">
      <w:pPr>
        <w:pStyle w:val="Heading3"/>
      </w:pPr>
      <w:r w:rsidRPr="00C05028">
        <w:t>Structure Relations is an interactive contour-analysis application that generates diagrams and reports describing geometric relationships between radiation therapy structures</w:t>
      </w:r>
    </w:p>
    <w:p w14:paraId="7810703B" w14:textId="77777777" w:rsidR="00C05028" w:rsidRPr="00C05028" w:rsidRDefault="00C05028" w:rsidP="00292445">
      <w:pPr>
        <w:pStyle w:val="Heading2"/>
        <w:rPr>
          <w:b/>
          <w:bCs/>
        </w:rPr>
      </w:pPr>
      <w:r w:rsidRPr="00C05028">
        <w:rPr>
          <w:b/>
          <w:bCs/>
        </w:rPr>
        <w:t>Primary Goals</w:t>
      </w:r>
    </w:p>
    <w:p w14:paraId="29AE7535" w14:textId="77777777" w:rsidR="00C05028" w:rsidRPr="00C05028" w:rsidRDefault="00C05028" w:rsidP="00292445">
      <w:pPr>
        <w:pStyle w:val="Heading3"/>
      </w:pPr>
      <w:r w:rsidRPr="00C05028">
        <w:t>Planning preparation</w:t>
      </w:r>
    </w:p>
    <w:p w14:paraId="24D329C7" w14:textId="77777777" w:rsidR="00C05028" w:rsidRPr="00C05028" w:rsidRDefault="00C05028" w:rsidP="00292445">
      <w:pPr>
        <w:pStyle w:val="Heading3"/>
      </w:pPr>
      <w:r w:rsidRPr="00C05028">
        <w:t>Structure QA</w:t>
      </w:r>
    </w:p>
    <w:p w14:paraId="53F6819F" w14:textId="77777777" w:rsidR="00C05028" w:rsidRPr="00C05028" w:rsidRDefault="00C05028" w:rsidP="00292445">
      <w:pPr>
        <w:pStyle w:val="Heading3"/>
      </w:pPr>
      <w:r w:rsidRPr="00C05028">
        <w:t>Treatment plan review</w:t>
      </w:r>
    </w:p>
    <w:p w14:paraId="32D791CC" w14:textId="77777777" w:rsidR="00C05028" w:rsidRPr="00C05028" w:rsidRDefault="00C05028" w:rsidP="00292445">
      <w:pPr>
        <w:pStyle w:val="Heading3"/>
      </w:pPr>
      <w:r w:rsidRPr="00C05028">
        <w:t>Relationship visualization</w:t>
      </w:r>
    </w:p>
    <w:p w14:paraId="1300FB34" w14:textId="77777777" w:rsidR="00C05028" w:rsidRPr="00C05028" w:rsidRDefault="00C05028" w:rsidP="00292445">
      <w:pPr>
        <w:pStyle w:val="Heading2"/>
        <w:rPr>
          <w:b/>
          <w:bCs/>
        </w:rPr>
      </w:pPr>
      <w:r w:rsidRPr="00C05028">
        <w:rPr>
          <w:b/>
          <w:bCs/>
        </w:rPr>
        <w:t>Key Outputs</w:t>
      </w:r>
    </w:p>
    <w:p w14:paraId="27B1C74B" w14:textId="77777777" w:rsidR="00C05028" w:rsidRPr="00C05028" w:rsidRDefault="00C05028" w:rsidP="00292445">
      <w:pPr>
        <w:pStyle w:val="Heading3"/>
      </w:pPr>
      <w:r w:rsidRPr="00C05028">
        <w:t>Relationship diagrams</w:t>
      </w:r>
    </w:p>
    <w:p w14:paraId="6A375412" w14:textId="77777777" w:rsidR="00C05028" w:rsidRPr="00C05028" w:rsidRDefault="00C05028" w:rsidP="00292445">
      <w:pPr>
        <w:pStyle w:val="Heading3"/>
      </w:pPr>
      <w:r w:rsidRPr="00C05028">
        <w:t>Relationship matrices</w:t>
      </w:r>
    </w:p>
    <w:p w14:paraId="67A12FD9" w14:textId="77777777" w:rsidR="00C05028" w:rsidRPr="00C05028" w:rsidRDefault="00C05028" w:rsidP="00292445">
      <w:pPr>
        <w:pStyle w:val="Heading3"/>
      </w:pPr>
      <w:r w:rsidRPr="00C05028">
        <w:t>Quantitative metrics</w:t>
      </w:r>
    </w:p>
    <w:p w14:paraId="2DB57498" w14:textId="77777777" w:rsidR="00C05028" w:rsidRPr="00C05028" w:rsidRDefault="00C05028" w:rsidP="00292445">
      <w:pPr>
        <w:pStyle w:val="Heading3"/>
      </w:pPr>
      <w:r w:rsidRPr="00C05028">
        <w:t>PDF reports</w:t>
      </w:r>
    </w:p>
    <w:p w14:paraId="2546C01D" w14:textId="77777777" w:rsidR="00C05028" w:rsidRPr="00C05028" w:rsidRDefault="00C05028" w:rsidP="00292445">
      <w:pPr>
        <w:pStyle w:val="Heading2"/>
        <w:rPr>
          <w:b/>
          <w:bCs/>
        </w:rPr>
      </w:pPr>
      <w:r w:rsidRPr="00C05028">
        <w:rPr>
          <w:b/>
          <w:bCs/>
        </w:rPr>
        <w:t>Core Concept</w:t>
      </w:r>
    </w:p>
    <w:p w14:paraId="2644EAA9" w14:textId="2F16AB70" w:rsidR="00C05028" w:rsidRPr="00C05028" w:rsidRDefault="00C05028" w:rsidP="00292445">
      <w:pPr>
        <w:pStyle w:val="Heading3"/>
      </w:pPr>
      <w:r w:rsidRPr="00C05028">
        <w:t xml:space="preserve">Instead of manually inspecting dozens of contours, users visualize the entire structure hierarchy and relationship network </w:t>
      </w:r>
      <w:proofErr w:type="gramStart"/>
      <w:r w:rsidRPr="00C05028">
        <w:t>at a glance</w:t>
      </w:r>
      <w:proofErr w:type="gramEnd"/>
      <w:r w:rsidRPr="00C05028">
        <w:t xml:space="preserve">. </w:t>
      </w:r>
    </w:p>
    <w:p w14:paraId="3CEB0BDE" w14:textId="77777777" w:rsidR="00C05028" w:rsidRPr="00C05028" w:rsidRDefault="00802B41" w:rsidP="00C05028">
      <w:r>
        <w:pict w14:anchorId="7E9C353A">
          <v:rect id="_x0000_i1027" style="width:0;height:1.5pt" o:hralign="center" o:hrstd="t" o:hr="t" fillcolor="#a0a0a0" stroked="f"/>
        </w:pict>
      </w:r>
    </w:p>
    <w:p w14:paraId="20331F83" w14:textId="77777777" w:rsidR="00C05028" w:rsidRPr="00C05028" w:rsidRDefault="00C05028" w:rsidP="00292445">
      <w:pPr>
        <w:pStyle w:val="Heading1"/>
        <w:rPr>
          <w:b/>
          <w:bCs/>
        </w:rPr>
      </w:pPr>
      <w:r w:rsidRPr="00C05028">
        <w:rPr>
          <w:b/>
          <w:bCs/>
        </w:rPr>
        <w:lastRenderedPageBreak/>
        <w:t>Slide 3 – What Structure Relations Does</w:t>
      </w:r>
    </w:p>
    <w:p w14:paraId="644CB297" w14:textId="77777777" w:rsidR="00C05028" w:rsidRPr="00C05028" w:rsidRDefault="00C05028" w:rsidP="00292445">
      <w:pPr>
        <w:pStyle w:val="Heading2"/>
        <w:rPr>
          <w:b/>
          <w:bCs/>
        </w:rPr>
      </w:pPr>
      <w:r w:rsidRPr="00C05028">
        <w:rPr>
          <w:b/>
          <w:bCs/>
        </w:rPr>
        <w:t>Automated Relationship Analysis</w:t>
      </w:r>
    </w:p>
    <w:p w14:paraId="6D6C2810" w14:textId="11F7260B" w:rsidR="00C05028" w:rsidRPr="00C05028" w:rsidRDefault="00C05028" w:rsidP="001C18C1">
      <w:pPr>
        <w:pStyle w:val="Heading3"/>
      </w:pPr>
      <w:r w:rsidRPr="00C05028">
        <w:t>The application analyzes all selected structures and determines relationships between every structure pair</w:t>
      </w:r>
    </w:p>
    <w:p w14:paraId="6949EC84" w14:textId="77777777" w:rsidR="00C05028" w:rsidRPr="00C05028" w:rsidRDefault="00C05028" w:rsidP="001C18C1">
      <w:pPr>
        <w:pStyle w:val="Heading3"/>
        <w:rPr>
          <w:b/>
          <w:bCs/>
        </w:rPr>
      </w:pPr>
      <w:r w:rsidRPr="00C05028">
        <w:rPr>
          <w:b/>
          <w:bCs/>
        </w:rPr>
        <w:t>Examples</w:t>
      </w:r>
    </w:p>
    <w:p w14:paraId="540363C9" w14:textId="77777777" w:rsidR="00C05028" w:rsidRPr="00C05028" w:rsidRDefault="00C05028" w:rsidP="001C18C1">
      <w:pPr>
        <w:pStyle w:val="Heading4"/>
      </w:pPr>
      <w:r w:rsidRPr="00C05028">
        <w:t>PTV contains CTV</w:t>
      </w:r>
    </w:p>
    <w:p w14:paraId="2117FC13" w14:textId="77777777" w:rsidR="00C05028" w:rsidRPr="00C05028" w:rsidRDefault="00C05028" w:rsidP="001C18C1">
      <w:pPr>
        <w:pStyle w:val="Heading4"/>
      </w:pPr>
      <w:r w:rsidRPr="00C05028">
        <w:t>CTV contains GTV</w:t>
      </w:r>
    </w:p>
    <w:p w14:paraId="302E2784" w14:textId="77777777" w:rsidR="00C05028" w:rsidRPr="00C05028" w:rsidRDefault="00C05028" w:rsidP="001C18C1">
      <w:pPr>
        <w:pStyle w:val="Heading4"/>
      </w:pPr>
      <w:r w:rsidRPr="00C05028">
        <w:t>PTV overlaps Parotid</w:t>
      </w:r>
    </w:p>
    <w:p w14:paraId="75AEB8C9" w14:textId="77777777" w:rsidR="00C05028" w:rsidRPr="00C05028" w:rsidRDefault="00C05028" w:rsidP="001C18C1">
      <w:pPr>
        <w:pStyle w:val="Heading4"/>
      </w:pPr>
      <w:proofErr w:type="spellStart"/>
      <w:r w:rsidRPr="00C05028">
        <w:t>Opt</w:t>
      </w:r>
      <w:proofErr w:type="spellEnd"/>
      <w:r w:rsidRPr="00C05028">
        <w:t>-Bladder partitions Bladder</w:t>
      </w:r>
    </w:p>
    <w:p w14:paraId="4AF3DBF3" w14:textId="77777777" w:rsidR="00C05028" w:rsidRPr="00C05028" w:rsidRDefault="00C05028" w:rsidP="001C18C1">
      <w:pPr>
        <w:pStyle w:val="Heading4"/>
      </w:pPr>
      <w:r w:rsidRPr="00C05028">
        <w:t>Ring structure surrounds PTV</w:t>
      </w:r>
    </w:p>
    <w:p w14:paraId="0849C688" w14:textId="77777777" w:rsidR="00C05028" w:rsidRPr="00C05028" w:rsidRDefault="00C05028" w:rsidP="001C18C1">
      <w:pPr>
        <w:pStyle w:val="Heading3"/>
        <w:rPr>
          <w:b/>
          <w:bCs/>
        </w:rPr>
      </w:pPr>
      <w:r w:rsidRPr="00C05028">
        <w:rPr>
          <w:b/>
          <w:bCs/>
        </w:rPr>
        <w:t>Quantitative Metrics</w:t>
      </w:r>
    </w:p>
    <w:p w14:paraId="11520D4D" w14:textId="77777777" w:rsidR="00C05028" w:rsidRPr="00C05028" w:rsidRDefault="00C05028" w:rsidP="001C18C1">
      <w:pPr>
        <w:pStyle w:val="Heading4"/>
      </w:pPr>
      <w:r w:rsidRPr="00C05028">
        <w:t>Metrics depend on the relationship type:</w:t>
      </w:r>
    </w:p>
    <w:p w14:paraId="13D4F7CD" w14:textId="77777777" w:rsidR="00C05028" w:rsidRPr="00C05028" w:rsidRDefault="00C05028" w:rsidP="00367BED">
      <w:pPr>
        <w:pStyle w:val="Heading3"/>
      </w:pPr>
      <w:r w:rsidRPr="00C05028">
        <w:rPr>
          <w:b/>
          <w:bCs/>
        </w:rPr>
        <w:t>Containment</w:t>
      </w:r>
    </w:p>
    <w:p w14:paraId="6C33291E" w14:textId="77777777" w:rsidR="00C05028" w:rsidRPr="00C05028" w:rsidRDefault="00C05028" w:rsidP="00367BED">
      <w:pPr>
        <w:pStyle w:val="Heading4"/>
      </w:pPr>
      <w:r w:rsidRPr="00C05028">
        <w:t>Superior margin</w:t>
      </w:r>
    </w:p>
    <w:p w14:paraId="01BD6634" w14:textId="77777777" w:rsidR="00C05028" w:rsidRPr="00C05028" w:rsidRDefault="00C05028" w:rsidP="00367BED">
      <w:pPr>
        <w:pStyle w:val="Heading4"/>
      </w:pPr>
      <w:r w:rsidRPr="00C05028">
        <w:t>Inferior margin</w:t>
      </w:r>
    </w:p>
    <w:p w14:paraId="5A068792" w14:textId="77777777" w:rsidR="00C05028" w:rsidRPr="00C05028" w:rsidRDefault="00C05028" w:rsidP="00367BED">
      <w:pPr>
        <w:pStyle w:val="Heading4"/>
      </w:pPr>
      <w:r w:rsidRPr="00C05028">
        <w:t>Left margin</w:t>
      </w:r>
    </w:p>
    <w:p w14:paraId="478BCC19" w14:textId="77777777" w:rsidR="00C05028" w:rsidRPr="00C05028" w:rsidRDefault="00C05028" w:rsidP="00367BED">
      <w:pPr>
        <w:pStyle w:val="Heading4"/>
      </w:pPr>
      <w:r w:rsidRPr="00C05028">
        <w:t>Right margin</w:t>
      </w:r>
    </w:p>
    <w:p w14:paraId="5921C6AE" w14:textId="77777777" w:rsidR="00C05028" w:rsidRPr="00C05028" w:rsidRDefault="00C05028" w:rsidP="00367BED">
      <w:pPr>
        <w:pStyle w:val="Heading4"/>
      </w:pPr>
      <w:r w:rsidRPr="00C05028">
        <w:t>Anterior margin</w:t>
      </w:r>
    </w:p>
    <w:p w14:paraId="7FCFD4C1" w14:textId="77777777" w:rsidR="00C05028" w:rsidRPr="00C05028" w:rsidRDefault="00C05028" w:rsidP="00367BED">
      <w:pPr>
        <w:pStyle w:val="Heading4"/>
      </w:pPr>
      <w:r w:rsidRPr="00C05028">
        <w:t>Posterior margin</w:t>
      </w:r>
    </w:p>
    <w:p w14:paraId="6321DE42" w14:textId="77777777" w:rsidR="00C05028" w:rsidRPr="00C05028" w:rsidRDefault="00C05028" w:rsidP="00367BED">
      <w:pPr>
        <w:pStyle w:val="Heading4"/>
      </w:pPr>
      <w:r w:rsidRPr="00C05028">
        <w:t>Mean / Minimum / Maximum margin</w:t>
      </w:r>
    </w:p>
    <w:p w14:paraId="2558646B" w14:textId="77777777" w:rsidR="00C05028" w:rsidRPr="00C05028" w:rsidRDefault="00C05028" w:rsidP="00367BED">
      <w:pPr>
        <w:pStyle w:val="Heading3"/>
      </w:pPr>
      <w:r w:rsidRPr="00C05028">
        <w:rPr>
          <w:b/>
          <w:bCs/>
        </w:rPr>
        <w:t>Overlap</w:t>
      </w:r>
    </w:p>
    <w:p w14:paraId="4B111990" w14:textId="77777777" w:rsidR="00C05028" w:rsidRPr="00C05028" w:rsidRDefault="00C05028" w:rsidP="00367BED">
      <w:pPr>
        <w:pStyle w:val="Heading4"/>
      </w:pPr>
      <w:r w:rsidRPr="00C05028">
        <w:t>Overlap volume</w:t>
      </w:r>
    </w:p>
    <w:p w14:paraId="6A0E8818" w14:textId="77777777" w:rsidR="00C05028" w:rsidRPr="00C05028" w:rsidRDefault="00C05028" w:rsidP="00367BED">
      <w:pPr>
        <w:pStyle w:val="Heading4"/>
      </w:pPr>
      <w:r w:rsidRPr="00C05028">
        <w:t>Percent overlap</w:t>
      </w:r>
    </w:p>
    <w:p w14:paraId="4A87F84E" w14:textId="77777777" w:rsidR="00C05028" w:rsidRPr="00C05028" w:rsidRDefault="00C05028" w:rsidP="00367BED">
      <w:pPr>
        <w:pStyle w:val="Heading3"/>
      </w:pPr>
      <w:r w:rsidRPr="00C05028">
        <w:rPr>
          <w:b/>
          <w:bCs/>
        </w:rPr>
        <w:t>Disjoint Structures</w:t>
      </w:r>
    </w:p>
    <w:p w14:paraId="5D4D9E47" w14:textId="77777777" w:rsidR="00C05028" w:rsidRPr="00C05028" w:rsidRDefault="00C05028" w:rsidP="00367BED">
      <w:pPr>
        <w:pStyle w:val="Heading4"/>
      </w:pPr>
      <w:r w:rsidRPr="00C05028">
        <w:t>Minimum distance</w:t>
      </w:r>
    </w:p>
    <w:p w14:paraId="05BDF0C0" w14:textId="77777777" w:rsidR="00C05028" w:rsidRPr="00C05028" w:rsidRDefault="00C05028" w:rsidP="00367BED">
      <w:pPr>
        <w:pStyle w:val="Heading4"/>
      </w:pPr>
      <w:r w:rsidRPr="00C05028">
        <w:t>Mean distance</w:t>
      </w:r>
    </w:p>
    <w:p w14:paraId="62C998E4" w14:textId="757F6BA0" w:rsidR="00C05028" w:rsidRPr="00C05028" w:rsidRDefault="00C05028" w:rsidP="00367BED">
      <w:pPr>
        <w:pStyle w:val="Heading3"/>
      </w:pPr>
      <w:r w:rsidRPr="00C05028">
        <w:t>These metrics are displayed interactively and included in reports</w:t>
      </w:r>
    </w:p>
    <w:p w14:paraId="6AFB43EF" w14:textId="77777777" w:rsidR="00C05028" w:rsidRPr="00C05028" w:rsidRDefault="00802B41" w:rsidP="00C05028">
      <w:r>
        <w:lastRenderedPageBreak/>
        <w:pict w14:anchorId="49B2E4B6">
          <v:rect id="_x0000_i1028" style="width:0;height:1.5pt" o:hralign="center" o:hrstd="t" o:hr="t" fillcolor="#a0a0a0" stroked="f"/>
        </w:pict>
      </w:r>
    </w:p>
    <w:p w14:paraId="446A1140" w14:textId="77777777" w:rsidR="00C05028" w:rsidRPr="00C05028" w:rsidRDefault="00C05028" w:rsidP="00367BED">
      <w:pPr>
        <w:pStyle w:val="Heading1"/>
        <w:rPr>
          <w:b/>
          <w:bCs/>
        </w:rPr>
      </w:pPr>
      <w:r w:rsidRPr="00C05028">
        <w:rPr>
          <w:b/>
          <w:bCs/>
        </w:rPr>
        <w:t>Slide 4 – What Structure Relations Does NOT Do</w:t>
      </w:r>
    </w:p>
    <w:p w14:paraId="34248D9B" w14:textId="77777777" w:rsidR="00C05028" w:rsidRPr="00C05028" w:rsidRDefault="00C05028" w:rsidP="00367BED">
      <w:pPr>
        <w:pStyle w:val="Heading2"/>
        <w:rPr>
          <w:b/>
          <w:bCs/>
        </w:rPr>
      </w:pPr>
      <w:r w:rsidRPr="00C05028">
        <w:rPr>
          <w:b/>
          <w:bCs/>
        </w:rPr>
        <w:t>Scope of the Application</w:t>
      </w:r>
    </w:p>
    <w:p w14:paraId="7959467A" w14:textId="77777777" w:rsidR="00C05028" w:rsidRPr="00C05028" w:rsidRDefault="00C05028" w:rsidP="00367BED">
      <w:pPr>
        <w:pStyle w:val="Heading3"/>
      </w:pPr>
      <w:r w:rsidRPr="00C05028">
        <w:t>Structure Relations is intended as:</w:t>
      </w:r>
    </w:p>
    <w:p w14:paraId="70F1A7FC" w14:textId="77777777" w:rsidR="00C05028" w:rsidRPr="00C05028" w:rsidRDefault="00C05028" w:rsidP="00367BED">
      <w:pPr>
        <w:pStyle w:val="Heading4"/>
      </w:pPr>
      <w:r w:rsidRPr="00C05028">
        <w:t>A planning support tool</w:t>
      </w:r>
    </w:p>
    <w:p w14:paraId="01C65D85" w14:textId="77777777" w:rsidR="00C05028" w:rsidRPr="00C05028" w:rsidRDefault="00C05028" w:rsidP="00367BED">
      <w:pPr>
        <w:pStyle w:val="Heading4"/>
      </w:pPr>
      <w:r w:rsidRPr="00C05028">
        <w:t>A contour review aid</w:t>
      </w:r>
    </w:p>
    <w:p w14:paraId="31FE6B3E" w14:textId="77777777" w:rsidR="00C05028" w:rsidRPr="00C05028" w:rsidRDefault="00C05028" w:rsidP="00367BED">
      <w:pPr>
        <w:pStyle w:val="Heading4"/>
      </w:pPr>
      <w:r w:rsidRPr="00C05028">
        <w:t>A QA tool</w:t>
      </w:r>
    </w:p>
    <w:p w14:paraId="0864FEA6" w14:textId="77777777" w:rsidR="00C05028" w:rsidRPr="00C05028" w:rsidRDefault="00C05028" w:rsidP="00367BED">
      <w:pPr>
        <w:pStyle w:val="Heading3"/>
        <w:rPr>
          <w:b/>
          <w:bCs/>
        </w:rPr>
      </w:pPr>
      <w:r w:rsidRPr="00C05028">
        <w:rPr>
          <w:b/>
          <w:bCs/>
        </w:rPr>
        <w:t>It Does Not</w:t>
      </w:r>
    </w:p>
    <w:p w14:paraId="2589D79C" w14:textId="77777777" w:rsidR="00C05028" w:rsidRPr="00C05028" w:rsidRDefault="00C05028" w:rsidP="00367BED">
      <w:pPr>
        <w:pStyle w:val="Heading4"/>
      </w:pPr>
      <w:r w:rsidRPr="00C05028">
        <w:t>Modify structures</w:t>
      </w:r>
    </w:p>
    <w:p w14:paraId="34214314" w14:textId="77777777" w:rsidR="00C05028" w:rsidRPr="00C05028" w:rsidRDefault="00C05028" w:rsidP="00367BED">
      <w:pPr>
        <w:pStyle w:val="Heading4"/>
      </w:pPr>
      <w:r w:rsidRPr="00C05028">
        <w:t>Generate structures</w:t>
      </w:r>
    </w:p>
    <w:p w14:paraId="7B173413" w14:textId="77777777" w:rsidR="00C05028" w:rsidRPr="00C05028" w:rsidRDefault="00C05028" w:rsidP="00367BED">
      <w:pPr>
        <w:pStyle w:val="Heading4"/>
      </w:pPr>
      <w:r w:rsidRPr="00C05028">
        <w:t>Edit contours</w:t>
      </w:r>
    </w:p>
    <w:p w14:paraId="4435A6A0" w14:textId="77777777" w:rsidR="00C05028" w:rsidRPr="00C05028" w:rsidRDefault="00C05028" w:rsidP="00367BED">
      <w:pPr>
        <w:pStyle w:val="Heading4"/>
      </w:pPr>
      <w:r w:rsidRPr="00C05028">
        <w:t>Assess contour quality</w:t>
      </w:r>
    </w:p>
    <w:p w14:paraId="59462D5A" w14:textId="77777777" w:rsidR="00C05028" w:rsidRPr="00C05028" w:rsidRDefault="00C05028" w:rsidP="00367BED">
      <w:pPr>
        <w:pStyle w:val="Heading4"/>
      </w:pPr>
      <w:r w:rsidRPr="00C05028">
        <w:t>Judge clinical appropriateness</w:t>
      </w:r>
    </w:p>
    <w:p w14:paraId="7446BEBE" w14:textId="77777777" w:rsidR="00C05028" w:rsidRPr="00C05028" w:rsidRDefault="00C05028" w:rsidP="00367BED">
      <w:pPr>
        <w:pStyle w:val="Heading4"/>
      </w:pPr>
      <w:r w:rsidRPr="00C05028">
        <w:t>Evaluate plan dosimetry</w:t>
      </w:r>
    </w:p>
    <w:p w14:paraId="59107230" w14:textId="77777777" w:rsidR="00C05028" w:rsidRPr="00C05028" w:rsidRDefault="00C05028" w:rsidP="00471759">
      <w:pPr>
        <w:pStyle w:val="Heading3"/>
      </w:pPr>
      <w:r w:rsidRPr="00C05028">
        <w:t>The application validates relationships, not contouring decisions.</w:t>
      </w:r>
    </w:p>
    <w:p w14:paraId="66F97C51" w14:textId="77777777" w:rsidR="00C05028" w:rsidRPr="00C05028" w:rsidRDefault="00802B41" w:rsidP="00C05028">
      <w:r>
        <w:pict w14:anchorId="6EFCF0A8">
          <v:rect id="_x0000_i1029" style="width:0;height:1.5pt" o:hralign="center" o:hrstd="t" o:hr="t" fillcolor="#a0a0a0" stroked="f"/>
        </w:pict>
      </w:r>
    </w:p>
    <w:p w14:paraId="0C232A50" w14:textId="77777777" w:rsidR="00C05028" w:rsidRPr="00C05028" w:rsidRDefault="00C05028" w:rsidP="00471759">
      <w:pPr>
        <w:pStyle w:val="Heading1"/>
        <w:rPr>
          <w:b/>
          <w:bCs/>
        </w:rPr>
      </w:pPr>
      <w:r w:rsidRPr="00C05028">
        <w:rPr>
          <w:b/>
          <w:bCs/>
        </w:rPr>
        <w:lastRenderedPageBreak/>
        <w:t>Slide 5 – Typical Workflow</w:t>
      </w:r>
    </w:p>
    <w:p w14:paraId="3C1AEE58" w14:textId="77777777" w:rsidR="00C05028" w:rsidRPr="00C05028" w:rsidRDefault="00C05028" w:rsidP="00471759">
      <w:pPr>
        <w:pStyle w:val="Heading2"/>
        <w:rPr>
          <w:b/>
          <w:bCs/>
        </w:rPr>
      </w:pPr>
      <w:r w:rsidRPr="00C05028">
        <w:rPr>
          <w:b/>
          <w:bCs/>
        </w:rPr>
        <w:t>From DICOM to Relationship Diagram</w:t>
      </w:r>
    </w:p>
    <w:p w14:paraId="7036710B" w14:textId="77777777" w:rsidR="00C05028" w:rsidRPr="00C05028" w:rsidRDefault="00C05028" w:rsidP="00471759">
      <w:pPr>
        <w:pStyle w:val="Heading3"/>
        <w:rPr>
          <w:b/>
          <w:bCs/>
        </w:rPr>
      </w:pPr>
      <w:r w:rsidRPr="00C05028">
        <w:rPr>
          <w:b/>
          <w:bCs/>
        </w:rPr>
        <w:t>Input</w:t>
      </w:r>
    </w:p>
    <w:p w14:paraId="739BB358" w14:textId="77777777" w:rsidR="00C05028" w:rsidRPr="00C05028" w:rsidRDefault="00C05028" w:rsidP="00471759">
      <w:pPr>
        <w:pStyle w:val="Heading4"/>
      </w:pPr>
      <w:r w:rsidRPr="00C05028">
        <w:t>RT Structure Set</w:t>
      </w:r>
    </w:p>
    <w:p w14:paraId="373C3D04" w14:textId="77777777" w:rsidR="00C05028" w:rsidRPr="00C05028" w:rsidRDefault="00C05028" w:rsidP="00471759">
      <w:pPr>
        <w:pStyle w:val="Heading4"/>
      </w:pPr>
      <w:r w:rsidRPr="00C05028">
        <w:t>DICOM RT files</w:t>
      </w:r>
    </w:p>
    <w:p w14:paraId="1CFD9AA5" w14:textId="77777777" w:rsidR="00C05028" w:rsidRPr="00C05028" w:rsidRDefault="00C05028" w:rsidP="00471759">
      <w:pPr>
        <w:pStyle w:val="Heading3"/>
        <w:rPr>
          <w:b/>
          <w:bCs/>
        </w:rPr>
      </w:pPr>
      <w:r w:rsidRPr="00C05028">
        <w:rPr>
          <w:b/>
          <w:bCs/>
        </w:rPr>
        <w:t>Processing</w:t>
      </w:r>
    </w:p>
    <w:p w14:paraId="48227DC3" w14:textId="77777777" w:rsidR="00C05028" w:rsidRPr="00C05028" w:rsidRDefault="00C05028" w:rsidP="00471759">
      <w:pPr>
        <w:pStyle w:val="Heading4"/>
      </w:pPr>
      <w:r w:rsidRPr="00C05028">
        <w:t>Load structure set</w:t>
      </w:r>
    </w:p>
    <w:p w14:paraId="6E3F892A" w14:textId="77777777" w:rsidR="00C05028" w:rsidRPr="00C05028" w:rsidRDefault="00C05028" w:rsidP="00471759">
      <w:pPr>
        <w:pStyle w:val="Heading4"/>
      </w:pPr>
      <w:r w:rsidRPr="00C05028">
        <w:t>Extract contour geometry</w:t>
      </w:r>
    </w:p>
    <w:p w14:paraId="167DFC9B" w14:textId="77777777" w:rsidR="00C05028" w:rsidRPr="00C05028" w:rsidRDefault="00C05028" w:rsidP="00471759">
      <w:pPr>
        <w:pStyle w:val="Heading4"/>
      </w:pPr>
      <w:r w:rsidRPr="00C05028">
        <w:t>Remove excluded structures</w:t>
      </w:r>
    </w:p>
    <w:p w14:paraId="7A5092F5" w14:textId="77777777" w:rsidR="00C05028" w:rsidRPr="00C05028" w:rsidRDefault="00C05028" w:rsidP="00471759">
      <w:pPr>
        <w:pStyle w:val="Heading4"/>
      </w:pPr>
      <w:r w:rsidRPr="00C05028">
        <w:t>Analyze pairwise relationships</w:t>
      </w:r>
    </w:p>
    <w:p w14:paraId="0022BA3E" w14:textId="77777777" w:rsidR="00C05028" w:rsidRPr="00C05028" w:rsidRDefault="00C05028" w:rsidP="00471759">
      <w:pPr>
        <w:pStyle w:val="Heading4"/>
      </w:pPr>
      <w:r w:rsidRPr="00C05028">
        <w:t>Calculate metrics</w:t>
      </w:r>
    </w:p>
    <w:p w14:paraId="4F4F8C1A" w14:textId="77777777" w:rsidR="00C05028" w:rsidRPr="00C05028" w:rsidRDefault="00C05028" w:rsidP="00471759">
      <w:pPr>
        <w:pStyle w:val="Heading4"/>
      </w:pPr>
      <w:r w:rsidRPr="00C05028">
        <w:t>Generate visual diagram</w:t>
      </w:r>
    </w:p>
    <w:p w14:paraId="39BEA866" w14:textId="77777777" w:rsidR="00C05028" w:rsidRPr="00C05028" w:rsidRDefault="00C05028" w:rsidP="00471759">
      <w:pPr>
        <w:pStyle w:val="Heading4"/>
      </w:pPr>
      <w:r w:rsidRPr="00C05028">
        <w:t>Export PDF report</w:t>
      </w:r>
    </w:p>
    <w:p w14:paraId="624F28F2" w14:textId="653BAF9F" w:rsidR="00C05028" w:rsidRPr="00C05028" w:rsidRDefault="00C05028" w:rsidP="00471759">
      <w:pPr>
        <w:pStyle w:val="Heading3"/>
      </w:pPr>
      <w:r w:rsidRPr="00C05028">
        <w:t xml:space="preserve">The final output includes both diagrams and tabulated relationship information. </w:t>
      </w:r>
    </w:p>
    <w:p w14:paraId="11E2A83B" w14:textId="77777777" w:rsidR="00C05028" w:rsidRPr="00C05028" w:rsidRDefault="00802B41" w:rsidP="00C05028">
      <w:r>
        <w:pict w14:anchorId="78A9555D">
          <v:rect id="_x0000_i1030" style="width:0;height:1.5pt" o:hralign="center" o:hrstd="t" o:hr="t" fillcolor="#a0a0a0" stroked="f"/>
        </w:pict>
      </w:r>
    </w:p>
    <w:p w14:paraId="3F5C8A85" w14:textId="77777777" w:rsidR="00C05028" w:rsidRPr="00C05028" w:rsidRDefault="00C05028" w:rsidP="00471759">
      <w:pPr>
        <w:pStyle w:val="Heading1"/>
        <w:rPr>
          <w:b/>
          <w:bCs/>
        </w:rPr>
      </w:pPr>
      <w:r w:rsidRPr="00C05028">
        <w:rPr>
          <w:b/>
          <w:bCs/>
        </w:rPr>
        <w:lastRenderedPageBreak/>
        <w:t>Slide 6 – Interactive User Interface</w:t>
      </w:r>
    </w:p>
    <w:p w14:paraId="5C3AD4CD" w14:textId="77777777" w:rsidR="00C05028" w:rsidRPr="00C05028" w:rsidRDefault="00C05028" w:rsidP="00471759">
      <w:pPr>
        <w:pStyle w:val="Heading2"/>
        <w:rPr>
          <w:b/>
          <w:bCs/>
        </w:rPr>
      </w:pPr>
      <w:r w:rsidRPr="00C05028">
        <w:rPr>
          <w:b/>
          <w:bCs/>
        </w:rPr>
        <w:t>Exploring Relationships</w:t>
      </w:r>
    </w:p>
    <w:p w14:paraId="5802970F" w14:textId="77777777" w:rsidR="00C05028" w:rsidRPr="00C05028" w:rsidRDefault="00C05028" w:rsidP="000F0BA9">
      <w:pPr>
        <w:pStyle w:val="Heading3"/>
        <w:rPr>
          <w:b/>
          <w:bCs/>
        </w:rPr>
      </w:pPr>
      <w:r w:rsidRPr="00C05028">
        <w:rPr>
          <w:b/>
          <w:bCs/>
        </w:rPr>
        <w:t>Structure Information</w:t>
      </w:r>
    </w:p>
    <w:p w14:paraId="766A0B70" w14:textId="77777777" w:rsidR="00C05028" w:rsidRPr="00C05028" w:rsidRDefault="00C05028" w:rsidP="000F0BA9">
      <w:pPr>
        <w:pStyle w:val="Heading4"/>
      </w:pPr>
      <w:r w:rsidRPr="00C05028">
        <w:t>Hover over a structure to display:</w:t>
      </w:r>
    </w:p>
    <w:p w14:paraId="5D45C497" w14:textId="77777777" w:rsidR="00C05028" w:rsidRPr="00C05028" w:rsidRDefault="00C05028" w:rsidP="000F0BA9">
      <w:pPr>
        <w:pStyle w:val="Heading5"/>
      </w:pPr>
      <w:r w:rsidRPr="00C05028">
        <w:t>Volume</w:t>
      </w:r>
    </w:p>
    <w:p w14:paraId="5893CD44" w14:textId="77777777" w:rsidR="00C05028" w:rsidRPr="00C05028" w:rsidRDefault="00C05028" w:rsidP="000F0BA9">
      <w:pPr>
        <w:pStyle w:val="Heading5"/>
      </w:pPr>
      <w:r w:rsidRPr="00C05028">
        <w:t>Structure type</w:t>
      </w:r>
    </w:p>
    <w:p w14:paraId="39367F92" w14:textId="77777777" w:rsidR="00C05028" w:rsidRPr="00C05028" w:rsidRDefault="00C05028" w:rsidP="000F0BA9">
      <w:pPr>
        <w:pStyle w:val="Heading5"/>
      </w:pPr>
      <w:r w:rsidRPr="00C05028">
        <w:t>Assigned Hounsfield units</w:t>
      </w:r>
    </w:p>
    <w:p w14:paraId="7AC8E405" w14:textId="77777777" w:rsidR="00C05028" w:rsidRPr="00C05028" w:rsidRDefault="00C05028" w:rsidP="000F0BA9">
      <w:pPr>
        <w:pStyle w:val="Heading5"/>
      </w:pPr>
      <w:r w:rsidRPr="00C05028">
        <w:t>Additional metadata</w:t>
      </w:r>
    </w:p>
    <w:p w14:paraId="07E087CF" w14:textId="77777777" w:rsidR="00C05028" w:rsidRPr="00C05028" w:rsidRDefault="00C05028" w:rsidP="000F0BA9">
      <w:pPr>
        <w:pStyle w:val="Heading3"/>
        <w:rPr>
          <w:b/>
          <w:bCs/>
        </w:rPr>
      </w:pPr>
      <w:r w:rsidRPr="00C05028">
        <w:rPr>
          <w:b/>
          <w:bCs/>
        </w:rPr>
        <w:t>Relationship Information</w:t>
      </w:r>
    </w:p>
    <w:p w14:paraId="4BC6CA91" w14:textId="77777777" w:rsidR="00C05028" w:rsidRPr="00C05028" w:rsidRDefault="00C05028" w:rsidP="000F0BA9">
      <w:pPr>
        <w:pStyle w:val="Heading4"/>
      </w:pPr>
      <w:r w:rsidRPr="00C05028">
        <w:t>Hover over relationship edges to display:</w:t>
      </w:r>
    </w:p>
    <w:p w14:paraId="245609A0" w14:textId="77777777" w:rsidR="00C05028" w:rsidRPr="00C05028" w:rsidRDefault="00C05028" w:rsidP="000F0BA9">
      <w:pPr>
        <w:pStyle w:val="Heading5"/>
      </w:pPr>
      <w:r w:rsidRPr="00C05028">
        <w:t>Margin measurements</w:t>
      </w:r>
    </w:p>
    <w:p w14:paraId="13BBF6A6" w14:textId="77777777" w:rsidR="00C05028" w:rsidRPr="00C05028" w:rsidRDefault="00C05028" w:rsidP="000F0BA9">
      <w:pPr>
        <w:pStyle w:val="Heading5"/>
      </w:pPr>
      <w:r w:rsidRPr="00C05028">
        <w:t>Distances</w:t>
      </w:r>
    </w:p>
    <w:p w14:paraId="2CF208A3" w14:textId="77777777" w:rsidR="00C05028" w:rsidRPr="00C05028" w:rsidRDefault="00C05028" w:rsidP="000F0BA9">
      <w:pPr>
        <w:pStyle w:val="Heading5"/>
      </w:pPr>
      <w:r w:rsidRPr="00C05028">
        <w:t>Overlap volumes</w:t>
      </w:r>
    </w:p>
    <w:p w14:paraId="5C420FE2" w14:textId="77777777" w:rsidR="00C05028" w:rsidRPr="00C05028" w:rsidRDefault="00C05028" w:rsidP="000F0BA9">
      <w:pPr>
        <w:pStyle w:val="Heading5"/>
      </w:pPr>
      <w:r w:rsidRPr="00C05028">
        <w:t>Percent overlap</w:t>
      </w:r>
    </w:p>
    <w:p w14:paraId="6D68338E" w14:textId="77777777" w:rsidR="00C05028" w:rsidRPr="00C05028" w:rsidRDefault="00C05028" w:rsidP="000F0BA9">
      <w:pPr>
        <w:pStyle w:val="Heading3"/>
        <w:rPr>
          <w:b/>
          <w:bCs/>
        </w:rPr>
      </w:pPr>
      <w:r w:rsidRPr="00C05028">
        <w:rPr>
          <w:b/>
          <w:bCs/>
        </w:rPr>
        <w:t>User Controls</w:t>
      </w:r>
    </w:p>
    <w:p w14:paraId="518EC259" w14:textId="77777777" w:rsidR="00C05028" w:rsidRPr="00C05028" w:rsidRDefault="00C05028" w:rsidP="000F0BA9">
      <w:pPr>
        <w:pStyle w:val="Heading4"/>
      </w:pPr>
      <w:r w:rsidRPr="00C05028">
        <w:t>Right-click actions allow users to:</w:t>
      </w:r>
    </w:p>
    <w:p w14:paraId="6CC2C298" w14:textId="77777777" w:rsidR="00C05028" w:rsidRPr="00C05028" w:rsidRDefault="00C05028" w:rsidP="000F0BA9">
      <w:pPr>
        <w:pStyle w:val="Heading5"/>
      </w:pPr>
      <w:r w:rsidRPr="00C05028">
        <w:t>Hide structures</w:t>
      </w:r>
    </w:p>
    <w:p w14:paraId="06B04180" w14:textId="77777777" w:rsidR="00C05028" w:rsidRPr="00C05028" w:rsidRDefault="00C05028" w:rsidP="000F0BA9">
      <w:pPr>
        <w:pStyle w:val="Heading5"/>
      </w:pPr>
      <w:r w:rsidRPr="00C05028">
        <w:t>Hide relationships</w:t>
      </w:r>
    </w:p>
    <w:p w14:paraId="32CD7DC7" w14:textId="77777777" w:rsidR="00C05028" w:rsidRPr="00C05028" w:rsidRDefault="00C05028" w:rsidP="000F0BA9">
      <w:pPr>
        <w:pStyle w:val="Heading5"/>
      </w:pPr>
      <w:r w:rsidRPr="00C05028">
        <w:t>Restore relationships</w:t>
      </w:r>
    </w:p>
    <w:p w14:paraId="105F1091" w14:textId="77777777" w:rsidR="00C05028" w:rsidRPr="00C05028" w:rsidRDefault="00C05028" w:rsidP="000F0BA9">
      <w:pPr>
        <w:pStyle w:val="Heading5"/>
      </w:pPr>
      <w:r w:rsidRPr="00C05028">
        <w:t>Add notes</w:t>
      </w:r>
    </w:p>
    <w:p w14:paraId="2A0B32EA" w14:textId="77777777" w:rsidR="00C05028" w:rsidRPr="00C05028" w:rsidRDefault="00C05028" w:rsidP="000F0BA9">
      <w:pPr>
        <w:pStyle w:val="Heading5"/>
      </w:pPr>
      <w:r w:rsidRPr="00C05028">
        <w:t>Select displayed metrics</w:t>
      </w:r>
    </w:p>
    <w:p w14:paraId="0AAD033E" w14:textId="268FD9C0" w:rsidR="00C05028" w:rsidRPr="00C05028" w:rsidRDefault="00C05028" w:rsidP="000F0BA9">
      <w:pPr>
        <w:pStyle w:val="Heading3"/>
      </w:pPr>
      <w:r w:rsidRPr="00C05028">
        <w:t xml:space="preserve">These features support creation of customized QA diagrams. </w:t>
      </w:r>
    </w:p>
    <w:p w14:paraId="2A6218E6" w14:textId="77777777" w:rsidR="00C05028" w:rsidRPr="00C05028" w:rsidRDefault="00802B41" w:rsidP="00C05028">
      <w:r>
        <w:pict w14:anchorId="133CC633">
          <v:rect id="_x0000_i1031" style="width:0;height:1.5pt" o:hralign="center" o:hrstd="t" o:hr="t" fillcolor="#a0a0a0" stroked="f"/>
        </w:pict>
      </w:r>
    </w:p>
    <w:p w14:paraId="1061EBF3" w14:textId="77777777" w:rsidR="00C05028" w:rsidRPr="00C05028" w:rsidRDefault="00C05028" w:rsidP="000F0BA9">
      <w:pPr>
        <w:pStyle w:val="Heading1"/>
        <w:rPr>
          <w:b/>
          <w:bCs/>
        </w:rPr>
      </w:pPr>
      <w:r w:rsidRPr="00C05028">
        <w:rPr>
          <w:b/>
          <w:bCs/>
        </w:rPr>
        <w:lastRenderedPageBreak/>
        <w:t>Slide 7 – Planning Preparation Example</w:t>
      </w:r>
    </w:p>
    <w:p w14:paraId="17A58C31" w14:textId="77777777" w:rsidR="00C05028" w:rsidRPr="00C05028" w:rsidRDefault="00C05028" w:rsidP="00563EED">
      <w:pPr>
        <w:pStyle w:val="Heading2"/>
        <w:rPr>
          <w:b/>
          <w:bCs/>
        </w:rPr>
      </w:pPr>
      <w:r w:rsidRPr="00C05028">
        <w:rPr>
          <w:b/>
          <w:bCs/>
        </w:rPr>
        <w:t>Dosimetrist Workflow</w:t>
      </w:r>
    </w:p>
    <w:p w14:paraId="44FFEF25" w14:textId="77777777" w:rsidR="00C05028" w:rsidRPr="00C05028" w:rsidRDefault="00C05028" w:rsidP="00563EED">
      <w:pPr>
        <w:pStyle w:val="Heading3"/>
        <w:rPr>
          <w:b/>
          <w:bCs/>
        </w:rPr>
      </w:pPr>
      <w:r w:rsidRPr="00C05028">
        <w:rPr>
          <w:b/>
          <w:bCs/>
        </w:rPr>
        <w:t>Initial Inputs</w:t>
      </w:r>
    </w:p>
    <w:p w14:paraId="298632E3" w14:textId="77777777" w:rsidR="00C05028" w:rsidRPr="00C05028" w:rsidRDefault="00C05028" w:rsidP="00563EED">
      <w:pPr>
        <w:pStyle w:val="Heading4"/>
      </w:pPr>
      <w:r w:rsidRPr="00C05028">
        <w:t>Planning CT</w:t>
      </w:r>
    </w:p>
    <w:p w14:paraId="1C5AFD24" w14:textId="77777777" w:rsidR="00C05028" w:rsidRPr="00C05028" w:rsidRDefault="00C05028" w:rsidP="00563EED">
      <w:pPr>
        <w:pStyle w:val="Heading4"/>
      </w:pPr>
      <w:r w:rsidRPr="00C05028">
        <w:t>Contoured structure set</w:t>
      </w:r>
    </w:p>
    <w:p w14:paraId="69AE1D46" w14:textId="77777777" w:rsidR="00C05028" w:rsidRPr="00C05028" w:rsidRDefault="00C05028" w:rsidP="00563EED">
      <w:pPr>
        <w:pStyle w:val="Heading4"/>
      </w:pPr>
      <w:r w:rsidRPr="00C05028">
        <w:t>Two PTV targets</w:t>
      </w:r>
    </w:p>
    <w:p w14:paraId="57A60668" w14:textId="77777777" w:rsidR="00C05028" w:rsidRPr="00C05028" w:rsidRDefault="00C05028" w:rsidP="00563EED">
      <w:pPr>
        <w:pStyle w:val="Heading3"/>
        <w:rPr>
          <w:b/>
          <w:bCs/>
        </w:rPr>
      </w:pPr>
      <w:r w:rsidRPr="00C05028">
        <w:rPr>
          <w:b/>
          <w:bCs/>
        </w:rPr>
        <w:t>Analysis</w:t>
      </w:r>
    </w:p>
    <w:p w14:paraId="1750A6EA" w14:textId="77777777" w:rsidR="00C05028" w:rsidRPr="00C05028" w:rsidRDefault="00C05028" w:rsidP="00563EED">
      <w:pPr>
        <w:pStyle w:val="Heading4"/>
      </w:pPr>
      <w:r w:rsidRPr="00C05028">
        <w:t>Generate:</w:t>
      </w:r>
    </w:p>
    <w:p w14:paraId="0C201E67" w14:textId="77777777" w:rsidR="00C05028" w:rsidRPr="00C05028" w:rsidRDefault="00C05028" w:rsidP="00563EED">
      <w:pPr>
        <w:pStyle w:val="Heading4"/>
      </w:pPr>
      <w:r w:rsidRPr="00C05028">
        <w:rPr>
          <w:b/>
          <w:bCs/>
        </w:rPr>
        <w:t>Target-OAR overlap diagram</w:t>
      </w:r>
    </w:p>
    <w:p w14:paraId="473AFC28" w14:textId="77777777" w:rsidR="00C05028" w:rsidRPr="00C05028" w:rsidRDefault="00C05028" w:rsidP="00563EED">
      <w:pPr>
        <w:pStyle w:val="Heading5"/>
      </w:pPr>
      <w:r w:rsidRPr="00C05028">
        <w:t>Identify overlapping OARs</w:t>
      </w:r>
    </w:p>
    <w:p w14:paraId="3CE860D9" w14:textId="77777777" w:rsidR="00C05028" w:rsidRPr="00C05028" w:rsidRDefault="00C05028" w:rsidP="00563EED">
      <w:pPr>
        <w:pStyle w:val="Heading5"/>
      </w:pPr>
      <w:r w:rsidRPr="00C05028">
        <w:t>Display overlap percentages</w:t>
      </w:r>
    </w:p>
    <w:p w14:paraId="39D84843" w14:textId="77777777" w:rsidR="00C05028" w:rsidRPr="00C05028" w:rsidRDefault="00C05028" w:rsidP="00563EED">
      <w:pPr>
        <w:pStyle w:val="Heading4"/>
      </w:pPr>
      <w:r w:rsidRPr="00C05028">
        <w:rPr>
          <w:b/>
          <w:bCs/>
        </w:rPr>
        <w:t>Distance diagram</w:t>
      </w:r>
    </w:p>
    <w:p w14:paraId="39590D9A" w14:textId="77777777" w:rsidR="00C05028" w:rsidRPr="00C05028" w:rsidRDefault="00C05028" w:rsidP="00563EED">
      <w:pPr>
        <w:pStyle w:val="Heading5"/>
      </w:pPr>
      <w:r w:rsidRPr="00C05028">
        <w:t>Distance between targets</w:t>
      </w:r>
    </w:p>
    <w:p w14:paraId="286BAFED" w14:textId="77777777" w:rsidR="00C05028" w:rsidRPr="00C05028" w:rsidRDefault="00C05028" w:rsidP="00563EED">
      <w:pPr>
        <w:pStyle w:val="Heading5"/>
      </w:pPr>
      <w:r w:rsidRPr="00C05028">
        <w:t>Distance between targets and OARs</w:t>
      </w:r>
    </w:p>
    <w:p w14:paraId="4648EEEA" w14:textId="77777777" w:rsidR="00C05028" w:rsidRPr="00C05028" w:rsidRDefault="00C05028" w:rsidP="00563EED">
      <w:pPr>
        <w:pStyle w:val="Heading4"/>
        <w:rPr>
          <w:b/>
          <w:bCs/>
        </w:rPr>
      </w:pPr>
      <w:r w:rsidRPr="00C05028">
        <w:rPr>
          <w:b/>
          <w:bCs/>
        </w:rPr>
        <w:t>Benefits</w:t>
      </w:r>
    </w:p>
    <w:p w14:paraId="77025C59" w14:textId="77777777" w:rsidR="00C05028" w:rsidRPr="00C05028" w:rsidRDefault="00C05028" w:rsidP="00563EED">
      <w:pPr>
        <w:pStyle w:val="Heading4"/>
      </w:pPr>
      <w:r w:rsidRPr="00C05028">
        <w:t>Supports:</w:t>
      </w:r>
    </w:p>
    <w:p w14:paraId="309DBE44" w14:textId="77777777" w:rsidR="00C05028" w:rsidRPr="00C05028" w:rsidRDefault="00C05028" w:rsidP="00563EED">
      <w:pPr>
        <w:pStyle w:val="Heading5"/>
      </w:pPr>
      <w:r w:rsidRPr="00C05028">
        <w:t>Selection of optimization structures</w:t>
      </w:r>
    </w:p>
    <w:p w14:paraId="2E98FAF7" w14:textId="77777777" w:rsidR="00C05028" w:rsidRPr="00C05028" w:rsidRDefault="00C05028" w:rsidP="00563EED">
      <w:pPr>
        <w:pStyle w:val="Heading5"/>
      </w:pPr>
      <w:r w:rsidRPr="00C05028">
        <w:t>Initial beam arrangement</w:t>
      </w:r>
    </w:p>
    <w:p w14:paraId="3DE09B6A" w14:textId="77777777" w:rsidR="00C05028" w:rsidRPr="00C05028" w:rsidRDefault="00C05028" w:rsidP="00563EED">
      <w:pPr>
        <w:pStyle w:val="Heading5"/>
      </w:pPr>
      <w:r w:rsidRPr="00C05028">
        <w:t>Optimization priorities</w:t>
      </w:r>
    </w:p>
    <w:p w14:paraId="6CB7087F" w14:textId="77777777" w:rsidR="00C05028" w:rsidRPr="00C05028" w:rsidRDefault="00C05028" w:rsidP="00563EED">
      <w:pPr>
        <w:pStyle w:val="Heading5"/>
      </w:pPr>
      <w:r w:rsidRPr="00C05028">
        <w:t xml:space="preserve">Anticipation of planning </w:t>
      </w:r>
      <w:proofErr w:type="spellStart"/>
      <w:r w:rsidRPr="00C05028">
        <w:t>tradeoffs</w:t>
      </w:r>
      <w:proofErr w:type="spellEnd"/>
    </w:p>
    <w:p w14:paraId="44CDEBEB" w14:textId="77777777" w:rsidR="00C05028" w:rsidRPr="00C05028" w:rsidRDefault="00802B41" w:rsidP="00C05028">
      <w:r>
        <w:pict w14:anchorId="1D8C5E48">
          <v:rect id="_x0000_i1032" style="width:0;height:1.5pt" o:hralign="center" o:hrstd="t" o:hr="t" fillcolor="#a0a0a0" stroked="f"/>
        </w:pict>
      </w:r>
    </w:p>
    <w:p w14:paraId="2AE072E9" w14:textId="77777777" w:rsidR="00C05028" w:rsidRPr="00C05028" w:rsidRDefault="00C05028" w:rsidP="00563EED">
      <w:pPr>
        <w:pStyle w:val="Heading1"/>
        <w:rPr>
          <w:b/>
          <w:bCs/>
        </w:rPr>
      </w:pPr>
      <w:r w:rsidRPr="00C05028">
        <w:rPr>
          <w:b/>
          <w:bCs/>
        </w:rPr>
        <w:lastRenderedPageBreak/>
        <w:t>Slide 8 – Plan QA Example</w:t>
      </w:r>
    </w:p>
    <w:p w14:paraId="7FA514A1" w14:textId="77777777" w:rsidR="00C05028" w:rsidRPr="00C05028" w:rsidRDefault="00C05028" w:rsidP="00563EED">
      <w:pPr>
        <w:pStyle w:val="Heading2"/>
        <w:rPr>
          <w:b/>
          <w:bCs/>
        </w:rPr>
      </w:pPr>
      <w:r w:rsidRPr="00C05028">
        <w:rPr>
          <w:b/>
          <w:bCs/>
        </w:rPr>
        <w:t>Physicist Workflow</w:t>
      </w:r>
    </w:p>
    <w:p w14:paraId="7B156955" w14:textId="77777777" w:rsidR="00C05028" w:rsidRPr="00C05028" w:rsidRDefault="00C05028" w:rsidP="00563EED">
      <w:pPr>
        <w:pStyle w:val="Heading3"/>
      </w:pPr>
      <w:r w:rsidRPr="00C05028">
        <w:t>Structure Relations provides rapid verification that expected relationships exist.</w:t>
      </w:r>
    </w:p>
    <w:p w14:paraId="7F76E407" w14:textId="77777777" w:rsidR="00C05028" w:rsidRPr="00C05028" w:rsidRDefault="00C05028" w:rsidP="00563EED">
      <w:pPr>
        <w:pStyle w:val="Heading3"/>
        <w:rPr>
          <w:b/>
          <w:bCs/>
        </w:rPr>
      </w:pPr>
      <w:r w:rsidRPr="00C05028">
        <w:rPr>
          <w:b/>
          <w:bCs/>
        </w:rPr>
        <w:t>Examples</w:t>
      </w:r>
    </w:p>
    <w:p w14:paraId="0F16CE04" w14:textId="77777777" w:rsidR="00C05028" w:rsidRPr="00C05028" w:rsidRDefault="00C05028" w:rsidP="00563EED">
      <w:pPr>
        <w:pStyle w:val="Heading4"/>
      </w:pPr>
      <w:r w:rsidRPr="00C05028">
        <w:t>Verify that:</w:t>
      </w:r>
    </w:p>
    <w:p w14:paraId="78EA3176" w14:textId="77777777" w:rsidR="00C05028" w:rsidRPr="00C05028" w:rsidRDefault="00C05028" w:rsidP="00563EED">
      <w:pPr>
        <w:pStyle w:val="Heading5"/>
      </w:pPr>
      <w:r w:rsidRPr="00C05028">
        <w:t>GTV is contained in CTV</w:t>
      </w:r>
    </w:p>
    <w:p w14:paraId="4B787D0B" w14:textId="77777777" w:rsidR="00C05028" w:rsidRPr="00C05028" w:rsidRDefault="00C05028" w:rsidP="00563EED">
      <w:pPr>
        <w:pStyle w:val="Heading5"/>
      </w:pPr>
      <w:r w:rsidRPr="00C05028">
        <w:t>CTV is contained in PTV</w:t>
      </w:r>
    </w:p>
    <w:p w14:paraId="6861EE87" w14:textId="77777777" w:rsidR="00C05028" w:rsidRPr="00C05028" w:rsidRDefault="00C05028" w:rsidP="00563EED">
      <w:pPr>
        <w:pStyle w:val="Heading5"/>
      </w:pPr>
      <w:r w:rsidRPr="00C05028">
        <w:t>Expansion margins are appropriate</w:t>
      </w:r>
    </w:p>
    <w:p w14:paraId="1008A197" w14:textId="77777777" w:rsidR="00C05028" w:rsidRPr="00C05028" w:rsidRDefault="00C05028" w:rsidP="00563EED">
      <w:pPr>
        <w:pStyle w:val="Heading5"/>
      </w:pPr>
      <w:r w:rsidRPr="00C05028">
        <w:t>Optimization structures were generated correctly</w:t>
      </w:r>
    </w:p>
    <w:p w14:paraId="362BCA97" w14:textId="77777777" w:rsidR="00C05028" w:rsidRPr="00C05028" w:rsidRDefault="00C05028" w:rsidP="00563EED">
      <w:pPr>
        <w:pStyle w:val="Heading5"/>
      </w:pPr>
      <w:r w:rsidRPr="00C05028">
        <w:t>Structures are labeled consistently</w:t>
      </w:r>
    </w:p>
    <w:p w14:paraId="4907C731" w14:textId="77777777" w:rsidR="00C05028" w:rsidRPr="00C05028" w:rsidRDefault="00C05028" w:rsidP="00563EED">
      <w:pPr>
        <w:pStyle w:val="Heading4"/>
      </w:pPr>
      <w:r w:rsidRPr="00C05028">
        <w:t>Example:</w:t>
      </w:r>
    </w:p>
    <w:p w14:paraId="4A716F74" w14:textId="77777777" w:rsidR="00C05028" w:rsidRPr="00C05028" w:rsidRDefault="00C05028" w:rsidP="00563EED">
      <w:pPr>
        <w:pStyle w:val="Heading5"/>
      </w:pPr>
      <w:r w:rsidRPr="00C05028">
        <w:t>CTV_1 contains GTV_1</w:t>
      </w:r>
    </w:p>
    <w:p w14:paraId="7CCD8802" w14:textId="77777777" w:rsidR="00C05028" w:rsidRPr="00C05028" w:rsidRDefault="00C05028" w:rsidP="00563EED">
      <w:pPr>
        <w:pStyle w:val="Heading5"/>
      </w:pPr>
      <w:r w:rsidRPr="00C05028">
        <w:t>PTV_1 contains CTV_1</w:t>
      </w:r>
    </w:p>
    <w:p w14:paraId="73E7B0E1" w14:textId="77777777" w:rsidR="00C05028" w:rsidRPr="00C05028" w:rsidRDefault="00C05028" w:rsidP="00563EED">
      <w:pPr>
        <w:pStyle w:val="Heading5"/>
      </w:pPr>
      <w:proofErr w:type="spellStart"/>
      <w:r w:rsidRPr="00C05028">
        <w:t>Opt</w:t>
      </w:r>
      <w:proofErr w:type="spellEnd"/>
      <w:r w:rsidRPr="00C05028">
        <w:t>-Bladder partitions Bladder and borders the target.</w:t>
      </w:r>
    </w:p>
    <w:p w14:paraId="1A79A732" w14:textId="77777777" w:rsidR="00C05028" w:rsidRPr="00C05028" w:rsidRDefault="00802B41" w:rsidP="00C05028">
      <w:r>
        <w:pict w14:anchorId="2D09BC23">
          <v:rect id="_x0000_i1033" style="width:0;height:1.5pt" o:hralign="center" o:hrstd="t" o:hr="t" fillcolor="#a0a0a0" stroked="f"/>
        </w:pict>
      </w:r>
    </w:p>
    <w:p w14:paraId="480FDB97" w14:textId="77777777" w:rsidR="00C05028" w:rsidRPr="00C05028" w:rsidRDefault="00C05028" w:rsidP="00563EED">
      <w:pPr>
        <w:pStyle w:val="Heading1"/>
        <w:rPr>
          <w:b/>
          <w:bCs/>
        </w:rPr>
      </w:pPr>
      <w:r w:rsidRPr="00C05028">
        <w:rPr>
          <w:b/>
          <w:bCs/>
        </w:rPr>
        <w:t>Slide 9 – Failure Investigation</w:t>
      </w:r>
    </w:p>
    <w:p w14:paraId="23681310" w14:textId="77777777" w:rsidR="00C05028" w:rsidRPr="00C05028" w:rsidRDefault="00C05028" w:rsidP="001418B9">
      <w:pPr>
        <w:pStyle w:val="Heading2"/>
        <w:rPr>
          <w:b/>
          <w:bCs/>
        </w:rPr>
      </w:pPr>
      <w:r w:rsidRPr="00C05028">
        <w:rPr>
          <w:b/>
          <w:bCs/>
        </w:rPr>
        <w:t>Finding the Cause of Relationship Violations</w:t>
      </w:r>
    </w:p>
    <w:p w14:paraId="6AB0132B" w14:textId="77777777" w:rsidR="00C05028" w:rsidRPr="00C05028" w:rsidRDefault="00C05028" w:rsidP="001418B9">
      <w:pPr>
        <w:pStyle w:val="Heading3"/>
      </w:pPr>
      <w:r w:rsidRPr="00C05028">
        <w:t>When expected relationships fail:</w:t>
      </w:r>
    </w:p>
    <w:p w14:paraId="7FDC47F6" w14:textId="77777777" w:rsidR="00C05028" w:rsidRPr="00C05028" w:rsidRDefault="00C05028" w:rsidP="001418B9">
      <w:pPr>
        <w:pStyle w:val="Heading4"/>
        <w:rPr>
          <w:b/>
          <w:bCs/>
        </w:rPr>
      </w:pPr>
      <w:r w:rsidRPr="00C05028">
        <w:rPr>
          <w:b/>
          <w:bCs/>
        </w:rPr>
        <w:t>Slice-Based Review</w:t>
      </w:r>
    </w:p>
    <w:p w14:paraId="40C1A56C" w14:textId="77777777" w:rsidR="00C05028" w:rsidRPr="00C05028" w:rsidRDefault="00C05028" w:rsidP="001418B9">
      <w:pPr>
        <w:pStyle w:val="Heading5"/>
      </w:pPr>
      <w:r w:rsidRPr="00C05028">
        <w:t>The application can display:</w:t>
      </w:r>
    </w:p>
    <w:p w14:paraId="5FF40037" w14:textId="77777777" w:rsidR="00C05028" w:rsidRPr="00C05028" w:rsidRDefault="00C05028" w:rsidP="001418B9">
      <w:pPr>
        <w:pStyle w:val="Heading6"/>
      </w:pPr>
      <w:r w:rsidRPr="00C05028">
        <w:t>Slice-level relationships</w:t>
      </w:r>
    </w:p>
    <w:p w14:paraId="2EB931F9" w14:textId="77777777" w:rsidR="00C05028" w:rsidRPr="00C05028" w:rsidRDefault="00C05028" w:rsidP="001418B9">
      <w:pPr>
        <w:pStyle w:val="Heading6"/>
      </w:pPr>
      <w:r w:rsidRPr="00C05028">
        <w:t>2D contour comparisons</w:t>
      </w:r>
    </w:p>
    <w:p w14:paraId="11BED7D4" w14:textId="77777777" w:rsidR="00C05028" w:rsidRPr="00C05028" w:rsidRDefault="00C05028" w:rsidP="001418B9">
      <w:pPr>
        <w:pStyle w:val="Heading6"/>
      </w:pPr>
      <w:r w:rsidRPr="00C05028">
        <w:t>Problem locations</w:t>
      </w:r>
    </w:p>
    <w:p w14:paraId="616AA699" w14:textId="77777777" w:rsidR="00C05028" w:rsidRPr="00C05028" w:rsidRDefault="00C05028" w:rsidP="002A5BDD">
      <w:pPr>
        <w:pStyle w:val="Heading4"/>
        <w:rPr>
          <w:b/>
          <w:bCs/>
        </w:rPr>
      </w:pPr>
      <w:r w:rsidRPr="00C05028">
        <w:rPr>
          <w:b/>
          <w:bCs/>
        </w:rPr>
        <w:t>Example</w:t>
      </w:r>
    </w:p>
    <w:p w14:paraId="53861977" w14:textId="77777777" w:rsidR="00C05028" w:rsidRPr="00C05028" w:rsidRDefault="00C05028" w:rsidP="002A5BDD">
      <w:pPr>
        <w:pStyle w:val="Heading5"/>
      </w:pPr>
      <w:r w:rsidRPr="00C05028">
        <w:t>Expected:</w:t>
      </w:r>
    </w:p>
    <w:p w14:paraId="5A8BDAEC" w14:textId="77777777" w:rsidR="00C05028" w:rsidRPr="00C05028" w:rsidRDefault="00C05028" w:rsidP="002A5BDD">
      <w:pPr>
        <w:pStyle w:val="Heading5"/>
      </w:pPr>
      <w:r w:rsidRPr="00C05028">
        <w:t>PTV contains GTV</w:t>
      </w:r>
    </w:p>
    <w:p w14:paraId="425A70C4" w14:textId="77777777" w:rsidR="00C05028" w:rsidRPr="00C05028" w:rsidRDefault="00C05028" w:rsidP="002A5BDD">
      <w:pPr>
        <w:pStyle w:val="Heading5"/>
      </w:pPr>
      <w:r w:rsidRPr="00C05028">
        <w:lastRenderedPageBreak/>
        <w:t>Observed:</w:t>
      </w:r>
    </w:p>
    <w:p w14:paraId="22A4F1A9" w14:textId="77777777" w:rsidR="00C05028" w:rsidRPr="00C05028" w:rsidRDefault="00C05028" w:rsidP="002A5BDD">
      <w:pPr>
        <w:pStyle w:val="Heading5"/>
      </w:pPr>
      <w:r w:rsidRPr="00C05028">
        <w:t>PTV overlaps GTV</w:t>
      </w:r>
    </w:p>
    <w:p w14:paraId="2CD7ADCC" w14:textId="77777777" w:rsidR="00C05028" w:rsidRPr="00C05028" w:rsidRDefault="00C05028" w:rsidP="002A5BDD">
      <w:pPr>
        <w:pStyle w:val="Heading5"/>
      </w:pPr>
      <w:r w:rsidRPr="00C05028">
        <w:t>Investigation reveals:</w:t>
      </w:r>
    </w:p>
    <w:p w14:paraId="693336EF" w14:textId="77777777" w:rsidR="00C05028" w:rsidRPr="00C05028" w:rsidRDefault="00C05028" w:rsidP="002A5BDD">
      <w:pPr>
        <w:pStyle w:val="Heading6"/>
      </w:pPr>
      <w:r w:rsidRPr="00C05028">
        <w:t>Relationship correct on most slices</w:t>
      </w:r>
    </w:p>
    <w:p w14:paraId="6CCF6821" w14:textId="77777777" w:rsidR="00C05028" w:rsidRPr="00C05028" w:rsidRDefault="00C05028" w:rsidP="002A5BDD">
      <w:pPr>
        <w:pStyle w:val="Heading6"/>
      </w:pPr>
      <w:r w:rsidRPr="00C05028">
        <w:t>Failure occurs on only two slices</w:t>
      </w:r>
    </w:p>
    <w:p w14:paraId="6BDABD1C" w14:textId="77777777" w:rsidR="00C05028" w:rsidRPr="00C05028" w:rsidRDefault="00C05028" w:rsidP="002A5BDD">
      <w:pPr>
        <w:pStyle w:val="Heading5"/>
      </w:pPr>
      <w:r w:rsidRPr="00C05028">
        <w:t>Cause:</w:t>
      </w:r>
    </w:p>
    <w:p w14:paraId="4195D694" w14:textId="77777777" w:rsidR="00C05028" w:rsidRPr="00C05028" w:rsidRDefault="00C05028" w:rsidP="002A5BDD">
      <w:pPr>
        <w:pStyle w:val="Heading6"/>
      </w:pPr>
      <w:r w:rsidRPr="00C05028">
        <w:t>GTV generated from MIP CT</w:t>
      </w:r>
    </w:p>
    <w:p w14:paraId="2C55CBE6" w14:textId="77777777" w:rsidR="00C05028" w:rsidRPr="00C05028" w:rsidRDefault="00C05028" w:rsidP="002A5BDD">
      <w:pPr>
        <w:pStyle w:val="Heading6"/>
      </w:pPr>
      <w:r w:rsidRPr="00C05028">
        <w:t>PTV manually cropped against chest wall</w:t>
      </w:r>
    </w:p>
    <w:p w14:paraId="727C121D" w14:textId="77777777" w:rsidR="00C05028" w:rsidRPr="00C05028" w:rsidRDefault="00C05028" w:rsidP="00306C96">
      <w:pPr>
        <w:pStyle w:val="Heading7"/>
      </w:pPr>
      <w:r w:rsidRPr="00C05028">
        <w:t>The relationship diagram immediately identifies where review should focus.</w:t>
      </w:r>
    </w:p>
    <w:p w14:paraId="1CCFE164" w14:textId="77777777" w:rsidR="00C05028" w:rsidRPr="00C05028" w:rsidRDefault="00802B41" w:rsidP="00C05028">
      <w:r>
        <w:pict w14:anchorId="6983453B">
          <v:rect id="_x0000_i1034" style="width:0;height:1.5pt" o:hralign="center" o:hrstd="t" o:hr="t" fillcolor="#a0a0a0" stroked="f"/>
        </w:pict>
      </w:r>
    </w:p>
    <w:p w14:paraId="6E0680BB" w14:textId="77777777" w:rsidR="00C05028" w:rsidRPr="00C05028" w:rsidRDefault="00C05028" w:rsidP="001418B9">
      <w:pPr>
        <w:pStyle w:val="Heading1"/>
        <w:rPr>
          <w:b/>
          <w:bCs/>
        </w:rPr>
      </w:pPr>
      <w:r w:rsidRPr="00C05028">
        <w:rPr>
          <w:b/>
          <w:bCs/>
        </w:rPr>
        <w:t>Slide 10 – Relationship Model</w:t>
      </w:r>
    </w:p>
    <w:p w14:paraId="0A858A1C" w14:textId="77777777" w:rsidR="00C05028" w:rsidRPr="00C05028" w:rsidRDefault="00C05028" w:rsidP="001418B9">
      <w:pPr>
        <w:pStyle w:val="Heading2"/>
        <w:rPr>
          <w:b/>
          <w:bCs/>
        </w:rPr>
      </w:pPr>
      <w:r w:rsidRPr="00C05028">
        <w:rPr>
          <w:b/>
          <w:bCs/>
        </w:rPr>
        <w:t>Physical Relationships</w:t>
      </w:r>
    </w:p>
    <w:p w14:paraId="40101788" w14:textId="2EA9408C" w:rsidR="00C05028" w:rsidRPr="00C05028" w:rsidRDefault="00C05028" w:rsidP="00306C96">
      <w:pPr>
        <w:pStyle w:val="Heading3"/>
      </w:pPr>
      <w:r w:rsidRPr="00C05028">
        <w:t>The application identifies several fundamental geometric relationships</w:t>
      </w:r>
    </w:p>
    <w:p w14:paraId="4463A18F" w14:textId="77777777" w:rsidR="00C05028" w:rsidRPr="00C05028" w:rsidRDefault="00C05028" w:rsidP="001418B9">
      <w:pPr>
        <w:pStyle w:val="Heading2"/>
        <w:rPr>
          <w:b/>
          <w:bCs/>
        </w:rPr>
      </w:pPr>
      <w:r w:rsidRPr="00C05028">
        <w:rPr>
          <w:b/>
          <w:bCs/>
        </w:rPr>
        <w:lastRenderedPageBreak/>
        <w:t>Major Relationship Classes</w:t>
      </w:r>
    </w:p>
    <w:p w14:paraId="3D39CD08" w14:textId="77777777" w:rsidR="00C05028" w:rsidRPr="00C05028" w:rsidRDefault="00C05028" w:rsidP="00FB68C1">
      <w:pPr>
        <w:pStyle w:val="Heading3"/>
      </w:pPr>
      <w:r w:rsidRPr="00C05028">
        <w:t>Equals</w:t>
      </w:r>
    </w:p>
    <w:p w14:paraId="6D7B7CD4" w14:textId="77777777" w:rsidR="00C05028" w:rsidRPr="00C05028" w:rsidRDefault="00C05028" w:rsidP="00FB68C1">
      <w:pPr>
        <w:pStyle w:val="Heading3"/>
      </w:pPr>
      <w:r w:rsidRPr="00C05028">
        <w:t>Contains</w:t>
      </w:r>
    </w:p>
    <w:p w14:paraId="3570B173" w14:textId="77777777" w:rsidR="00C05028" w:rsidRPr="00C05028" w:rsidRDefault="00C05028" w:rsidP="00FB68C1">
      <w:pPr>
        <w:pStyle w:val="Heading3"/>
      </w:pPr>
      <w:r w:rsidRPr="00C05028">
        <w:t>Partitions</w:t>
      </w:r>
    </w:p>
    <w:p w14:paraId="3F5459ED" w14:textId="77777777" w:rsidR="00C05028" w:rsidRPr="00C05028" w:rsidRDefault="00C05028" w:rsidP="00FB68C1">
      <w:pPr>
        <w:pStyle w:val="Heading3"/>
      </w:pPr>
      <w:r w:rsidRPr="00C05028">
        <w:t>Confines</w:t>
      </w:r>
    </w:p>
    <w:p w14:paraId="220AA813" w14:textId="77777777" w:rsidR="00C05028" w:rsidRPr="00C05028" w:rsidRDefault="00C05028" w:rsidP="00FB68C1">
      <w:pPr>
        <w:pStyle w:val="Heading3"/>
      </w:pPr>
      <w:r w:rsidRPr="00C05028">
        <w:t>Surrounds</w:t>
      </w:r>
    </w:p>
    <w:p w14:paraId="0DDEA59D" w14:textId="77777777" w:rsidR="00C05028" w:rsidRPr="00C05028" w:rsidRDefault="00C05028" w:rsidP="00FB68C1">
      <w:pPr>
        <w:pStyle w:val="Heading3"/>
      </w:pPr>
      <w:r w:rsidRPr="00C05028">
        <w:t>Shelters</w:t>
      </w:r>
    </w:p>
    <w:p w14:paraId="3184412B" w14:textId="77777777" w:rsidR="00C05028" w:rsidRPr="00C05028" w:rsidRDefault="00C05028" w:rsidP="00FB68C1">
      <w:pPr>
        <w:pStyle w:val="Heading3"/>
      </w:pPr>
      <w:r w:rsidRPr="00C05028">
        <w:t>Overlaps</w:t>
      </w:r>
    </w:p>
    <w:p w14:paraId="39C4CCE3" w14:textId="77777777" w:rsidR="00C05028" w:rsidRPr="00C05028" w:rsidRDefault="00C05028" w:rsidP="00FB68C1">
      <w:pPr>
        <w:pStyle w:val="Heading3"/>
      </w:pPr>
      <w:r w:rsidRPr="00C05028">
        <w:t>Borders</w:t>
      </w:r>
    </w:p>
    <w:p w14:paraId="4DF4F821" w14:textId="77777777" w:rsidR="00C05028" w:rsidRPr="00C05028" w:rsidRDefault="00C05028" w:rsidP="00FB68C1">
      <w:pPr>
        <w:pStyle w:val="Heading3"/>
      </w:pPr>
      <w:r w:rsidRPr="00C05028">
        <w:t>Disjoint</w:t>
      </w:r>
    </w:p>
    <w:p w14:paraId="49DFF7C2" w14:textId="760B2FAF" w:rsidR="00C05028" w:rsidRPr="00C05028" w:rsidRDefault="00C05028" w:rsidP="00FB68C1">
      <w:pPr>
        <w:pStyle w:val="Heading2"/>
      </w:pPr>
      <w:r w:rsidRPr="00C05028">
        <w:t xml:space="preserve">Each relationship corresponds to a precise geometric definition and supports specific metrics. </w:t>
      </w:r>
    </w:p>
    <w:p w14:paraId="3030AB4A" w14:textId="77777777" w:rsidR="00C05028" w:rsidRPr="00C05028" w:rsidRDefault="00802B41" w:rsidP="00C05028">
      <w:r>
        <w:pict w14:anchorId="6C03E350">
          <v:rect id="_x0000_i1035" style="width:0;height:1.5pt" o:hralign="center" o:hrstd="t" o:hr="t" fillcolor="#a0a0a0" stroked="f"/>
        </w:pict>
      </w:r>
    </w:p>
    <w:p w14:paraId="5627F93E" w14:textId="77777777" w:rsidR="00C05028" w:rsidRPr="00C05028" w:rsidRDefault="00C05028" w:rsidP="001418B9">
      <w:pPr>
        <w:pStyle w:val="Heading1"/>
        <w:rPr>
          <w:b/>
          <w:bCs/>
        </w:rPr>
      </w:pPr>
      <w:r w:rsidRPr="00C05028">
        <w:rPr>
          <w:b/>
          <w:bCs/>
        </w:rPr>
        <w:t>Slide 11 – Beyond DE-9IM</w:t>
      </w:r>
    </w:p>
    <w:p w14:paraId="5691A4AD" w14:textId="77777777" w:rsidR="00C05028" w:rsidRPr="00C05028" w:rsidRDefault="00C05028" w:rsidP="00FB68C1">
      <w:pPr>
        <w:pStyle w:val="Heading2"/>
        <w:rPr>
          <w:b/>
          <w:bCs/>
        </w:rPr>
      </w:pPr>
      <w:r w:rsidRPr="00C05028">
        <w:rPr>
          <w:b/>
          <w:bCs/>
        </w:rPr>
        <w:t>DE-27IM Relationship Framework</w:t>
      </w:r>
    </w:p>
    <w:p w14:paraId="2C6762EE" w14:textId="77777777" w:rsidR="00C05028" w:rsidRPr="00C05028" w:rsidRDefault="00C05028" w:rsidP="00306C96">
      <w:pPr>
        <w:pStyle w:val="Heading3"/>
      </w:pPr>
      <w:r w:rsidRPr="00C05028">
        <w:t>Standard DE-9IM topology cannot distinguish some clinically meaningful cases.</w:t>
      </w:r>
    </w:p>
    <w:p w14:paraId="154B1563" w14:textId="77777777" w:rsidR="00C05028" w:rsidRPr="00C05028" w:rsidRDefault="00C05028" w:rsidP="00306C96">
      <w:pPr>
        <w:pStyle w:val="Heading3"/>
      </w:pPr>
      <w:r w:rsidRPr="00C05028">
        <w:t>Example:</w:t>
      </w:r>
    </w:p>
    <w:p w14:paraId="7C803108" w14:textId="77777777" w:rsidR="00C05028" w:rsidRPr="00C05028" w:rsidRDefault="00C05028" w:rsidP="00306C96">
      <w:pPr>
        <w:pStyle w:val="Heading3"/>
      </w:pPr>
      <w:r w:rsidRPr="00C05028">
        <w:t>A structure completely inside a hole in another structure is classified as disjoint.</w:t>
      </w:r>
    </w:p>
    <w:p w14:paraId="5CE5F757" w14:textId="77777777" w:rsidR="00C05028" w:rsidRPr="00C05028" w:rsidRDefault="00C05028" w:rsidP="00306C96">
      <w:pPr>
        <w:pStyle w:val="Heading3"/>
      </w:pPr>
      <w:r w:rsidRPr="00C05028">
        <w:t>Structure Relations extends this using a DE-27IM framework that combines:</w:t>
      </w:r>
    </w:p>
    <w:p w14:paraId="7D4EB31F" w14:textId="77777777" w:rsidR="00C05028" w:rsidRPr="00C05028" w:rsidRDefault="00C05028" w:rsidP="00306C96">
      <w:pPr>
        <w:pStyle w:val="Heading4"/>
      </w:pPr>
      <w:r w:rsidRPr="00C05028">
        <w:t>Structure relationship</w:t>
      </w:r>
    </w:p>
    <w:p w14:paraId="4F3AA964" w14:textId="77777777" w:rsidR="00C05028" w:rsidRPr="00C05028" w:rsidRDefault="00C05028" w:rsidP="00306C96">
      <w:pPr>
        <w:pStyle w:val="Heading4"/>
      </w:pPr>
      <w:r w:rsidRPr="00C05028">
        <w:t>Exterior relationship</w:t>
      </w:r>
    </w:p>
    <w:p w14:paraId="1881485B" w14:textId="77777777" w:rsidR="00C05028" w:rsidRPr="00C05028" w:rsidRDefault="00C05028" w:rsidP="00306C96">
      <w:pPr>
        <w:pStyle w:val="Heading4"/>
      </w:pPr>
      <w:r w:rsidRPr="00C05028">
        <w:t>Convex hull relationship</w:t>
      </w:r>
    </w:p>
    <w:p w14:paraId="32C19B88" w14:textId="77777777" w:rsidR="00C05028" w:rsidRPr="00C05028" w:rsidRDefault="00C05028" w:rsidP="00306C96">
      <w:pPr>
        <w:pStyle w:val="Heading3"/>
      </w:pPr>
      <w:r w:rsidRPr="00C05028">
        <w:t>This enables clinically meaningful concepts such as:</w:t>
      </w:r>
    </w:p>
    <w:p w14:paraId="48788D64" w14:textId="77777777" w:rsidR="00C05028" w:rsidRPr="00C05028" w:rsidRDefault="00C05028" w:rsidP="00306C96">
      <w:pPr>
        <w:pStyle w:val="Heading4"/>
      </w:pPr>
      <w:r w:rsidRPr="00C05028">
        <w:t>Surrounds</w:t>
      </w:r>
    </w:p>
    <w:p w14:paraId="53D51F20" w14:textId="77777777" w:rsidR="00C05028" w:rsidRPr="00C05028" w:rsidRDefault="00C05028" w:rsidP="00306C96">
      <w:pPr>
        <w:pStyle w:val="Heading4"/>
      </w:pPr>
      <w:r w:rsidRPr="00C05028">
        <w:lastRenderedPageBreak/>
        <w:t>Shelters</w:t>
      </w:r>
    </w:p>
    <w:p w14:paraId="3217FABF" w14:textId="77777777" w:rsidR="00C05028" w:rsidRPr="00C05028" w:rsidRDefault="00C05028" w:rsidP="00306C96">
      <w:pPr>
        <w:pStyle w:val="Heading4"/>
      </w:pPr>
      <w:r w:rsidRPr="00C05028">
        <w:t>Confines</w:t>
      </w:r>
    </w:p>
    <w:p w14:paraId="5CFB4F58" w14:textId="0929DDA4" w:rsidR="00C05028" w:rsidRPr="00C05028" w:rsidRDefault="00C05028" w:rsidP="00306C96">
      <w:pPr>
        <w:pStyle w:val="Heading3"/>
      </w:pPr>
      <w:r w:rsidRPr="00C05028">
        <w:t>that would otherwise be lost</w:t>
      </w:r>
    </w:p>
    <w:p w14:paraId="301FDAA1" w14:textId="77777777" w:rsidR="00C05028" w:rsidRPr="00C05028" w:rsidRDefault="00802B41" w:rsidP="00C05028">
      <w:r>
        <w:pict w14:anchorId="6C347011">
          <v:rect id="_x0000_i1036" style="width:0;height:1.5pt" o:hralign="center" o:hrstd="t" o:hr="t" fillcolor="#a0a0a0" stroked="f"/>
        </w:pict>
      </w:r>
    </w:p>
    <w:p w14:paraId="51132F66" w14:textId="77777777" w:rsidR="00C05028" w:rsidRPr="00C05028" w:rsidRDefault="00C05028" w:rsidP="001418B9">
      <w:pPr>
        <w:pStyle w:val="Heading1"/>
        <w:rPr>
          <w:b/>
          <w:bCs/>
        </w:rPr>
      </w:pPr>
      <w:r w:rsidRPr="00C05028">
        <w:rPr>
          <w:b/>
          <w:bCs/>
        </w:rPr>
        <w:t>Slide 12 – Logical Relationships</w:t>
      </w:r>
    </w:p>
    <w:p w14:paraId="680E3EE2" w14:textId="77777777" w:rsidR="00C05028" w:rsidRPr="00C05028" w:rsidRDefault="00C05028" w:rsidP="00FB68C1">
      <w:pPr>
        <w:pStyle w:val="Heading2"/>
        <w:rPr>
          <w:b/>
          <w:bCs/>
        </w:rPr>
      </w:pPr>
      <w:r w:rsidRPr="00C05028">
        <w:rPr>
          <w:b/>
          <w:bCs/>
        </w:rPr>
        <w:t>Removing Diagram Clutter</w:t>
      </w:r>
    </w:p>
    <w:p w14:paraId="058F5459" w14:textId="77777777" w:rsidR="00C05028" w:rsidRPr="00C05028" w:rsidRDefault="00C05028" w:rsidP="0057203A">
      <w:pPr>
        <w:pStyle w:val="Heading3"/>
      </w:pPr>
      <w:r w:rsidRPr="00C05028">
        <w:t>Many relationships are implied by other relationships.</w:t>
      </w:r>
    </w:p>
    <w:p w14:paraId="66A3918D" w14:textId="77777777" w:rsidR="00C05028" w:rsidRPr="00C05028" w:rsidRDefault="00C05028" w:rsidP="00FB68C1">
      <w:pPr>
        <w:pStyle w:val="Heading2"/>
        <w:rPr>
          <w:b/>
          <w:bCs/>
        </w:rPr>
      </w:pPr>
      <w:r w:rsidRPr="00C05028">
        <w:rPr>
          <w:b/>
          <w:bCs/>
        </w:rPr>
        <w:t>Example</w:t>
      </w:r>
    </w:p>
    <w:p w14:paraId="2C13C968" w14:textId="77777777" w:rsidR="00C05028" w:rsidRPr="00C05028" w:rsidRDefault="00C05028" w:rsidP="0057203A">
      <w:pPr>
        <w:pStyle w:val="Heading3"/>
      </w:pPr>
      <w:r w:rsidRPr="00C05028">
        <w:t>If</w:t>
      </w:r>
    </w:p>
    <w:p w14:paraId="0E2265F0" w14:textId="77777777" w:rsidR="00C05028" w:rsidRPr="00C05028" w:rsidRDefault="00C05028" w:rsidP="0057203A">
      <w:pPr>
        <w:pStyle w:val="Heading3"/>
      </w:pPr>
      <w:r w:rsidRPr="00C05028">
        <w:t>PTV contains CTV</w:t>
      </w:r>
    </w:p>
    <w:p w14:paraId="58AD62C8" w14:textId="77777777" w:rsidR="00C05028" w:rsidRPr="00C05028" w:rsidRDefault="00C05028" w:rsidP="0057203A">
      <w:pPr>
        <w:pStyle w:val="Heading3"/>
      </w:pPr>
      <w:r w:rsidRPr="00C05028">
        <w:t>and</w:t>
      </w:r>
    </w:p>
    <w:p w14:paraId="0EB36E26" w14:textId="77777777" w:rsidR="00C05028" w:rsidRPr="00C05028" w:rsidRDefault="00C05028" w:rsidP="0057203A">
      <w:pPr>
        <w:pStyle w:val="Heading3"/>
      </w:pPr>
      <w:r w:rsidRPr="00C05028">
        <w:t>CTV contains GTV</w:t>
      </w:r>
    </w:p>
    <w:p w14:paraId="149552F7" w14:textId="77777777" w:rsidR="00C05028" w:rsidRPr="00C05028" w:rsidRDefault="00C05028" w:rsidP="0057203A">
      <w:pPr>
        <w:pStyle w:val="Heading3"/>
      </w:pPr>
      <w:r w:rsidRPr="00C05028">
        <w:t>then</w:t>
      </w:r>
    </w:p>
    <w:p w14:paraId="3F9C992F" w14:textId="77777777" w:rsidR="00C05028" w:rsidRPr="00C05028" w:rsidRDefault="00C05028" w:rsidP="0057203A">
      <w:pPr>
        <w:pStyle w:val="Heading3"/>
      </w:pPr>
      <w:r w:rsidRPr="00C05028">
        <w:t>PTV contains GTV</w:t>
      </w:r>
    </w:p>
    <w:p w14:paraId="75AD768A" w14:textId="77777777" w:rsidR="00C05028" w:rsidRPr="00C05028" w:rsidRDefault="00C05028" w:rsidP="0057203A">
      <w:pPr>
        <w:pStyle w:val="Heading3"/>
      </w:pPr>
      <w:r w:rsidRPr="00C05028">
        <w:t>is guaranteed.</w:t>
      </w:r>
    </w:p>
    <w:p w14:paraId="1AA97D80" w14:textId="793EFBEA" w:rsidR="00C05028" w:rsidRPr="00C05028" w:rsidRDefault="00C05028" w:rsidP="0057203A">
      <w:pPr>
        <w:pStyle w:val="Heading3"/>
      </w:pPr>
      <w:r w:rsidRPr="00C05028">
        <w:t xml:space="preserve">This is a Logical Relationship. </w:t>
      </w:r>
    </w:p>
    <w:p w14:paraId="73406A98" w14:textId="77777777" w:rsidR="00C05028" w:rsidRPr="00C05028" w:rsidRDefault="00C05028" w:rsidP="00FB68C1">
      <w:pPr>
        <w:pStyle w:val="Heading2"/>
        <w:rPr>
          <w:b/>
          <w:bCs/>
        </w:rPr>
      </w:pPr>
      <w:r w:rsidRPr="00C05028">
        <w:rPr>
          <w:b/>
          <w:bCs/>
        </w:rPr>
        <w:t>Benefit</w:t>
      </w:r>
    </w:p>
    <w:p w14:paraId="094633EC" w14:textId="66868469" w:rsidR="00C05028" w:rsidRPr="00C05028" w:rsidRDefault="00C05028" w:rsidP="00505732">
      <w:pPr>
        <w:pStyle w:val="Heading3"/>
      </w:pPr>
      <w:r w:rsidRPr="00C05028">
        <w:t xml:space="preserve">Logical relationships are hidden by </w:t>
      </w:r>
      <w:r w:rsidR="00505732" w:rsidRPr="00C05028">
        <w:t>default,</w:t>
      </w:r>
      <w:r w:rsidRPr="00C05028">
        <w:t xml:space="preserve"> so diagrams emphasize direct and clinically relevant relationships rather than redundant information. </w:t>
      </w:r>
      <w:hyperlink r:id="rId5" w:history="1"/>
    </w:p>
    <w:p w14:paraId="65428B05" w14:textId="77777777" w:rsidR="00C05028" w:rsidRPr="00C05028" w:rsidRDefault="00802B41" w:rsidP="00C05028">
      <w:r>
        <w:pict w14:anchorId="32BC2DB1">
          <v:rect id="_x0000_i1037" style="width:0;height:1.5pt" o:hralign="center" o:hrstd="t" o:hr="t" fillcolor="#a0a0a0" stroked="f"/>
        </w:pict>
      </w:r>
    </w:p>
    <w:p w14:paraId="44DC380D" w14:textId="77777777" w:rsidR="00C05028" w:rsidRPr="00C05028" w:rsidRDefault="00C05028" w:rsidP="001418B9">
      <w:pPr>
        <w:pStyle w:val="Heading1"/>
        <w:rPr>
          <w:b/>
          <w:bCs/>
        </w:rPr>
      </w:pPr>
      <w:r w:rsidRPr="00C05028">
        <w:rPr>
          <w:b/>
          <w:bCs/>
        </w:rPr>
        <w:t>Slide 13 – Relationship Logic Engine</w:t>
      </w:r>
    </w:p>
    <w:p w14:paraId="4F5F2084" w14:textId="77777777" w:rsidR="00C05028" w:rsidRPr="00C05028" w:rsidRDefault="00C05028" w:rsidP="00FB68C1">
      <w:pPr>
        <w:pStyle w:val="Heading2"/>
        <w:rPr>
          <w:b/>
          <w:bCs/>
        </w:rPr>
      </w:pPr>
      <w:r w:rsidRPr="00C05028">
        <w:rPr>
          <w:b/>
          <w:bCs/>
        </w:rPr>
        <w:t>Graph-Based Relationship Analysis</w:t>
      </w:r>
    </w:p>
    <w:p w14:paraId="0F6F40F9" w14:textId="77777777" w:rsidR="00C05028" w:rsidRPr="00C05028" w:rsidRDefault="00C05028" w:rsidP="00505732">
      <w:pPr>
        <w:pStyle w:val="Heading3"/>
      </w:pPr>
      <w:r w:rsidRPr="00C05028">
        <w:t>To identify logical relationships:</w:t>
      </w:r>
    </w:p>
    <w:p w14:paraId="3A1C3BD7" w14:textId="77777777" w:rsidR="00C05028" w:rsidRPr="00C05028" w:rsidRDefault="00C05028" w:rsidP="00A228F0">
      <w:pPr>
        <w:pStyle w:val="Heading4"/>
      </w:pPr>
      <w:r w:rsidRPr="00C05028">
        <w:t>Build a directed graph.</w:t>
      </w:r>
    </w:p>
    <w:p w14:paraId="68308776" w14:textId="77777777" w:rsidR="00C05028" w:rsidRPr="00C05028" w:rsidRDefault="00C05028" w:rsidP="00A228F0">
      <w:pPr>
        <w:pStyle w:val="Heading4"/>
      </w:pPr>
      <w:r w:rsidRPr="00C05028">
        <w:lastRenderedPageBreak/>
        <w:t>Add explicit relationships.</w:t>
      </w:r>
    </w:p>
    <w:p w14:paraId="28C9AA56" w14:textId="77777777" w:rsidR="00C05028" w:rsidRPr="00C05028" w:rsidRDefault="00C05028" w:rsidP="00A228F0">
      <w:pPr>
        <w:pStyle w:val="Heading4"/>
      </w:pPr>
      <w:r w:rsidRPr="00C05028">
        <w:t>Add implied relationships.</w:t>
      </w:r>
    </w:p>
    <w:p w14:paraId="5B98715E" w14:textId="77777777" w:rsidR="00C05028" w:rsidRPr="00C05028" w:rsidRDefault="00C05028" w:rsidP="00A228F0">
      <w:pPr>
        <w:pStyle w:val="Heading4"/>
      </w:pPr>
      <w:r w:rsidRPr="00C05028">
        <w:t>Search for alternate paths.</w:t>
      </w:r>
    </w:p>
    <w:p w14:paraId="024211F9" w14:textId="77777777" w:rsidR="00C05028" w:rsidRPr="00C05028" w:rsidRDefault="00C05028" w:rsidP="00A228F0">
      <w:pPr>
        <w:pStyle w:val="Heading4"/>
      </w:pPr>
      <w:r w:rsidRPr="00C05028">
        <w:t>Classify redundant edges as logical.</w:t>
      </w:r>
    </w:p>
    <w:p w14:paraId="3BB8235F" w14:textId="51928DA7" w:rsidR="00C05028" w:rsidRPr="00C05028" w:rsidRDefault="00C05028" w:rsidP="00505732">
      <w:pPr>
        <w:pStyle w:val="Heading3"/>
      </w:pPr>
      <w:r w:rsidRPr="00C05028">
        <w:t xml:space="preserve">This approach allows complex structure sets to be visualized clearly even when hundreds of pairwise relationships exist. </w:t>
      </w:r>
    </w:p>
    <w:p w14:paraId="2231C9E9" w14:textId="77777777" w:rsidR="00C05028" w:rsidRPr="00C05028" w:rsidRDefault="00802B41" w:rsidP="00C05028">
      <w:r>
        <w:pict w14:anchorId="7831C054">
          <v:rect id="_x0000_i1038" style="width:0;height:1.5pt" o:hralign="center" o:hrstd="t" o:hr="t" fillcolor="#a0a0a0" stroked="f"/>
        </w:pict>
      </w:r>
    </w:p>
    <w:p w14:paraId="6B1BA451" w14:textId="77777777" w:rsidR="00C05028" w:rsidRPr="00C05028" w:rsidRDefault="00C05028" w:rsidP="001418B9">
      <w:pPr>
        <w:pStyle w:val="Heading1"/>
        <w:rPr>
          <w:b/>
          <w:bCs/>
        </w:rPr>
      </w:pPr>
      <w:r w:rsidRPr="00C05028">
        <w:rPr>
          <w:b/>
          <w:bCs/>
        </w:rPr>
        <w:t>Slide 14 – Current Outputs</w:t>
      </w:r>
    </w:p>
    <w:p w14:paraId="1E7BABDE" w14:textId="77777777" w:rsidR="00C05028" w:rsidRPr="00C05028" w:rsidRDefault="00C05028" w:rsidP="00FB68C1">
      <w:pPr>
        <w:pStyle w:val="Heading2"/>
        <w:rPr>
          <w:b/>
          <w:bCs/>
        </w:rPr>
      </w:pPr>
      <w:r w:rsidRPr="00C05028">
        <w:rPr>
          <w:b/>
          <w:bCs/>
        </w:rPr>
        <w:t>Existing Deliverables</w:t>
      </w:r>
    </w:p>
    <w:p w14:paraId="097D219E" w14:textId="77777777" w:rsidR="00C05028" w:rsidRPr="00C05028" w:rsidRDefault="00C05028" w:rsidP="00FB68C1">
      <w:pPr>
        <w:pStyle w:val="Heading2"/>
        <w:rPr>
          <w:b/>
          <w:bCs/>
        </w:rPr>
      </w:pPr>
      <w:r w:rsidRPr="00C05028">
        <w:rPr>
          <w:b/>
          <w:bCs/>
        </w:rPr>
        <w:t>Relationship Diagram</w:t>
      </w:r>
    </w:p>
    <w:p w14:paraId="207F6632" w14:textId="77777777" w:rsidR="00C05028" w:rsidRPr="00C05028" w:rsidRDefault="00C05028" w:rsidP="00A228F0">
      <w:pPr>
        <w:pStyle w:val="Heading3"/>
      </w:pPr>
      <w:r w:rsidRPr="00C05028">
        <w:t>Visual network of contour relationships.</w:t>
      </w:r>
    </w:p>
    <w:p w14:paraId="52803DB1" w14:textId="77777777" w:rsidR="00C05028" w:rsidRPr="00C05028" w:rsidRDefault="00C05028" w:rsidP="00FB68C1">
      <w:pPr>
        <w:pStyle w:val="Heading2"/>
        <w:rPr>
          <w:b/>
          <w:bCs/>
        </w:rPr>
      </w:pPr>
      <w:r w:rsidRPr="00C05028">
        <w:rPr>
          <w:b/>
          <w:bCs/>
        </w:rPr>
        <w:t>Relationship Matrix</w:t>
      </w:r>
    </w:p>
    <w:p w14:paraId="1CCB8B9D" w14:textId="77777777" w:rsidR="00C05028" w:rsidRPr="00C05028" w:rsidRDefault="00C05028" w:rsidP="00A228F0">
      <w:pPr>
        <w:pStyle w:val="Heading3"/>
      </w:pPr>
      <w:r w:rsidRPr="00C05028">
        <w:t>Complete pairwise relationship table.</w:t>
      </w:r>
    </w:p>
    <w:p w14:paraId="47B7D77B" w14:textId="77777777" w:rsidR="00C05028" w:rsidRPr="00C05028" w:rsidRDefault="00C05028" w:rsidP="00FB68C1">
      <w:pPr>
        <w:pStyle w:val="Heading2"/>
        <w:rPr>
          <w:b/>
          <w:bCs/>
        </w:rPr>
      </w:pPr>
      <w:r w:rsidRPr="00C05028">
        <w:rPr>
          <w:b/>
          <w:bCs/>
        </w:rPr>
        <w:t>Metrics Display</w:t>
      </w:r>
    </w:p>
    <w:p w14:paraId="72D27487" w14:textId="77777777" w:rsidR="00C05028" w:rsidRPr="00C05028" w:rsidRDefault="00C05028" w:rsidP="00A228F0">
      <w:pPr>
        <w:pStyle w:val="Heading3"/>
      </w:pPr>
      <w:r w:rsidRPr="00C05028">
        <w:t>Margins</w:t>
      </w:r>
    </w:p>
    <w:p w14:paraId="0ECD5FFF" w14:textId="77777777" w:rsidR="00C05028" w:rsidRPr="00C05028" w:rsidRDefault="00C05028" w:rsidP="00A228F0">
      <w:pPr>
        <w:pStyle w:val="Heading3"/>
      </w:pPr>
      <w:r w:rsidRPr="00C05028">
        <w:t>Distances</w:t>
      </w:r>
    </w:p>
    <w:p w14:paraId="77E88456" w14:textId="77777777" w:rsidR="00C05028" w:rsidRPr="00C05028" w:rsidRDefault="00C05028" w:rsidP="00A228F0">
      <w:pPr>
        <w:pStyle w:val="Heading3"/>
      </w:pPr>
      <w:r w:rsidRPr="00C05028">
        <w:t>Overlap volumes</w:t>
      </w:r>
    </w:p>
    <w:p w14:paraId="2E29DB1E" w14:textId="77777777" w:rsidR="00C05028" w:rsidRPr="00C05028" w:rsidRDefault="00C05028" w:rsidP="00A228F0">
      <w:pPr>
        <w:pStyle w:val="Heading3"/>
      </w:pPr>
      <w:r w:rsidRPr="00C05028">
        <w:t>Relative volumes</w:t>
      </w:r>
    </w:p>
    <w:p w14:paraId="16C7DBC0" w14:textId="77777777" w:rsidR="00C05028" w:rsidRPr="00C05028" w:rsidRDefault="00C05028" w:rsidP="00FB68C1">
      <w:pPr>
        <w:pStyle w:val="Heading2"/>
        <w:rPr>
          <w:b/>
          <w:bCs/>
        </w:rPr>
      </w:pPr>
      <w:r w:rsidRPr="00C05028">
        <w:rPr>
          <w:b/>
          <w:bCs/>
        </w:rPr>
        <w:t>Slice-Based Comparisons</w:t>
      </w:r>
    </w:p>
    <w:p w14:paraId="0C462407" w14:textId="77777777" w:rsidR="00C05028" w:rsidRPr="00C05028" w:rsidRDefault="00C05028" w:rsidP="00A228F0">
      <w:pPr>
        <w:pStyle w:val="Heading3"/>
      </w:pPr>
      <w:r w:rsidRPr="00C05028">
        <w:t>Detailed contour investigation tools.</w:t>
      </w:r>
    </w:p>
    <w:p w14:paraId="79E0DAC2" w14:textId="77777777" w:rsidR="00C05028" w:rsidRPr="00C05028" w:rsidRDefault="00C05028" w:rsidP="00A228F0">
      <w:pPr>
        <w:pStyle w:val="Heading3"/>
      </w:pPr>
      <w:r w:rsidRPr="00C05028">
        <w:rPr>
          <w:i/>
          <w:iCs/>
        </w:rPr>
        <w:t>(Insert application screenshots here.)</w:t>
      </w:r>
    </w:p>
    <w:p w14:paraId="423549D9" w14:textId="77777777" w:rsidR="00C05028" w:rsidRPr="00C05028" w:rsidRDefault="00802B41" w:rsidP="00C05028">
      <w:r>
        <w:pict w14:anchorId="27AC5F56">
          <v:rect id="_x0000_i1039" style="width:0;height:1.5pt" o:hralign="center" o:hrstd="t" o:hr="t" fillcolor="#a0a0a0" stroked="f"/>
        </w:pict>
      </w:r>
    </w:p>
    <w:p w14:paraId="115EEFF6" w14:textId="77777777" w:rsidR="00C05028" w:rsidRPr="00C05028" w:rsidRDefault="00C05028" w:rsidP="001418B9">
      <w:pPr>
        <w:pStyle w:val="Heading1"/>
        <w:rPr>
          <w:b/>
          <w:bCs/>
        </w:rPr>
      </w:pPr>
      <w:r w:rsidRPr="00C05028">
        <w:rPr>
          <w:b/>
          <w:bCs/>
        </w:rPr>
        <w:lastRenderedPageBreak/>
        <w:t>Slide 15 – Architecture Overview</w:t>
      </w:r>
    </w:p>
    <w:p w14:paraId="022879F3" w14:textId="77777777" w:rsidR="00C05028" w:rsidRPr="00C05028" w:rsidRDefault="00C05028" w:rsidP="00FB68C1">
      <w:pPr>
        <w:pStyle w:val="Heading2"/>
        <w:rPr>
          <w:b/>
          <w:bCs/>
        </w:rPr>
      </w:pPr>
      <w:r w:rsidRPr="00C05028">
        <w:rPr>
          <w:b/>
          <w:bCs/>
        </w:rPr>
        <w:t>Algorithm Design</w:t>
      </w:r>
    </w:p>
    <w:p w14:paraId="65DB20FD" w14:textId="77777777" w:rsidR="00C05028" w:rsidRPr="00C05028" w:rsidRDefault="00C05028" w:rsidP="00FB68C1">
      <w:pPr>
        <w:pStyle w:val="Heading2"/>
        <w:rPr>
          <w:b/>
          <w:bCs/>
        </w:rPr>
      </w:pPr>
      <w:r w:rsidRPr="00C05028">
        <w:rPr>
          <w:b/>
          <w:bCs/>
        </w:rPr>
        <w:t>Geometry Analysis</w:t>
      </w:r>
    </w:p>
    <w:p w14:paraId="228D6F38" w14:textId="77777777" w:rsidR="00C05028" w:rsidRPr="00C05028" w:rsidRDefault="00C05028" w:rsidP="00A228F0">
      <w:pPr>
        <w:pStyle w:val="Heading3"/>
      </w:pPr>
      <w:r w:rsidRPr="00C05028">
        <w:t>Slice-by-slice processing</w:t>
      </w:r>
    </w:p>
    <w:p w14:paraId="26F071A4" w14:textId="77777777" w:rsidR="00C05028" w:rsidRPr="00C05028" w:rsidRDefault="00C05028" w:rsidP="00A228F0">
      <w:pPr>
        <w:pStyle w:val="Heading3"/>
      </w:pPr>
      <w:r w:rsidRPr="00C05028">
        <w:t>3D corrections and aggregation</w:t>
      </w:r>
    </w:p>
    <w:p w14:paraId="71446031" w14:textId="77777777" w:rsidR="00C05028" w:rsidRPr="00C05028" w:rsidRDefault="00C05028" w:rsidP="00A228F0">
      <w:pPr>
        <w:pStyle w:val="Heading3"/>
      </w:pPr>
      <w:r w:rsidRPr="00C05028">
        <w:t>Topological classification</w:t>
      </w:r>
    </w:p>
    <w:p w14:paraId="672B19CE" w14:textId="77777777" w:rsidR="00C05028" w:rsidRPr="00C05028" w:rsidRDefault="00C05028" w:rsidP="00A228F0">
      <w:pPr>
        <w:pStyle w:val="Heading3"/>
      </w:pPr>
      <w:r w:rsidRPr="00C05028">
        <w:t>Metric calculation</w:t>
      </w:r>
    </w:p>
    <w:p w14:paraId="7B89E426" w14:textId="77777777" w:rsidR="00C05028" w:rsidRPr="00C05028" w:rsidRDefault="00C05028" w:rsidP="00FB68C1">
      <w:pPr>
        <w:pStyle w:val="Heading2"/>
        <w:rPr>
          <w:b/>
          <w:bCs/>
        </w:rPr>
      </w:pPr>
      <w:r w:rsidRPr="00C05028">
        <w:rPr>
          <w:b/>
          <w:bCs/>
        </w:rPr>
        <w:t>Relationship Engine</w:t>
      </w:r>
    </w:p>
    <w:p w14:paraId="740290B8" w14:textId="77777777" w:rsidR="00C05028" w:rsidRPr="00C05028" w:rsidRDefault="00C05028" w:rsidP="00A228F0">
      <w:pPr>
        <w:pStyle w:val="Heading3"/>
      </w:pPr>
      <w:r w:rsidRPr="00C05028">
        <w:t>DE-27IM model</w:t>
      </w:r>
    </w:p>
    <w:p w14:paraId="2176DA0F" w14:textId="77777777" w:rsidR="00C05028" w:rsidRPr="00C05028" w:rsidRDefault="00C05028" w:rsidP="00A228F0">
      <w:pPr>
        <w:pStyle w:val="Heading3"/>
      </w:pPr>
      <w:r w:rsidRPr="00C05028">
        <w:t>Relationship classification</w:t>
      </w:r>
    </w:p>
    <w:p w14:paraId="679824A0" w14:textId="77777777" w:rsidR="00C05028" w:rsidRPr="00C05028" w:rsidRDefault="00C05028" w:rsidP="00A228F0">
      <w:pPr>
        <w:pStyle w:val="Heading3"/>
      </w:pPr>
      <w:r w:rsidRPr="00C05028">
        <w:t>Logical relationship detection</w:t>
      </w:r>
    </w:p>
    <w:p w14:paraId="52C1EA49" w14:textId="77777777" w:rsidR="00C05028" w:rsidRPr="00C05028" w:rsidRDefault="00C05028" w:rsidP="00A228F0">
      <w:pPr>
        <w:pStyle w:val="Heading3"/>
      </w:pPr>
      <w:r w:rsidRPr="00C05028">
        <w:t>Graph simplification</w:t>
      </w:r>
    </w:p>
    <w:p w14:paraId="7445DC64" w14:textId="77777777" w:rsidR="00C05028" w:rsidRPr="00C05028" w:rsidRDefault="00C05028" w:rsidP="00FB68C1">
      <w:pPr>
        <w:pStyle w:val="Heading2"/>
        <w:rPr>
          <w:b/>
          <w:bCs/>
        </w:rPr>
      </w:pPr>
      <w:r w:rsidRPr="00C05028">
        <w:rPr>
          <w:b/>
          <w:bCs/>
        </w:rPr>
        <w:t>Output Layer</w:t>
      </w:r>
    </w:p>
    <w:p w14:paraId="3724DB6B" w14:textId="77777777" w:rsidR="00C05028" w:rsidRPr="00C05028" w:rsidRDefault="00C05028" w:rsidP="00A228F0">
      <w:pPr>
        <w:pStyle w:val="Heading3"/>
      </w:pPr>
      <w:r w:rsidRPr="00C05028">
        <w:t>Interactive diagrams</w:t>
      </w:r>
    </w:p>
    <w:p w14:paraId="1C0271B6" w14:textId="77777777" w:rsidR="00C05028" w:rsidRPr="00C05028" w:rsidRDefault="00C05028" w:rsidP="00A228F0">
      <w:pPr>
        <w:pStyle w:val="Heading3"/>
      </w:pPr>
      <w:r w:rsidRPr="00C05028">
        <w:t>Tables</w:t>
      </w:r>
    </w:p>
    <w:p w14:paraId="24D124CA" w14:textId="77777777" w:rsidR="00C05028" w:rsidRPr="00C05028" w:rsidRDefault="00C05028" w:rsidP="00A228F0">
      <w:pPr>
        <w:pStyle w:val="Heading3"/>
      </w:pPr>
      <w:r w:rsidRPr="00C05028">
        <w:t>Reports</w:t>
      </w:r>
    </w:p>
    <w:p w14:paraId="067D32C7" w14:textId="77777777" w:rsidR="00C05028" w:rsidRPr="00C05028" w:rsidRDefault="00C05028" w:rsidP="00A228F0">
      <w:pPr>
        <w:pStyle w:val="Heading3"/>
      </w:pPr>
      <w:r w:rsidRPr="00C05028">
        <w:t>PDF export</w:t>
      </w:r>
    </w:p>
    <w:p w14:paraId="0C11A429" w14:textId="77777777" w:rsidR="00C05028" w:rsidRPr="00C05028" w:rsidRDefault="00802B41" w:rsidP="00C05028">
      <w:r>
        <w:pict w14:anchorId="1AD233CC">
          <v:rect id="_x0000_i1040" style="width:0;height:1.5pt" o:hralign="center" o:hrstd="t" o:hr="t" fillcolor="#a0a0a0" stroked="f"/>
        </w:pict>
      </w:r>
    </w:p>
    <w:p w14:paraId="1BD35E49" w14:textId="77777777" w:rsidR="00C05028" w:rsidRPr="00C05028" w:rsidRDefault="00C05028" w:rsidP="001418B9">
      <w:pPr>
        <w:pStyle w:val="Heading1"/>
        <w:rPr>
          <w:b/>
          <w:bCs/>
        </w:rPr>
      </w:pPr>
      <w:r w:rsidRPr="00C05028">
        <w:rPr>
          <w:b/>
          <w:bCs/>
        </w:rPr>
        <w:t>Slide 16 – Roadmap</w:t>
      </w:r>
    </w:p>
    <w:p w14:paraId="16D4E280" w14:textId="77777777" w:rsidR="00C05028" w:rsidRPr="00C05028" w:rsidRDefault="00C05028" w:rsidP="00FB68C1">
      <w:pPr>
        <w:pStyle w:val="Heading2"/>
        <w:rPr>
          <w:b/>
          <w:bCs/>
        </w:rPr>
      </w:pPr>
      <w:r w:rsidRPr="00C05028">
        <w:rPr>
          <w:b/>
          <w:bCs/>
        </w:rPr>
        <w:t>Planned Enhancements</w:t>
      </w:r>
    </w:p>
    <w:p w14:paraId="00020306" w14:textId="77777777" w:rsidR="00C05028" w:rsidRPr="00C05028" w:rsidRDefault="00C05028" w:rsidP="00FB68C1">
      <w:pPr>
        <w:pStyle w:val="Heading2"/>
        <w:rPr>
          <w:b/>
          <w:bCs/>
        </w:rPr>
      </w:pPr>
      <w:r w:rsidRPr="00C05028">
        <w:rPr>
          <w:b/>
          <w:bCs/>
        </w:rPr>
        <w:t>Visualization</w:t>
      </w:r>
    </w:p>
    <w:p w14:paraId="683AAB55" w14:textId="77777777" w:rsidR="00C05028" w:rsidRPr="00C05028" w:rsidRDefault="00C05028" w:rsidP="00A228F0">
      <w:pPr>
        <w:pStyle w:val="Heading3"/>
      </w:pPr>
      <w:r w:rsidRPr="00C05028">
        <w:t>Display margins directly on diagrams</w:t>
      </w:r>
    </w:p>
    <w:p w14:paraId="2DCBD7E3" w14:textId="77777777" w:rsidR="00C05028" w:rsidRPr="00C05028" w:rsidRDefault="00C05028" w:rsidP="00A228F0">
      <w:pPr>
        <w:pStyle w:val="Heading3"/>
      </w:pPr>
      <w:r w:rsidRPr="00C05028">
        <w:t>Display distances directly on diagrams</w:t>
      </w:r>
    </w:p>
    <w:p w14:paraId="0025F869" w14:textId="77777777" w:rsidR="00C05028" w:rsidRPr="00C05028" w:rsidRDefault="00C05028" w:rsidP="00A228F0">
      <w:pPr>
        <w:pStyle w:val="Heading3"/>
      </w:pPr>
      <w:r w:rsidRPr="00C05028">
        <w:t>Display overlap percentages directly on diagrams</w:t>
      </w:r>
    </w:p>
    <w:p w14:paraId="4BB7788F" w14:textId="77777777" w:rsidR="00C05028" w:rsidRPr="00C05028" w:rsidRDefault="00C05028" w:rsidP="00FB68C1">
      <w:pPr>
        <w:pStyle w:val="Heading2"/>
        <w:rPr>
          <w:b/>
          <w:bCs/>
        </w:rPr>
      </w:pPr>
      <w:r w:rsidRPr="00C05028">
        <w:rPr>
          <w:b/>
          <w:bCs/>
        </w:rPr>
        <w:lastRenderedPageBreak/>
        <w:t>Interface</w:t>
      </w:r>
    </w:p>
    <w:p w14:paraId="5898EA6E" w14:textId="77777777" w:rsidR="00C05028" w:rsidRPr="00C05028" w:rsidRDefault="00C05028" w:rsidP="00A228F0">
      <w:pPr>
        <w:pStyle w:val="Heading3"/>
      </w:pPr>
      <w:r w:rsidRPr="00C05028">
        <w:t>Improved automatic layout</w:t>
      </w:r>
    </w:p>
    <w:p w14:paraId="7D665613" w14:textId="77777777" w:rsidR="00C05028" w:rsidRPr="00C05028" w:rsidRDefault="00C05028" w:rsidP="00A228F0">
      <w:pPr>
        <w:pStyle w:val="Heading3"/>
      </w:pPr>
      <w:r w:rsidRPr="00C05028">
        <w:t>Better readability of large diagrams</w:t>
      </w:r>
    </w:p>
    <w:p w14:paraId="5A01081E" w14:textId="77777777" w:rsidR="00C05028" w:rsidRPr="00C05028" w:rsidRDefault="00C05028" w:rsidP="00FB68C1">
      <w:pPr>
        <w:pStyle w:val="Heading2"/>
        <w:rPr>
          <w:b/>
          <w:bCs/>
        </w:rPr>
      </w:pPr>
      <w:r w:rsidRPr="00C05028">
        <w:rPr>
          <w:b/>
          <w:bCs/>
        </w:rPr>
        <w:t>Slice Viewer</w:t>
      </w:r>
    </w:p>
    <w:p w14:paraId="74A1526B" w14:textId="77777777" w:rsidR="00C05028" w:rsidRPr="00C05028" w:rsidRDefault="00C05028" w:rsidP="00A228F0">
      <w:pPr>
        <w:pStyle w:val="Heading3"/>
      </w:pPr>
      <w:r w:rsidRPr="00C05028">
        <w:t>Embedded CT images</w:t>
      </w:r>
    </w:p>
    <w:p w14:paraId="6BE3C5CF" w14:textId="77777777" w:rsidR="00C05028" w:rsidRPr="00C05028" w:rsidRDefault="00C05028" w:rsidP="00A228F0">
      <w:pPr>
        <w:pStyle w:val="Heading3"/>
      </w:pPr>
      <w:r w:rsidRPr="00C05028">
        <w:t>Annotated contour comparisons</w:t>
      </w:r>
    </w:p>
    <w:p w14:paraId="1C28889E" w14:textId="77777777" w:rsidR="00C05028" w:rsidRPr="00C05028" w:rsidRDefault="00C05028" w:rsidP="00FB68C1">
      <w:pPr>
        <w:pStyle w:val="Heading2"/>
        <w:rPr>
          <w:b/>
          <w:bCs/>
        </w:rPr>
      </w:pPr>
      <w:r w:rsidRPr="00C05028">
        <w:rPr>
          <w:b/>
          <w:bCs/>
        </w:rPr>
        <w:t>Automated Testing Templates</w:t>
      </w:r>
    </w:p>
    <w:p w14:paraId="5A0DD6F6" w14:textId="77777777" w:rsidR="00C05028" w:rsidRPr="00C05028" w:rsidRDefault="00C05028" w:rsidP="00A228F0">
      <w:pPr>
        <w:pStyle w:val="Heading3"/>
      </w:pPr>
      <w:r w:rsidRPr="00C05028">
        <w:t>Site-specific QA checks:</w:t>
      </w:r>
    </w:p>
    <w:p w14:paraId="5FFC72BB" w14:textId="77777777" w:rsidR="00C05028" w:rsidRPr="00C05028" w:rsidRDefault="00C05028" w:rsidP="00A228F0">
      <w:pPr>
        <w:pStyle w:val="Heading4"/>
      </w:pPr>
      <w:r w:rsidRPr="00C05028">
        <w:t>Head and Neck</w:t>
      </w:r>
    </w:p>
    <w:p w14:paraId="72CA6831" w14:textId="77777777" w:rsidR="00C05028" w:rsidRPr="00C05028" w:rsidRDefault="00C05028" w:rsidP="00A228F0">
      <w:pPr>
        <w:pStyle w:val="Heading4"/>
      </w:pPr>
      <w:r w:rsidRPr="00C05028">
        <w:t>Lung SBRT</w:t>
      </w:r>
    </w:p>
    <w:p w14:paraId="5A0C0E18" w14:textId="77777777" w:rsidR="00C05028" w:rsidRPr="00C05028" w:rsidRDefault="00C05028" w:rsidP="00A228F0">
      <w:pPr>
        <w:pStyle w:val="Heading4"/>
      </w:pPr>
      <w:r w:rsidRPr="00C05028">
        <w:t>Breast</w:t>
      </w:r>
    </w:p>
    <w:p w14:paraId="1B8596F2" w14:textId="77777777" w:rsidR="00C05028" w:rsidRPr="00C05028" w:rsidRDefault="00C05028" w:rsidP="00A228F0">
      <w:pPr>
        <w:pStyle w:val="Heading4"/>
      </w:pPr>
      <w:r w:rsidRPr="00C05028">
        <w:t>Pelvis</w:t>
      </w:r>
    </w:p>
    <w:p w14:paraId="6EFC8ECA" w14:textId="77777777" w:rsidR="00C05028" w:rsidRPr="00C05028" w:rsidRDefault="00C05028" w:rsidP="00A228F0">
      <w:pPr>
        <w:pStyle w:val="Heading3"/>
      </w:pPr>
      <w:r w:rsidRPr="00C05028">
        <w:t>Automatically verify:</w:t>
      </w:r>
    </w:p>
    <w:p w14:paraId="69FEC328" w14:textId="77777777" w:rsidR="00C05028" w:rsidRPr="00C05028" w:rsidRDefault="00C05028" w:rsidP="00A228F0">
      <w:pPr>
        <w:pStyle w:val="Heading4"/>
      </w:pPr>
      <w:r w:rsidRPr="00C05028">
        <w:t>Naming conventions</w:t>
      </w:r>
    </w:p>
    <w:p w14:paraId="6D91C566" w14:textId="77777777" w:rsidR="00C05028" w:rsidRPr="00C05028" w:rsidRDefault="00C05028" w:rsidP="00A228F0">
      <w:pPr>
        <w:pStyle w:val="Heading4"/>
      </w:pPr>
      <w:r w:rsidRPr="00C05028">
        <w:t>Expected relationships</w:t>
      </w:r>
    </w:p>
    <w:p w14:paraId="0C4EBB2A" w14:textId="77777777" w:rsidR="00C05028" w:rsidRPr="00C05028" w:rsidRDefault="00C05028" w:rsidP="00A228F0">
      <w:pPr>
        <w:pStyle w:val="Heading4"/>
      </w:pPr>
      <w:r w:rsidRPr="00C05028">
        <w:t>Margin requirements</w:t>
      </w:r>
    </w:p>
    <w:p w14:paraId="436EFD52" w14:textId="77777777" w:rsidR="00C05028" w:rsidRPr="00C05028" w:rsidRDefault="00C05028" w:rsidP="00A228F0">
      <w:pPr>
        <w:pStyle w:val="Heading3"/>
      </w:pPr>
      <w:r w:rsidRPr="00C05028">
        <w:t>Generate exception reports for failed tests.</w:t>
      </w:r>
    </w:p>
    <w:p w14:paraId="13F8FC12" w14:textId="77777777" w:rsidR="00C05028" w:rsidRPr="00C05028" w:rsidRDefault="00802B41" w:rsidP="00C05028">
      <w:r>
        <w:pict w14:anchorId="0D19CC83">
          <v:rect id="_x0000_i1041" style="width:0;height:1.5pt" o:hralign="center" o:hrstd="t" o:hr="t" fillcolor="#a0a0a0" stroked="f"/>
        </w:pict>
      </w:r>
    </w:p>
    <w:p w14:paraId="51EB0ABE" w14:textId="77777777" w:rsidR="00C05028" w:rsidRPr="00C05028" w:rsidRDefault="00C05028" w:rsidP="001418B9">
      <w:pPr>
        <w:pStyle w:val="Heading1"/>
        <w:rPr>
          <w:b/>
          <w:bCs/>
        </w:rPr>
      </w:pPr>
      <w:r w:rsidRPr="00C05028">
        <w:rPr>
          <w:b/>
          <w:bCs/>
        </w:rPr>
        <w:t>Slide 17 – Long-Term Vision</w:t>
      </w:r>
    </w:p>
    <w:p w14:paraId="4107EA73" w14:textId="77777777" w:rsidR="00C05028" w:rsidRPr="00C05028" w:rsidRDefault="00C05028" w:rsidP="00FB68C1">
      <w:pPr>
        <w:pStyle w:val="Heading2"/>
        <w:rPr>
          <w:b/>
          <w:bCs/>
        </w:rPr>
      </w:pPr>
      <w:r w:rsidRPr="00C05028">
        <w:rPr>
          <w:b/>
          <w:bCs/>
        </w:rPr>
        <w:t>From Visualization to Automated Structure QA</w:t>
      </w:r>
    </w:p>
    <w:p w14:paraId="67BA05EE" w14:textId="77777777" w:rsidR="00C05028" w:rsidRPr="00C05028" w:rsidRDefault="00C05028" w:rsidP="00A228F0">
      <w:pPr>
        <w:pStyle w:val="Heading3"/>
      </w:pPr>
      <w:r w:rsidRPr="00C05028">
        <w:t>Future releases could:</w:t>
      </w:r>
    </w:p>
    <w:p w14:paraId="66827897" w14:textId="77777777" w:rsidR="00C05028" w:rsidRPr="00C05028" w:rsidRDefault="00C05028" w:rsidP="00A228F0">
      <w:pPr>
        <w:pStyle w:val="Heading4"/>
      </w:pPr>
      <w:r w:rsidRPr="00C05028">
        <w:t>Validate expected contour hierarchies</w:t>
      </w:r>
    </w:p>
    <w:p w14:paraId="36591FBC" w14:textId="77777777" w:rsidR="00C05028" w:rsidRPr="00C05028" w:rsidRDefault="00C05028" w:rsidP="00A228F0">
      <w:pPr>
        <w:pStyle w:val="Heading4"/>
      </w:pPr>
      <w:r w:rsidRPr="00C05028">
        <w:t>Detect missing structures</w:t>
      </w:r>
    </w:p>
    <w:p w14:paraId="142331D6" w14:textId="77777777" w:rsidR="00C05028" w:rsidRPr="00C05028" w:rsidRDefault="00C05028" w:rsidP="00A228F0">
      <w:pPr>
        <w:pStyle w:val="Heading4"/>
      </w:pPr>
      <w:r w:rsidRPr="00C05028">
        <w:t>Verify standard margins</w:t>
      </w:r>
    </w:p>
    <w:p w14:paraId="253B9D9C" w14:textId="77777777" w:rsidR="00C05028" w:rsidRPr="00C05028" w:rsidRDefault="00C05028" w:rsidP="00A228F0">
      <w:pPr>
        <w:pStyle w:val="Heading4"/>
      </w:pPr>
      <w:r w:rsidRPr="00C05028">
        <w:t>Annotate failures</w:t>
      </w:r>
    </w:p>
    <w:p w14:paraId="7B1A2C5B" w14:textId="77777777" w:rsidR="00C05028" w:rsidRPr="00C05028" w:rsidRDefault="00C05028" w:rsidP="00A228F0">
      <w:pPr>
        <w:pStyle w:val="Heading4"/>
      </w:pPr>
      <w:r w:rsidRPr="00C05028">
        <w:lastRenderedPageBreak/>
        <w:t>Generate automated QA reports</w:t>
      </w:r>
    </w:p>
    <w:p w14:paraId="36249239" w14:textId="77777777" w:rsidR="00C05028" w:rsidRPr="00C05028" w:rsidRDefault="00C05028" w:rsidP="00A228F0">
      <w:pPr>
        <w:pStyle w:val="Heading3"/>
      </w:pPr>
      <w:r w:rsidRPr="00C05028">
        <w:t>Goal:</w:t>
      </w:r>
    </w:p>
    <w:p w14:paraId="340A7597" w14:textId="77777777" w:rsidR="00C05028" w:rsidRPr="00C05028" w:rsidRDefault="00C05028" w:rsidP="00A228F0">
      <w:pPr>
        <w:pStyle w:val="Heading4"/>
      </w:pPr>
      <w:r w:rsidRPr="00C05028">
        <w:rPr>
          <w:b/>
          <w:bCs/>
        </w:rPr>
        <w:t>Transform contour relationship review from a manual visual task into an efficient, standardized, and largely automated QA process.</w:t>
      </w:r>
    </w:p>
    <w:p w14:paraId="104DF661" w14:textId="77777777" w:rsidR="00C05028" w:rsidRPr="00C05028" w:rsidRDefault="00802B41" w:rsidP="00C05028">
      <w:r>
        <w:pict w14:anchorId="31C7884B">
          <v:rect id="_x0000_i1042" style="width:0;height:1.5pt" o:hralign="center" o:hrstd="t" o:hr="t" fillcolor="#a0a0a0" stroked="f"/>
        </w:pict>
      </w:r>
    </w:p>
    <w:p w14:paraId="19F19685" w14:textId="77777777" w:rsidR="00C05028" w:rsidRPr="00C05028" w:rsidRDefault="00C05028" w:rsidP="001418B9">
      <w:pPr>
        <w:pStyle w:val="Heading1"/>
        <w:rPr>
          <w:b/>
          <w:bCs/>
        </w:rPr>
      </w:pPr>
      <w:r w:rsidRPr="00C05028">
        <w:rPr>
          <w:b/>
          <w:bCs/>
        </w:rPr>
        <w:t>Slide 18 – Summary</w:t>
      </w:r>
    </w:p>
    <w:p w14:paraId="64283765" w14:textId="77777777" w:rsidR="00C05028" w:rsidRPr="00C05028" w:rsidRDefault="00C05028" w:rsidP="00FB68C1">
      <w:pPr>
        <w:pStyle w:val="Heading2"/>
        <w:rPr>
          <w:b/>
          <w:bCs/>
        </w:rPr>
      </w:pPr>
      <w:r w:rsidRPr="00C05028">
        <w:rPr>
          <w:b/>
          <w:bCs/>
        </w:rPr>
        <w:t>Structure Relations</w:t>
      </w:r>
    </w:p>
    <w:p w14:paraId="75E1F7AD" w14:textId="77777777" w:rsidR="00C05028" w:rsidRPr="00C05028" w:rsidRDefault="00C05028" w:rsidP="00A228F0">
      <w:pPr>
        <w:pStyle w:val="Heading3"/>
        <w:rPr>
          <w:b/>
          <w:bCs/>
        </w:rPr>
      </w:pPr>
      <w:r w:rsidRPr="00C05028">
        <w:rPr>
          <w:b/>
          <w:bCs/>
        </w:rPr>
        <w:t>Provides</w:t>
      </w:r>
    </w:p>
    <w:p w14:paraId="78E7ADD1" w14:textId="77777777" w:rsidR="00C05028" w:rsidRPr="00C05028" w:rsidRDefault="00C05028" w:rsidP="00802B41">
      <w:pPr>
        <w:pStyle w:val="Heading4"/>
      </w:pPr>
      <w:r w:rsidRPr="00C05028">
        <w:t>✓ Rapid visualization of structure relationships</w:t>
      </w:r>
    </w:p>
    <w:p w14:paraId="6B04226F" w14:textId="77777777" w:rsidR="00C05028" w:rsidRPr="00C05028" w:rsidRDefault="00C05028" w:rsidP="00802B41">
      <w:pPr>
        <w:pStyle w:val="Heading4"/>
      </w:pPr>
      <w:r w:rsidRPr="00C05028">
        <w:t>✓ Quantitative overlap, margin, and distance metrics</w:t>
      </w:r>
    </w:p>
    <w:p w14:paraId="18A9F1BD" w14:textId="77777777" w:rsidR="00C05028" w:rsidRPr="00C05028" w:rsidRDefault="00C05028" w:rsidP="00802B41">
      <w:pPr>
        <w:pStyle w:val="Heading4"/>
      </w:pPr>
      <w:r w:rsidRPr="00C05028">
        <w:t>✓ Planning preparation support</w:t>
      </w:r>
    </w:p>
    <w:p w14:paraId="4AABAB6A" w14:textId="77777777" w:rsidR="00C05028" w:rsidRPr="00C05028" w:rsidRDefault="00C05028" w:rsidP="00802B41">
      <w:pPr>
        <w:pStyle w:val="Heading4"/>
      </w:pPr>
      <w:r w:rsidRPr="00C05028">
        <w:t>✓ Plan checking support</w:t>
      </w:r>
    </w:p>
    <w:p w14:paraId="36DBCD7C" w14:textId="77777777" w:rsidR="00C05028" w:rsidRPr="00C05028" w:rsidRDefault="00C05028" w:rsidP="00802B41">
      <w:pPr>
        <w:pStyle w:val="Heading4"/>
      </w:pPr>
      <w:r w:rsidRPr="00C05028">
        <w:t>✓ Contour QA support</w:t>
      </w:r>
    </w:p>
    <w:p w14:paraId="2966EEEE" w14:textId="77777777" w:rsidR="00C05028" w:rsidRPr="00C05028" w:rsidRDefault="00C05028" w:rsidP="00802B41">
      <w:pPr>
        <w:pStyle w:val="Heading4"/>
      </w:pPr>
      <w:r w:rsidRPr="00C05028">
        <w:t>✓ Interactive diagrams and reports</w:t>
      </w:r>
    </w:p>
    <w:p w14:paraId="6CE8F4FA" w14:textId="77777777" w:rsidR="00C05028" w:rsidRPr="00C05028" w:rsidRDefault="00C05028" w:rsidP="00FB68C1">
      <w:pPr>
        <w:pStyle w:val="Heading2"/>
        <w:rPr>
          <w:b/>
          <w:bCs/>
        </w:rPr>
      </w:pPr>
      <w:r w:rsidRPr="00C05028">
        <w:rPr>
          <w:b/>
          <w:bCs/>
        </w:rPr>
        <w:t>Key Takeaway</w:t>
      </w:r>
    </w:p>
    <w:p w14:paraId="400B16D4" w14:textId="77777777" w:rsidR="00C05028" w:rsidRPr="00C05028" w:rsidRDefault="00C05028" w:rsidP="00802B41">
      <w:pPr>
        <w:pStyle w:val="Heading3"/>
      </w:pPr>
      <w:r w:rsidRPr="00C05028">
        <w:rPr>
          <w:b/>
          <w:bCs/>
        </w:rPr>
        <w:t>Structure Relations makes contour relationships visible, measurable, and actionable, enabling faster planning decisions and more effective plan QA.</w:t>
      </w:r>
      <w:r w:rsidRPr="00C05028">
        <w:t xml:space="preserve"> </w:t>
      </w:r>
      <w:hyperlink r:id="rId6" w:history="1">
        <w:r w:rsidRPr="00C05028">
          <w:rPr>
            <w:rStyle w:val="Hyperlink"/>
          </w:rPr>
          <w:t>[Relations | Word]</w:t>
        </w:r>
      </w:hyperlink>
    </w:p>
    <w:p w14:paraId="04778E2C" w14:textId="77777777" w:rsidR="00C05028" w:rsidRPr="00C05028" w:rsidRDefault="00C05028" w:rsidP="00802B41">
      <w:pPr>
        <w:pStyle w:val="Heading3"/>
      </w:pPr>
      <w:r w:rsidRPr="00C05028">
        <w:t>This outline is already at the level where it could be directly converted into a 15–</w:t>
      </w:r>
      <w:proofErr w:type="gramStart"/>
      <w:r w:rsidRPr="00C05028">
        <w:t>20 minute</w:t>
      </w:r>
      <w:proofErr w:type="gramEnd"/>
      <w:r w:rsidRPr="00C05028">
        <w:t xml:space="preserve"> conference-style PowerPoint. I would recommend adding 4–6 screenshots from the current application (relationship diagrams, matrix view, and slice comparison view) after Slides 7, 8, 12, and 14 to make the presentation much more compelling.</w:t>
      </w:r>
    </w:p>
    <w:p w14:paraId="772C6276" w14:textId="77777777" w:rsidR="00AD50D0" w:rsidRDefault="00AD50D0" w:rsidP="00802B41">
      <w:pPr>
        <w:pStyle w:val="Heading3"/>
      </w:pPr>
    </w:p>
    <w:sectPr w:rsidR="00AD50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69F"/>
    <w:multiLevelType w:val="multilevel"/>
    <w:tmpl w:val="411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7C24"/>
    <w:multiLevelType w:val="multilevel"/>
    <w:tmpl w:val="936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15F7"/>
    <w:multiLevelType w:val="multilevel"/>
    <w:tmpl w:val="D6C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97D1F"/>
    <w:multiLevelType w:val="multilevel"/>
    <w:tmpl w:val="C90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1285"/>
    <w:multiLevelType w:val="multilevel"/>
    <w:tmpl w:val="510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472F"/>
    <w:multiLevelType w:val="multilevel"/>
    <w:tmpl w:val="463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038C6"/>
    <w:multiLevelType w:val="multilevel"/>
    <w:tmpl w:val="670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5755"/>
    <w:multiLevelType w:val="multilevel"/>
    <w:tmpl w:val="544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4624E"/>
    <w:multiLevelType w:val="multilevel"/>
    <w:tmpl w:val="3C10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B47B4"/>
    <w:multiLevelType w:val="multilevel"/>
    <w:tmpl w:val="2BA6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A404D"/>
    <w:multiLevelType w:val="multilevel"/>
    <w:tmpl w:val="26C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05958"/>
    <w:multiLevelType w:val="multilevel"/>
    <w:tmpl w:val="849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C126B"/>
    <w:multiLevelType w:val="multilevel"/>
    <w:tmpl w:val="6D2C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C57EB"/>
    <w:multiLevelType w:val="multilevel"/>
    <w:tmpl w:val="1AD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23A42"/>
    <w:multiLevelType w:val="multilevel"/>
    <w:tmpl w:val="604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C080D"/>
    <w:multiLevelType w:val="multilevel"/>
    <w:tmpl w:val="28D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67F40"/>
    <w:multiLevelType w:val="multilevel"/>
    <w:tmpl w:val="19D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F6376"/>
    <w:multiLevelType w:val="multilevel"/>
    <w:tmpl w:val="DE5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77A1A"/>
    <w:multiLevelType w:val="multilevel"/>
    <w:tmpl w:val="045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642D5"/>
    <w:multiLevelType w:val="multilevel"/>
    <w:tmpl w:val="3E4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90858"/>
    <w:multiLevelType w:val="multilevel"/>
    <w:tmpl w:val="B40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5759E"/>
    <w:multiLevelType w:val="multilevel"/>
    <w:tmpl w:val="033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8620B"/>
    <w:multiLevelType w:val="multilevel"/>
    <w:tmpl w:val="34A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13B8D"/>
    <w:multiLevelType w:val="multilevel"/>
    <w:tmpl w:val="9D3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B23DC"/>
    <w:multiLevelType w:val="multilevel"/>
    <w:tmpl w:val="D1B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13345"/>
    <w:multiLevelType w:val="multilevel"/>
    <w:tmpl w:val="125C9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2068B8"/>
    <w:multiLevelType w:val="multilevel"/>
    <w:tmpl w:val="3C9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420F5"/>
    <w:multiLevelType w:val="multilevel"/>
    <w:tmpl w:val="02C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851A6"/>
    <w:multiLevelType w:val="multilevel"/>
    <w:tmpl w:val="2A2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53935"/>
    <w:multiLevelType w:val="multilevel"/>
    <w:tmpl w:val="AF6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3365F"/>
    <w:multiLevelType w:val="multilevel"/>
    <w:tmpl w:val="3E8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86742"/>
    <w:multiLevelType w:val="multilevel"/>
    <w:tmpl w:val="3F2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F5FA3"/>
    <w:multiLevelType w:val="multilevel"/>
    <w:tmpl w:val="7EF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B5C49"/>
    <w:multiLevelType w:val="multilevel"/>
    <w:tmpl w:val="66A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271E5"/>
    <w:multiLevelType w:val="multilevel"/>
    <w:tmpl w:val="672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D03DF"/>
    <w:multiLevelType w:val="multilevel"/>
    <w:tmpl w:val="472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5372F"/>
    <w:multiLevelType w:val="multilevel"/>
    <w:tmpl w:val="89A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66719">
    <w:abstractNumId w:val="19"/>
  </w:num>
  <w:num w:numId="2" w16cid:durableId="1981687217">
    <w:abstractNumId w:val="20"/>
  </w:num>
  <w:num w:numId="3" w16cid:durableId="798693027">
    <w:abstractNumId w:val="13"/>
  </w:num>
  <w:num w:numId="4" w16cid:durableId="1879465278">
    <w:abstractNumId w:val="6"/>
  </w:num>
  <w:num w:numId="5" w16cid:durableId="538318689">
    <w:abstractNumId w:val="23"/>
  </w:num>
  <w:num w:numId="6" w16cid:durableId="1217354437">
    <w:abstractNumId w:val="5"/>
  </w:num>
  <w:num w:numId="7" w16cid:durableId="897130300">
    <w:abstractNumId w:val="4"/>
  </w:num>
  <w:num w:numId="8" w16cid:durableId="1181356159">
    <w:abstractNumId w:val="30"/>
  </w:num>
  <w:num w:numId="9" w16cid:durableId="1058701032">
    <w:abstractNumId w:val="34"/>
  </w:num>
  <w:num w:numId="10" w16cid:durableId="1599370237">
    <w:abstractNumId w:val="26"/>
  </w:num>
  <w:num w:numId="11" w16cid:durableId="1568567399">
    <w:abstractNumId w:val="3"/>
  </w:num>
  <w:num w:numId="12" w16cid:durableId="1252860946">
    <w:abstractNumId w:val="25"/>
  </w:num>
  <w:num w:numId="13" w16cid:durableId="141387094">
    <w:abstractNumId w:val="27"/>
  </w:num>
  <w:num w:numId="14" w16cid:durableId="968819429">
    <w:abstractNumId w:val="29"/>
  </w:num>
  <w:num w:numId="15" w16cid:durableId="743382394">
    <w:abstractNumId w:val="15"/>
  </w:num>
  <w:num w:numId="16" w16cid:durableId="1196429596">
    <w:abstractNumId w:val="36"/>
  </w:num>
  <w:num w:numId="17" w16cid:durableId="958681103">
    <w:abstractNumId w:val="0"/>
  </w:num>
  <w:num w:numId="18" w16cid:durableId="2119987374">
    <w:abstractNumId w:val="1"/>
  </w:num>
  <w:num w:numId="19" w16cid:durableId="1101561088">
    <w:abstractNumId w:val="7"/>
  </w:num>
  <w:num w:numId="20" w16cid:durableId="1657419238">
    <w:abstractNumId w:val="17"/>
  </w:num>
  <w:num w:numId="21" w16cid:durableId="207491744">
    <w:abstractNumId w:val="32"/>
  </w:num>
  <w:num w:numId="22" w16cid:durableId="1698846340">
    <w:abstractNumId w:val="10"/>
  </w:num>
  <w:num w:numId="23" w16cid:durableId="851384422">
    <w:abstractNumId w:val="14"/>
  </w:num>
  <w:num w:numId="24" w16cid:durableId="781069020">
    <w:abstractNumId w:val="12"/>
  </w:num>
  <w:num w:numId="25" w16cid:durableId="9308436">
    <w:abstractNumId w:val="24"/>
  </w:num>
  <w:num w:numId="26" w16cid:durableId="1737052396">
    <w:abstractNumId w:val="31"/>
  </w:num>
  <w:num w:numId="27" w16cid:durableId="518278765">
    <w:abstractNumId w:val="9"/>
  </w:num>
  <w:num w:numId="28" w16cid:durableId="1651589867">
    <w:abstractNumId w:val="33"/>
  </w:num>
  <w:num w:numId="29" w16cid:durableId="1780757670">
    <w:abstractNumId w:val="35"/>
  </w:num>
  <w:num w:numId="30" w16cid:durableId="1767967654">
    <w:abstractNumId w:val="28"/>
  </w:num>
  <w:num w:numId="31" w16cid:durableId="979110046">
    <w:abstractNumId w:val="8"/>
  </w:num>
  <w:num w:numId="32" w16cid:durableId="1793867895">
    <w:abstractNumId w:val="11"/>
  </w:num>
  <w:num w:numId="33" w16cid:durableId="1886988282">
    <w:abstractNumId w:val="22"/>
  </w:num>
  <w:num w:numId="34" w16cid:durableId="814638313">
    <w:abstractNumId w:val="21"/>
  </w:num>
  <w:num w:numId="35" w16cid:durableId="100884214">
    <w:abstractNumId w:val="2"/>
  </w:num>
  <w:num w:numId="36" w16cid:durableId="1235237185">
    <w:abstractNumId w:val="18"/>
  </w:num>
  <w:num w:numId="37" w16cid:durableId="10323382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28"/>
    <w:rsid w:val="000F0BA9"/>
    <w:rsid w:val="001418B9"/>
    <w:rsid w:val="0019171F"/>
    <w:rsid w:val="001C18C1"/>
    <w:rsid w:val="00292445"/>
    <w:rsid w:val="002A5BDD"/>
    <w:rsid w:val="00306C96"/>
    <w:rsid w:val="00367BED"/>
    <w:rsid w:val="003B6FB8"/>
    <w:rsid w:val="00471759"/>
    <w:rsid w:val="004F6AB3"/>
    <w:rsid w:val="00505732"/>
    <w:rsid w:val="00563EED"/>
    <w:rsid w:val="0057203A"/>
    <w:rsid w:val="006F24FE"/>
    <w:rsid w:val="007103BB"/>
    <w:rsid w:val="00802B41"/>
    <w:rsid w:val="00965D74"/>
    <w:rsid w:val="00A228F0"/>
    <w:rsid w:val="00A92703"/>
    <w:rsid w:val="00AD50D0"/>
    <w:rsid w:val="00B625BD"/>
    <w:rsid w:val="00C05028"/>
    <w:rsid w:val="00DE7D31"/>
    <w:rsid w:val="00FB68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002E7DED"/>
  <w15:chartTrackingRefBased/>
  <w15:docId w15:val="{E91CFC4B-4835-46E7-B477-BB8131A0B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028"/>
    <w:rPr>
      <w:rFonts w:eastAsiaTheme="majorEastAsia" w:cstheme="majorBidi"/>
      <w:color w:val="272727" w:themeColor="text1" w:themeTint="D8"/>
    </w:rPr>
  </w:style>
  <w:style w:type="paragraph" w:styleId="Title">
    <w:name w:val="Title"/>
    <w:basedOn w:val="Normal"/>
    <w:next w:val="Normal"/>
    <w:link w:val="TitleChar"/>
    <w:uiPriority w:val="10"/>
    <w:qFormat/>
    <w:rsid w:val="00C05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028"/>
    <w:pPr>
      <w:spacing w:before="160"/>
      <w:jc w:val="center"/>
    </w:pPr>
    <w:rPr>
      <w:i/>
      <w:iCs/>
      <w:color w:val="404040" w:themeColor="text1" w:themeTint="BF"/>
    </w:rPr>
  </w:style>
  <w:style w:type="character" w:customStyle="1" w:styleId="QuoteChar">
    <w:name w:val="Quote Char"/>
    <w:basedOn w:val="DefaultParagraphFont"/>
    <w:link w:val="Quote"/>
    <w:uiPriority w:val="29"/>
    <w:rsid w:val="00C05028"/>
    <w:rPr>
      <w:i/>
      <w:iCs/>
      <w:color w:val="404040" w:themeColor="text1" w:themeTint="BF"/>
    </w:rPr>
  </w:style>
  <w:style w:type="paragraph" w:styleId="ListParagraph">
    <w:name w:val="List Paragraph"/>
    <w:basedOn w:val="Normal"/>
    <w:uiPriority w:val="34"/>
    <w:qFormat/>
    <w:rsid w:val="00C05028"/>
    <w:pPr>
      <w:ind w:left="720"/>
      <w:contextualSpacing/>
    </w:pPr>
  </w:style>
  <w:style w:type="character" w:styleId="IntenseEmphasis">
    <w:name w:val="Intense Emphasis"/>
    <w:basedOn w:val="DefaultParagraphFont"/>
    <w:uiPriority w:val="21"/>
    <w:qFormat/>
    <w:rsid w:val="00C05028"/>
    <w:rPr>
      <w:i/>
      <w:iCs/>
      <w:color w:val="0F4761" w:themeColor="accent1" w:themeShade="BF"/>
    </w:rPr>
  </w:style>
  <w:style w:type="paragraph" w:styleId="IntenseQuote">
    <w:name w:val="Intense Quote"/>
    <w:basedOn w:val="Normal"/>
    <w:next w:val="Normal"/>
    <w:link w:val="IntenseQuoteChar"/>
    <w:uiPriority w:val="30"/>
    <w:qFormat/>
    <w:rsid w:val="00C05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028"/>
    <w:rPr>
      <w:i/>
      <w:iCs/>
      <w:color w:val="0F4761" w:themeColor="accent1" w:themeShade="BF"/>
    </w:rPr>
  </w:style>
  <w:style w:type="character" w:styleId="IntenseReference">
    <w:name w:val="Intense Reference"/>
    <w:basedOn w:val="DefaultParagraphFont"/>
    <w:uiPriority w:val="32"/>
    <w:qFormat/>
    <w:rsid w:val="00C05028"/>
    <w:rPr>
      <w:b/>
      <w:bCs/>
      <w:smallCaps/>
      <w:color w:val="0F4761" w:themeColor="accent1" w:themeShade="BF"/>
      <w:spacing w:val="5"/>
    </w:rPr>
  </w:style>
  <w:style w:type="character" w:styleId="Hyperlink">
    <w:name w:val="Hyperlink"/>
    <w:basedOn w:val="DefaultParagraphFont"/>
    <w:uiPriority w:val="99"/>
    <w:unhideWhenUsed/>
    <w:rsid w:val="00C05028"/>
    <w:rPr>
      <w:color w:val="467886" w:themeColor="hyperlink"/>
      <w:u w:val="single"/>
    </w:rPr>
  </w:style>
  <w:style w:type="character" w:styleId="UnresolvedMention">
    <w:name w:val="Unresolved Mention"/>
    <w:basedOn w:val="DefaultParagraphFont"/>
    <w:uiPriority w:val="99"/>
    <w:semiHidden/>
    <w:unhideWhenUsed/>
    <w:rsid w:val="00C05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ngstonhsc-my.sharepoint.com/personal/gregory_salomons_kingstonhsc_ca/_layouts/15/Doc.aspx?sourcedoc=%7B18C69B12-AF49-4468-ADDE-17367878A11B%7D&amp;file=Relations.docx&amp;action=default&amp;mobileredirect=true" TargetMode="External"/><Relationship Id="rId5" Type="http://schemas.openxmlformats.org/officeDocument/2006/relationships/hyperlink" Target="https://kingstonhsc-my.sharepoint.com/personal/gregory_salomons_kingstonhsc_ca/_layouts/15/Doc.aspx?sourcedoc=%7B18C69B12-AF49-4468-ADDE-17367878A11B%7D&amp;file=Relations.docx&amp;action=default&amp;mobileredirect=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1373</Words>
  <Characters>7828</Characters>
  <Application>Microsoft Office Word</Application>
  <DocSecurity>0</DocSecurity>
  <Lines>65</Lines>
  <Paragraphs>18</Paragraphs>
  <ScaleCrop>false</ScaleCrop>
  <Company>KHSC</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Salomons, Gregory</dc:creator>
  <cp:keywords/>
  <dc:description/>
  <cp:lastModifiedBy>Salomons, Gregory</cp:lastModifiedBy>
  <cp:revision>20</cp:revision>
  <dcterms:created xsi:type="dcterms:W3CDTF">2026-07-29T15:49:00Z</dcterms:created>
  <dcterms:modified xsi:type="dcterms:W3CDTF">2026-07-29T16:21:00Z</dcterms:modified>
</cp:coreProperties>
</file>