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AE4B" w14:textId="2CAD4359" w:rsidR="00E84C5A" w:rsidRPr="00E84C5A" w:rsidRDefault="004117C7" w:rsidP="00DB6465">
      <w:pPr>
        <w:spacing w:line="360" w:lineRule="auto"/>
        <w:jc w:val="center"/>
        <w:rPr>
          <w:b/>
          <w:bCs/>
          <w:color w:val="000000"/>
          <w:lang w:val="en-US"/>
        </w:rPr>
      </w:pPr>
      <w:r w:rsidRPr="004117C7">
        <w:rPr>
          <w:b/>
          <w:bCs/>
          <w:color w:val="000000"/>
        </w:rPr>
        <w:t>Моделирование тарифов (стоимости) транспортировки товаров с учетом</w:t>
      </w:r>
      <w:r w:rsidRPr="004117C7">
        <w:rPr>
          <w:b/>
          <w:bCs/>
          <w:color w:val="000000"/>
        </w:rPr>
        <w:t xml:space="preserve"> </w:t>
      </w:r>
      <w:r w:rsidRPr="004117C7">
        <w:rPr>
          <w:b/>
          <w:bCs/>
          <w:color w:val="000000"/>
        </w:rPr>
        <w:t>сезонности и локализации для разных форм транспортировки в ритейле</w:t>
      </w:r>
      <w:r w:rsidRPr="004117C7">
        <w:rPr>
          <w:b/>
          <w:bCs/>
          <w:color w:val="000000"/>
        </w:rPr>
        <w:t xml:space="preserve"> </w:t>
      </w:r>
      <w:r w:rsidRPr="004117C7">
        <w:rPr>
          <w:b/>
          <w:bCs/>
          <w:color w:val="000000"/>
        </w:rPr>
        <w:t>из города Санкт-Петербург.</w:t>
      </w:r>
    </w:p>
    <w:p w14:paraId="41AFC225" w14:textId="77777777" w:rsidR="009750EF" w:rsidRPr="009750EF" w:rsidRDefault="009750EF" w:rsidP="009750EF">
      <w:pPr>
        <w:spacing w:line="24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9750EF">
        <w:rPr>
          <w:b/>
          <w:bCs/>
        </w:rPr>
        <w:t>СОДЕРЖАНИЕ</w:t>
      </w:r>
      <w:r w:rsidRPr="009750EF">
        <w:t> </w:t>
      </w:r>
    </w:p>
    <w:tbl>
      <w:tblPr>
        <w:tblW w:w="86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"/>
        <w:gridCol w:w="7770"/>
        <w:gridCol w:w="525"/>
      </w:tblGrid>
      <w:tr w:rsidR="009750EF" w:rsidRPr="009750EF" w14:paraId="2690CC89" w14:textId="77777777" w:rsidTr="00EC5BDD">
        <w:trPr>
          <w:trHeight w:val="300"/>
        </w:trPr>
        <w:tc>
          <w:tcPr>
            <w:tcW w:w="81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B7E4AE" w14:textId="77777777" w:rsidR="009750EF" w:rsidRPr="009750EF" w:rsidRDefault="009750EF" w:rsidP="009750EF">
            <w:pPr>
              <w:spacing w:line="240" w:lineRule="auto"/>
              <w:textAlignment w:val="baseline"/>
              <w:rPr>
                <w:sz w:val="24"/>
                <w:szCs w:val="24"/>
              </w:rPr>
            </w:pPr>
            <w:r w:rsidRPr="009750EF">
              <w:t>ВВЕДЕНИЕ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CC9584" w14:textId="77777777" w:rsidR="009750EF" w:rsidRPr="009750EF" w:rsidRDefault="009750EF" w:rsidP="009750EF">
            <w:pPr>
              <w:spacing w:line="240" w:lineRule="auto"/>
              <w:jc w:val="right"/>
              <w:textAlignment w:val="baseline"/>
              <w:rPr>
                <w:sz w:val="24"/>
                <w:szCs w:val="24"/>
              </w:rPr>
            </w:pPr>
            <w:r w:rsidRPr="009750EF">
              <w:rPr>
                <w:lang w:val="en-US"/>
              </w:rPr>
              <w:t>3</w:t>
            </w:r>
            <w:r w:rsidRPr="009750EF">
              <w:t> </w:t>
            </w:r>
          </w:p>
        </w:tc>
      </w:tr>
      <w:tr w:rsidR="009750EF" w:rsidRPr="009750EF" w14:paraId="7F706165" w14:textId="77777777" w:rsidTr="00EC5BDD">
        <w:trPr>
          <w:trHeight w:val="300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03669C" w14:textId="77777777" w:rsidR="009750EF" w:rsidRPr="009750EF" w:rsidRDefault="009750EF" w:rsidP="009750EF">
            <w:pPr>
              <w:spacing w:line="240" w:lineRule="auto"/>
              <w:textAlignment w:val="baseline"/>
              <w:rPr>
                <w:sz w:val="24"/>
                <w:szCs w:val="24"/>
              </w:rPr>
            </w:pPr>
            <w:r w:rsidRPr="009750EF">
              <w:t>1 </w:t>
            </w:r>
          </w:p>
        </w:tc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84230C" w14:textId="77777777" w:rsidR="009750EF" w:rsidRPr="009750EF" w:rsidRDefault="009750EF" w:rsidP="009750EF">
            <w:pPr>
              <w:spacing w:line="240" w:lineRule="auto"/>
              <w:textAlignment w:val="baseline"/>
              <w:rPr>
                <w:sz w:val="24"/>
                <w:szCs w:val="24"/>
              </w:rPr>
            </w:pPr>
            <w:r w:rsidRPr="009750EF">
              <w:t>Постановка задачи исследования и сбор данных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415BEC" w14:textId="2C9E358F" w:rsidR="009750EF" w:rsidRPr="009750EF" w:rsidRDefault="00EC5BDD" w:rsidP="009750EF">
            <w:pPr>
              <w:spacing w:line="240" w:lineRule="auto"/>
              <w:jc w:val="right"/>
              <w:textAlignment w:val="baseline"/>
              <w:rPr>
                <w:sz w:val="24"/>
                <w:szCs w:val="24"/>
              </w:rPr>
            </w:pPr>
            <w:r>
              <w:t>4</w:t>
            </w:r>
            <w:r w:rsidR="009750EF" w:rsidRPr="009750EF">
              <w:t> </w:t>
            </w:r>
          </w:p>
        </w:tc>
      </w:tr>
      <w:tr w:rsidR="009750EF" w:rsidRPr="009750EF" w14:paraId="71C2F9E7" w14:textId="77777777" w:rsidTr="00EC5BDD">
        <w:trPr>
          <w:trHeight w:val="300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5558DA" w14:textId="77777777" w:rsidR="009750EF" w:rsidRPr="009750EF" w:rsidRDefault="009750EF" w:rsidP="009750EF">
            <w:pPr>
              <w:spacing w:line="240" w:lineRule="auto"/>
              <w:textAlignment w:val="baseline"/>
              <w:rPr>
                <w:sz w:val="24"/>
                <w:szCs w:val="24"/>
              </w:rPr>
            </w:pPr>
            <w:r w:rsidRPr="009750EF">
              <w:t>2 </w:t>
            </w:r>
          </w:p>
        </w:tc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3E7219" w14:textId="77777777" w:rsidR="009750EF" w:rsidRPr="009750EF" w:rsidRDefault="009750EF" w:rsidP="009750EF">
            <w:pPr>
              <w:spacing w:line="240" w:lineRule="auto"/>
              <w:textAlignment w:val="baseline"/>
              <w:rPr>
                <w:sz w:val="24"/>
                <w:szCs w:val="24"/>
              </w:rPr>
            </w:pPr>
            <w:r w:rsidRPr="009750EF">
              <w:t>Предварительный анализ массива данных и его предмодельная обработка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ABE6D3" w14:textId="77777777" w:rsidR="009750EF" w:rsidRPr="009750EF" w:rsidRDefault="009750EF" w:rsidP="009750EF">
            <w:pPr>
              <w:spacing w:line="240" w:lineRule="auto"/>
              <w:jc w:val="right"/>
              <w:textAlignment w:val="baseline"/>
              <w:rPr>
                <w:sz w:val="24"/>
                <w:szCs w:val="24"/>
              </w:rPr>
            </w:pPr>
            <w:r w:rsidRPr="009750EF">
              <w:t>7 </w:t>
            </w:r>
          </w:p>
        </w:tc>
      </w:tr>
      <w:tr w:rsidR="009750EF" w:rsidRPr="009750EF" w14:paraId="59E8CB5B" w14:textId="77777777" w:rsidTr="00EC5BDD">
        <w:trPr>
          <w:trHeight w:val="300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F9F72C" w14:textId="77777777" w:rsidR="009750EF" w:rsidRPr="009750EF" w:rsidRDefault="009750EF" w:rsidP="009750EF">
            <w:pPr>
              <w:spacing w:line="240" w:lineRule="auto"/>
              <w:textAlignment w:val="baseline"/>
              <w:rPr>
                <w:sz w:val="24"/>
                <w:szCs w:val="24"/>
              </w:rPr>
            </w:pPr>
            <w:r w:rsidRPr="009750EF">
              <w:t>3 </w:t>
            </w:r>
          </w:p>
        </w:tc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8C2E53" w14:textId="77777777" w:rsidR="009750EF" w:rsidRPr="009750EF" w:rsidRDefault="009750EF" w:rsidP="009750EF">
            <w:pPr>
              <w:spacing w:line="240" w:lineRule="auto"/>
              <w:textAlignment w:val="baseline"/>
              <w:rPr>
                <w:sz w:val="24"/>
                <w:szCs w:val="24"/>
              </w:rPr>
            </w:pPr>
            <w:r w:rsidRPr="009750EF">
              <w:t>Множественный линейный регрессионный анализ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D9E9BE" w14:textId="4A6FED5B" w:rsidR="009750EF" w:rsidRPr="009750EF" w:rsidRDefault="00EC5BDD" w:rsidP="009750EF">
            <w:pPr>
              <w:spacing w:line="240" w:lineRule="auto"/>
              <w:jc w:val="right"/>
              <w:textAlignment w:val="baseline"/>
              <w:rPr>
                <w:sz w:val="24"/>
                <w:szCs w:val="24"/>
              </w:rPr>
            </w:pPr>
            <w:r>
              <w:t>1</w:t>
            </w:r>
            <w:r w:rsidR="00415F34">
              <w:t>2</w:t>
            </w:r>
            <w:r w:rsidR="009750EF" w:rsidRPr="009750EF">
              <w:t> </w:t>
            </w:r>
          </w:p>
        </w:tc>
      </w:tr>
      <w:tr w:rsidR="009750EF" w:rsidRPr="009750EF" w14:paraId="47AA7936" w14:textId="77777777" w:rsidTr="00EC5BDD">
        <w:trPr>
          <w:trHeight w:val="300"/>
        </w:trPr>
        <w:tc>
          <w:tcPr>
            <w:tcW w:w="81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FE7A2D" w14:textId="77777777" w:rsidR="009750EF" w:rsidRPr="009750EF" w:rsidRDefault="009750EF" w:rsidP="009750EF">
            <w:pPr>
              <w:spacing w:line="240" w:lineRule="auto"/>
              <w:textAlignment w:val="baseline"/>
              <w:rPr>
                <w:sz w:val="24"/>
                <w:szCs w:val="24"/>
              </w:rPr>
            </w:pPr>
            <w:r w:rsidRPr="009750EF">
              <w:t>СПИОК ИСПОЛЬЗОВАННЫХ ИСТОЧНИКОВ И ЛИТЕРАТУРЫ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A1F115" w14:textId="39B3F0A2" w:rsidR="009750EF" w:rsidRPr="009750EF" w:rsidRDefault="00415F34" w:rsidP="009750EF">
            <w:pPr>
              <w:spacing w:line="240" w:lineRule="auto"/>
              <w:jc w:val="right"/>
              <w:textAlignment w:val="baseline"/>
              <w:rPr>
                <w:sz w:val="24"/>
                <w:szCs w:val="24"/>
              </w:rPr>
            </w:pPr>
            <w:r>
              <w:t>29</w:t>
            </w:r>
            <w:r w:rsidR="009750EF" w:rsidRPr="009750EF">
              <w:t> </w:t>
            </w:r>
          </w:p>
        </w:tc>
      </w:tr>
      <w:tr w:rsidR="009750EF" w:rsidRPr="009750EF" w14:paraId="118B35D6" w14:textId="77777777" w:rsidTr="00EC5BDD">
        <w:trPr>
          <w:trHeight w:val="300"/>
        </w:trPr>
        <w:tc>
          <w:tcPr>
            <w:tcW w:w="81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F8EA80" w14:textId="77777777" w:rsidR="009750EF" w:rsidRPr="009750EF" w:rsidRDefault="009750EF" w:rsidP="009750EF">
            <w:pPr>
              <w:spacing w:line="240" w:lineRule="auto"/>
              <w:textAlignment w:val="baseline"/>
              <w:rPr>
                <w:sz w:val="24"/>
                <w:szCs w:val="24"/>
              </w:rPr>
            </w:pPr>
            <w:r w:rsidRPr="009750EF">
              <w:t>ПРИЛОЖЕНИЯ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492130" w14:textId="1BFB65CA" w:rsidR="009750EF" w:rsidRPr="009750EF" w:rsidRDefault="009750EF" w:rsidP="009750EF">
            <w:pPr>
              <w:spacing w:line="240" w:lineRule="auto"/>
              <w:jc w:val="right"/>
              <w:textAlignment w:val="baseline"/>
              <w:rPr>
                <w:sz w:val="24"/>
                <w:szCs w:val="24"/>
              </w:rPr>
            </w:pPr>
            <w:r w:rsidRPr="009750EF">
              <w:t>3</w:t>
            </w:r>
            <w:r w:rsidR="00415F34">
              <w:t>0</w:t>
            </w:r>
            <w:r w:rsidRPr="009750EF">
              <w:t> </w:t>
            </w:r>
          </w:p>
        </w:tc>
      </w:tr>
    </w:tbl>
    <w:p w14:paraId="5C378E7D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  <w:r w:rsidRPr="0060057F">
        <w:rPr>
          <w:b/>
          <w:bCs/>
          <w:color w:val="000000"/>
        </w:rPr>
        <w:t xml:space="preserve"> </w:t>
      </w:r>
    </w:p>
    <w:p w14:paraId="5A623F2E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</w:p>
    <w:p w14:paraId="061EA586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  <w:r w:rsidRPr="0060057F">
        <w:rPr>
          <w:b/>
          <w:bCs/>
          <w:color w:val="000000"/>
        </w:rPr>
        <w:t xml:space="preserve"> </w:t>
      </w:r>
    </w:p>
    <w:p w14:paraId="60C0C90A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</w:p>
    <w:p w14:paraId="5EED69C9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  <w:r w:rsidRPr="0060057F">
        <w:rPr>
          <w:b/>
          <w:bCs/>
          <w:color w:val="000000"/>
        </w:rPr>
        <w:t xml:space="preserve"> </w:t>
      </w:r>
    </w:p>
    <w:p w14:paraId="5500261A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</w:p>
    <w:p w14:paraId="01C2845F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  <w:r w:rsidRPr="0060057F">
        <w:rPr>
          <w:b/>
          <w:bCs/>
          <w:color w:val="000000"/>
        </w:rPr>
        <w:t xml:space="preserve"> </w:t>
      </w:r>
    </w:p>
    <w:p w14:paraId="1E5CEA95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</w:p>
    <w:p w14:paraId="6DA02734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  <w:r w:rsidRPr="0060057F">
        <w:rPr>
          <w:b/>
          <w:bCs/>
          <w:color w:val="000000"/>
        </w:rPr>
        <w:t xml:space="preserve"> </w:t>
      </w:r>
    </w:p>
    <w:p w14:paraId="340CD4E7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</w:p>
    <w:p w14:paraId="6B5061AE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  <w:r w:rsidRPr="0060057F">
        <w:rPr>
          <w:b/>
          <w:bCs/>
          <w:color w:val="000000"/>
        </w:rPr>
        <w:t xml:space="preserve"> </w:t>
      </w:r>
    </w:p>
    <w:p w14:paraId="05C04028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</w:p>
    <w:p w14:paraId="3B6A0065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  <w:r w:rsidRPr="0060057F">
        <w:rPr>
          <w:b/>
          <w:bCs/>
          <w:color w:val="000000"/>
        </w:rPr>
        <w:t xml:space="preserve"> </w:t>
      </w:r>
    </w:p>
    <w:p w14:paraId="6C9DEF91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</w:p>
    <w:p w14:paraId="01FC7575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  <w:r w:rsidRPr="0060057F">
        <w:rPr>
          <w:b/>
          <w:bCs/>
          <w:color w:val="000000"/>
        </w:rPr>
        <w:t xml:space="preserve">  </w:t>
      </w:r>
    </w:p>
    <w:p w14:paraId="4D32ACA5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</w:p>
    <w:p w14:paraId="2C16170D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  <w:r w:rsidRPr="0060057F">
        <w:rPr>
          <w:b/>
          <w:bCs/>
          <w:color w:val="000000"/>
        </w:rPr>
        <w:t xml:space="preserve">  </w:t>
      </w:r>
    </w:p>
    <w:p w14:paraId="667F27C9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</w:p>
    <w:p w14:paraId="37263099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  <w:r w:rsidRPr="0060057F">
        <w:rPr>
          <w:b/>
          <w:bCs/>
          <w:color w:val="000000"/>
        </w:rPr>
        <w:t xml:space="preserve">  </w:t>
      </w:r>
    </w:p>
    <w:p w14:paraId="4F232A9C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</w:p>
    <w:p w14:paraId="13267206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  <w:r w:rsidRPr="0060057F">
        <w:rPr>
          <w:b/>
          <w:bCs/>
          <w:color w:val="000000"/>
        </w:rPr>
        <w:t xml:space="preserve">  </w:t>
      </w:r>
    </w:p>
    <w:p w14:paraId="44F1115E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</w:p>
    <w:p w14:paraId="6F341E09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  <w:r w:rsidRPr="0060057F">
        <w:rPr>
          <w:b/>
          <w:bCs/>
          <w:color w:val="000000"/>
        </w:rPr>
        <w:t xml:space="preserve">  </w:t>
      </w:r>
    </w:p>
    <w:p w14:paraId="3D7125C6" w14:textId="77777777" w:rsidR="0060057F" w:rsidRP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</w:p>
    <w:p w14:paraId="37D06E31" w14:textId="77777777" w:rsidR="009750EF" w:rsidRDefault="009750EF" w:rsidP="009750E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ВВЕДЕНИЕ</w:t>
      </w:r>
      <w:r>
        <w:rPr>
          <w:rStyle w:val="eop"/>
          <w:sz w:val="28"/>
          <w:szCs w:val="28"/>
        </w:rPr>
        <w:t> </w:t>
      </w:r>
    </w:p>
    <w:p w14:paraId="5220228B" w14:textId="77777777" w:rsidR="009750EF" w:rsidRDefault="009750EF" w:rsidP="009750EF">
      <w:pPr>
        <w:pStyle w:val="paragraph"/>
        <w:spacing w:before="0" w:beforeAutospacing="0" w:after="0" w:afterAutospacing="0" w:line="360" w:lineRule="auto"/>
        <w:ind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 xml:space="preserve">Цель работы. </w:t>
      </w:r>
      <w:r>
        <w:rPr>
          <w:rStyle w:val="eop"/>
          <w:sz w:val="28"/>
          <w:szCs w:val="28"/>
        </w:rPr>
        <w:t> </w:t>
      </w:r>
    </w:p>
    <w:p w14:paraId="35DA190C" w14:textId="5BFB5B9F" w:rsidR="009750EF" w:rsidRDefault="009750EF" w:rsidP="00E16677">
      <w:pPr>
        <w:pStyle w:val="paragraph"/>
        <w:numPr>
          <w:ilvl w:val="1"/>
          <w:numId w:val="16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Закрепление теоретических знаний, полученных в ходе изучения учебных дисциплин «Эконометрика», «Теория вероятностей и математическая статистика» и др., связанных с вопросами обоснования необходимости и допустимости применения факторных регрессионных моделей, а также отработки методики их построения и использования с целью проверки гипотез относительно возможных свойств и закономерностей проявления связей между показателями транспортно-логистической системы ритейл-компании.</w:t>
      </w:r>
      <w:r>
        <w:rPr>
          <w:rStyle w:val="eop"/>
          <w:sz w:val="28"/>
          <w:szCs w:val="28"/>
        </w:rPr>
        <w:t> </w:t>
      </w:r>
    </w:p>
    <w:p w14:paraId="0AFFA014" w14:textId="77777777" w:rsidR="009750EF" w:rsidRDefault="009750EF" w:rsidP="00E16677">
      <w:pPr>
        <w:pStyle w:val="paragraph"/>
        <w:numPr>
          <w:ilvl w:val="1"/>
          <w:numId w:val="16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Приобретение и закрепление практических навыков в области предмодельной обработки данных, спецификации, калибровки, валидации факторных эконометрических моделей на примере реальных данных о транспортных перевозках.</w:t>
      </w:r>
      <w:r>
        <w:rPr>
          <w:rStyle w:val="eop"/>
          <w:sz w:val="28"/>
          <w:szCs w:val="28"/>
        </w:rPr>
        <w:t> </w:t>
      </w:r>
    </w:p>
    <w:p w14:paraId="0BACD405" w14:textId="77777777" w:rsidR="009750EF" w:rsidRDefault="009750EF" w:rsidP="00E16677">
      <w:pPr>
        <w:pStyle w:val="paragraph"/>
        <w:numPr>
          <w:ilvl w:val="1"/>
          <w:numId w:val="16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Проведение экспериментальных расчетов по обоснованию, оценке и проведению процедуры верификации факторной регрессионной модели, приобретение начального опыта по идентификации и снижению эффектов ошибок спецификации факторных линейных моделей.</w:t>
      </w:r>
      <w:r>
        <w:rPr>
          <w:rStyle w:val="eop"/>
          <w:sz w:val="28"/>
          <w:szCs w:val="28"/>
        </w:rPr>
        <w:t> </w:t>
      </w:r>
    </w:p>
    <w:p w14:paraId="004E7280" w14:textId="77777777" w:rsidR="009750EF" w:rsidRDefault="009750EF" w:rsidP="00E16677">
      <w:pPr>
        <w:pStyle w:val="paragraph"/>
        <w:numPr>
          <w:ilvl w:val="1"/>
          <w:numId w:val="16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Получение начального опыта проектирования технологий информационной поддержки прогнозно-аналитической деятельности в рамках интегрированной информационной среды транспортного отдела ритейл-компании.</w:t>
      </w:r>
      <w:r>
        <w:rPr>
          <w:rStyle w:val="eop"/>
          <w:sz w:val="28"/>
          <w:szCs w:val="28"/>
        </w:rPr>
        <w:t> </w:t>
      </w:r>
    </w:p>
    <w:p w14:paraId="5C8B5232" w14:textId="77777777" w:rsidR="009750EF" w:rsidRDefault="009750EF" w:rsidP="00E16677">
      <w:pPr>
        <w:pStyle w:val="paragraph"/>
        <w:numPr>
          <w:ilvl w:val="1"/>
          <w:numId w:val="16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 xml:space="preserve">Знакомство с базовыми возможностями и получение навыков работы с доступными версиями специальных статистических пакетов общего назначения (например, Gretl), реализующих </w:t>
      </w:r>
      <w:r>
        <w:rPr>
          <w:rStyle w:val="normaltextrun"/>
          <w:sz w:val="28"/>
          <w:szCs w:val="28"/>
        </w:rPr>
        <w:lastRenderedPageBreak/>
        <w:t>вычислительные алгоритмы обработки данных на основе методов многомерного, корреляционного, регрессионного и дисперсионного анализа, а также методы разведочного анализа, статистического тестирования и др.</w:t>
      </w:r>
      <w:r>
        <w:rPr>
          <w:rStyle w:val="eop"/>
          <w:sz w:val="28"/>
          <w:szCs w:val="28"/>
        </w:rPr>
        <w:t> </w:t>
      </w:r>
    </w:p>
    <w:p w14:paraId="67DD1CC2" w14:textId="77777777" w:rsidR="009750EF" w:rsidRDefault="009750EF" w:rsidP="00E16677">
      <w:pPr>
        <w:pStyle w:val="paragraph"/>
        <w:numPr>
          <w:ilvl w:val="1"/>
          <w:numId w:val="16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Получение элементарных представлений о процессах информационно-программной интеграции средств обработки и хранения данных в ходе реализации прогнозно-аналитических процедур в системах поддержки принятия управленческих решений в сфере логистики.</w:t>
      </w:r>
      <w:r>
        <w:rPr>
          <w:rStyle w:val="eop"/>
          <w:sz w:val="28"/>
          <w:szCs w:val="28"/>
        </w:rPr>
        <w:t> </w:t>
      </w:r>
    </w:p>
    <w:p w14:paraId="28A5297A" w14:textId="77777777" w:rsidR="009750EF" w:rsidRDefault="009750EF" w:rsidP="009750EF">
      <w:pPr>
        <w:pStyle w:val="paragraph"/>
        <w:spacing w:before="0" w:beforeAutospacing="0" w:after="0" w:afterAutospacing="0" w:line="360" w:lineRule="auto"/>
        <w:ind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Для достижения поставленных целей предусматривается постановка задачи исследования следующих основных этапов.</w:t>
      </w:r>
      <w:r>
        <w:rPr>
          <w:rStyle w:val="eop"/>
          <w:sz w:val="28"/>
          <w:szCs w:val="28"/>
        </w:rPr>
        <w:t> </w:t>
      </w:r>
    </w:p>
    <w:p w14:paraId="6334EF7B" w14:textId="77777777" w:rsidR="009750EF" w:rsidRDefault="009750EF" w:rsidP="007F1B35">
      <w:pPr>
        <w:pStyle w:val="paragraph"/>
        <w:numPr>
          <w:ilvl w:val="1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Определение необходимой информации, сбор и построение массива данных, содержащего значения показателей транспортных перевозок за определенный период времени.</w:t>
      </w:r>
      <w:r>
        <w:rPr>
          <w:rStyle w:val="eop"/>
          <w:sz w:val="28"/>
          <w:szCs w:val="28"/>
        </w:rPr>
        <w:t> </w:t>
      </w:r>
    </w:p>
    <w:p w14:paraId="00D42A70" w14:textId="77777777" w:rsidR="009750EF" w:rsidRDefault="009750EF" w:rsidP="007F1B35">
      <w:pPr>
        <w:pStyle w:val="paragraph"/>
        <w:numPr>
          <w:ilvl w:val="1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Анализ статистической информации, предмодельная обработка данных и приведение информации к виду, пригодному для эконометрического анализа.</w:t>
      </w:r>
      <w:r>
        <w:rPr>
          <w:rStyle w:val="eop"/>
          <w:sz w:val="28"/>
          <w:szCs w:val="28"/>
        </w:rPr>
        <w:t> </w:t>
      </w:r>
    </w:p>
    <w:p w14:paraId="666CBB9D" w14:textId="77777777" w:rsidR="009750EF" w:rsidRDefault="009750EF" w:rsidP="007F1B35">
      <w:pPr>
        <w:pStyle w:val="paragraph"/>
        <w:numPr>
          <w:ilvl w:val="1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 xml:space="preserve">Спецификация и построение факторных регрессионных моделей стоимости транспортировки с учетом </w:t>
      </w:r>
      <w:proofErr w:type="gramStart"/>
      <w:r>
        <w:rPr>
          <w:rStyle w:val="normaltextrun"/>
          <w:sz w:val="28"/>
          <w:szCs w:val="28"/>
        </w:rPr>
        <w:t>сезонности</w:t>
      </w:r>
      <w:proofErr w:type="gramEnd"/>
      <w:r>
        <w:rPr>
          <w:rStyle w:val="normaltextrun"/>
          <w:sz w:val="28"/>
          <w:szCs w:val="28"/>
        </w:rPr>
        <w:t xml:space="preserve"> и локализации для разных форм транспортировки.</w:t>
      </w:r>
      <w:r>
        <w:rPr>
          <w:rStyle w:val="eop"/>
          <w:sz w:val="28"/>
          <w:szCs w:val="28"/>
        </w:rPr>
        <w:t> </w:t>
      </w:r>
    </w:p>
    <w:p w14:paraId="74666753" w14:textId="77777777" w:rsidR="009750EF" w:rsidRDefault="009750EF" w:rsidP="007F1B35">
      <w:pPr>
        <w:pStyle w:val="paragraph"/>
        <w:numPr>
          <w:ilvl w:val="1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Оценка параметров конкурирующих моделей, их верификация и оценка прогностических свойств.</w:t>
      </w:r>
      <w:r>
        <w:rPr>
          <w:rStyle w:val="eop"/>
          <w:sz w:val="28"/>
          <w:szCs w:val="28"/>
        </w:rPr>
        <w:t> </w:t>
      </w:r>
    </w:p>
    <w:p w14:paraId="1796D909" w14:textId="77777777" w:rsidR="009750EF" w:rsidRDefault="009750EF" w:rsidP="007F1B35">
      <w:pPr>
        <w:pStyle w:val="paragraph"/>
        <w:numPr>
          <w:ilvl w:val="1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Прогнозирование на основе факторной регрессионной модели и разработка практических рекомендаций для оптимизации логистических затрат.</w:t>
      </w:r>
      <w:r>
        <w:rPr>
          <w:rStyle w:val="eop"/>
          <w:sz w:val="28"/>
          <w:szCs w:val="28"/>
        </w:rPr>
        <w:t> </w:t>
      </w:r>
    </w:p>
    <w:p w14:paraId="1110E7BE" w14:textId="77777777" w:rsidR="009750EF" w:rsidRDefault="009750EF" w:rsidP="009750EF">
      <w:pPr>
        <w:pStyle w:val="paragraph"/>
        <w:spacing w:before="0" w:beforeAutospacing="0" w:after="0" w:afterAutospacing="0" w:line="360" w:lineRule="auto"/>
        <w:ind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Для выполнения проектной работы использовались пакеты обработки статистических данных – MS Excel: пакет «Анализ данных», Gretl и язык «Python».</w:t>
      </w:r>
      <w:r>
        <w:rPr>
          <w:rStyle w:val="eop"/>
          <w:sz w:val="28"/>
          <w:szCs w:val="28"/>
        </w:rPr>
        <w:t> </w:t>
      </w:r>
    </w:p>
    <w:p w14:paraId="78F78BFC" w14:textId="77777777" w:rsidR="009750EF" w:rsidRPr="009750EF" w:rsidRDefault="009750EF" w:rsidP="009750EF">
      <w:pPr>
        <w:spacing w:line="360" w:lineRule="auto"/>
        <w:ind w:firstLine="72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9750EF">
        <w:rPr>
          <w:b/>
          <w:bCs/>
        </w:rPr>
        <w:t>1. Постановка задачи исследования и сбор данных</w:t>
      </w:r>
      <w:r w:rsidRPr="009750EF">
        <w:t> </w:t>
      </w:r>
    </w:p>
    <w:p w14:paraId="4BC24CB7" w14:textId="6F96E9DA" w:rsidR="009750EF" w:rsidRPr="009750EF" w:rsidRDefault="006E29D8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6E29D8">
        <w:lastRenderedPageBreak/>
        <w:t xml:space="preserve">Для проведения эконометрического моделирования была сформулирована задача исследования влияния факторов сезонности, локализации и характеристик груза на стоимость транспортировки из города Сантк-Петербург в ритейле. </w:t>
      </w:r>
      <w:r w:rsidR="009750EF" w:rsidRPr="009750EF">
        <w:t>Основной целью моделирования является получение количественных оценок параметров модели и проверка статистической значимости этих параметров, чтобы сделать выводы о влиянии различных факторов на тарифы перевозок. Такая модель может быть использована для прогнозирования будущих значений стоимости перевозок, а также для оптимизации логистических процессов компании. </w:t>
      </w:r>
    </w:p>
    <w:p w14:paraId="7805E038" w14:textId="77777777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t>Первичный набор данных был взят с «IV Московского студенческого DATA-Хакатона» 11.04.2025 размещен в облачном хранилище Яндекс Диска [1]. </w:t>
      </w:r>
    </w:p>
    <w:p w14:paraId="1477B916" w14:textId="77777777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t>Основные термины и переменные исследования: </w:t>
      </w:r>
    </w:p>
    <w:p w14:paraId="4C5DB144" w14:textId="46DCDDA4" w:rsidR="009750EF" w:rsidRPr="009750EF" w:rsidRDefault="009750EF" w:rsidP="002C65C3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t xml:space="preserve">Общая стоимость перевозки (cost) – это полная цена логистической услуги по транспортировке груза из пункта отправления в пункт назначения, выраженная в у. </w:t>
      </w:r>
      <w:proofErr w:type="gramStart"/>
      <w:r w:rsidRPr="009750EF">
        <w:t>е..</w:t>
      </w:r>
      <w:proofErr w:type="gramEnd"/>
      <w:r w:rsidRPr="009750EF">
        <w:t xml:space="preserve">  </w:t>
      </w:r>
    </w:p>
    <w:p w14:paraId="41665718" w14:textId="77777777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t>Форма транспортировки (</w:t>
      </w:r>
      <w:r w:rsidRPr="009750EF">
        <w:rPr>
          <w:lang w:val="en-US"/>
        </w:rPr>
        <w:t>transport</w:t>
      </w:r>
      <w:r w:rsidRPr="009750EF">
        <w:t>_</w:t>
      </w:r>
      <w:r w:rsidRPr="009750EF">
        <w:rPr>
          <w:lang w:val="en-US"/>
        </w:rPr>
        <w:t>mode</w:t>
      </w:r>
      <w:r w:rsidRPr="009750EF">
        <w:t xml:space="preserve">) </w:t>
      </w:r>
      <w:r w:rsidRPr="009750EF">
        <w:rPr>
          <w:rFonts w:ascii="Symbol" w:hAnsi="Symbol" w:cs="Segoe UI"/>
        </w:rPr>
        <w:t>-</w:t>
      </w:r>
      <w:r w:rsidRPr="009750EF">
        <w:t xml:space="preserve"> вид транспорта, с помощью которого осуществляется доставка: авиа </w:t>
      </w:r>
      <w:r w:rsidRPr="009750EF">
        <w:rPr>
          <w:rFonts w:ascii="Symbol" w:hAnsi="Symbol" w:cs="Segoe UI"/>
        </w:rPr>
        <w:t>-</w:t>
      </w:r>
      <w:r w:rsidRPr="009750EF">
        <w:t xml:space="preserve"> транспортировка груза воздушным транспортом, грузовик </w:t>
      </w:r>
      <w:r w:rsidRPr="009750EF">
        <w:rPr>
          <w:rFonts w:ascii="Symbol" w:hAnsi="Symbol" w:cs="Segoe UI"/>
        </w:rPr>
        <w:t>-</w:t>
      </w:r>
      <w:r w:rsidRPr="009750EF">
        <w:t xml:space="preserve"> грузовым авто, морской </w:t>
      </w:r>
      <w:r w:rsidRPr="009750EF">
        <w:rPr>
          <w:rFonts w:ascii="Symbol" w:hAnsi="Symbol" w:cs="Segoe UI"/>
        </w:rPr>
        <w:t>-</w:t>
      </w:r>
      <w:r w:rsidRPr="009750EF">
        <w:t xml:space="preserve"> водным транспортом; ЖД </w:t>
      </w:r>
      <w:r w:rsidRPr="009750EF">
        <w:rPr>
          <w:rFonts w:ascii="Symbol" w:hAnsi="Symbol" w:cs="Segoe UI"/>
        </w:rPr>
        <w:t>-</w:t>
      </w:r>
      <w:r w:rsidRPr="009750EF">
        <w:t xml:space="preserve"> по рельсам (железнодорожным путям). </w:t>
      </w:r>
    </w:p>
    <w:p w14:paraId="0E2801F2" w14:textId="77777777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t>Сезонность (</w:t>
      </w:r>
      <w:r w:rsidRPr="009750EF">
        <w:rPr>
          <w:lang w:val="en-US"/>
        </w:rPr>
        <w:t>departure</w:t>
      </w:r>
      <w:r w:rsidRPr="009750EF">
        <w:t>_season) – категориальный фактор, учитывающий колебания спроса на перевозки и изменение логистических условий в разные периоды года («Зима», «Весна», «Лето», «Осень»). Например, зимние перевозки могут быть дороже из-за усложнения погодных условий. </w:t>
      </w:r>
    </w:p>
    <w:p w14:paraId="2FDF6CAB" w14:textId="77777777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t>Локализация (city_x, city_y) – географический фактор, учитывающий особенности перевозок. Влияет на стоимость через разный уровень развития инфраструктуры, конкуренции перевозчиков и региональных надбавок. </w:t>
      </w:r>
    </w:p>
    <w:p w14:paraId="2958A81A" w14:textId="77777777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lastRenderedPageBreak/>
        <w:t>Тип клиента (segment, customer_type) – отражает разные уровни сервиса и ценовой политики для различных сегментов рынка (B2B, B2C, VIP) и правовых форм клиентов (Физическое/Юридическое лицо). </w:t>
      </w:r>
    </w:p>
    <w:p w14:paraId="4935A7F7" w14:textId="77777777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t>Характеристики груза (category, sub_category) – определяют требования к условиям перевозки (хрупкость, температурный режим, габариты), что напрямую влияет на тарифы. </w:t>
      </w:r>
    </w:p>
    <w:p w14:paraId="2A798340" w14:textId="77777777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t xml:space="preserve">Количество груза (quantity) </w:t>
      </w:r>
      <w:r w:rsidRPr="009750EF">
        <w:rPr>
          <w:rFonts w:ascii="Symbol" w:hAnsi="Symbol" w:cs="Segoe UI"/>
        </w:rPr>
        <w:t>-</w:t>
      </w:r>
      <w:r w:rsidRPr="009750EF">
        <w:t xml:space="preserve"> количество перевозимого товара.  </w:t>
      </w:r>
    </w:p>
    <w:p w14:paraId="12AD03E5" w14:textId="77777777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t>Дистанция перевозки (</w:t>
      </w:r>
      <w:r w:rsidRPr="009750EF">
        <w:rPr>
          <w:lang w:val="en-US"/>
        </w:rPr>
        <w:t>distance</w:t>
      </w:r>
      <w:r w:rsidRPr="009750EF">
        <w:t xml:space="preserve">) </w:t>
      </w:r>
      <w:r w:rsidRPr="009750EF">
        <w:rPr>
          <w:rFonts w:ascii="Symbol" w:hAnsi="Symbol" w:cs="Segoe UI"/>
        </w:rPr>
        <w:t>-</w:t>
      </w:r>
      <w:r w:rsidRPr="009750EF">
        <w:t xml:space="preserve"> дистанция между двумя пунктами погрузки и разгрузки груза, которая определяет расстояние, которое необходимо преодолеть для доставки груза от отправителя к получателю. </w:t>
      </w:r>
    </w:p>
    <w:p w14:paraId="127B3346" w14:textId="77777777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t>Прямые и косвенные связи между стоимостью перевозки и факторами влияния. </w:t>
      </w:r>
    </w:p>
    <w:p w14:paraId="6823D0B1" w14:textId="037D0491" w:rsidR="009750EF" w:rsidRPr="004D355A" w:rsidRDefault="009750EF" w:rsidP="004D3998">
      <w:pPr>
        <w:pStyle w:val="ac"/>
        <w:numPr>
          <w:ilvl w:val="1"/>
          <w:numId w:val="18"/>
        </w:numPr>
        <w:spacing w:line="360" w:lineRule="auto"/>
        <w:textAlignment w:val="baseline"/>
        <w:rPr>
          <w:rFonts w:ascii="Segoe UI" w:hAnsi="Segoe UI" w:cs="Segoe UI"/>
          <w:sz w:val="18"/>
          <w:szCs w:val="18"/>
        </w:rPr>
      </w:pPr>
      <w:r w:rsidRPr="009750EF">
        <w:t>Расстояние: Увеличение расстояния перевозки приводит к росту переменных затрат. </w:t>
      </w:r>
    </w:p>
    <w:p w14:paraId="410A0DD0" w14:textId="10400A3F" w:rsidR="009750EF" w:rsidRPr="004D355A" w:rsidRDefault="009750EF" w:rsidP="004D355A">
      <w:pPr>
        <w:pStyle w:val="ac"/>
        <w:numPr>
          <w:ilvl w:val="1"/>
          <w:numId w:val="18"/>
        </w:numPr>
        <w:spacing w:line="360" w:lineRule="auto"/>
        <w:textAlignment w:val="baseline"/>
        <w:rPr>
          <w:rFonts w:ascii="Segoe UI" w:hAnsi="Segoe UI" w:cs="Segoe UI"/>
          <w:sz w:val="18"/>
          <w:szCs w:val="18"/>
        </w:rPr>
      </w:pPr>
      <w:r w:rsidRPr="009750EF">
        <w:t>Сезонные колебания: Изменение спроса на перевозки в разные сезоны влияет на тарифы через механизм спроса и предложения на логистические услуги. </w:t>
      </w:r>
    </w:p>
    <w:p w14:paraId="39C0B38A" w14:textId="748A0D50" w:rsidR="009750EF" w:rsidRPr="004D355A" w:rsidRDefault="009750EF" w:rsidP="004D355A">
      <w:pPr>
        <w:pStyle w:val="ac"/>
        <w:numPr>
          <w:ilvl w:val="1"/>
          <w:numId w:val="18"/>
        </w:numPr>
        <w:spacing w:line="360" w:lineRule="auto"/>
        <w:textAlignment w:val="baseline"/>
        <w:rPr>
          <w:rFonts w:ascii="Segoe UI" w:hAnsi="Segoe UI" w:cs="Segoe UI"/>
          <w:sz w:val="18"/>
          <w:szCs w:val="18"/>
        </w:rPr>
      </w:pPr>
      <w:r w:rsidRPr="009750EF">
        <w:t>Городская специфика: Развитость транспортной инфраструктуры в разных городах влияет на доступность и стоимость логистических услуг. </w:t>
      </w:r>
    </w:p>
    <w:p w14:paraId="30B479D8" w14:textId="44891947" w:rsidR="009750EF" w:rsidRPr="004D355A" w:rsidRDefault="009750EF" w:rsidP="004D355A">
      <w:pPr>
        <w:pStyle w:val="ac"/>
        <w:numPr>
          <w:ilvl w:val="1"/>
          <w:numId w:val="18"/>
        </w:numPr>
        <w:spacing w:line="360" w:lineRule="auto"/>
        <w:textAlignment w:val="baseline"/>
        <w:rPr>
          <w:rFonts w:ascii="Segoe UI" w:hAnsi="Segoe UI" w:cs="Segoe UI"/>
          <w:sz w:val="18"/>
          <w:szCs w:val="18"/>
        </w:rPr>
      </w:pPr>
      <w:r w:rsidRPr="009750EF">
        <w:t>Характеристики груза: Категория и подкатегория товара определяют требования к условиям перевозки, страховой стоимости и специальному оборудованию. </w:t>
      </w:r>
    </w:p>
    <w:p w14:paraId="16B31C9A" w14:textId="549EEC2C" w:rsidR="009750EF" w:rsidRPr="004D355A" w:rsidRDefault="009750EF" w:rsidP="004D355A">
      <w:pPr>
        <w:pStyle w:val="ac"/>
        <w:numPr>
          <w:ilvl w:val="1"/>
          <w:numId w:val="18"/>
        </w:numPr>
        <w:spacing w:line="360" w:lineRule="auto"/>
        <w:textAlignment w:val="baseline"/>
        <w:rPr>
          <w:rFonts w:ascii="Segoe UI" w:hAnsi="Segoe UI" w:cs="Segoe UI"/>
          <w:sz w:val="18"/>
          <w:szCs w:val="18"/>
        </w:rPr>
      </w:pPr>
      <w:r w:rsidRPr="009750EF">
        <w:t>Тип клиента: Различные сегменты клиентов (B2B, B2C, VIP) предполагают разный уровень сервиса и соответствующие тарифы. </w:t>
      </w:r>
    </w:p>
    <w:p w14:paraId="705CFE35" w14:textId="77777777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t xml:space="preserve">Часть исходной статистики данных по транспортным перевозкам приводится в приложении 1. На основе данных о перевозках различными </w:t>
      </w:r>
      <w:r w:rsidRPr="009750EF">
        <w:lastRenderedPageBreak/>
        <w:t>видами транспорта проверим гипотезу о влиянии независимых факторов, упомянутых выше, на стоимость транспортировки. </w:t>
      </w:r>
    </w:p>
    <w:p w14:paraId="3A913549" w14:textId="77777777" w:rsidR="009750EF" w:rsidRPr="009750EF" w:rsidRDefault="009750EF" w:rsidP="009750EF">
      <w:pPr>
        <w:spacing w:line="360" w:lineRule="auto"/>
        <w:ind w:left="345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9750EF">
        <w:rPr>
          <w:b/>
          <w:bCs/>
        </w:rPr>
        <w:t>2. Предварительный анализ массива данных и его предмодельная обработка</w:t>
      </w:r>
      <w:r w:rsidRPr="009750EF">
        <w:t> </w:t>
      </w:r>
    </w:p>
    <w:p w14:paraId="6FB5F913" w14:textId="77777777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t>Для анализа использовался датасет, содержащий 17978 наблюдений. Каждое наблюдение представляет собой отдельную отгрузку и включает в себя следующие группы переменных. </w:t>
      </w:r>
    </w:p>
    <w:p w14:paraId="332139A6" w14:textId="77777777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t>Введем обозначения для исследуемых показателей и единицы измерения (см. табл. 1). </w:t>
      </w:r>
    </w:p>
    <w:p w14:paraId="1CAD76F0" w14:textId="0F3F7CEE" w:rsidR="009750EF" w:rsidRPr="009750EF" w:rsidRDefault="009750EF" w:rsidP="009750EF">
      <w:pPr>
        <w:spacing w:line="360" w:lineRule="auto"/>
        <w:textAlignment w:val="baseline"/>
        <w:rPr>
          <w:rFonts w:ascii="Segoe UI" w:hAnsi="Segoe UI" w:cs="Segoe UI"/>
          <w:sz w:val="18"/>
          <w:szCs w:val="18"/>
        </w:rPr>
      </w:pPr>
      <w:r w:rsidRPr="009750EF">
        <w:rPr>
          <w:color w:val="0D0D0D"/>
        </w:rPr>
        <w:t xml:space="preserve">Таблица </w:t>
      </w:r>
      <w:r w:rsidR="00BB02E2">
        <w:rPr>
          <w:color w:val="0D0D0D"/>
        </w:rPr>
        <w:t>2.</w:t>
      </w:r>
      <w:r w:rsidRPr="009750EF">
        <w:rPr>
          <w:color w:val="0D0D0D"/>
        </w:rPr>
        <w:t xml:space="preserve">1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 xml:space="preserve"> Показатели и единицы измерения 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1"/>
        <w:gridCol w:w="2824"/>
        <w:gridCol w:w="3683"/>
      </w:tblGrid>
      <w:tr w:rsidR="009750EF" w:rsidRPr="009750EF" w14:paraId="721B6D47" w14:textId="77777777" w:rsidTr="00A95D05">
        <w:trPr>
          <w:trHeight w:val="300"/>
        </w:trPr>
        <w:tc>
          <w:tcPr>
            <w:tcW w:w="151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B8A2AA" w14:textId="77777777" w:rsidR="009750EF" w:rsidRPr="009750EF" w:rsidRDefault="009750EF" w:rsidP="009750EF">
            <w:pPr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 w:rsidRPr="009750EF">
              <w:t>Название переменной 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45268D" w14:textId="77777777" w:rsidR="009750EF" w:rsidRPr="009750EF" w:rsidRDefault="009750EF" w:rsidP="009750EF">
            <w:pPr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 w:rsidRPr="009750EF">
              <w:t>Описание </w:t>
            </w:r>
          </w:p>
        </w:tc>
        <w:tc>
          <w:tcPr>
            <w:tcW w:w="19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E4E46A" w14:textId="77777777" w:rsidR="009750EF" w:rsidRPr="009750EF" w:rsidRDefault="009750EF" w:rsidP="009750EF">
            <w:pPr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 w:rsidRPr="009750EF">
              <w:t>Ед. изм./Категории </w:t>
            </w:r>
          </w:p>
        </w:tc>
      </w:tr>
      <w:tr w:rsidR="009750EF" w:rsidRPr="009750EF" w14:paraId="2E0C1173" w14:textId="77777777" w:rsidTr="00A95D05">
        <w:trPr>
          <w:trHeight w:val="300"/>
        </w:trPr>
        <w:tc>
          <w:tcPr>
            <w:tcW w:w="151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3C3488" w14:textId="77777777" w:rsidR="009750EF" w:rsidRPr="009750EF" w:rsidRDefault="009750EF" w:rsidP="009750EF">
            <w:pPr>
              <w:spacing w:line="360" w:lineRule="auto"/>
              <w:textAlignment w:val="baseline"/>
              <w:rPr>
                <w:sz w:val="24"/>
                <w:szCs w:val="24"/>
              </w:rPr>
            </w:pPr>
            <w:r w:rsidRPr="009750EF">
              <w:rPr>
                <w:lang w:val="en-US"/>
              </w:rPr>
              <w:t>cost</w:t>
            </w:r>
            <w:r w:rsidRPr="009750EF">
              <w:t> 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B80313" w14:textId="77777777" w:rsidR="009750EF" w:rsidRPr="009750EF" w:rsidRDefault="009750EF" w:rsidP="009750EF">
            <w:pPr>
              <w:spacing w:line="360" w:lineRule="auto"/>
              <w:textAlignment w:val="baseline"/>
              <w:rPr>
                <w:sz w:val="24"/>
                <w:szCs w:val="24"/>
              </w:rPr>
            </w:pPr>
            <w:r w:rsidRPr="009750EF">
              <w:t>стоимость транспортировки </w:t>
            </w:r>
          </w:p>
        </w:tc>
        <w:tc>
          <w:tcPr>
            <w:tcW w:w="19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5AB630" w14:textId="77777777" w:rsidR="009750EF" w:rsidRPr="009750EF" w:rsidRDefault="009750EF" w:rsidP="009750EF">
            <w:pPr>
              <w:spacing w:line="360" w:lineRule="auto"/>
              <w:textAlignment w:val="baseline"/>
              <w:rPr>
                <w:sz w:val="24"/>
                <w:szCs w:val="24"/>
              </w:rPr>
            </w:pPr>
            <w:proofErr w:type="gramStart"/>
            <w:r w:rsidRPr="009750EF">
              <w:t>у.е.</w:t>
            </w:r>
            <w:proofErr w:type="gramEnd"/>
            <w:r w:rsidRPr="009750EF">
              <w:t> </w:t>
            </w:r>
          </w:p>
        </w:tc>
      </w:tr>
      <w:tr w:rsidR="009750EF" w:rsidRPr="009750EF" w14:paraId="55720B52" w14:textId="77777777" w:rsidTr="00A95D05">
        <w:trPr>
          <w:trHeight w:val="300"/>
        </w:trPr>
        <w:tc>
          <w:tcPr>
            <w:tcW w:w="151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064398" w14:textId="77777777" w:rsidR="009750EF" w:rsidRPr="009750EF" w:rsidRDefault="009750EF" w:rsidP="009750EF">
            <w:pPr>
              <w:spacing w:line="360" w:lineRule="auto"/>
              <w:textAlignment w:val="baseline"/>
              <w:rPr>
                <w:sz w:val="24"/>
                <w:szCs w:val="24"/>
              </w:rPr>
            </w:pPr>
            <w:r w:rsidRPr="009750EF">
              <w:rPr>
                <w:lang w:val="en-US"/>
              </w:rPr>
              <w:t>distance</w:t>
            </w:r>
            <w:r w:rsidRPr="009750EF">
              <w:t> 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5BD764" w14:textId="77777777" w:rsidR="009750EF" w:rsidRPr="009750EF" w:rsidRDefault="009750EF" w:rsidP="009750EF">
            <w:pPr>
              <w:spacing w:line="360" w:lineRule="auto"/>
              <w:textAlignment w:val="baseline"/>
              <w:rPr>
                <w:sz w:val="24"/>
                <w:szCs w:val="24"/>
              </w:rPr>
            </w:pPr>
            <w:r w:rsidRPr="009750EF">
              <w:t>расстояние перевозки </w:t>
            </w:r>
          </w:p>
        </w:tc>
        <w:tc>
          <w:tcPr>
            <w:tcW w:w="19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62E181" w14:textId="77777777" w:rsidR="009750EF" w:rsidRPr="009750EF" w:rsidRDefault="009750EF" w:rsidP="009750EF">
            <w:pPr>
              <w:spacing w:line="360" w:lineRule="auto"/>
              <w:textAlignment w:val="baseline"/>
              <w:rPr>
                <w:sz w:val="24"/>
                <w:szCs w:val="24"/>
              </w:rPr>
            </w:pPr>
            <w:r w:rsidRPr="009750EF">
              <w:t>км </w:t>
            </w:r>
          </w:p>
        </w:tc>
      </w:tr>
      <w:tr w:rsidR="009750EF" w:rsidRPr="009750EF" w14:paraId="7B565C3B" w14:textId="77777777" w:rsidTr="00A95D05">
        <w:trPr>
          <w:trHeight w:val="300"/>
        </w:trPr>
        <w:tc>
          <w:tcPr>
            <w:tcW w:w="151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767C88" w14:textId="77777777" w:rsidR="009750EF" w:rsidRPr="009750EF" w:rsidRDefault="009750EF" w:rsidP="009750EF">
            <w:pPr>
              <w:spacing w:line="360" w:lineRule="auto"/>
              <w:textAlignment w:val="baseline"/>
              <w:rPr>
                <w:sz w:val="24"/>
                <w:szCs w:val="24"/>
              </w:rPr>
            </w:pPr>
            <w:r w:rsidRPr="009750EF">
              <w:rPr>
                <w:lang w:val="en-US"/>
              </w:rPr>
              <w:t>quantity</w:t>
            </w:r>
            <w:r w:rsidRPr="009750EF">
              <w:t> 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9450EA" w14:textId="77777777" w:rsidR="009750EF" w:rsidRPr="009750EF" w:rsidRDefault="009750EF" w:rsidP="00A95D05">
            <w:pPr>
              <w:spacing w:line="360" w:lineRule="auto"/>
              <w:jc w:val="left"/>
              <w:textAlignment w:val="baseline"/>
              <w:rPr>
                <w:sz w:val="24"/>
                <w:szCs w:val="24"/>
              </w:rPr>
            </w:pPr>
            <w:r w:rsidRPr="009750EF">
              <w:t>количество единиц товара </w:t>
            </w:r>
          </w:p>
        </w:tc>
        <w:tc>
          <w:tcPr>
            <w:tcW w:w="19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F0DCE0" w14:textId="77777777" w:rsidR="009750EF" w:rsidRPr="009750EF" w:rsidRDefault="009750EF" w:rsidP="009750EF">
            <w:pPr>
              <w:spacing w:line="360" w:lineRule="auto"/>
              <w:textAlignment w:val="baseline"/>
              <w:rPr>
                <w:sz w:val="24"/>
                <w:szCs w:val="24"/>
              </w:rPr>
            </w:pPr>
            <w:r w:rsidRPr="009750EF">
              <w:t>шт </w:t>
            </w:r>
          </w:p>
        </w:tc>
      </w:tr>
      <w:tr w:rsidR="009750EF" w:rsidRPr="009750EF" w14:paraId="63A76B36" w14:textId="77777777" w:rsidTr="00A95D05">
        <w:trPr>
          <w:trHeight w:val="300"/>
        </w:trPr>
        <w:tc>
          <w:tcPr>
            <w:tcW w:w="151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1D41FD" w14:textId="77777777" w:rsidR="009750EF" w:rsidRPr="009750EF" w:rsidRDefault="009750EF" w:rsidP="009750EF">
            <w:pPr>
              <w:spacing w:line="360" w:lineRule="auto"/>
              <w:textAlignment w:val="baseline"/>
              <w:rPr>
                <w:sz w:val="24"/>
                <w:szCs w:val="24"/>
              </w:rPr>
            </w:pPr>
            <w:r w:rsidRPr="009750EF">
              <w:rPr>
                <w:lang w:val="en-US"/>
              </w:rPr>
              <w:t>total_mass_kg</w:t>
            </w:r>
            <w:r w:rsidRPr="009750EF">
              <w:t> 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7958CE" w14:textId="77777777" w:rsidR="009750EF" w:rsidRPr="009750EF" w:rsidRDefault="009750EF" w:rsidP="009750EF">
            <w:pPr>
              <w:spacing w:line="360" w:lineRule="auto"/>
              <w:textAlignment w:val="baseline"/>
              <w:rPr>
                <w:sz w:val="24"/>
                <w:szCs w:val="24"/>
              </w:rPr>
            </w:pPr>
            <w:r w:rsidRPr="009750EF">
              <w:t>общая масса груза </w:t>
            </w:r>
          </w:p>
        </w:tc>
        <w:tc>
          <w:tcPr>
            <w:tcW w:w="19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50C522" w14:textId="77777777" w:rsidR="009750EF" w:rsidRPr="009750EF" w:rsidRDefault="009750EF" w:rsidP="009750EF">
            <w:pPr>
              <w:spacing w:line="360" w:lineRule="auto"/>
              <w:textAlignment w:val="baseline"/>
              <w:rPr>
                <w:sz w:val="24"/>
                <w:szCs w:val="24"/>
              </w:rPr>
            </w:pPr>
            <w:r w:rsidRPr="009750EF">
              <w:t>кг </w:t>
            </w:r>
          </w:p>
        </w:tc>
      </w:tr>
      <w:tr w:rsidR="00C11857" w:rsidRPr="009750EF" w14:paraId="0AB15717" w14:textId="77777777" w:rsidTr="00A95D05">
        <w:trPr>
          <w:trHeight w:val="300"/>
        </w:trPr>
        <w:tc>
          <w:tcPr>
            <w:tcW w:w="151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823D2" w14:textId="76844511" w:rsidR="00C11857" w:rsidRPr="009750EF" w:rsidRDefault="00C11857" w:rsidP="00C11857">
            <w:pPr>
              <w:spacing w:line="360" w:lineRule="auto"/>
              <w:textAlignment w:val="baseline"/>
              <w:rPr>
                <w:lang w:val="en-US"/>
              </w:rPr>
            </w:pPr>
            <w:r w:rsidRPr="009750EF">
              <w:rPr>
                <w:lang w:val="en-US"/>
              </w:rPr>
              <w:t>sub_category</w:t>
            </w:r>
            <w:r w:rsidRPr="009750EF">
              <w:t> 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31125" w14:textId="4B5A8600" w:rsidR="00C11857" w:rsidRPr="009750EF" w:rsidRDefault="00C11857" w:rsidP="00C11857">
            <w:pPr>
              <w:spacing w:line="360" w:lineRule="auto"/>
              <w:textAlignment w:val="baseline"/>
            </w:pPr>
            <w:r w:rsidRPr="009750EF">
              <w:t>подкатегория товара </w:t>
            </w:r>
          </w:p>
        </w:tc>
        <w:tc>
          <w:tcPr>
            <w:tcW w:w="19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59AD3" w14:textId="6AD38C55" w:rsidR="00C11857" w:rsidRPr="009750EF" w:rsidRDefault="00C11857" w:rsidP="00C11857">
            <w:pPr>
              <w:spacing w:line="360" w:lineRule="auto"/>
              <w:textAlignment w:val="baseline"/>
            </w:pPr>
            <w:r w:rsidRPr="009750EF">
              <w:t>Женская, мужская, унисекс, компьютеры, крупная техника, малая техника, мобильные устройства, тренажеры </w:t>
            </w:r>
          </w:p>
        </w:tc>
      </w:tr>
      <w:tr w:rsidR="00C11857" w:rsidRPr="009750EF" w14:paraId="55780201" w14:textId="77777777" w:rsidTr="00A95D05">
        <w:trPr>
          <w:trHeight w:val="300"/>
        </w:trPr>
        <w:tc>
          <w:tcPr>
            <w:tcW w:w="151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D0425" w14:textId="77F1B0E8" w:rsidR="00C11857" w:rsidRPr="009750EF" w:rsidRDefault="00C11857" w:rsidP="00C11857">
            <w:pPr>
              <w:spacing w:line="360" w:lineRule="auto"/>
              <w:textAlignment w:val="baseline"/>
              <w:rPr>
                <w:lang w:val="en-US"/>
              </w:rPr>
            </w:pPr>
            <w:r w:rsidRPr="009750EF">
              <w:rPr>
                <w:lang w:val="en-US"/>
              </w:rPr>
              <w:t>store_type</w:t>
            </w:r>
            <w:r w:rsidRPr="009750EF">
              <w:t> 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4E9EB" w14:textId="0E1CBE9A" w:rsidR="00C11857" w:rsidRPr="009750EF" w:rsidRDefault="00C11857" w:rsidP="00A95D05">
            <w:pPr>
              <w:spacing w:line="360" w:lineRule="auto"/>
              <w:jc w:val="left"/>
              <w:textAlignment w:val="baseline"/>
            </w:pPr>
            <w:r w:rsidRPr="009750EF">
              <w:t>тип магазина назначения </w:t>
            </w:r>
          </w:p>
        </w:tc>
        <w:tc>
          <w:tcPr>
            <w:tcW w:w="19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E9431" w14:textId="7FC8D968" w:rsidR="00C11857" w:rsidRPr="009750EF" w:rsidRDefault="00C11857" w:rsidP="00C11857">
            <w:pPr>
              <w:spacing w:line="360" w:lineRule="auto"/>
              <w:textAlignment w:val="baseline"/>
            </w:pPr>
            <w:r w:rsidRPr="009750EF">
              <w:t>Розничный, Оптовый </w:t>
            </w:r>
          </w:p>
        </w:tc>
      </w:tr>
      <w:tr w:rsidR="00C11857" w:rsidRPr="009750EF" w14:paraId="4965F4D9" w14:textId="77777777" w:rsidTr="00A95D05">
        <w:trPr>
          <w:trHeight w:val="300"/>
        </w:trPr>
        <w:tc>
          <w:tcPr>
            <w:tcW w:w="151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7DE6B1" w14:textId="676F152D" w:rsidR="00C11857" w:rsidRPr="009750EF" w:rsidRDefault="00C11857" w:rsidP="00C11857">
            <w:pPr>
              <w:spacing w:line="360" w:lineRule="auto"/>
              <w:textAlignment w:val="baseline"/>
              <w:rPr>
                <w:lang w:val="en-US"/>
              </w:rPr>
            </w:pPr>
            <w:r w:rsidRPr="009750EF">
              <w:rPr>
                <w:lang w:val="en-US"/>
              </w:rPr>
              <w:t>departure_season</w:t>
            </w:r>
            <w:r w:rsidRPr="009750EF">
              <w:t> 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307E36C" w14:textId="2B8C5237" w:rsidR="00C11857" w:rsidRPr="009750EF" w:rsidRDefault="00C11857" w:rsidP="00C11857">
            <w:pPr>
              <w:spacing w:line="360" w:lineRule="auto"/>
              <w:textAlignment w:val="baseline"/>
            </w:pPr>
            <w:r w:rsidRPr="009750EF">
              <w:t>сезон отправки заказа </w:t>
            </w:r>
          </w:p>
        </w:tc>
        <w:tc>
          <w:tcPr>
            <w:tcW w:w="1972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C9F3F" w14:textId="413ACCEA" w:rsidR="00C11857" w:rsidRPr="009750EF" w:rsidRDefault="00C11857" w:rsidP="00C11857">
            <w:pPr>
              <w:spacing w:line="360" w:lineRule="auto"/>
              <w:textAlignment w:val="baseline"/>
            </w:pPr>
            <w:r w:rsidRPr="009750EF">
              <w:t>Лето, Осень, Зима, Весна </w:t>
            </w:r>
          </w:p>
        </w:tc>
      </w:tr>
      <w:tr w:rsidR="00C11857" w:rsidRPr="009750EF" w14:paraId="0DF1C62F" w14:textId="77777777" w:rsidTr="00A95D05">
        <w:trPr>
          <w:trHeight w:val="300"/>
        </w:trPr>
        <w:tc>
          <w:tcPr>
            <w:tcW w:w="15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377145" w14:textId="0F4CAF7A" w:rsidR="00C11857" w:rsidRPr="009750EF" w:rsidRDefault="00C11857" w:rsidP="00C11857">
            <w:pPr>
              <w:spacing w:line="360" w:lineRule="auto"/>
              <w:textAlignment w:val="baseline"/>
              <w:rPr>
                <w:lang w:val="en-US"/>
              </w:rPr>
            </w:pPr>
            <w:r w:rsidRPr="009750EF">
              <w:rPr>
                <w:lang w:val="en-US"/>
              </w:rPr>
              <w:t>transport_mode</w:t>
            </w:r>
            <w:r w:rsidRPr="009750EF">
              <w:t> </w:t>
            </w:r>
          </w:p>
        </w:tc>
        <w:tc>
          <w:tcPr>
            <w:tcW w:w="15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013177" w14:textId="0BF489DB" w:rsidR="00C11857" w:rsidRPr="009750EF" w:rsidRDefault="00C11857" w:rsidP="00C11857">
            <w:pPr>
              <w:spacing w:line="360" w:lineRule="auto"/>
              <w:textAlignment w:val="baseline"/>
            </w:pPr>
            <w:r w:rsidRPr="009750EF">
              <w:t>форма транспортировки </w:t>
            </w: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D3946C" w14:textId="3F594251" w:rsidR="00C11857" w:rsidRPr="009750EF" w:rsidRDefault="00C11857" w:rsidP="00C11857">
            <w:pPr>
              <w:spacing w:line="360" w:lineRule="auto"/>
              <w:textAlignment w:val="baseline"/>
            </w:pPr>
            <w:r w:rsidRPr="009750EF">
              <w:t>Авиа, грузовик, морской, ЖД </w:t>
            </w:r>
          </w:p>
        </w:tc>
      </w:tr>
    </w:tbl>
    <w:p w14:paraId="7AF1BD02" w14:textId="6585EB5F" w:rsidR="009D1D79" w:rsidRDefault="009D1D79" w:rsidP="00AC26D1">
      <w:pPr>
        <w:spacing w:line="360" w:lineRule="auto"/>
        <w:textAlignment w:val="baseline"/>
      </w:pPr>
    </w:p>
    <w:p w14:paraId="1639D2ED" w14:textId="77777777" w:rsidR="00852360" w:rsidRDefault="00852360" w:rsidP="00AC26D1">
      <w:pPr>
        <w:spacing w:line="360" w:lineRule="auto"/>
        <w:textAlignment w:val="baseline"/>
      </w:pPr>
    </w:p>
    <w:p w14:paraId="7973C5B4" w14:textId="77777777" w:rsidR="00852360" w:rsidRDefault="00852360" w:rsidP="00AC26D1">
      <w:pPr>
        <w:spacing w:line="360" w:lineRule="auto"/>
        <w:textAlignment w:val="baseline"/>
      </w:pPr>
    </w:p>
    <w:p w14:paraId="35E1C762" w14:textId="77777777" w:rsidR="00852360" w:rsidRDefault="00852360" w:rsidP="00AC26D1">
      <w:pPr>
        <w:spacing w:line="360" w:lineRule="auto"/>
        <w:textAlignment w:val="baseline"/>
      </w:pPr>
    </w:p>
    <w:p w14:paraId="7EAB06FE" w14:textId="77777777" w:rsidR="00852360" w:rsidRDefault="00852360" w:rsidP="00AC26D1">
      <w:pPr>
        <w:spacing w:line="360" w:lineRule="auto"/>
        <w:textAlignment w:val="baseline"/>
      </w:pPr>
    </w:p>
    <w:p w14:paraId="3F9FA413" w14:textId="6B596E7A" w:rsidR="00852360" w:rsidRDefault="00874FDF" w:rsidP="00AC26D1">
      <w:pPr>
        <w:spacing w:line="360" w:lineRule="auto"/>
        <w:textAlignment w:val="baseline"/>
      </w:pPr>
      <w:r>
        <w:tab/>
      </w:r>
    </w:p>
    <w:p w14:paraId="5555F5F8" w14:textId="12AC9D5F" w:rsidR="00AC26D1" w:rsidRDefault="00AC26D1" w:rsidP="00AC26D1">
      <w:pPr>
        <w:spacing w:line="360" w:lineRule="auto"/>
        <w:jc w:val="right"/>
        <w:textAlignment w:val="baseline"/>
      </w:pPr>
      <w:r>
        <w:t>Продолжение таблицы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  <w:gridCol w:w="3009"/>
        <w:gridCol w:w="3313"/>
      </w:tblGrid>
      <w:tr w:rsidR="00AC26D1" w:rsidRPr="009750EF" w14:paraId="1B206F0F" w14:textId="77777777" w:rsidTr="00A95D05">
        <w:trPr>
          <w:trHeight w:val="300"/>
        </w:trPr>
        <w:tc>
          <w:tcPr>
            <w:tcW w:w="1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D46FC" w14:textId="1A1E9063" w:rsidR="00AC26D1" w:rsidRPr="009750EF" w:rsidRDefault="00AC26D1" w:rsidP="00AC26D1">
            <w:pPr>
              <w:spacing w:line="360" w:lineRule="auto"/>
              <w:jc w:val="center"/>
              <w:textAlignment w:val="baseline"/>
              <w:rPr>
                <w:lang w:val="en-US"/>
              </w:rPr>
            </w:pPr>
            <w:r w:rsidRPr="009750EF">
              <w:t>Название переменной</w:t>
            </w:r>
          </w:p>
        </w:tc>
        <w:tc>
          <w:tcPr>
            <w:tcW w:w="16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8F1D6" w14:textId="2195EEB9" w:rsidR="00AC26D1" w:rsidRPr="009750EF" w:rsidRDefault="00AC26D1" w:rsidP="00AC26D1">
            <w:pPr>
              <w:spacing w:line="360" w:lineRule="auto"/>
              <w:jc w:val="center"/>
              <w:textAlignment w:val="baseline"/>
            </w:pPr>
            <w:r w:rsidRPr="009750EF">
              <w:t>Описание</w:t>
            </w:r>
          </w:p>
        </w:tc>
        <w:tc>
          <w:tcPr>
            <w:tcW w:w="17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28120" w14:textId="0FF3F0FF" w:rsidR="00AC26D1" w:rsidRPr="009750EF" w:rsidRDefault="00AC26D1" w:rsidP="00AC26D1">
            <w:pPr>
              <w:spacing w:line="360" w:lineRule="auto"/>
              <w:jc w:val="center"/>
              <w:textAlignment w:val="baseline"/>
            </w:pPr>
            <w:r w:rsidRPr="009750EF">
              <w:t>Ед. изм./Категории</w:t>
            </w:r>
          </w:p>
        </w:tc>
      </w:tr>
      <w:tr w:rsidR="00AC26D1" w:rsidRPr="009750EF" w14:paraId="0F897B7B" w14:textId="77777777" w:rsidTr="00A95D05">
        <w:trPr>
          <w:trHeight w:val="300"/>
        </w:trPr>
        <w:tc>
          <w:tcPr>
            <w:tcW w:w="1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EE199" w14:textId="77777777" w:rsidR="00AC26D1" w:rsidRPr="009750EF" w:rsidRDefault="00AC26D1" w:rsidP="006527E3">
            <w:pPr>
              <w:spacing w:line="360" w:lineRule="auto"/>
              <w:textAlignment w:val="baseline"/>
              <w:rPr>
                <w:lang w:val="en-US"/>
              </w:rPr>
            </w:pPr>
            <w:r w:rsidRPr="009750EF">
              <w:rPr>
                <w:lang w:val="en-US"/>
              </w:rPr>
              <w:t>customer_type</w:t>
            </w:r>
            <w:r w:rsidRPr="009750EF">
              <w:t> </w:t>
            </w:r>
          </w:p>
        </w:tc>
        <w:tc>
          <w:tcPr>
            <w:tcW w:w="16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1A803" w14:textId="77777777" w:rsidR="00AC26D1" w:rsidRPr="009750EF" w:rsidRDefault="00AC26D1" w:rsidP="006527E3">
            <w:pPr>
              <w:spacing w:line="360" w:lineRule="auto"/>
              <w:textAlignment w:val="baseline"/>
            </w:pPr>
            <w:r w:rsidRPr="009750EF">
              <w:t>тип клиента  </w:t>
            </w:r>
          </w:p>
        </w:tc>
        <w:tc>
          <w:tcPr>
            <w:tcW w:w="17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757A0" w14:textId="77777777" w:rsidR="00AC26D1" w:rsidRPr="009750EF" w:rsidRDefault="00AC26D1" w:rsidP="006527E3">
            <w:pPr>
              <w:spacing w:line="360" w:lineRule="auto"/>
              <w:textAlignment w:val="baseline"/>
            </w:pPr>
            <w:r w:rsidRPr="009750EF">
              <w:t>Физическое лицо, Юридическое лицо </w:t>
            </w:r>
          </w:p>
        </w:tc>
      </w:tr>
      <w:tr w:rsidR="00AC26D1" w:rsidRPr="009750EF" w14:paraId="77126660" w14:textId="77777777" w:rsidTr="00A95D05">
        <w:trPr>
          <w:trHeight w:val="300"/>
        </w:trPr>
        <w:tc>
          <w:tcPr>
            <w:tcW w:w="1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2D5F5" w14:textId="77777777" w:rsidR="00AC26D1" w:rsidRPr="009750EF" w:rsidRDefault="00AC26D1" w:rsidP="006527E3">
            <w:pPr>
              <w:spacing w:line="360" w:lineRule="auto"/>
              <w:textAlignment w:val="baseline"/>
              <w:rPr>
                <w:lang w:val="en-US"/>
              </w:rPr>
            </w:pPr>
            <w:r w:rsidRPr="009750EF">
              <w:rPr>
                <w:lang w:val="en-US"/>
              </w:rPr>
              <w:t>category</w:t>
            </w:r>
            <w:r w:rsidRPr="009750EF">
              <w:t> </w:t>
            </w:r>
          </w:p>
        </w:tc>
        <w:tc>
          <w:tcPr>
            <w:tcW w:w="16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6DB4B" w14:textId="77777777" w:rsidR="00AC26D1" w:rsidRPr="009750EF" w:rsidRDefault="00AC26D1" w:rsidP="006527E3">
            <w:pPr>
              <w:spacing w:line="360" w:lineRule="auto"/>
              <w:textAlignment w:val="baseline"/>
            </w:pPr>
            <w:r w:rsidRPr="009750EF">
              <w:t>категория товара </w:t>
            </w:r>
          </w:p>
        </w:tc>
        <w:tc>
          <w:tcPr>
            <w:tcW w:w="17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78412" w14:textId="77777777" w:rsidR="00AC26D1" w:rsidRPr="009750EF" w:rsidRDefault="00AC26D1" w:rsidP="006527E3">
            <w:pPr>
              <w:spacing w:line="360" w:lineRule="auto"/>
              <w:textAlignment w:val="baseline"/>
            </w:pPr>
            <w:r w:rsidRPr="009750EF">
              <w:t>Одежда, спорттовары, электроника </w:t>
            </w:r>
          </w:p>
        </w:tc>
      </w:tr>
      <w:tr w:rsidR="00AC26D1" w:rsidRPr="009750EF" w14:paraId="0EF8A1BE" w14:textId="77777777" w:rsidTr="00A95D05">
        <w:trPr>
          <w:trHeight w:val="300"/>
        </w:trPr>
        <w:tc>
          <w:tcPr>
            <w:tcW w:w="1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E67CA" w14:textId="77777777" w:rsidR="00AC26D1" w:rsidRPr="009750EF" w:rsidRDefault="00AC26D1" w:rsidP="006527E3">
            <w:pPr>
              <w:spacing w:line="360" w:lineRule="auto"/>
              <w:textAlignment w:val="baseline"/>
              <w:rPr>
                <w:lang w:val="en-US"/>
              </w:rPr>
            </w:pPr>
            <w:r w:rsidRPr="009750EF">
              <w:rPr>
                <w:lang w:val="en-US"/>
              </w:rPr>
              <w:t>city_x </w:t>
            </w:r>
          </w:p>
        </w:tc>
        <w:tc>
          <w:tcPr>
            <w:tcW w:w="16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06E0D" w14:textId="77777777" w:rsidR="00AC26D1" w:rsidRPr="009750EF" w:rsidRDefault="00AC26D1" w:rsidP="006527E3">
            <w:pPr>
              <w:spacing w:line="360" w:lineRule="auto"/>
              <w:textAlignment w:val="baseline"/>
            </w:pPr>
            <w:r w:rsidRPr="009750EF">
              <w:t>город отправки  </w:t>
            </w:r>
          </w:p>
        </w:tc>
        <w:tc>
          <w:tcPr>
            <w:tcW w:w="17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AAF02" w14:textId="77777777" w:rsidR="00AC26D1" w:rsidRPr="009750EF" w:rsidRDefault="00AC26D1" w:rsidP="006527E3">
            <w:pPr>
              <w:spacing w:line="360" w:lineRule="auto"/>
              <w:textAlignment w:val="baseline"/>
            </w:pPr>
            <w:r w:rsidRPr="009750EF">
              <w:rPr>
                <w:lang w:val="en-US"/>
              </w:rPr>
              <w:t>Санкт-Петербург</w:t>
            </w:r>
            <w:r w:rsidRPr="009750EF">
              <w:t> </w:t>
            </w:r>
          </w:p>
        </w:tc>
      </w:tr>
      <w:tr w:rsidR="00AC26D1" w:rsidRPr="00C11857" w14:paraId="621E6BC2" w14:textId="77777777" w:rsidTr="00A95D05">
        <w:trPr>
          <w:trHeight w:val="300"/>
        </w:trPr>
        <w:tc>
          <w:tcPr>
            <w:tcW w:w="1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1AA79" w14:textId="77777777" w:rsidR="00AC26D1" w:rsidRPr="009750EF" w:rsidRDefault="00AC26D1" w:rsidP="006527E3">
            <w:pPr>
              <w:spacing w:line="360" w:lineRule="auto"/>
              <w:textAlignment w:val="baseline"/>
              <w:rPr>
                <w:lang w:val="en-US"/>
              </w:rPr>
            </w:pPr>
            <w:r w:rsidRPr="009750EF">
              <w:rPr>
                <w:lang w:val="en-US"/>
              </w:rPr>
              <w:t>city_y </w:t>
            </w:r>
          </w:p>
        </w:tc>
        <w:tc>
          <w:tcPr>
            <w:tcW w:w="16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5CEFF" w14:textId="77777777" w:rsidR="00AC26D1" w:rsidRPr="009750EF" w:rsidRDefault="00AC26D1" w:rsidP="006527E3">
            <w:pPr>
              <w:spacing w:line="360" w:lineRule="auto"/>
              <w:textAlignment w:val="baseline"/>
            </w:pPr>
            <w:r w:rsidRPr="009750EF">
              <w:t>город назначения </w:t>
            </w:r>
          </w:p>
        </w:tc>
        <w:tc>
          <w:tcPr>
            <w:tcW w:w="17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2BF37" w14:textId="77777777" w:rsidR="00AC26D1" w:rsidRPr="00C11857" w:rsidRDefault="00AC26D1" w:rsidP="006527E3">
            <w:pPr>
              <w:spacing w:line="360" w:lineRule="auto"/>
              <w:textAlignment w:val="baseline"/>
            </w:pPr>
            <w:r w:rsidRPr="009750EF">
              <w:t>Екатеринбург, Казань, Калининград, Краснодар, Нижний</w:t>
            </w:r>
            <w:r w:rsidRPr="009750EF">
              <w:rPr>
                <w:lang w:val="en-US"/>
              </w:rPr>
              <w:t> </w:t>
            </w:r>
            <w:r w:rsidRPr="009750EF">
              <w:t>Новгород, Новосибирск, Москва, Сочи, Владивосток </w:t>
            </w:r>
          </w:p>
        </w:tc>
      </w:tr>
    </w:tbl>
    <w:p w14:paraId="3B9C0700" w14:textId="320B0563" w:rsidR="00FE5038" w:rsidRPr="009750EF" w:rsidRDefault="009750EF" w:rsidP="00C11857">
      <w:pPr>
        <w:spacing w:line="360" w:lineRule="auto"/>
        <w:ind w:firstLine="705"/>
        <w:textAlignment w:val="baseline"/>
        <w:rPr>
          <w:rFonts w:ascii="Segoe UI" w:hAnsi="Segoe UI" w:cs="Segoe UI"/>
          <w:sz w:val="18"/>
          <w:szCs w:val="18"/>
        </w:rPr>
      </w:pPr>
      <w:r w:rsidRPr="009750EF">
        <w:t xml:space="preserve">На основе анализа описательной статистики в Python </w:t>
      </w:r>
      <w:r w:rsidR="00FE5038">
        <w:t>в</w:t>
      </w:r>
      <w:r w:rsidR="00FE5038" w:rsidRPr="009750EF">
        <w:t xml:space="preserve"> качестве объекта эконометрического анализа было принято взять город отправления Санкт-Петербург</w:t>
      </w:r>
      <w:r w:rsidR="00FE5038">
        <w:t xml:space="preserve">, </w:t>
      </w:r>
      <w:r w:rsidR="008C4A90">
        <w:t xml:space="preserve">чтобы упростить анализ, </w:t>
      </w:r>
      <w:r w:rsidR="00FE5038">
        <w:t>п</w:t>
      </w:r>
      <w:r w:rsidR="00FE5038" w:rsidRPr="009750EF">
        <w:t xml:space="preserve">оскольку данные описательных статистик </w:t>
      </w:r>
      <w:r w:rsidR="00FE5038">
        <w:t xml:space="preserve">для всех городов оказались </w:t>
      </w:r>
      <w:r w:rsidR="00FE5038" w:rsidRPr="009750EF">
        <w:t>очень похожи</w:t>
      </w:r>
      <w:r w:rsidR="008C4A90">
        <w:t>, соответственно, и их</w:t>
      </w:r>
      <w:r w:rsidR="00FE5038" w:rsidRPr="009750EF">
        <w:t xml:space="preserve"> характеристики.  </w:t>
      </w:r>
      <w:r w:rsidR="009879C6">
        <w:t>Результаты описательной статистики представлены в приложении 2.</w:t>
      </w:r>
    </w:p>
    <w:p w14:paraId="32DC0B9E" w14:textId="77777777" w:rsidR="009750EF" w:rsidRPr="009750EF" w:rsidRDefault="009750EF" w:rsidP="009750EF">
      <w:pPr>
        <w:spacing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9750EF">
        <w:rPr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114E1E07" wp14:editId="4157BD57">
            <wp:extent cx="5687060" cy="5721985"/>
            <wp:effectExtent l="0" t="0" r="8890" b="0"/>
            <wp:docPr id="38" name="Рисунок 27" descr="Изображение выглядит как текст, диаграмм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27" descr="Изображение выглядит как текст, диаграмма, линия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0EF">
        <w:rPr>
          <w:rFonts w:ascii="Aptos" w:hAnsi="Aptos" w:cs="Segoe UI"/>
          <w:sz w:val="24"/>
          <w:szCs w:val="24"/>
        </w:rPr>
        <w:t> </w:t>
      </w:r>
    </w:p>
    <w:p w14:paraId="43CDDB59" w14:textId="145FBEFB" w:rsidR="000A5BB5" w:rsidRDefault="009750EF" w:rsidP="009750EF">
      <w:pPr>
        <w:spacing w:line="360" w:lineRule="auto"/>
        <w:ind w:firstLine="720"/>
        <w:jc w:val="center"/>
        <w:textAlignment w:val="baseline"/>
      </w:pPr>
      <w:r w:rsidRPr="009750EF">
        <w:t xml:space="preserve">Рисунок </w:t>
      </w:r>
      <w:r w:rsidR="00737724">
        <w:t>2</w:t>
      </w:r>
      <w:r w:rsidR="00BB7456">
        <w:t>.1</w:t>
      </w:r>
      <w:r w:rsidRPr="009750EF"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t> Гистограммы и графики разброса</w:t>
      </w:r>
      <w:r w:rsidR="000A5BB5">
        <w:t xml:space="preserve"> начальной модели</w:t>
      </w:r>
      <w:r w:rsidRPr="009750EF">
        <w:t>.</w:t>
      </w:r>
    </w:p>
    <w:p w14:paraId="3EB68C88" w14:textId="63F90BFD" w:rsidR="009750EF" w:rsidRPr="009750EF" w:rsidRDefault="000A5BB5" w:rsidP="000A5BB5">
      <w:pPr>
        <w:spacing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0A5BB5">
        <w:rPr>
          <w:rFonts w:ascii="Aptos" w:hAnsi="Aptos" w:cs="Segoe UI"/>
          <w:noProof/>
          <w:sz w:val="24"/>
          <w:szCs w:val="24"/>
        </w:rPr>
        <w:lastRenderedPageBreak/>
        <w:drawing>
          <wp:inline distT="0" distB="0" distL="0" distR="0" wp14:anchorId="3102802D" wp14:editId="2AE5903F">
            <wp:extent cx="5939790" cy="5939790"/>
            <wp:effectExtent l="0" t="0" r="3810" b="3810"/>
            <wp:docPr id="20411770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0EF">
        <w:rPr>
          <w:rFonts w:ascii="Aptos" w:hAnsi="Aptos" w:cs="Segoe UI"/>
          <w:sz w:val="24"/>
          <w:szCs w:val="24"/>
        </w:rPr>
        <w:t> </w:t>
      </w:r>
      <w:r w:rsidRPr="009750EF">
        <w:t xml:space="preserve">Рисунок </w:t>
      </w:r>
      <w:r w:rsidR="00737724">
        <w:t>2</w:t>
      </w:r>
      <w:r w:rsidR="00BB7456">
        <w:t>.2</w:t>
      </w:r>
      <w:r w:rsidRPr="009750EF"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t> Гистограммы и графики разброса</w:t>
      </w:r>
      <w:r>
        <w:t xml:space="preserve"> логарифмированной модели</w:t>
      </w:r>
      <w:r w:rsidRPr="009750EF">
        <w:t>.</w:t>
      </w:r>
      <w:r w:rsidR="009750EF" w:rsidRPr="009750EF">
        <w:t> </w:t>
      </w:r>
    </w:p>
    <w:p w14:paraId="7C3A18F7" w14:textId="464FEC14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t>Проведем проверки на линейность зависимостей между переменными</w:t>
      </w:r>
      <w:r w:rsidR="00BB7456">
        <w:t xml:space="preserve">. </w:t>
      </w:r>
      <w:r w:rsidRPr="009750EF">
        <w:t> </w:t>
      </w:r>
    </w:p>
    <w:p w14:paraId="5BDCBA95" w14:textId="2EA654ED" w:rsidR="009750EF" w:rsidRPr="009750EF" w:rsidRDefault="00010338" w:rsidP="009750EF">
      <w:pPr>
        <w:spacing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noProof/>
        </w:rPr>
        <w:drawing>
          <wp:inline distT="0" distB="0" distL="0" distR="0" wp14:anchorId="73E6C24D" wp14:editId="76B8E7ED">
            <wp:extent cx="5939790" cy="1096645"/>
            <wp:effectExtent l="0" t="0" r="3810" b="8255"/>
            <wp:docPr id="1514787864" name="Рисунок 4" descr="Изображение выглядит как текст, чек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87864" name="Рисунок 4" descr="Изображение выглядит как текст, чек, Шрифт, снимок экран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0EF">
        <w:t xml:space="preserve"> </w:t>
      </w:r>
      <w:r w:rsidR="009750EF" w:rsidRPr="009750EF">
        <w:t>Рисунок 2</w:t>
      </w:r>
      <w:r w:rsidR="00737724">
        <w:t>.3</w:t>
      </w:r>
      <w:r w:rsidR="009750EF" w:rsidRPr="009750EF">
        <w:t xml:space="preserve"> </w:t>
      </w:r>
      <w:r w:rsidR="009750EF" w:rsidRPr="009750EF">
        <w:rPr>
          <w:rFonts w:ascii="Symbol" w:hAnsi="Symbol" w:cs="Segoe UI"/>
          <w:color w:val="0D0D0D"/>
        </w:rPr>
        <w:t>-</w:t>
      </w:r>
      <w:r w:rsidR="009750EF" w:rsidRPr="009750EF">
        <w:t> Тест Рамсея. </w:t>
      </w:r>
    </w:p>
    <w:p w14:paraId="3DEED3E6" w14:textId="4329DF81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lastRenderedPageBreak/>
        <w:t xml:space="preserve">По построенным графикам можно определить наличие </w:t>
      </w:r>
      <w:r w:rsidR="00737724">
        <w:t>не</w:t>
      </w:r>
      <w:r w:rsidRPr="009750EF">
        <w:t>линейной зависимости стоимости от дистанции, также можно предположить наличие гетероскедастичности</w:t>
      </w:r>
      <w:r w:rsidR="00737724">
        <w:t xml:space="preserve"> по графикам разброса</w:t>
      </w:r>
      <w:r w:rsidRPr="009750EF">
        <w:t>. </w:t>
      </w:r>
    </w:p>
    <w:p w14:paraId="0E43FC5E" w14:textId="61767109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rPr>
          <w:color w:val="000000"/>
        </w:rPr>
        <w:t>Далее была составлена матрица корреляций количественных показателей</w:t>
      </w:r>
      <w:r w:rsidRPr="009750EF">
        <w:t xml:space="preserve">. </w:t>
      </w:r>
      <w:r w:rsidR="008C4A90">
        <w:t>Все</w:t>
      </w:r>
      <w:r w:rsidRPr="009750EF">
        <w:t xml:space="preserve"> коэффициенты, кроме </w:t>
      </w:r>
      <w:r w:rsidRPr="009750EF">
        <w:rPr>
          <w:lang w:val="en-US"/>
        </w:rPr>
        <w:t>cost</w:t>
      </w:r>
      <w:r w:rsidRPr="009750EF">
        <w:t xml:space="preserve"> и </w:t>
      </w:r>
      <w:r w:rsidRPr="009750EF">
        <w:rPr>
          <w:lang w:val="en-US"/>
        </w:rPr>
        <w:t>distance</w:t>
      </w:r>
      <w:r w:rsidR="008C4A90">
        <w:t>,</w:t>
      </w:r>
      <w:r w:rsidRPr="009750EF">
        <w:t xml:space="preserve"> малы и статистически незначимы. Результаты представлены на рисунке 2.</w:t>
      </w:r>
      <w:r w:rsidR="00177E20">
        <w:t>4</w:t>
      </w:r>
      <w:r w:rsidRPr="009750EF">
        <w:t>. </w:t>
      </w:r>
    </w:p>
    <w:p w14:paraId="61356582" w14:textId="343442EB" w:rsidR="009750EF" w:rsidRPr="009750EF" w:rsidRDefault="009750EF" w:rsidP="009750EF">
      <w:pPr>
        <w:spacing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9750EF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2072D4C3" wp14:editId="5FC3E431">
            <wp:extent cx="5721985" cy="1496060"/>
            <wp:effectExtent l="0" t="0" r="0" b="8890"/>
            <wp:docPr id="40" name="Рисунок 25" descr="Изображение выглядит как текст, снимок экрана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25" descr="Изображение выглядит как текст, снимок экрана, Шрифт, 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0EF">
        <w:t>Рисунок 2.</w:t>
      </w:r>
      <w:r w:rsidR="00737724">
        <w:t>4</w:t>
      </w:r>
      <w:r w:rsidRPr="009750EF"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t> Корреляционная матрица всех количественных показателей. </w:t>
      </w:r>
    </w:p>
    <w:p w14:paraId="58841161" w14:textId="428BE442" w:rsidR="009750EF" w:rsidRPr="009750EF" w:rsidRDefault="009750EF" w:rsidP="009750EF">
      <w:pPr>
        <w:spacing w:line="360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9750EF">
        <w:t>Мы провели тест Уилкса и по его результатам средние значения переменных для разных групп не отличаются друг от друга настолько, чтобы это имело статистическую значимость. На рисунке 2.</w:t>
      </w:r>
      <w:r w:rsidR="00177E20">
        <w:t>5</w:t>
      </w:r>
      <w:r w:rsidRPr="009750EF">
        <w:t xml:space="preserve"> представлен результат дисперсионного анализа, а на рисунке 2.</w:t>
      </w:r>
      <w:r w:rsidR="00177E20">
        <w:t>6</w:t>
      </w:r>
      <w:r w:rsidRPr="009750EF">
        <w:t xml:space="preserve"> уровень значимости различия между средними значениями дискриминантных функций. </w:t>
      </w:r>
    </w:p>
    <w:p w14:paraId="5D9B9851" w14:textId="6CC1D493" w:rsidR="009750EF" w:rsidRPr="009750EF" w:rsidRDefault="009750EF" w:rsidP="009750EF">
      <w:pPr>
        <w:spacing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9750EF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1F0DE4D7" wp14:editId="7916185E">
            <wp:extent cx="5721985" cy="2438400"/>
            <wp:effectExtent l="0" t="0" r="0" b="0"/>
            <wp:docPr id="41" name="Рисунок 24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24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0EF">
        <w:t>Рисунок 2.</w:t>
      </w:r>
      <w:r w:rsidR="00737724">
        <w:t>5</w:t>
      </w:r>
      <w:r w:rsidRPr="009750EF"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Результаты дисперсионного анализа. </w:t>
      </w:r>
    </w:p>
    <w:p w14:paraId="0B43CAD6" w14:textId="4EF7E08B" w:rsidR="0060057F" w:rsidRPr="009750EF" w:rsidRDefault="009750EF" w:rsidP="009750EF">
      <w:pPr>
        <w:spacing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9750EF">
        <w:rPr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6904D596" wp14:editId="7CB82861">
            <wp:extent cx="5721985" cy="1655445"/>
            <wp:effectExtent l="0" t="0" r="0" b="1905"/>
            <wp:docPr id="42" name="Рисунок 2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2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0EF">
        <w:t>Рисунок 2.</w:t>
      </w:r>
      <w:r w:rsidR="00737724">
        <w:t>6</w:t>
      </w:r>
      <w:r w:rsidRPr="009750EF"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У</w:t>
      </w:r>
      <w:r w:rsidRPr="009750EF">
        <w:t>ровень значимости различия между средними значениями дискриминантных функций</w:t>
      </w:r>
      <w:r w:rsidRPr="009750EF">
        <w:rPr>
          <w:color w:val="0D0D0D"/>
        </w:rPr>
        <w:t>. </w:t>
      </w:r>
    </w:p>
    <w:p w14:paraId="63A06E08" w14:textId="74D0D9E3" w:rsidR="0060057F" w:rsidRDefault="0060057F" w:rsidP="0060057F">
      <w:pP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3. Множественный линейный регрессионный анализ</w:t>
      </w:r>
    </w:p>
    <w:p w14:paraId="1CAA1242" w14:textId="77777777" w:rsidR="0060057F" w:rsidRDefault="0060057F" w:rsidP="0060057F">
      <w:pPr>
        <w:spacing w:line="360" w:lineRule="auto"/>
        <w:ind w:firstLine="720"/>
        <w:rPr>
          <w:color w:val="212121"/>
          <w:shd w:val="clear" w:color="auto" w:fill="FFFFFF"/>
        </w:rPr>
      </w:pPr>
      <w:r w:rsidRPr="00C85350">
        <w:rPr>
          <w:color w:val="212121"/>
          <w:shd w:val="clear" w:color="auto" w:fill="FFFFFF"/>
        </w:rPr>
        <w:t xml:space="preserve">Модель множественного линейного регрессионного анализа признака </w:t>
      </w:r>
      <m:oMath>
        <m:r>
          <w:rPr>
            <w:rFonts w:ascii="Cambria Math" w:hAnsi="Cambria Math"/>
            <w:color w:val="212121"/>
            <w:shd w:val="clear" w:color="auto" w:fill="FFFFFF"/>
          </w:rPr>
          <m:t>Y</m:t>
        </m:r>
      </m:oMath>
      <w:r w:rsidRPr="00C85350">
        <w:rPr>
          <w:color w:val="212121"/>
          <w:shd w:val="clear" w:color="auto" w:fill="FFFFFF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212121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212121"/>
            <w:shd w:val="clear" w:color="auto" w:fill="FFFFFF"/>
          </w:rPr>
          <m:t>=</m:t>
        </m:r>
        <m:sSub>
          <m:sSubPr>
            <m:ctrlPr>
              <w:rPr>
                <w:rFonts w:ascii="Cambria Math" w:hAnsi="Cambria Math"/>
                <w:i/>
                <w:color w:val="212121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212121"/>
                <w:shd w:val="clear" w:color="auto" w:fill="FFFFFF"/>
              </w:rPr>
              <m:t>0</m:t>
            </m:r>
          </m:sub>
        </m:sSub>
        <m:r>
          <w:rPr>
            <w:rFonts w:ascii="Cambria Math" w:hAnsi="Cambria Math"/>
            <w:color w:val="212121"/>
            <w:shd w:val="clear" w:color="auto" w:fill="FFFFFF"/>
          </w:rPr>
          <m:t>+</m:t>
        </m:r>
        <m:sSub>
          <m:sSubPr>
            <m:ctrlPr>
              <w:rPr>
                <w:rFonts w:ascii="Cambria Math" w:hAnsi="Cambria Math"/>
                <w:i/>
                <w:color w:val="212121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212121"/>
                <w:shd w:val="clear" w:color="auto" w:fill="FFFFFF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  <w:i/>
                <w:color w:val="212121"/>
                <w:shd w:val="clear" w:color="auto" w:fill="FFFFFF"/>
                <w:lang w:val="en-US"/>
              </w:rPr>
            </m:ctrlPr>
          </m:sSubSupPr>
          <m:e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color w:val="212121"/>
                <w:shd w:val="clear" w:color="auto" w:fill="FFFFFF"/>
              </w:rPr>
              <m:t>(1)</m:t>
            </m:r>
          </m:sup>
        </m:sSubSup>
        <m:r>
          <w:rPr>
            <w:rFonts w:ascii="Cambria Math" w:hAnsi="Cambria Math"/>
            <w:color w:val="212121"/>
            <w:shd w:val="clear" w:color="auto" w:fill="FFFFFF"/>
          </w:rPr>
          <m:t>+</m:t>
        </m:r>
        <m:sSub>
          <m:sSubPr>
            <m:ctrlPr>
              <w:rPr>
                <w:rFonts w:ascii="Cambria Math" w:hAnsi="Cambria Math"/>
                <w:i/>
                <w:color w:val="212121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212121"/>
                <w:shd w:val="clear" w:color="auto" w:fill="FFFFFF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  <w:i/>
                <w:color w:val="212121"/>
                <w:shd w:val="clear" w:color="auto" w:fill="FFFFFF"/>
                <w:lang w:val="en-US"/>
              </w:rPr>
            </m:ctrlPr>
          </m:sSubSupPr>
          <m:e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color w:val="212121"/>
                <w:shd w:val="clear" w:color="auto" w:fill="FFFFFF"/>
              </w:rPr>
              <m:t>(2)</m:t>
            </m:r>
          </m:sup>
        </m:sSubSup>
        <m:r>
          <w:rPr>
            <w:rFonts w:ascii="Cambria Math" w:hAnsi="Cambria Math"/>
            <w:color w:val="212121"/>
            <w:shd w:val="clear" w:color="auto" w:fill="FFFFFF"/>
          </w:rPr>
          <m:t>+</m:t>
        </m:r>
        <m:sSub>
          <m:sSubPr>
            <m:ctrlPr>
              <w:rPr>
                <w:rFonts w:ascii="Cambria Math" w:hAnsi="Cambria Math"/>
                <w:i/>
                <w:color w:val="212121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212121"/>
                <w:shd w:val="clear" w:color="auto" w:fill="FFFFFF"/>
              </w:rPr>
              <m:t>3</m:t>
            </m:r>
          </m:sub>
        </m:sSub>
        <m:sSubSup>
          <m:sSubSupPr>
            <m:ctrlPr>
              <w:rPr>
                <w:rFonts w:ascii="Cambria Math" w:hAnsi="Cambria Math"/>
                <w:i/>
                <w:color w:val="212121"/>
                <w:shd w:val="clear" w:color="auto" w:fill="FFFFFF"/>
                <w:lang w:val="en-US"/>
              </w:rPr>
            </m:ctrlPr>
          </m:sSubSupPr>
          <m:e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color w:val="212121"/>
                <w:shd w:val="clear" w:color="auto" w:fill="FFFFFF"/>
              </w:rPr>
              <m:t>(3)</m:t>
            </m:r>
          </m:sup>
        </m:sSubSup>
        <m:r>
          <w:rPr>
            <w:rFonts w:ascii="Cambria Math" w:hAnsi="Cambria Math"/>
            <w:color w:val="212121"/>
            <w:shd w:val="clear" w:color="auto" w:fill="FFFFFF"/>
          </w:rPr>
          <m:t>+</m:t>
        </m:r>
        <m:sSub>
          <m:sSubPr>
            <m:ctrlPr>
              <w:rPr>
                <w:rFonts w:ascii="Cambria Math" w:hAnsi="Cambria Math"/>
                <w:i/>
                <w:color w:val="212121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212121"/>
                <w:shd w:val="clear" w:color="auto" w:fill="FFFFFF"/>
              </w:rPr>
              <m:t>4</m:t>
            </m:r>
          </m:sub>
        </m:sSub>
        <m:sSubSup>
          <m:sSubSupPr>
            <m:ctrlPr>
              <w:rPr>
                <w:rFonts w:ascii="Cambria Math" w:hAnsi="Cambria Math"/>
                <w:i/>
                <w:color w:val="212121"/>
                <w:shd w:val="clear" w:color="auto" w:fill="FFFFFF"/>
                <w:lang w:val="en-US"/>
              </w:rPr>
            </m:ctrlPr>
          </m:sSubSupPr>
          <m:e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color w:val="212121"/>
                <w:shd w:val="clear" w:color="auto" w:fill="FFFFFF"/>
              </w:rPr>
              <m:t>(4)</m:t>
            </m:r>
          </m:sup>
        </m:sSubSup>
        <m:sSub>
          <m:sSubPr>
            <m:ctrlPr>
              <w:rPr>
                <w:rFonts w:ascii="Cambria Math" w:hAnsi="Cambria Math"/>
                <w:i/>
                <w:color w:val="212121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color w:val="212121"/>
                <w:shd w:val="clear" w:color="auto" w:fill="FFFFFF"/>
              </w:rPr>
              <m:t>+</m:t>
            </m:r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i</m:t>
            </m:r>
          </m:sub>
        </m:sSub>
      </m:oMath>
      <w:r w:rsidRPr="00C85350">
        <w:rPr>
          <w:color w:val="212121"/>
          <w:shd w:val="clear" w:color="auto" w:fill="FFFFFF"/>
        </w:rPr>
        <w:t xml:space="preserve">; где случайные величины </w:t>
      </w:r>
      <m:oMath>
        <m:sSub>
          <m:sSubPr>
            <m:ctrlPr>
              <w:rPr>
                <w:rFonts w:ascii="Cambria Math" w:hAnsi="Cambria Math"/>
                <w:i/>
                <w:color w:val="212121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i</m:t>
            </m:r>
          </m:sub>
        </m:sSub>
      </m:oMath>
      <w:r w:rsidRPr="00C85350">
        <w:rPr>
          <w:color w:val="212121"/>
          <w:shd w:val="clear" w:color="auto" w:fill="FFFFFF"/>
        </w:rPr>
        <w:t xml:space="preserve"> (случайные эффекты влияния на результативный признак неконтролируемых факторов) независимы и имеют одинаковое нормальное распределение </w:t>
      </w:r>
      <m:oMath>
        <m:sSub>
          <m:sSubPr>
            <m:ctrlPr>
              <w:rPr>
                <w:rFonts w:ascii="Cambria Math" w:hAnsi="Cambria Math"/>
                <w:i/>
                <w:color w:val="212121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212121"/>
            <w:shd w:val="clear" w:color="auto" w:fill="FFFFFF"/>
          </w:rPr>
          <m:t>=</m:t>
        </m:r>
        <m:r>
          <w:rPr>
            <w:rFonts w:ascii="Cambria Math" w:hAnsi="Cambria Math"/>
            <w:color w:val="212121"/>
            <w:shd w:val="clear" w:color="auto" w:fill="FFFFFF"/>
          </w:rPr>
          <m:t>N</m:t>
        </m:r>
        <m:r>
          <m:rPr>
            <m:sty m:val="p"/>
          </m:rPr>
          <w:rPr>
            <w:rFonts w:ascii="Cambria Math" w:hAnsi="Cambria Math"/>
            <w:color w:val="212121"/>
            <w:shd w:val="clear" w:color="auto" w:fill="FFFFFF"/>
          </w:rPr>
          <m:t>(0;</m:t>
        </m:r>
        <m:sSub>
          <m:sSubPr>
            <m:ctrlPr>
              <w:rPr>
                <w:rFonts w:ascii="Cambria Math" w:hAnsi="Cambria Math"/>
                <w:color w:val="212121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212121"/>
                <w:shd w:val="clear" w:color="auto" w:fill="FFFFFF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212121"/>
                <w:shd w:val="clear" w:color="auto" w:fill="FFFFFF"/>
              </w:rPr>
              <m:t>ELR</m:t>
            </m:r>
          </m:sub>
        </m:sSub>
        <m:r>
          <m:rPr>
            <m:sty m:val="p"/>
          </m:rPr>
          <w:rPr>
            <w:rFonts w:ascii="Cambria Math" w:hAnsi="Cambria Math"/>
            <w:color w:val="212121"/>
            <w:shd w:val="clear" w:color="auto" w:fill="FFFFFF"/>
          </w:rPr>
          <m:t>)</m:t>
        </m:r>
      </m:oMath>
      <w:r w:rsidRPr="00C85350">
        <w:rPr>
          <w:color w:val="212121"/>
          <w:shd w:val="clear" w:color="auto" w:fill="FFFFFF"/>
        </w:rPr>
        <w:t xml:space="preserve">, или, иначе, наблюдения </w:t>
      </w:r>
      <m:oMath>
        <m:sSub>
          <m:sSubPr>
            <m:ctrlPr>
              <w:rPr>
                <w:rFonts w:ascii="Cambria Math" w:hAnsi="Cambria Math"/>
                <w:i/>
                <w:color w:val="212121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i</m:t>
            </m:r>
          </m:sub>
        </m:sSub>
      </m:oMath>
      <w:r w:rsidRPr="00C85350">
        <w:rPr>
          <w:color w:val="212121"/>
          <w:shd w:val="clear" w:color="auto" w:fill="FFFFFF"/>
        </w:rPr>
        <w:t xml:space="preserve"> независимы и </w:t>
      </w:r>
      <w:r>
        <w:rPr>
          <w:color w:val="212121"/>
          <w:shd w:val="clear" w:color="auto" w:fill="FFFFFF"/>
        </w:rPr>
        <w:t xml:space="preserve">имеют нормальное распределение: </w:t>
      </w:r>
      <m:oMath>
        <m:sSub>
          <m:sSubPr>
            <m:ctrlPr>
              <w:rPr>
                <w:rFonts w:ascii="Cambria Math" w:hAnsi="Cambria Math"/>
                <w:bCs/>
                <w:i/>
                <w:color w:val="212121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212121"/>
            <w:shd w:val="clear" w:color="auto" w:fill="FFFFFF"/>
          </w:rPr>
          <m:t>=</m:t>
        </m:r>
        <m:r>
          <w:rPr>
            <w:rFonts w:ascii="Cambria Math" w:hAnsi="Cambria Math"/>
            <w:color w:val="212121"/>
            <w:shd w:val="clear" w:color="auto" w:fill="FFFFFF"/>
            <w:lang w:val="en-US"/>
          </w:rPr>
          <m:t>N</m:t>
        </m:r>
        <m:d>
          <m:dPr>
            <m:ctrlPr>
              <w:rPr>
                <w:rFonts w:ascii="Cambria Math" w:hAnsi="Cambria Math"/>
                <w:bCs/>
                <w:i/>
                <w:color w:val="212121"/>
                <w:shd w:val="clear" w:color="auto" w:fill="FFFFFF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212121"/>
                <w:shd w:val="clear" w:color="auto" w:fill="FFFFFF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212121"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212121"/>
                <w:shd w:val="clear" w:color="auto" w:fill="FFFFFF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color w:val="212121"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212121"/>
                    <w:shd w:val="clear" w:color="auto" w:fill="FFFFFF"/>
                  </w:rPr>
                  <m:t>0</m:t>
                </m:r>
              </m:sub>
            </m:sSub>
            <m:r>
              <w:rPr>
                <w:rFonts w:ascii="Cambria Math" w:hAnsi="Cambria Math"/>
                <w:color w:val="212121"/>
                <w:shd w:val="clear" w:color="auto" w:fill="FFFFFF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color w:val="212121"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212121"/>
                    <w:shd w:val="clear" w:color="auto" w:fill="FFFFFF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color w:val="212121"/>
                    <w:shd w:val="clear" w:color="auto" w:fill="FFFFFF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color w:val="212121"/>
                    <w:shd w:val="clear" w:color="auto" w:fill="FFFFFF"/>
                  </w:rPr>
                  <m:t>(1)</m:t>
                </m:r>
              </m:sup>
            </m:sSubSup>
            <m:r>
              <w:rPr>
                <w:rFonts w:ascii="Cambria Math" w:hAnsi="Cambria Math"/>
                <w:color w:val="212121"/>
                <w:shd w:val="clear" w:color="auto" w:fill="FFFFFF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color w:val="212121"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212121"/>
                    <w:shd w:val="clear" w:color="auto" w:fill="FFFFFF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color w:val="212121"/>
                    <w:shd w:val="clear" w:color="auto" w:fill="FFFFFF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color w:val="212121"/>
                    <w:shd w:val="clear" w:color="auto" w:fill="FFFFFF"/>
                  </w:rPr>
                  <m:t>(2)</m:t>
                </m:r>
              </m:sup>
            </m:sSubSup>
            <m:r>
              <w:rPr>
                <w:rFonts w:ascii="Cambria Math" w:hAnsi="Cambria Math"/>
                <w:color w:val="212121"/>
                <w:shd w:val="clear" w:color="auto" w:fill="FFFFFF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color w:val="212121"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212121"/>
                    <w:shd w:val="clear" w:color="auto" w:fill="FFFFFF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color w:val="212121"/>
                    <w:shd w:val="clear" w:color="auto" w:fill="FFFFFF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color w:val="212121"/>
                    <w:shd w:val="clear" w:color="auto" w:fill="FFFFFF"/>
                  </w:rPr>
                  <m:t>(3)</m:t>
                </m:r>
              </m:sup>
            </m:sSubSup>
            <m:r>
              <w:rPr>
                <w:rFonts w:ascii="Cambria Math" w:hAnsi="Cambria Math"/>
                <w:color w:val="212121"/>
                <w:shd w:val="clear" w:color="auto" w:fill="FFFFFF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color w:val="212121"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212121"/>
                    <w:shd w:val="clear" w:color="auto" w:fill="FFFFFF"/>
                  </w:rPr>
                  <m:t>4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color w:val="212121"/>
                    <w:shd w:val="clear" w:color="auto" w:fill="FFFFFF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color w:val="212121"/>
                    <w:shd w:val="clear" w:color="auto" w:fill="FFFFFF"/>
                  </w:rPr>
                  <m:t>(4)</m:t>
                </m:r>
              </m:sup>
            </m:sSubSup>
            <m:r>
              <w:rPr>
                <w:rFonts w:ascii="Cambria Math" w:hAnsi="Cambria Math"/>
                <w:color w:val="212121"/>
                <w:shd w:val="clear" w:color="auto" w:fill="FFFFFF"/>
              </w:rPr>
              <m:t>;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212121"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σ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212121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12121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212121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</m:sub>
            </m:sSub>
            <m:r>
              <w:rPr>
                <w:rFonts w:ascii="Cambria Math" w:hAnsi="Cambria Math"/>
                <w:color w:val="212121"/>
                <w:shd w:val="clear" w:color="auto" w:fill="FFFFFF"/>
              </w:rPr>
              <m:t>=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212121"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212121"/>
                    <w:shd w:val="clear" w:color="auto" w:fill="FFFFFF"/>
                    <w:lang w:val="en-US"/>
                  </w:rPr>
                  <m:t>ELR</m:t>
                </m:r>
              </m:sub>
            </m:sSub>
          </m:e>
        </m:d>
        <m:r>
          <w:rPr>
            <w:rFonts w:ascii="Cambria Math" w:hAnsi="Cambria Math"/>
            <w:color w:val="212121"/>
            <w:shd w:val="clear" w:color="auto" w:fill="FFFFFF"/>
          </w:rPr>
          <m:t>.</m:t>
        </m:r>
      </m:oMath>
    </w:p>
    <w:p w14:paraId="438B304A" w14:textId="77777777" w:rsidR="0060057F" w:rsidRDefault="0060057F" w:rsidP="0060057F">
      <w:pPr>
        <w:spacing w:line="360" w:lineRule="auto"/>
        <w:ind w:firstLine="720"/>
        <w:rPr>
          <w:color w:val="212121"/>
          <w:shd w:val="clear" w:color="auto" w:fill="FFFFFF"/>
        </w:rPr>
      </w:pPr>
      <w:r w:rsidRPr="00C85350">
        <w:rPr>
          <w:color w:val="212121"/>
          <w:shd w:val="clear" w:color="auto" w:fill="FFFFFF"/>
        </w:rPr>
        <w:t xml:space="preserve">Рассчитаем оценки </w:t>
      </w:r>
      <m:oMath>
        <m:sSub>
          <m:sSubPr>
            <m:ctrlPr>
              <w:rPr>
                <w:rFonts w:ascii="Cambria Math" w:hAnsi="Cambria Math"/>
                <w:color w:val="212121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212121"/>
                    <w:shd w:val="clear" w:color="auto" w:fill="FFFFFF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212121"/>
                    <w:shd w:val="clear" w:color="auto" w:fill="FFFFFF"/>
                  </w:rPr>
                  <m:t>a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212121"/>
                <w:shd w:val="clear" w:color="auto" w:fill="FFFFFF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212121"/>
            <w:shd w:val="clear" w:color="auto" w:fill="FFFFFF"/>
          </w:rPr>
          <m:t xml:space="preserve">, </m:t>
        </m:r>
        <m:sSub>
          <m:sSubPr>
            <m:ctrlPr>
              <w:rPr>
                <w:rFonts w:ascii="Cambria Math" w:hAnsi="Cambria Math"/>
                <w:color w:val="212121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212121"/>
                    <w:shd w:val="clear" w:color="auto" w:fill="FFFFFF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212121"/>
                    <w:shd w:val="clear" w:color="auto" w:fill="FFFFFF"/>
                  </w:rPr>
                  <m:t>a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212121"/>
                <w:shd w:val="clear" w:color="auto" w:fill="FFFFFF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212121"/>
            <w:shd w:val="clear" w:color="auto" w:fill="FFFFFF"/>
          </w:rPr>
          <m:t>,</m:t>
        </m:r>
        <m:sSub>
          <m:sSubPr>
            <m:ctrlPr>
              <w:rPr>
                <w:rFonts w:ascii="Cambria Math" w:hAnsi="Cambria Math"/>
                <w:color w:val="212121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212121"/>
                    <w:shd w:val="clear" w:color="auto" w:fill="FFFFFF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212121"/>
                    <w:shd w:val="clear" w:color="auto" w:fill="FFFFFF"/>
                  </w:rPr>
                  <m:t>a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212121"/>
                <w:shd w:val="clear" w:color="auto" w:fill="FFFFFF"/>
              </w:rPr>
              <m:t>2</m:t>
            </m:r>
          </m:sub>
        </m:sSub>
      </m:oMath>
      <w:r w:rsidRPr="00C85350">
        <w:rPr>
          <w:color w:val="212121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212121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212121"/>
                    <w:shd w:val="clear" w:color="auto" w:fill="FFFFFF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212121"/>
                    <w:shd w:val="clear" w:color="auto" w:fill="FFFFFF"/>
                  </w:rPr>
                  <m:t>a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212121"/>
                <w:shd w:val="clear" w:color="auto" w:fill="FFFFFF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212121"/>
            <w:shd w:val="clear" w:color="auto" w:fill="FFFFFF"/>
          </w:rPr>
          <m:t>,</m:t>
        </m:r>
      </m:oMath>
      <w:r w:rsidRPr="00C85350">
        <w:rPr>
          <w:color w:val="212121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212121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212121"/>
                    <w:shd w:val="clear" w:color="auto" w:fill="FFFFFF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212121"/>
                    <w:shd w:val="clear" w:color="auto" w:fill="FFFFFF"/>
                  </w:rPr>
                  <m:t>a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212121"/>
                <w:shd w:val="clear" w:color="auto" w:fill="FFFFFF"/>
              </w:rPr>
              <m:t>4</m:t>
            </m:r>
          </m:sub>
        </m:sSub>
      </m:oMath>
      <w:r>
        <w:rPr>
          <w:color w:val="212121"/>
          <w:shd w:val="clear" w:color="auto" w:fill="FFFFFF"/>
        </w:rPr>
        <w:t xml:space="preserve"> </w:t>
      </w:r>
      <w:r w:rsidRPr="00C85350">
        <w:rPr>
          <w:color w:val="212121"/>
          <w:shd w:val="clear" w:color="auto" w:fill="FFFFFF"/>
        </w:rPr>
        <w:t xml:space="preserve">и </w:t>
      </w:r>
      <m:oMath>
        <m:sSub>
          <m:sSubPr>
            <m:ctrlPr>
              <w:rPr>
                <w:rFonts w:ascii="Cambria Math" w:hAnsi="Cambria Math"/>
                <w:color w:val="212121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212121"/>
                <w:shd w:val="clear" w:color="auto" w:fill="FFFFFF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212121"/>
                <w:shd w:val="clear" w:color="auto" w:fill="FFFFFF"/>
              </w:rPr>
              <m:t>ELR</m:t>
            </m:r>
          </m:sub>
        </m:sSub>
        <m:r>
          <m:rPr>
            <m:sty m:val="p"/>
          </m:rPr>
          <w:rPr>
            <w:rFonts w:ascii="Cambria Math" w:hAnsi="Cambria Math"/>
            <w:color w:val="212121"/>
            <w:shd w:val="clear" w:color="auto" w:fill="FFFFFF"/>
          </w:rPr>
          <m:t>,</m:t>
        </m:r>
      </m:oMath>
      <w:r w:rsidRPr="00C85350">
        <w:rPr>
          <w:color w:val="212121"/>
          <w:shd w:val="clear" w:color="auto" w:fill="FFFFFF"/>
        </w:rPr>
        <w:t xml:space="preserve"> параметров модели линейной регрессии. Для этого воспользуемся програм</w:t>
      </w:r>
      <w:r>
        <w:rPr>
          <w:color w:val="212121"/>
          <w:shd w:val="clear" w:color="auto" w:fill="FFFFFF"/>
        </w:rPr>
        <w:t>м</w:t>
      </w:r>
      <w:r w:rsidRPr="00C85350">
        <w:rPr>
          <w:color w:val="212121"/>
          <w:shd w:val="clear" w:color="auto" w:fill="FFFFFF"/>
        </w:rPr>
        <w:t xml:space="preserve">ой </w:t>
      </w:r>
      <w:r>
        <w:rPr>
          <w:color w:val="212121"/>
          <w:shd w:val="clear" w:color="auto" w:fill="FFFFFF"/>
        </w:rPr>
        <w:t>«</w:t>
      </w:r>
      <w:r w:rsidRPr="00C85350">
        <w:rPr>
          <w:color w:val="212121"/>
          <w:shd w:val="clear" w:color="auto" w:fill="FFFFFF"/>
        </w:rPr>
        <w:t>Регрессия</w:t>
      </w:r>
      <w:r>
        <w:rPr>
          <w:color w:val="212121"/>
          <w:shd w:val="clear" w:color="auto" w:fill="FFFFFF"/>
        </w:rPr>
        <w:t>»</w:t>
      </w:r>
      <w:r w:rsidRPr="00C85350">
        <w:rPr>
          <w:color w:val="212121"/>
          <w:shd w:val="clear" w:color="auto" w:fill="FFFFFF"/>
        </w:rPr>
        <w:t>, выбрав соответствующ</w:t>
      </w:r>
      <w:r>
        <w:rPr>
          <w:color w:val="212121"/>
          <w:shd w:val="clear" w:color="auto" w:fill="FFFFFF"/>
        </w:rPr>
        <w:t>ий</w:t>
      </w:r>
      <w:r w:rsidRPr="00C85350">
        <w:rPr>
          <w:color w:val="212121"/>
          <w:shd w:val="clear" w:color="auto" w:fill="FFFFFF"/>
        </w:rPr>
        <w:t xml:space="preserve"> </w:t>
      </w:r>
      <w:r>
        <w:rPr>
          <w:color w:val="212121"/>
          <w:shd w:val="clear" w:color="auto" w:fill="FFFFFF"/>
        </w:rPr>
        <w:t xml:space="preserve">текстовый редактор </w:t>
      </w:r>
      <w:r>
        <w:rPr>
          <w:color w:val="212121"/>
          <w:shd w:val="clear" w:color="auto" w:fill="FFFFFF"/>
          <w:lang w:val="en-US"/>
        </w:rPr>
        <w:t>VS</w:t>
      </w:r>
      <w:r w:rsidRPr="004B6C4C">
        <w:rPr>
          <w:color w:val="212121"/>
          <w:shd w:val="clear" w:color="auto" w:fill="FFFFFF"/>
        </w:rPr>
        <w:t xml:space="preserve"> </w:t>
      </w:r>
      <w:r>
        <w:rPr>
          <w:color w:val="212121"/>
          <w:shd w:val="clear" w:color="auto" w:fill="FFFFFF"/>
          <w:lang w:val="en-US"/>
        </w:rPr>
        <w:t>code</w:t>
      </w:r>
      <w:r w:rsidRPr="004B6C4C">
        <w:rPr>
          <w:color w:val="212121"/>
          <w:shd w:val="clear" w:color="auto" w:fill="FFFFFF"/>
        </w:rPr>
        <w:t>.</w:t>
      </w:r>
    </w:p>
    <w:p w14:paraId="41DEE5E6" w14:textId="1A96742E" w:rsidR="00B71E75" w:rsidRDefault="00B71E75" w:rsidP="0060057F">
      <w:pPr>
        <w:spacing w:line="360" w:lineRule="auto"/>
        <w:ind w:firstLine="720"/>
        <w:rPr>
          <w:color w:val="212121"/>
          <w:shd w:val="clear" w:color="auto" w:fill="FFFFFF"/>
        </w:rPr>
      </w:pPr>
      <w:r>
        <w:rPr>
          <w:color w:val="212121"/>
          <w:shd w:val="clear" w:color="auto" w:fill="FFFFFF"/>
        </w:rPr>
        <w:t>Первая модель, которая у нас получилась по исходным данным:</w:t>
      </w:r>
    </w:p>
    <w:p w14:paraId="5A4226B4" w14:textId="7F562BE5" w:rsidR="00B71E75" w:rsidRPr="00B71E75" w:rsidRDefault="00000000" w:rsidP="0060057F">
      <w:pPr>
        <w:spacing w:line="360" w:lineRule="auto"/>
        <w:ind w:firstLine="720"/>
        <w:rPr>
          <w:iCs/>
          <w:color w:val="212121"/>
          <w:shd w:val="clear" w:color="auto" w:fill="FFFFFF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212121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212121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color w:val="212121"/>
                  <w:shd w:val="clear" w:color="auto" w:fill="FFFFFF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212121"/>
              <w:shd w:val="clear" w:color="auto" w:fill="FFFFFF"/>
            </w:rPr>
            <m:t>=</m:t>
          </m:r>
          <m:r>
            <w:rPr>
              <w:rFonts w:ascii="Cambria Math" w:hAnsi="Cambria Math"/>
              <w:color w:val="212121"/>
              <w:shd w:val="clear" w:color="auto" w:fill="FFFFFF"/>
              <w:lang w:val="en-US"/>
            </w:rPr>
            <m:t>2.27</m:t>
          </m:r>
          <m:r>
            <w:rPr>
              <w:rFonts w:ascii="Cambria Math" w:hAnsi="Cambria Math"/>
              <w:color w:val="212121"/>
              <w:shd w:val="clear" w:color="auto" w:fill="FFFFFF"/>
            </w:rPr>
            <m:t>+</m:t>
          </m:r>
          <m:r>
            <w:rPr>
              <w:rFonts w:ascii="Cambria Math" w:hAnsi="Cambria Math"/>
              <w:color w:val="212121"/>
              <w:shd w:val="clear" w:color="auto" w:fill="FFFFFF"/>
              <w:lang w:val="en-US"/>
            </w:rPr>
            <m:t>1.25*distance</m:t>
          </m:r>
        </m:oMath>
      </m:oMathPara>
    </w:p>
    <w:p w14:paraId="765221A2" w14:textId="4B3B2A48" w:rsidR="00B71E75" w:rsidRDefault="00B71E75" w:rsidP="008D719F">
      <w:pPr>
        <w:spacing w:line="360" w:lineRule="auto"/>
      </w:pPr>
      <w:r>
        <w:rPr>
          <w:iCs/>
        </w:rPr>
        <w:t xml:space="preserve">Таблица </w:t>
      </w:r>
      <w:r>
        <w:rPr>
          <w:iCs/>
          <w:lang w:val="en-US"/>
        </w:rPr>
        <w:t>3.1</w:t>
      </w:r>
      <w:r>
        <w:rPr>
          <w:iCs/>
        </w:rPr>
        <w:t xml:space="preserve"> </w:t>
      </w:r>
      <w:r>
        <w:rPr>
          <w:iCs/>
        </w:rPr>
        <w:sym w:font="Symbol" w:char="F02D"/>
      </w:r>
      <w:r>
        <w:rPr>
          <w:iCs/>
        </w:rPr>
        <w:t xml:space="preserve"> Модель </w:t>
      </w:r>
      <w:r>
        <w:rPr>
          <w:iCs/>
          <w:lang w:val="en-US"/>
        </w:rPr>
        <w:t>1</w:t>
      </w:r>
      <w:r>
        <w:rPr>
          <w:iCs/>
        </w:rPr>
        <w:t xml:space="preserve"> характеристики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67"/>
        <w:gridCol w:w="2178"/>
        <w:gridCol w:w="1608"/>
        <w:gridCol w:w="1489"/>
        <w:gridCol w:w="2802"/>
      </w:tblGrid>
      <w:tr w:rsidR="00B71E75" w14:paraId="3397A1C7" w14:textId="77777777" w:rsidTr="0059474F">
        <w:tc>
          <w:tcPr>
            <w:tcW w:w="1267" w:type="dxa"/>
          </w:tcPr>
          <w:p w14:paraId="47E12D47" w14:textId="77777777" w:rsidR="00B71E75" w:rsidRPr="004437AA" w:rsidRDefault="00B71E75" w:rsidP="0059474F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R</w:t>
            </w:r>
            <w:r>
              <w:rPr>
                <w:iCs/>
                <w:vertAlign w:val="superscript"/>
                <w:lang w:val="en-US"/>
              </w:rPr>
              <w:t>2</w:t>
            </w:r>
          </w:p>
        </w:tc>
        <w:tc>
          <w:tcPr>
            <w:tcW w:w="2178" w:type="dxa"/>
          </w:tcPr>
          <w:p w14:paraId="2492C626" w14:textId="77777777" w:rsidR="00B71E75" w:rsidRPr="004437AA" w:rsidRDefault="00B71E75" w:rsidP="0059474F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Исправленный </w:t>
            </w:r>
            <w:r>
              <w:rPr>
                <w:iCs/>
                <w:lang w:val="en-US"/>
              </w:rPr>
              <w:t>R</w:t>
            </w:r>
            <w:r>
              <w:rPr>
                <w:iCs/>
                <w:vertAlign w:val="superscript"/>
                <w:lang w:val="en-US"/>
              </w:rPr>
              <w:t>2</w:t>
            </w:r>
          </w:p>
        </w:tc>
        <w:tc>
          <w:tcPr>
            <w:tcW w:w="1608" w:type="dxa"/>
          </w:tcPr>
          <w:p w14:paraId="2DC872FA" w14:textId="77777777" w:rsidR="00B71E75" w:rsidRPr="004437AA" w:rsidRDefault="00B71E75" w:rsidP="0059474F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F-</w:t>
            </w:r>
            <w:r>
              <w:rPr>
                <w:iCs/>
              </w:rPr>
              <w:t>статистика</w:t>
            </w:r>
          </w:p>
        </w:tc>
        <w:tc>
          <w:tcPr>
            <w:tcW w:w="1489" w:type="dxa"/>
          </w:tcPr>
          <w:p w14:paraId="7DEFAC1F" w14:textId="77777777" w:rsidR="00B71E75" w:rsidRPr="009835AC" w:rsidRDefault="00B71E75" w:rsidP="0059474F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p-</w:t>
            </w:r>
            <w:r>
              <w:rPr>
                <w:iCs/>
              </w:rPr>
              <w:t>значение</w:t>
            </w:r>
          </w:p>
        </w:tc>
        <w:tc>
          <w:tcPr>
            <w:tcW w:w="2802" w:type="dxa"/>
          </w:tcPr>
          <w:p w14:paraId="6EAB1027" w14:textId="10C7FC86" w:rsidR="00B71E75" w:rsidRPr="00B71E75" w:rsidRDefault="00B71E75" w:rsidP="0059474F">
            <w:pPr>
              <w:jc w:val="center"/>
              <w:rPr>
                <w:iCs/>
              </w:rPr>
            </w:pPr>
            <w:r>
              <w:rPr>
                <w:iCs/>
              </w:rPr>
              <w:t>Критерий Акаике (</w:t>
            </w:r>
            <w:r>
              <w:rPr>
                <w:iCs/>
                <w:lang w:val="en-US"/>
              </w:rPr>
              <w:t>AIC)</w:t>
            </w:r>
          </w:p>
        </w:tc>
      </w:tr>
      <w:tr w:rsidR="00B71E75" w14:paraId="150EDED7" w14:textId="77777777" w:rsidTr="0059474F">
        <w:tc>
          <w:tcPr>
            <w:tcW w:w="1267" w:type="dxa"/>
          </w:tcPr>
          <w:p w14:paraId="5B2621A3" w14:textId="12FCDCF7" w:rsidR="00B71E75" w:rsidRPr="00C979FD" w:rsidRDefault="00B71E75" w:rsidP="0059474F">
            <w:pPr>
              <w:rPr>
                <w:iCs/>
                <w:lang w:val="en-US"/>
              </w:rPr>
            </w:pPr>
            <w:r>
              <w:rPr>
                <w:iCs/>
              </w:rPr>
              <w:t>0</w:t>
            </w:r>
            <w:r>
              <w:rPr>
                <w:iCs/>
                <w:lang w:val="en-US"/>
              </w:rPr>
              <w:t>.664</w:t>
            </w:r>
          </w:p>
        </w:tc>
        <w:tc>
          <w:tcPr>
            <w:tcW w:w="2178" w:type="dxa"/>
          </w:tcPr>
          <w:p w14:paraId="60E55BF4" w14:textId="1BACDE1D" w:rsidR="00B71E75" w:rsidRPr="00C979FD" w:rsidRDefault="00B71E75" w:rsidP="0059474F">
            <w:pPr>
              <w:rPr>
                <w:iCs/>
                <w:lang w:val="en-US"/>
              </w:rPr>
            </w:pPr>
            <w:r>
              <w:rPr>
                <w:iCs/>
              </w:rPr>
              <w:t>0.</w:t>
            </w:r>
            <w:r>
              <w:rPr>
                <w:iCs/>
                <w:lang w:val="en-US"/>
              </w:rPr>
              <w:t>664</w:t>
            </w:r>
          </w:p>
        </w:tc>
        <w:tc>
          <w:tcPr>
            <w:tcW w:w="1608" w:type="dxa"/>
          </w:tcPr>
          <w:p w14:paraId="5A059580" w14:textId="26E767B7" w:rsidR="00B71E75" w:rsidRPr="00B71E75" w:rsidRDefault="00B71E75" w:rsidP="0059474F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3130.3</w:t>
            </w:r>
          </w:p>
        </w:tc>
        <w:tc>
          <w:tcPr>
            <w:tcW w:w="1489" w:type="dxa"/>
          </w:tcPr>
          <w:p w14:paraId="234544FD" w14:textId="0505BC1C" w:rsidR="00B71E75" w:rsidRPr="00200C99" w:rsidRDefault="00B71E75" w:rsidP="0059474F">
            <w:pPr>
              <w:rPr>
                <w:iCs/>
              </w:rPr>
            </w:pPr>
            <w:r>
              <w:rPr>
                <w:iCs/>
                <w:lang w:val="en-US"/>
              </w:rPr>
              <w:t>0</w:t>
            </w:r>
            <w:r w:rsidR="00B92ECA">
              <w:rPr>
                <w:iCs/>
              </w:rPr>
              <w:t>.</w:t>
            </w:r>
            <w:r>
              <w:rPr>
                <w:iCs/>
                <w:lang w:val="en-US"/>
              </w:rPr>
              <w:t>0</w:t>
            </w:r>
            <w:r>
              <w:rPr>
                <w:iCs/>
              </w:rPr>
              <w:t>0</w:t>
            </w:r>
          </w:p>
        </w:tc>
        <w:tc>
          <w:tcPr>
            <w:tcW w:w="2802" w:type="dxa"/>
          </w:tcPr>
          <w:p w14:paraId="3374708F" w14:textId="6893E786" w:rsidR="00B71E75" w:rsidRPr="00E53A21" w:rsidRDefault="00B71E75" w:rsidP="0059474F">
            <w:pPr>
              <w:rPr>
                <w:iCs/>
              </w:rPr>
            </w:pPr>
            <w:r>
              <w:rPr>
                <w:iCs/>
              </w:rPr>
              <w:t>22042</w:t>
            </w:r>
          </w:p>
        </w:tc>
      </w:tr>
    </w:tbl>
    <w:p w14:paraId="264F4FD3" w14:textId="77777777" w:rsidR="003D450F" w:rsidRPr="003D450F" w:rsidRDefault="003D450F" w:rsidP="003D450F">
      <w:pPr>
        <w:spacing w:line="360" w:lineRule="auto"/>
        <w:ind w:firstLine="720"/>
        <w:rPr>
          <w:color w:val="0D0D0D"/>
        </w:rPr>
      </w:pPr>
      <w:r w:rsidRPr="003D450F">
        <w:rPr>
          <w:color w:val="0D0D0D"/>
        </w:rPr>
        <w:t>Полученные статистические показатели свидетельствуют о высоком качестве и адекватности построенной модели.</w:t>
      </w:r>
    </w:p>
    <w:p w14:paraId="4BB6202D" w14:textId="5837E645" w:rsidR="003D450F" w:rsidRPr="003D450F" w:rsidRDefault="003D450F" w:rsidP="003D450F">
      <w:pPr>
        <w:spacing w:line="360" w:lineRule="auto"/>
        <w:ind w:firstLine="720"/>
        <w:rPr>
          <w:color w:val="0D0D0D"/>
        </w:rPr>
      </w:pPr>
      <w:r w:rsidRPr="003D450F">
        <w:rPr>
          <w:color w:val="0D0D0D"/>
        </w:rPr>
        <w:t xml:space="preserve">Коэффициент детерминации (R²), равный 0.664, показывает, что модель объясняет 66.4% общей вариации зависимой переменной. Это значение считается высоким и свидетельствует о сильной объясняющей способности </w:t>
      </w:r>
      <w:r w:rsidRPr="003D450F">
        <w:rPr>
          <w:color w:val="0D0D0D"/>
        </w:rPr>
        <w:lastRenderedPageBreak/>
        <w:t>модели. Исправленный коэффициент детерминации, который также равен 0.664, подтверждает этот вывод, указывая на то, что такая высокая объясняющая сила не является следствием избыточного количества предикторов в модели.</w:t>
      </w:r>
      <w:r w:rsidR="00010AAD">
        <w:rPr>
          <w:color w:val="0D0D0D"/>
        </w:rPr>
        <w:t xml:space="preserve"> </w:t>
      </w:r>
      <w:r w:rsidR="00183FA2">
        <w:rPr>
          <w:iCs/>
          <w:color w:val="212121"/>
          <w:shd w:val="clear" w:color="auto" w:fill="FFFFFF"/>
        </w:rPr>
        <w:t xml:space="preserve">Доверительные интервалы: для </w:t>
      </w:r>
      <w:r w:rsidR="00183FA2">
        <w:rPr>
          <w:iCs/>
          <w:color w:val="212121"/>
          <w:shd w:val="clear" w:color="auto" w:fill="FFFFFF"/>
          <w:lang w:val="en-US"/>
        </w:rPr>
        <w:t>const</w:t>
      </w:r>
      <w:r w:rsidR="00183FA2">
        <w:rPr>
          <w:iCs/>
          <w:color w:val="212121"/>
          <w:shd w:val="clear" w:color="auto" w:fill="FFFFFF"/>
        </w:rPr>
        <w:t xml:space="preserve"> </w:t>
      </w:r>
      <w:r w:rsidR="00183FA2" w:rsidRPr="00E8346D">
        <w:rPr>
          <w:iCs/>
          <w:color w:val="212121"/>
          <w:shd w:val="clear" w:color="auto" w:fill="FFFFFF"/>
        </w:rPr>
        <w:t>[</w:t>
      </w:r>
      <w:r w:rsidR="00183FA2" w:rsidRPr="004C2BB5">
        <w:rPr>
          <w:iCs/>
          <w:color w:val="212121"/>
          <w:shd w:val="clear" w:color="auto" w:fill="FFFFFF"/>
        </w:rPr>
        <w:t>-</w:t>
      </w:r>
      <w:r w:rsidR="00183FA2">
        <w:rPr>
          <w:iCs/>
          <w:color w:val="212121"/>
          <w:shd w:val="clear" w:color="auto" w:fill="FFFFFF"/>
        </w:rPr>
        <w:t>25.276</w:t>
      </w:r>
      <w:r w:rsidR="00183FA2" w:rsidRPr="00607ACE">
        <w:rPr>
          <w:iCs/>
          <w:color w:val="212121"/>
          <w:shd w:val="clear" w:color="auto" w:fill="FFFFFF"/>
        </w:rPr>
        <w:t>;</w:t>
      </w:r>
      <w:r w:rsidR="00183FA2">
        <w:rPr>
          <w:iCs/>
          <w:color w:val="212121"/>
          <w:shd w:val="clear" w:color="auto" w:fill="FFFFFF"/>
        </w:rPr>
        <w:t xml:space="preserve"> 31.023</w:t>
      </w:r>
      <w:r w:rsidR="00183FA2" w:rsidRPr="00607ACE">
        <w:rPr>
          <w:iCs/>
          <w:color w:val="212121"/>
          <w:shd w:val="clear" w:color="auto" w:fill="FFFFFF"/>
        </w:rPr>
        <w:t>]</w:t>
      </w:r>
      <w:r w:rsidR="00183FA2" w:rsidRPr="004C2BB5">
        <w:rPr>
          <w:iCs/>
          <w:color w:val="212121"/>
          <w:shd w:val="clear" w:color="auto" w:fill="FFFFFF"/>
        </w:rPr>
        <w:t xml:space="preserve">, </w:t>
      </w:r>
      <w:r w:rsidR="00183FA2">
        <w:rPr>
          <w:iCs/>
          <w:color w:val="212121"/>
          <w:shd w:val="clear" w:color="auto" w:fill="FFFFFF"/>
        </w:rPr>
        <w:t xml:space="preserve">для </w:t>
      </w:r>
      <w:r w:rsidR="00183FA2">
        <w:rPr>
          <w:iCs/>
          <w:color w:val="212121"/>
          <w:shd w:val="clear" w:color="auto" w:fill="FFFFFF"/>
          <w:lang w:val="en-US"/>
        </w:rPr>
        <w:t>distance</w:t>
      </w:r>
      <w:r w:rsidR="00183FA2" w:rsidRPr="004C2BB5">
        <w:rPr>
          <w:iCs/>
          <w:color w:val="212121"/>
          <w:shd w:val="clear" w:color="auto" w:fill="FFFFFF"/>
        </w:rPr>
        <w:t xml:space="preserve"> [</w:t>
      </w:r>
      <w:r w:rsidR="00183FA2">
        <w:rPr>
          <w:iCs/>
          <w:color w:val="212121"/>
          <w:shd w:val="clear" w:color="auto" w:fill="FFFFFF"/>
        </w:rPr>
        <w:t>1.191</w:t>
      </w:r>
      <w:r w:rsidR="00183FA2" w:rsidRPr="004C2BB5">
        <w:rPr>
          <w:iCs/>
          <w:color w:val="212121"/>
          <w:shd w:val="clear" w:color="auto" w:fill="FFFFFF"/>
        </w:rPr>
        <w:t>;</w:t>
      </w:r>
      <w:r w:rsidR="00183FA2">
        <w:rPr>
          <w:iCs/>
          <w:color w:val="212121"/>
          <w:shd w:val="clear" w:color="auto" w:fill="FFFFFF"/>
        </w:rPr>
        <w:t xml:space="preserve"> 1.289</w:t>
      </w:r>
      <w:r w:rsidR="00183FA2" w:rsidRPr="004C2BB5">
        <w:rPr>
          <w:iCs/>
          <w:color w:val="212121"/>
          <w:shd w:val="clear" w:color="auto" w:fill="FFFFFF"/>
        </w:rPr>
        <w:t>]</w:t>
      </w:r>
      <w:r w:rsidR="00183FA2" w:rsidRPr="00607ACE">
        <w:rPr>
          <w:iCs/>
          <w:color w:val="212121"/>
          <w:shd w:val="clear" w:color="auto" w:fill="FFFFFF"/>
        </w:rPr>
        <w:t>.</w:t>
      </w:r>
    </w:p>
    <w:p w14:paraId="24FD45FA" w14:textId="77777777" w:rsidR="003D450F" w:rsidRPr="003D450F" w:rsidRDefault="003D450F" w:rsidP="003D450F">
      <w:pPr>
        <w:spacing w:line="360" w:lineRule="auto"/>
        <w:ind w:firstLine="720"/>
        <w:rPr>
          <w:color w:val="0D0D0D"/>
        </w:rPr>
      </w:pPr>
      <w:r w:rsidRPr="003D450F">
        <w:rPr>
          <w:color w:val="0D0D0D"/>
        </w:rPr>
        <w:t xml:space="preserve">Статистическая значимость модели в целом подтверждается результатом F-теста. F-статистика на уровне 3130.3 является чрезвычайно высокой, а сопутствующее p-значение, равное 0.00 (p </w:t>
      </w:r>
      <w:proofErr w:type="gramStart"/>
      <w:r w:rsidRPr="003D450F">
        <w:rPr>
          <w:color w:val="0D0D0D"/>
        </w:rPr>
        <w:t>&lt; 0.001</w:t>
      </w:r>
      <w:proofErr w:type="gramEnd"/>
      <w:r w:rsidRPr="003D450F">
        <w:rPr>
          <w:color w:val="0D0D0D"/>
        </w:rPr>
        <w:t>), позволяет уверенно отвергнуть нулевую гипотезу о незначимости модели. Это означает, что по крайней мере один из регрессионных коэффициентов в модели статистически значимо отличается от нуля, и совокупное влияние включенных предикторов на зависимую переменную не является случайным.</w:t>
      </w:r>
    </w:p>
    <w:p w14:paraId="23724351" w14:textId="77777777" w:rsidR="003D450F" w:rsidRPr="003D450F" w:rsidRDefault="003D450F" w:rsidP="003D450F">
      <w:pPr>
        <w:spacing w:line="360" w:lineRule="auto"/>
        <w:ind w:firstLine="720"/>
        <w:rPr>
          <w:color w:val="0D0D0D"/>
        </w:rPr>
      </w:pPr>
      <w:r w:rsidRPr="003D450F">
        <w:rPr>
          <w:color w:val="0D0D0D"/>
        </w:rPr>
        <w:t>Значение информационного критерия Акаике (AIC) составляет 22042. Сам по себе этот показатель не имеет стандартной шкалы интерпретации; его используют для сравнительного анализа нескольких моделей, построенных на одном и том же наборе данных. Модель с меньшим значением AIC считается более предпочтительной, так как она обеспечивает лучшее соотношение качества подгонки и сложности. В данном случае значение AIC служит ориентиром для будущего сравнения с альтернативными спецификациями.</w:t>
      </w:r>
    </w:p>
    <w:p w14:paraId="2436CA9B" w14:textId="2845825C" w:rsidR="003D450F" w:rsidRDefault="003D450F" w:rsidP="003D450F">
      <w:pPr>
        <w:spacing w:line="360" w:lineRule="auto"/>
        <w:ind w:firstLine="720"/>
        <w:rPr>
          <w:color w:val="0D0D0D"/>
        </w:rPr>
      </w:pPr>
      <w:r>
        <w:rPr>
          <w:color w:val="0D0D0D"/>
        </w:rPr>
        <w:t>Судя по графику разброса остатков, наблюдается наличие гетероскедастичности, что в дальнейшем подтверждается тестом Уайта.</w:t>
      </w:r>
    </w:p>
    <w:p w14:paraId="3BEA65FC" w14:textId="1739EC9C" w:rsidR="003D450F" w:rsidRDefault="003D450F" w:rsidP="003D450F">
      <w:pPr>
        <w:spacing w:line="360" w:lineRule="auto"/>
        <w:ind w:firstLine="720"/>
        <w:jc w:val="center"/>
        <w:rPr>
          <w:color w:val="0D0D0D"/>
        </w:rPr>
      </w:pPr>
      <w:r w:rsidRPr="00614B62">
        <w:rPr>
          <w:noProof/>
          <w:color w:val="0D0D0D"/>
        </w:rPr>
        <w:lastRenderedPageBreak/>
        <w:drawing>
          <wp:inline distT="0" distB="0" distL="0" distR="0" wp14:anchorId="76808818" wp14:editId="3BF1EE31">
            <wp:extent cx="5299726" cy="3154680"/>
            <wp:effectExtent l="0" t="0" r="0" b="7620"/>
            <wp:docPr id="1526489730" name="Рисунок 37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89730" name="Рисунок 37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926" cy="315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0D50F" w14:textId="0F116C0E" w:rsidR="003D450F" w:rsidRPr="003D450F" w:rsidRDefault="003D450F" w:rsidP="003D450F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>
        <w:t xml:space="preserve">3.1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График разбросов остатков.</w:t>
      </w:r>
    </w:p>
    <w:p w14:paraId="0F7D03B7" w14:textId="378EAD05" w:rsidR="001208B6" w:rsidRDefault="001208B6" w:rsidP="001208B6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1208B6">
        <w:rPr>
          <w:iCs/>
          <w:noProof/>
          <w:color w:val="212121"/>
          <w:shd w:val="clear" w:color="auto" w:fill="FFFFFF"/>
        </w:rPr>
        <w:drawing>
          <wp:inline distT="0" distB="0" distL="0" distR="0" wp14:anchorId="2F5F006A" wp14:editId="41EC1642">
            <wp:extent cx="4561954" cy="1979090"/>
            <wp:effectExtent l="0" t="0" r="0" b="2540"/>
            <wp:docPr id="1332159561" name="Рисунок 2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59561" name="Рисунок 2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029" cy="198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3B31D" w14:textId="16F173D1" w:rsidR="003D450F" w:rsidRPr="003D450F" w:rsidRDefault="001208B6" w:rsidP="003D450F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>
        <w:t>3</w:t>
      </w:r>
      <w:r w:rsidRPr="009750EF">
        <w:t>.</w:t>
      </w:r>
      <w:r w:rsidR="003D450F">
        <w:t>2</w:t>
      </w:r>
      <w:r w:rsidRPr="009750EF"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Уайта.</w:t>
      </w:r>
    </w:p>
    <w:p w14:paraId="119A4865" w14:textId="4624FCCE" w:rsidR="001766EF" w:rsidRPr="00A56104" w:rsidRDefault="001766EF" w:rsidP="001766EF">
      <w:pPr>
        <w:spacing w:line="360" w:lineRule="auto"/>
        <w:ind w:firstLine="720"/>
        <w:rPr>
          <w:iCs/>
          <w:shd w:val="clear" w:color="auto" w:fill="FFFFFF"/>
        </w:rPr>
      </w:pPr>
      <w:r w:rsidRPr="00A56104">
        <w:t xml:space="preserve">Нулевая гипотеза теста Уайта </w:t>
      </w:r>
      <w:r w:rsidR="00E50FCB" w:rsidRPr="00A56104">
        <w:t xml:space="preserve">об отсутствии гетероскедастичности </w:t>
      </w:r>
      <w:r w:rsidRPr="00A56104">
        <w:t>отвергается</w:t>
      </w:r>
      <w:r w:rsidR="00E50FCB" w:rsidRPr="00A56104">
        <w:t xml:space="preserve"> </w:t>
      </w:r>
      <w:r w:rsidRPr="00A56104">
        <w:t xml:space="preserve">на </w:t>
      </w:r>
      <w:r w:rsidR="00A56104" w:rsidRPr="00A56104">
        <w:t xml:space="preserve">заданном </w:t>
      </w:r>
      <w:r w:rsidRPr="00A56104">
        <w:t>уровне значимости (0</w:t>
      </w:r>
      <w:r w:rsidR="005800ED">
        <w:t>.</w:t>
      </w:r>
      <w:r w:rsidRPr="00A56104">
        <w:t>05).</w:t>
      </w:r>
    </w:p>
    <w:p w14:paraId="59400EA9" w14:textId="6E12F742" w:rsidR="001208B6" w:rsidRPr="00A56104" w:rsidRDefault="001208B6" w:rsidP="001208B6">
      <w:pPr>
        <w:spacing w:line="360" w:lineRule="auto"/>
        <w:jc w:val="center"/>
        <w:rPr>
          <w:iCs/>
          <w:shd w:val="clear" w:color="auto" w:fill="FFFFFF"/>
        </w:rPr>
      </w:pPr>
      <w:r w:rsidRPr="00A56104">
        <w:rPr>
          <w:iCs/>
          <w:noProof/>
          <w:shd w:val="clear" w:color="auto" w:fill="FFFFFF"/>
        </w:rPr>
        <w:drawing>
          <wp:inline distT="0" distB="0" distL="0" distR="0" wp14:anchorId="0C259A62" wp14:editId="15B66FD6">
            <wp:extent cx="4534246" cy="1912296"/>
            <wp:effectExtent l="0" t="0" r="0" b="0"/>
            <wp:docPr id="582610631" name="Рисунок 2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10631" name="Рисунок 2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398" cy="1916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51A0" w14:textId="17A28274" w:rsidR="001208B6" w:rsidRPr="00A56104" w:rsidRDefault="001208B6" w:rsidP="001208B6">
      <w:pPr>
        <w:spacing w:line="360" w:lineRule="auto"/>
        <w:ind w:firstLine="720"/>
        <w:jc w:val="center"/>
      </w:pPr>
      <w:r w:rsidRPr="00A56104">
        <w:t>Рисунок 3.</w:t>
      </w:r>
      <w:r w:rsidR="00CE7235">
        <w:t>3</w:t>
      </w:r>
      <w:r w:rsidRPr="00A56104">
        <w:t xml:space="preserve"> </w:t>
      </w:r>
      <w:r w:rsidRPr="00A56104">
        <w:rPr>
          <w:rFonts w:ascii="Symbol" w:hAnsi="Symbol" w:cs="Segoe UI"/>
        </w:rPr>
        <w:t>-</w:t>
      </w:r>
      <w:r w:rsidRPr="00A56104">
        <w:t> Тест Рамсея.</w:t>
      </w:r>
    </w:p>
    <w:p w14:paraId="069A11EA" w14:textId="5450E32B" w:rsidR="001208B6" w:rsidRPr="00A56104" w:rsidRDefault="00CE7235" w:rsidP="001766EF">
      <w:pPr>
        <w:spacing w:line="360" w:lineRule="auto"/>
        <w:ind w:firstLine="720"/>
        <w:rPr>
          <w:iCs/>
          <w:shd w:val="clear" w:color="auto" w:fill="FFFFFF"/>
        </w:rPr>
      </w:pPr>
      <w:r>
        <w:rPr>
          <w:iCs/>
          <w:shd w:val="clear" w:color="auto" w:fill="FFFFFF"/>
        </w:rPr>
        <w:lastRenderedPageBreak/>
        <w:t>Также н</w:t>
      </w:r>
      <w:r w:rsidR="001766EF" w:rsidRPr="00A56104">
        <w:rPr>
          <w:iCs/>
          <w:shd w:val="clear" w:color="auto" w:fill="FFFFFF"/>
        </w:rPr>
        <w:t>ет оснований отвергнуть нулевую гипотезу</w:t>
      </w:r>
      <w:r>
        <w:rPr>
          <w:iCs/>
          <w:shd w:val="clear" w:color="auto" w:fill="FFFFFF"/>
        </w:rPr>
        <w:t xml:space="preserve"> теста Рамсея</w:t>
      </w:r>
      <w:r w:rsidR="00E50FCB" w:rsidRPr="00A56104">
        <w:rPr>
          <w:iCs/>
          <w:shd w:val="clear" w:color="auto" w:fill="FFFFFF"/>
        </w:rPr>
        <w:t xml:space="preserve"> о том, что спецификация модели адекватна</w:t>
      </w:r>
      <w:r w:rsidR="001766EF" w:rsidRPr="00A56104">
        <w:rPr>
          <w:iCs/>
          <w:shd w:val="clear" w:color="auto" w:fill="FFFFFF"/>
        </w:rPr>
        <w:t>.</w:t>
      </w:r>
    </w:p>
    <w:p w14:paraId="4CC990AC" w14:textId="5CF0287D" w:rsidR="00A56104" w:rsidRDefault="00A56104" w:rsidP="00A56104">
      <w:pPr>
        <w:spacing w:line="360" w:lineRule="auto"/>
        <w:ind w:firstLine="720"/>
        <w:rPr>
          <w:iCs/>
          <w:color w:val="212121"/>
          <w:shd w:val="clear" w:color="auto" w:fill="FFFFFF"/>
        </w:rPr>
      </w:pPr>
      <w:r>
        <w:rPr>
          <w:iCs/>
          <w:color w:val="212121"/>
          <w:shd w:val="clear" w:color="auto" w:fill="FFFFFF"/>
        </w:rPr>
        <w:t xml:space="preserve">Далее мы провели тест на нормальность распределения, визуально оно похоже на нормальное, в дальнейшем это подтверждается результатом теста </w:t>
      </w:r>
      <w:r>
        <w:rPr>
          <w:color w:val="0D0D0D"/>
        </w:rPr>
        <w:t>на нормальность остатков</w:t>
      </w:r>
      <w:r>
        <w:rPr>
          <w:iCs/>
          <w:color w:val="212121"/>
          <w:shd w:val="clear" w:color="auto" w:fill="FFFFFF"/>
        </w:rPr>
        <w:t>.</w:t>
      </w:r>
    </w:p>
    <w:p w14:paraId="6BC00287" w14:textId="77777777" w:rsidR="00A56104" w:rsidRDefault="00A56104" w:rsidP="00A56104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1208B6">
        <w:rPr>
          <w:iCs/>
          <w:noProof/>
          <w:color w:val="212121"/>
          <w:shd w:val="clear" w:color="auto" w:fill="FFFFFF"/>
        </w:rPr>
        <w:drawing>
          <wp:inline distT="0" distB="0" distL="0" distR="0" wp14:anchorId="3DB9088C" wp14:editId="47439A07">
            <wp:extent cx="5740936" cy="4381500"/>
            <wp:effectExtent l="0" t="0" r="0" b="0"/>
            <wp:docPr id="892690608" name="Рисунок 21" descr="Изображение выглядит как диаграмма, текст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90608" name="Рисунок 21" descr="Изображение выглядит как диаграмма, текст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526" cy="4402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Cs/>
          <w:color w:val="212121"/>
          <w:shd w:val="clear" w:color="auto" w:fill="FFFFFF"/>
        </w:rPr>
        <w:t xml:space="preserve"> </w:t>
      </w:r>
    </w:p>
    <w:p w14:paraId="1D512372" w14:textId="71F33B61" w:rsidR="00A56104" w:rsidRPr="00A56104" w:rsidRDefault="00A56104" w:rsidP="00A56104">
      <w:pPr>
        <w:spacing w:line="360" w:lineRule="auto"/>
        <w:ind w:firstLine="720"/>
        <w:jc w:val="center"/>
        <w:rPr>
          <w:iCs/>
          <w:color w:val="212121"/>
          <w:shd w:val="clear" w:color="auto" w:fill="FFFFFF"/>
        </w:rPr>
      </w:pPr>
      <w:r w:rsidRPr="009750EF">
        <w:t xml:space="preserve">Рисунок </w:t>
      </w:r>
      <w:r>
        <w:t>3</w:t>
      </w:r>
      <w:r w:rsidRPr="009750EF">
        <w:t>.</w:t>
      </w:r>
      <w:r w:rsidR="00CE7235">
        <w:t>4</w:t>
      </w:r>
      <w:r w:rsidRPr="009750EF"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на нормальность.</w:t>
      </w:r>
    </w:p>
    <w:p w14:paraId="25E092C8" w14:textId="6516C46A" w:rsidR="001208B6" w:rsidRDefault="001208B6" w:rsidP="001208B6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1208B6">
        <w:rPr>
          <w:iCs/>
          <w:noProof/>
          <w:color w:val="212121"/>
          <w:shd w:val="clear" w:color="auto" w:fill="FFFFFF"/>
        </w:rPr>
        <w:lastRenderedPageBreak/>
        <w:drawing>
          <wp:inline distT="0" distB="0" distL="0" distR="0" wp14:anchorId="355BD61F" wp14:editId="27C36EBB">
            <wp:extent cx="5889099" cy="6492240"/>
            <wp:effectExtent l="0" t="0" r="0" b="3810"/>
            <wp:docPr id="975594709" name="Рисунок 2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94709" name="Рисунок 2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599" cy="6509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0A23B" w14:textId="1864AB2A" w:rsidR="00A56104" w:rsidRDefault="001208B6" w:rsidP="00A56104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>
        <w:t>3</w:t>
      </w:r>
      <w:r w:rsidRPr="009750EF">
        <w:t>.</w:t>
      </w:r>
      <w:r w:rsidR="00CE7235">
        <w:t>5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 xml:space="preserve">Тест на </w:t>
      </w:r>
      <w:r w:rsidR="009D1106">
        <w:rPr>
          <w:color w:val="0D0D0D"/>
        </w:rPr>
        <w:t>нормальность</w:t>
      </w:r>
      <w:r>
        <w:rPr>
          <w:color w:val="0D0D0D"/>
        </w:rPr>
        <w:t xml:space="preserve"> остатков.</w:t>
      </w:r>
    </w:p>
    <w:p w14:paraId="595FC701" w14:textId="1F3C5637" w:rsidR="001766EF" w:rsidRPr="00A56104" w:rsidRDefault="001766EF" w:rsidP="001766EF">
      <w:pPr>
        <w:spacing w:line="360" w:lineRule="auto"/>
        <w:ind w:firstLine="720"/>
      </w:pPr>
      <w:r w:rsidRPr="00A56104">
        <w:t>Нет оснований отвергнуть нулевую гипотезу</w:t>
      </w:r>
      <w:r w:rsidR="00E50FCB" w:rsidRPr="00A56104">
        <w:t xml:space="preserve"> о нормальности распределения остатков</w:t>
      </w:r>
      <w:r w:rsidRPr="00A56104">
        <w:t>.</w:t>
      </w:r>
    </w:p>
    <w:p w14:paraId="47410BDF" w14:textId="459BA799" w:rsidR="00614B62" w:rsidRDefault="00614B62" w:rsidP="00A56104">
      <w:pPr>
        <w:spacing w:line="360" w:lineRule="auto"/>
        <w:ind w:firstLine="720"/>
        <w:jc w:val="center"/>
        <w:rPr>
          <w:color w:val="0D0D0D"/>
        </w:rPr>
      </w:pPr>
      <w:r w:rsidRPr="00614B62">
        <w:rPr>
          <w:noProof/>
          <w:color w:val="0D0D0D"/>
        </w:rPr>
        <w:lastRenderedPageBreak/>
        <w:drawing>
          <wp:inline distT="0" distB="0" distL="0" distR="0" wp14:anchorId="5B1C1293" wp14:editId="509D8246">
            <wp:extent cx="4463415" cy="4604385"/>
            <wp:effectExtent l="0" t="0" r="0" b="5715"/>
            <wp:docPr id="186602710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15" cy="460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B5036" w14:textId="42E7CC60" w:rsidR="00614B62" w:rsidRDefault="00614B62" w:rsidP="003D450F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>
        <w:t>3</w:t>
      </w:r>
      <w:r w:rsidRPr="009750EF">
        <w:t>.</w:t>
      </w:r>
      <w:r w:rsidR="00CE7235">
        <w:t>6</w:t>
      </w:r>
      <w:r w:rsidR="00106D05">
        <w:t>.1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 xml:space="preserve">График </w:t>
      </w:r>
      <w:r>
        <w:rPr>
          <w:color w:val="0D0D0D"/>
          <w:lang w:val="en-US"/>
        </w:rPr>
        <w:t>Q</w:t>
      </w:r>
      <w:r w:rsidRPr="00010AAD">
        <w:rPr>
          <w:color w:val="0D0D0D"/>
        </w:rPr>
        <w:t>-</w:t>
      </w:r>
      <w:r>
        <w:rPr>
          <w:color w:val="0D0D0D"/>
          <w:lang w:val="en-US"/>
        </w:rPr>
        <w:t>Q</w:t>
      </w:r>
      <w:r>
        <w:rPr>
          <w:color w:val="0D0D0D"/>
        </w:rPr>
        <w:t>.</w:t>
      </w:r>
    </w:p>
    <w:p w14:paraId="6FE61A8C" w14:textId="79159FCD" w:rsidR="00DC5140" w:rsidRDefault="00DC5140" w:rsidP="00DC5140">
      <w:pPr>
        <w:spacing w:line="360" w:lineRule="auto"/>
        <w:ind w:firstLine="720"/>
      </w:pPr>
      <w:r>
        <w:rPr>
          <w:color w:val="0D0D0D"/>
        </w:rPr>
        <w:t xml:space="preserve">Также нормальность распределения остатков подтверждается графиком </w:t>
      </w:r>
      <w:r>
        <w:rPr>
          <w:color w:val="0D0D0D"/>
          <w:lang w:val="en-US"/>
        </w:rPr>
        <w:t>Q</w:t>
      </w:r>
      <w:r w:rsidRPr="00DC5140">
        <w:rPr>
          <w:color w:val="0D0D0D"/>
        </w:rPr>
        <w:t>-</w:t>
      </w:r>
      <w:r>
        <w:rPr>
          <w:color w:val="0D0D0D"/>
          <w:lang w:val="en-US"/>
        </w:rPr>
        <w:t>Q</w:t>
      </w:r>
      <w:r>
        <w:rPr>
          <w:color w:val="0D0D0D"/>
        </w:rPr>
        <w:t xml:space="preserve">. </w:t>
      </w:r>
      <w:r w:rsidR="00D81708">
        <w:t xml:space="preserve">Для очистки концов распределения остатков была предпринята попытка исключить выбросы на хвостах, однако данный метод не привел к улучшению распределения. Без потери репрезентативности выборки однозначно можно исключить около 400 измерений из первоначальной выборки в 1268. Ниже приведены сравнения графиков </w:t>
      </w:r>
      <w:r w:rsidR="00D81708">
        <w:rPr>
          <w:lang w:val="en-US"/>
        </w:rPr>
        <w:t>Q</w:t>
      </w:r>
      <w:r w:rsidR="00D81708" w:rsidRPr="008E4550">
        <w:t>-</w:t>
      </w:r>
      <w:r w:rsidR="00D81708">
        <w:rPr>
          <w:lang w:val="en-US"/>
        </w:rPr>
        <w:t>Q</w:t>
      </w:r>
      <w:r w:rsidR="00D81708" w:rsidRPr="008E4550">
        <w:t xml:space="preserve"> </w:t>
      </w:r>
      <w:r w:rsidR="00D81708">
        <w:t>моделей до исключения выбросов и после, по которым можно сделать вывод, что исключение выбросов по остаткам на хвостах не ведет к улучшению нормальности распределения</w:t>
      </w:r>
      <w:r w:rsidR="002B56FE">
        <w:t xml:space="preserve">, более того, исключение большого количества измерений приводит к утяжелению хвостов распределения, что может быть связано с гетероскедастичностью или может указывать на </w:t>
      </w:r>
      <w:r w:rsidR="00FD4E62">
        <w:t>нелинейность</w:t>
      </w:r>
    </w:p>
    <w:p w14:paraId="464783E7" w14:textId="1611E343" w:rsidR="002B56FE" w:rsidRDefault="002B56FE" w:rsidP="002B56FE">
      <w:pPr>
        <w:spacing w:line="360" w:lineRule="auto"/>
        <w:rPr>
          <w:color w:val="0D0D0D"/>
        </w:rPr>
      </w:pPr>
      <w:r w:rsidRPr="002B56FE">
        <w:rPr>
          <w:noProof/>
          <w:color w:val="0D0D0D"/>
        </w:rPr>
        <w:lastRenderedPageBreak/>
        <w:drawing>
          <wp:inline distT="0" distB="0" distL="0" distR="0" wp14:anchorId="47484513" wp14:editId="1DF5E22D">
            <wp:extent cx="5939790" cy="2268220"/>
            <wp:effectExtent l="0" t="0" r="3810" b="0"/>
            <wp:docPr id="1440735376" name="Рисунок 1" descr="Изображение выглядит как диаграмма, График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35376" name="Рисунок 1" descr="Изображение выглядит как диаграмма, График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AA91" w14:textId="11691FE2" w:rsidR="002B56FE" w:rsidRDefault="002B56FE" w:rsidP="002B56FE">
      <w:pPr>
        <w:spacing w:line="360" w:lineRule="auto"/>
        <w:rPr>
          <w:color w:val="0D0D0D"/>
        </w:rPr>
      </w:pPr>
      <w:r w:rsidRPr="002B56FE">
        <w:rPr>
          <w:noProof/>
          <w:color w:val="0D0D0D"/>
        </w:rPr>
        <w:drawing>
          <wp:inline distT="0" distB="0" distL="0" distR="0" wp14:anchorId="08F8EE35" wp14:editId="07779F66">
            <wp:extent cx="5939790" cy="2268220"/>
            <wp:effectExtent l="0" t="0" r="3810" b="0"/>
            <wp:docPr id="1701578299" name="Рисунок 1" descr="Изображение выглядит как диаграмма, График, линия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78299" name="Рисунок 1" descr="Изображение выглядит как диаграмма, График, линия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A48F" w14:textId="17430115" w:rsidR="002B56FE" w:rsidRDefault="002B56FE" w:rsidP="002B56FE">
      <w:pPr>
        <w:spacing w:line="360" w:lineRule="auto"/>
        <w:rPr>
          <w:color w:val="0D0D0D"/>
        </w:rPr>
      </w:pPr>
      <w:r w:rsidRPr="002B56FE">
        <w:rPr>
          <w:noProof/>
          <w:color w:val="0D0D0D"/>
        </w:rPr>
        <w:drawing>
          <wp:inline distT="0" distB="0" distL="0" distR="0" wp14:anchorId="008D4638" wp14:editId="6CA3911D">
            <wp:extent cx="5939790" cy="2268220"/>
            <wp:effectExtent l="0" t="0" r="3810" b="0"/>
            <wp:docPr id="2089338285" name="Рисунок 1" descr="Изображение выглядит как График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38285" name="Рисунок 1" descr="Изображение выглядит как График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6E92" w14:textId="660426F2" w:rsidR="002B56FE" w:rsidRDefault="009F1446" w:rsidP="009F1446">
      <w:pPr>
        <w:spacing w:line="360" w:lineRule="auto"/>
        <w:jc w:val="center"/>
        <w:rPr>
          <w:color w:val="0D0D0D"/>
        </w:rPr>
      </w:pPr>
      <w:r>
        <w:rPr>
          <w:color w:val="0D0D0D"/>
        </w:rPr>
        <w:t xml:space="preserve">Рисунок 3.6.2 </w:t>
      </w:r>
      <w:r>
        <w:rPr>
          <w:color w:val="0D0D0D"/>
        </w:rPr>
        <w:sym w:font="Symbol" w:char="F02D"/>
      </w:r>
      <w:r>
        <w:rPr>
          <w:color w:val="0D0D0D"/>
        </w:rPr>
        <w:t xml:space="preserve"> Сравнение </w:t>
      </w:r>
      <w:r>
        <w:rPr>
          <w:color w:val="0D0D0D"/>
          <w:lang w:val="en-US"/>
        </w:rPr>
        <w:t>Q</w:t>
      </w:r>
      <w:r w:rsidRPr="009F1446">
        <w:rPr>
          <w:color w:val="0D0D0D"/>
        </w:rPr>
        <w:t>-</w:t>
      </w:r>
      <w:r>
        <w:rPr>
          <w:color w:val="0D0D0D"/>
          <w:lang w:val="en-US"/>
        </w:rPr>
        <w:t>Q</w:t>
      </w:r>
      <w:r>
        <w:rPr>
          <w:color w:val="0D0D0D"/>
        </w:rPr>
        <w:t xml:space="preserve"> графиков.</w:t>
      </w:r>
    </w:p>
    <w:p w14:paraId="70639FFC" w14:textId="4B4DD2A8" w:rsidR="001208B6" w:rsidRPr="001208B6" w:rsidRDefault="00FC5103" w:rsidP="001208B6">
      <w:pPr>
        <w:spacing w:line="360" w:lineRule="auto"/>
        <w:ind w:firstLine="720"/>
        <w:rPr>
          <w:iCs/>
          <w:color w:val="212121"/>
          <w:shd w:val="clear" w:color="auto" w:fill="FFFFFF"/>
        </w:rPr>
      </w:pPr>
      <w:r>
        <w:rPr>
          <w:iCs/>
          <w:color w:val="212121"/>
          <w:shd w:val="clear" w:color="auto" w:fill="FFFFFF"/>
        </w:rPr>
        <w:t>По результатам теста Чоу</w:t>
      </w:r>
      <w:r w:rsidR="00CE7235">
        <w:rPr>
          <w:iCs/>
          <w:color w:val="212121"/>
          <w:shd w:val="clear" w:color="auto" w:fill="FFFFFF"/>
        </w:rPr>
        <w:t xml:space="preserve">, которые находятся в приложении </w:t>
      </w:r>
      <w:r w:rsidR="00D608F5">
        <w:rPr>
          <w:iCs/>
          <w:color w:val="212121"/>
          <w:shd w:val="clear" w:color="auto" w:fill="FFFFFF"/>
        </w:rPr>
        <w:t>4</w:t>
      </w:r>
      <w:r w:rsidR="00CE7235">
        <w:rPr>
          <w:iCs/>
          <w:color w:val="212121"/>
          <w:shd w:val="clear" w:color="auto" w:fill="FFFFFF"/>
        </w:rPr>
        <w:t xml:space="preserve">, </w:t>
      </w:r>
      <w:r>
        <w:rPr>
          <w:iCs/>
          <w:color w:val="212121"/>
          <w:shd w:val="clear" w:color="auto" w:fill="FFFFFF"/>
        </w:rPr>
        <w:t xml:space="preserve">можно сказать, что </w:t>
      </w:r>
      <w:r w:rsidR="00706DAC">
        <w:rPr>
          <w:iCs/>
          <w:color w:val="212121"/>
          <w:shd w:val="clear" w:color="auto" w:fill="FFFFFF"/>
        </w:rPr>
        <w:t>нет смысла рассматривать сезонность, виды транспорта, категорию одежды, тип клиента, сегментацию отдельно</w:t>
      </w:r>
      <w:r>
        <w:rPr>
          <w:iCs/>
          <w:color w:val="212121"/>
          <w:shd w:val="clear" w:color="auto" w:fill="FFFFFF"/>
        </w:rPr>
        <w:t>.</w:t>
      </w:r>
      <w:r w:rsidR="00CE7235">
        <w:rPr>
          <w:iCs/>
          <w:color w:val="212121"/>
          <w:shd w:val="clear" w:color="auto" w:fill="FFFFFF"/>
        </w:rPr>
        <w:t xml:space="preserve"> </w:t>
      </w:r>
    </w:p>
    <w:p w14:paraId="03BD4501" w14:textId="10B86DF0" w:rsidR="00F85F3B" w:rsidRDefault="00F85F3B" w:rsidP="00F85F3B">
      <w:pPr>
        <w:spacing w:line="360" w:lineRule="auto"/>
        <w:ind w:firstLine="720"/>
        <w:rPr>
          <w:color w:val="212121"/>
          <w:shd w:val="clear" w:color="auto" w:fill="FFFFFF"/>
        </w:rPr>
      </w:pPr>
      <w:r>
        <w:rPr>
          <w:color w:val="212121"/>
          <w:shd w:val="clear" w:color="auto" w:fill="FFFFFF"/>
        </w:rPr>
        <w:t>Вторая модель с использованием мето</w:t>
      </w:r>
      <w:r w:rsidR="00F51244">
        <w:rPr>
          <w:color w:val="212121"/>
          <w:shd w:val="clear" w:color="auto" w:fill="FFFFFF"/>
        </w:rPr>
        <w:t>д</w:t>
      </w:r>
      <w:r>
        <w:rPr>
          <w:color w:val="212121"/>
          <w:shd w:val="clear" w:color="auto" w:fill="FFFFFF"/>
        </w:rPr>
        <w:t>а ОМНК:</w:t>
      </w:r>
    </w:p>
    <w:p w14:paraId="0F0CE6F2" w14:textId="03C5C502" w:rsidR="00F85F3B" w:rsidRPr="00B71E75" w:rsidRDefault="00000000" w:rsidP="00F85F3B">
      <w:pPr>
        <w:spacing w:line="360" w:lineRule="auto"/>
        <w:ind w:firstLine="720"/>
        <w:rPr>
          <w:iCs/>
          <w:color w:val="212121"/>
          <w:shd w:val="clear" w:color="auto" w:fill="FFFFFF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212121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212121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color w:val="212121"/>
                  <w:shd w:val="clear" w:color="auto" w:fill="FFFFFF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212121"/>
              <w:shd w:val="clear" w:color="auto" w:fill="FFFFFF"/>
            </w:rPr>
            <m:t>=</m:t>
          </m:r>
          <m:r>
            <w:rPr>
              <w:rFonts w:ascii="Cambria Math" w:hAnsi="Cambria Math"/>
              <w:color w:val="212121"/>
              <w:shd w:val="clear" w:color="auto" w:fill="FFFFFF"/>
              <w:lang w:val="en-US"/>
            </w:rPr>
            <m:t>-</m:t>
          </m:r>
          <m:r>
            <w:rPr>
              <w:rFonts w:ascii="Cambria Math" w:hAnsi="Cambria Math"/>
              <w:color w:val="212121"/>
              <w:shd w:val="clear" w:color="auto" w:fill="FFFFFF"/>
            </w:rPr>
            <m:t>1.256+</m:t>
          </m:r>
          <m:r>
            <w:rPr>
              <w:rFonts w:ascii="Cambria Math" w:hAnsi="Cambria Math"/>
              <w:color w:val="212121"/>
              <w:shd w:val="clear" w:color="auto" w:fill="FFFFFF"/>
              <w:lang w:val="en-US"/>
            </w:rPr>
            <m:t>1.26*distance</m:t>
          </m:r>
        </m:oMath>
      </m:oMathPara>
    </w:p>
    <w:p w14:paraId="7D049280" w14:textId="4851C066" w:rsidR="00F85F3B" w:rsidRDefault="00F85F3B" w:rsidP="00E80F49">
      <w:pPr>
        <w:spacing w:line="360" w:lineRule="auto"/>
      </w:pPr>
      <w:r>
        <w:rPr>
          <w:iCs/>
        </w:rPr>
        <w:lastRenderedPageBreak/>
        <w:t xml:space="preserve">Таблица </w:t>
      </w:r>
      <w:r>
        <w:rPr>
          <w:iCs/>
          <w:lang w:val="en-US"/>
        </w:rPr>
        <w:t>3.</w:t>
      </w:r>
      <w:r w:rsidR="00D76AEC">
        <w:rPr>
          <w:iCs/>
        </w:rPr>
        <w:t>2</w:t>
      </w:r>
      <w:r>
        <w:rPr>
          <w:iCs/>
        </w:rPr>
        <w:t xml:space="preserve"> </w:t>
      </w:r>
      <w:r>
        <w:rPr>
          <w:iCs/>
        </w:rPr>
        <w:sym w:font="Symbol" w:char="F02D"/>
      </w:r>
      <w:r>
        <w:rPr>
          <w:iCs/>
        </w:rPr>
        <w:t xml:space="preserve"> Модель </w:t>
      </w:r>
      <w:r w:rsidR="00B429E0">
        <w:rPr>
          <w:iCs/>
        </w:rPr>
        <w:t>2</w:t>
      </w:r>
      <w:r>
        <w:rPr>
          <w:iCs/>
        </w:rPr>
        <w:t xml:space="preserve"> характеристики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67"/>
        <w:gridCol w:w="2178"/>
        <w:gridCol w:w="1608"/>
        <w:gridCol w:w="1489"/>
        <w:gridCol w:w="2802"/>
      </w:tblGrid>
      <w:tr w:rsidR="00F85F3B" w14:paraId="34698169" w14:textId="77777777" w:rsidTr="0059474F">
        <w:tc>
          <w:tcPr>
            <w:tcW w:w="1267" w:type="dxa"/>
          </w:tcPr>
          <w:p w14:paraId="3375285E" w14:textId="77777777" w:rsidR="00F85F3B" w:rsidRPr="004437AA" w:rsidRDefault="00F85F3B" w:rsidP="0059474F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R</w:t>
            </w:r>
            <w:r>
              <w:rPr>
                <w:iCs/>
                <w:vertAlign w:val="superscript"/>
                <w:lang w:val="en-US"/>
              </w:rPr>
              <w:t>2</w:t>
            </w:r>
          </w:p>
        </w:tc>
        <w:tc>
          <w:tcPr>
            <w:tcW w:w="2178" w:type="dxa"/>
          </w:tcPr>
          <w:p w14:paraId="309A7F55" w14:textId="77777777" w:rsidR="00F85F3B" w:rsidRPr="004437AA" w:rsidRDefault="00F85F3B" w:rsidP="0059474F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Исправленный </w:t>
            </w:r>
            <w:r>
              <w:rPr>
                <w:iCs/>
                <w:lang w:val="en-US"/>
              </w:rPr>
              <w:t>R</w:t>
            </w:r>
            <w:r>
              <w:rPr>
                <w:iCs/>
                <w:vertAlign w:val="superscript"/>
                <w:lang w:val="en-US"/>
              </w:rPr>
              <w:t>2</w:t>
            </w:r>
          </w:p>
        </w:tc>
        <w:tc>
          <w:tcPr>
            <w:tcW w:w="1608" w:type="dxa"/>
          </w:tcPr>
          <w:p w14:paraId="3213A9E9" w14:textId="77777777" w:rsidR="00F85F3B" w:rsidRPr="004437AA" w:rsidRDefault="00F85F3B" w:rsidP="0059474F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F-</w:t>
            </w:r>
            <w:r>
              <w:rPr>
                <w:iCs/>
              </w:rPr>
              <w:t>статистика</w:t>
            </w:r>
          </w:p>
        </w:tc>
        <w:tc>
          <w:tcPr>
            <w:tcW w:w="1489" w:type="dxa"/>
          </w:tcPr>
          <w:p w14:paraId="376A14CE" w14:textId="77777777" w:rsidR="00F85F3B" w:rsidRPr="009835AC" w:rsidRDefault="00F85F3B" w:rsidP="0059474F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p-</w:t>
            </w:r>
            <w:r>
              <w:rPr>
                <w:iCs/>
              </w:rPr>
              <w:t>значение</w:t>
            </w:r>
          </w:p>
        </w:tc>
        <w:tc>
          <w:tcPr>
            <w:tcW w:w="2802" w:type="dxa"/>
          </w:tcPr>
          <w:p w14:paraId="7BACEF69" w14:textId="77777777" w:rsidR="00F85F3B" w:rsidRPr="00B71E75" w:rsidRDefault="00F85F3B" w:rsidP="0059474F">
            <w:pPr>
              <w:jc w:val="center"/>
              <w:rPr>
                <w:iCs/>
              </w:rPr>
            </w:pPr>
            <w:r>
              <w:rPr>
                <w:iCs/>
              </w:rPr>
              <w:t>Критерий Акаике (</w:t>
            </w:r>
            <w:r>
              <w:rPr>
                <w:iCs/>
                <w:lang w:val="en-US"/>
              </w:rPr>
              <w:t>AIC)</w:t>
            </w:r>
          </w:p>
        </w:tc>
      </w:tr>
      <w:tr w:rsidR="00F85F3B" w14:paraId="3D706801" w14:textId="77777777" w:rsidTr="0059474F">
        <w:tc>
          <w:tcPr>
            <w:tcW w:w="1267" w:type="dxa"/>
          </w:tcPr>
          <w:p w14:paraId="4E967322" w14:textId="61F5DC68" w:rsidR="00F85F3B" w:rsidRPr="00F85F3B" w:rsidRDefault="00F85F3B" w:rsidP="0059474F">
            <w:pPr>
              <w:rPr>
                <w:iCs/>
              </w:rPr>
            </w:pPr>
            <w:r>
              <w:rPr>
                <w:iCs/>
              </w:rPr>
              <w:t>0</w:t>
            </w:r>
            <w:r>
              <w:rPr>
                <w:iCs/>
                <w:lang w:val="en-US"/>
              </w:rPr>
              <w:t>.</w:t>
            </w:r>
            <w:r>
              <w:rPr>
                <w:iCs/>
              </w:rPr>
              <w:t>835</w:t>
            </w:r>
          </w:p>
        </w:tc>
        <w:tc>
          <w:tcPr>
            <w:tcW w:w="2178" w:type="dxa"/>
          </w:tcPr>
          <w:p w14:paraId="7CCBBEF5" w14:textId="7DB6702B" w:rsidR="00F85F3B" w:rsidRPr="00F85F3B" w:rsidRDefault="00F85F3B" w:rsidP="0059474F">
            <w:pPr>
              <w:rPr>
                <w:iCs/>
              </w:rPr>
            </w:pPr>
            <w:r>
              <w:rPr>
                <w:iCs/>
              </w:rPr>
              <w:t>0.834</w:t>
            </w:r>
          </w:p>
        </w:tc>
        <w:tc>
          <w:tcPr>
            <w:tcW w:w="1608" w:type="dxa"/>
          </w:tcPr>
          <w:p w14:paraId="2F69B484" w14:textId="71A4FC91" w:rsidR="00F85F3B" w:rsidRPr="00F85F3B" w:rsidRDefault="00F85F3B" w:rsidP="0059474F">
            <w:pPr>
              <w:rPr>
                <w:iCs/>
              </w:rPr>
            </w:pPr>
            <w:r>
              <w:rPr>
                <w:iCs/>
              </w:rPr>
              <w:t>7984</w:t>
            </w:r>
          </w:p>
        </w:tc>
        <w:tc>
          <w:tcPr>
            <w:tcW w:w="1489" w:type="dxa"/>
          </w:tcPr>
          <w:p w14:paraId="053EFB02" w14:textId="4E72817D" w:rsidR="00F85F3B" w:rsidRPr="00200C99" w:rsidRDefault="00F85F3B" w:rsidP="0059474F">
            <w:pPr>
              <w:rPr>
                <w:iCs/>
              </w:rPr>
            </w:pPr>
            <w:r>
              <w:rPr>
                <w:iCs/>
                <w:lang w:val="en-US"/>
              </w:rPr>
              <w:t>0</w:t>
            </w:r>
            <w:r w:rsidR="00B92ECA">
              <w:rPr>
                <w:iCs/>
              </w:rPr>
              <w:t>.</w:t>
            </w:r>
            <w:r>
              <w:rPr>
                <w:iCs/>
                <w:lang w:val="en-US"/>
              </w:rPr>
              <w:t>0</w:t>
            </w:r>
            <w:r>
              <w:rPr>
                <w:iCs/>
              </w:rPr>
              <w:t>0</w:t>
            </w:r>
          </w:p>
        </w:tc>
        <w:tc>
          <w:tcPr>
            <w:tcW w:w="2802" w:type="dxa"/>
          </w:tcPr>
          <w:p w14:paraId="5C30210A" w14:textId="4945029B" w:rsidR="00F85F3B" w:rsidRPr="00E53A21" w:rsidRDefault="00F85F3B" w:rsidP="0059474F">
            <w:pPr>
              <w:rPr>
                <w:iCs/>
              </w:rPr>
            </w:pPr>
            <w:r>
              <w:rPr>
                <w:iCs/>
              </w:rPr>
              <w:t>5937</w:t>
            </w:r>
          </w:p>
        </w:tc>
      </w:tr>
    </w:tbl>
    <w:p w14:paraId="39E7F147" w14:textId="77777777" w:rsidR="003D450F" w:rsidRPr="003D450F" w:rsidRDefault="003D450F" w:rsidP="003D450F">
      <w:pPr>
        <w:spacing w:line="360" w:lineRule="auto"/>
        <w:ind w:firstLine="720"/>
        <w:rPr>
          <w:iCs/>
          <w:color w:val="212121"/>
          <w:shd w:val="clear" w:color="auto" w:fill="FFFFFF"/>
        </w:rPr>
      </w:pPr>
      <w:r w:rsidRPr="003D450F">
        <w:rPr>
          <w:iCs/>
          <w:color w:val="212121"/>
          <w:shd w:val="clear" w:color="auto" w:fill="FFFFFF"/>
        </w:rPr>
        <w:t>Модель демонстрирует высокую степень соответствия данным. Коэффициент детерминации R² = 0.835 указывает на то, что 83.5% дисперсии зависимой переменной объясняется вариацией независимых переменных, включенных в модель.</w:t>
      </w:r>
    </w:p>
    <w:p w14:paraId="121FF129" w14:textId="77777777" w:rsidR="003D450F" w:rsidRPr="003D450F" w:rsidRDefault="003D450F" w:rsidP="003D450F">
      <w:pPr>
        <w:spacing w:line="360" w:lineRule="auto"/>
        <w:ind w:firstLine="720"/>
        <w:rPr>
          <w:iCs/>
          <w:color w:val="212121"/>
          <w:shd w:val="clear" w:color="auto" w:fill="FFFFFF"/>
        </w:rPr>
      </w:pPr>
      <w:r w:rsidRPr="003D450F">
        <w:rPr>
          <w:iCs/>
          <w:color w:val="212121"/>
          <w:shd w:val="clear" w:color="auto" w:fill="FFFFFF"/>
        </w:rPr>
        <w:t>Значение скорректированного коэффициента детерминации Adjusted R² = 0.834, практически совпадающее с R², свидетельствует об отсутствии в модели избыточных (неинформативных) регрессоров и корректности её спецификации.</w:t>
      </w:r>
    </w:p>
    <w:p w14:paraId="6E73667E" w14:textId="130D6B59" w:rsidR="003D450F" w:rsidRPr="003D450F" w:rsidRDefault="003D450F" w:rsidP="003D450F">
      <w:pPr>
        <w:spacing w:line="360" w:lineRule="auto"/>
        <w:ind w:firstLine="720"/>
        <w:rPr>
          <w:iCs/>
          <w:color w:val="212121"/>
          <w:shd w:val="clear" w:color="auto" w:fill="FFFFFF"/>
        </w:rPr>
      </w:pPr>
      <w:r w:rsidRPr="003D450F">
        <w:rPr>
          <w:iCs/>
          <w:color w:val="212121"/>
          <w:shd w:val="clear" w:color="auto" w:fill="FFFFFF"/>
        </w:rPr>
        <w:t xml:space="preserve">Статистическая значимость модели в целом подтверждается результатом F-теста: </w:t>
      </w:r>
      <w:proofErr w:type="gramStart"/>
      <w:r w:rsidRPr="003D450F">
        <w:rPr>
          <w:iCs/>
          <w:color w:val="212121"/>
          <w:shd w:val="clear" w:color="auto" w:fill="FFFFFF"/>
        </w:rPr>
        <w:t>F(</w:t>
      </w:r>
      <w:proofErr w:type="gramEnd"/>
      <w:r w:rsidRPr="003D450F">
        <w:rPr>
          <w:iCs/>
          <w:color w:val="212121"/>
          <w:shd w:val="clear" w:color="auto" w:fill="FFFFFF"/>
        </w:rPr>
        <w:t xml:space="preserve">7984) = 0.00 (p </w:t>
      </w:r>
      <w:proofErr w:type="gramStart"/>
      <w:r w:rsidRPr="003D450F">
        <w:rPr>
          <w:iCs/>
          <w:color w:val="212121"/>
          <w:shd w:val="clear" w:color="auto" w:fill="FFFFFF"/>
        </w:rPr>
        <w:t>&lt; 0.001</w:t>
      </w:r>
      <w:proofErr w:type="gramEnd"/>
      <w:r w:rsidRPr="003D450F">
        <w:rPr>
          <w:iCs/>
          <w:color w:val="212121"/>
          <w:shd w:val="clear" w:color="auto" w:fill="FFFFFF"/>
        </w:rPr>
        <w:t>). Это позволяет отвергнуть нулевую гипотезу о равенстве нулю всех коэффициентов при регрессорах (кроме константы). Следовательно, модель является адекватной, и хотя бы один коэффициент регрессии статистически значимо отличается от нуля.</w:t>
      </w:r>
    </w:p>
    <w:p w14:paraId="71AE8385" w14:textId="04DBF7DF" w:rsidR="003D450F" w:rsidRDefault="003D450F" w:rsidP="00F85F3B">
      <w:pPr>
        <w:spacing w:line="360" w:lineRule="auto"/>
        <w:ind w:firstLine="720"/>
        <w:rPr>
          <w:iCs/>
          <w:color w:val="212121"/>
          <w:shd w:val="clear" w:color="auto" w:fill="FFFFFF"/>
        </w:rPr>
      </w:pPr>
      <w:r w:rsidRPr="003D450F">
        <w:rPr>
          <w:iCs/>
          <w:color w:val="212121"/>
          <w:shd w:val="clear" w:color="auto" w:fill="FFFFFF"/>
        </w:rPr>
        <w:t>Информационный критерий Акаике AIC = 5937 является мерой, балансирующей точность подгонки модели и её сложность (количество параметров). Для сравнительного анализа нескольких моделей, построенных на одном и том же наборе данных, предпочтительнее модель с меньшим значением AIC. Данное значение AIC существенно ниже значения из предыдущего анализа (22042), что указывает на качественное улучшение спецификации текущей модели.</w:t>
      </w:r>
    </w:p>
    <w:p w14:paraId="1C52D35E" w14:textId="1D12B4CB" w:rsidR="00F85F3B" w:rsidRDefault="00A56104" w:rsidP="00F85F3B">
      <w:pPr>
        <w:spacing w:line="360" w:lineRule="auto"/>
        <w:ind w:firstLine="720"/>
        <w:rPr>
          <w:iCs/>
          <w:color w:val="212121"/>
          <w:shd w:val="clear" w:color="auto" w:fill="FFFFFF"/>
        </w:rPr>
      </w:pPr>
      <w:r>
        <w:rPr>
          <w:iCs/>
          <w:color w:val="212121"/>
          <w:shd w:val="clear" w:color="auto" w:fill="FFFFFF"/>
        </w:rPr>
        <w:t>М</w:t>
      </w:r>
      <w:r w:rsidR="00F85F3B">
        <w:rPr>
          <w:iCs/>
          <w:color w:val="212121"/>
          <w:shd w:val="clear" w:color="auto" w:fill="FFFFFF"/>
        </w:rPr>
        <w:t xml:space="preserve">ы провели тест на нормальность распределения, </w:t>
      </w:r>
      <w:r>
        <w:rPr>
          <w:iCs/>
          <w:color w:val="212121"/>
          <w:shd w:val="clear" w:color="auto" w:fill="FFFFFF"/>
        </w:rPr>
        <w:t xml:space="preserve">визуально </w:t>
      </w:r>
      <w:r w:rsidR="00F85F3B">
        <w:rPr>
          <w:iCs/>
          <w:color w:val="212121"/>
          <w:shd w:val="clear" w:color="auto" w:fill="FFFFFF"/>
        </w:rPr>
        <w:t xml:space="preserve">оно похоже на нормальное, </w:t>
      </w:r>
      <w:r>
        <w:rPr>
          <w:iCs/>
          <w:color w:val="212121"/>
          <w:shd w:val="clear" w:color="auto" w:fill="FFFFFF"/>
        </w:rPr>
        <w:t xml:space="preserve">в дальнейшем </w:t>
      </w:r>
      <w:r w:rsidR="00F85F3B">
        <w:rPr>
          <w:iCs/>
          <w:color w:val="212121"/>
          <w:shd w:val="clear" w:color="auto" w:fill="FFFFFF"/>
        </w:rPr>
        <w:t>это подтверждается результатом теста</w:t>
      </w:r>
      <w:r>
        <w:rPr>
          <w:iCs/>
          <w:color w:val="212121"/>
          <w:shd w:val="clear" w:color="auto" w:fill="FFFFFF"/>
        </w:rPr>
        <w:t xml:space="preserve"> на нормальность остатков</w:t>
      </w:r>
      <w:r w:rsidR="00F85F3B">
        <w:rPr>
          <w:iCs/>
          <w:color w:val="212121"/>
          <w:shd w:val="clear" w:color="auto" w:fill="FFFFFF"/>
        </w:rPr>
        <w:t>.</w:t>
      </w:r>
    </w:p>
    <w:p w14:paraId="3083914B" w14:textId="0E3B4D64" w:rsidR="00F85F3B" w:rsidRDefault="00540D1D" w:rsidP="00F85F3B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540D1D">
        <w:rPr>
          <w:iCs/>
          <w:noProof/>
          <w:color w:val="212121"/>
          <w:shd w:val="clear" w:color="auto" w:fill="FFFFFF"/>
        </w:rPr>
        <w:lastRenderedPageBreak/>
        <w:drawing>
          <wp:inline distT="0" distB="0" distL="0" distR="0" wp14:anchorId="3D5532E1" wp14:editId="172D7329">
            <wp:extent cx="5441482" cy="4160520"/>
            <wp:effectExtent l="0" t="0" r="6985" b="0"/>
            <wp:docPr id="1455773254" name="Рисунок 39" descr="Изображение выглядит как диаграмма, текст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73254" name="Рисунок 39" descr="Изображение выглядит как диаграмма, текст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630" cy="418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5F3B">
        <w:rPr>
          <w:iCs/>
          <w:color w:val="212121"/>
          <w:shd w:val="clear" w:color="auto" w:fill="FFFFFF"/>
        </w:rPr>
        <w:t xml:space="preserve"> </w:t>
      </w:r>
    </w:p>
    <w:p w14:paraId="5D92F8E7" w14:textId="039765A1" w:rsidR="00F85F3B" w:rsidRDefault="00F85F3B" w:rsidP="00A56104">
      <w:pPr>
        <w:spacing w:line="360" w:lineRule="auto"/>
        <w:ind w:firstLine="720"/>
        <w:jc w:val="center"/>
        <w:rPr>
          <w:iCs/>
          <w:color w:val="212121"/>
          <w:shd w:val="clear" w:color="auto" w:fill="FFFFFF"/>
        </w:rPr>
      </w:pPr>
      <w:r w:rsidRPr="009750EF">
        <w:t xml:space="preserve">Рисунок </w:t>
      </w:r>
      <w:r>
        <w:t>3</w:t>
      </w:r>
      <w:r w:rsidRPr="009750EF">
        <w:t>.</w:t>
      </w:r>
      <w:r w:rsidR="00D76AEC">
        <w:t>7</w:t>
      </w:r>
      <w:r w:rsidRPr="009750EF"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на нормальность.</w:t>
      </w:r>
    </w:p>
    <w:p w14:paraId="6A639214" w14:textId="5D50A6DE" w:rsidR="00F85F3B" w:rsidRDefault="00D76AEC" w:rsidP="00F85F3B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D76AEC">
        <w:rPr>
          <w:iCs/>
          <w:noProof/>
          <w:color w:val="212121"/>
          <w:shd w:val="clear" w:color="auto" w:fill="FFFFFF"/>
        </w:rPr>
        <w:lastRenderedPageBreak/>
        <w:drawing>
          <wp:inline distT="0" distB="0" distL="0" distR="0" wp14:anchorId="21930278" wp14:editId="77282A46">
            <wp:extent cx="5389698" cy="6339840"/>
            <wp:effectExtent l="0" t="0" r="1905" b="3810"/>
            <wp:docPr id="1807521095" name="Рисунок 40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21095" name="Рисунок 40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816" cy="637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F325" w14:textId="622288DC" w:rsidR="00F85F3B" w:rsidRDefault="00F85F3B" w:rsidP="00F85F3B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>
        <w:t>3</w:t>
      </w:r>
      <w:r w:rsidRPr="009750EF">
        <w:t>.</w:t>
      </w:r>
      <w:r w:rsidR="00D76AEC">
        <w:t>8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на распределения остатков.</w:t>
      </w:r>
    </w:p>
    <w:p w14:paraId="469C3B5D" w14:textId="77777777" w:rsidR="00D55E4D" w:rsidRDefault="00D55E4D" w:rsidP="00D55E4D">
      <w:pPr>
        <w:spacing w:line="360" w:lineRule="auto"/>
        <w:ind w:firstLine="720"/>
        <w:jc w:val="center"/>
        <w:rPr>
          <w:color w:val="0D0D0D"/>
        </w:rPr>
      </w:pPr>
      <w:r w:rsidRPr="00D76AEC">
        <w:rPr>
          <w:noProof/>
          <w:color w:val="0D0D0D"/>
        </w:rPr>
        <w:lastRenderedPageBreak/>
        <w:drawing>
          <wp:inline distT="0" distB="0" distL="0" distR="0" wp14:anchorId="3B621EA0" wp14:editId="3E3DAE47">
            <wp:extent cx="4160520" cy="4180645"/>
            <wp:effectExtent l="0" t="0" r="0" b="0"/>
            <wp:docPr id="293319340" name="Рисунок 42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19340" name="Рисунок 42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600" cy="420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83E57" w14:textId="7B3E4D0A" w:rsidR="00D55E4D" w:rsidRDefault="00D55E4D" w:rsidP="00D55E4D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>
        <w:t>3</w:t>
      </w:r>
      <w:r w:rsidRPr="009750EF">
        <w:t>.</w:t>
      </w:r>
      <w:r>
        <w:t xml:space="preserve">9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 xml:space="preserve">График </w:t>
      </w:r>
      <w:r>
        <w:rPr>
          <w:color w:val="0D0D0D"/>
          <w:lang w:val="en-US"/>
        </w:rPr>
        <w:t>Q</w:t>
      </w:r>
      <w:r w:rsidRPr="003D75F7">
        <w:rPr>
          <w:color w:val="0D0D0D"/>
        </w:rPr>
        <w:t>-</w:t>
      </w:r>
      <w:r>
        <w:rPr>
          <w:color w:val="0D0D0D"/>
          <w:lang w:val="en-US"/>
        </w:rPr>
        <w:t>Q</w:t>
      </w:r>
      <w:r>
        <w:rPr>
          <w:color w:val="0D0D0D"/>
        </w:rPr>
        <w:t>.</w:t>
      </w:r>
    </w:p>
    <w:p w14:paraId="6DF39396" w14:textId="2E1319FA" w:rsidR="00E50FCB" w:rsidRPr="000F7A0C" w:rsidRDefault="00E50FCB" w:rsidP="00E50FCB">
      <w:pPr>
        <w:spacing w:line="360" w:lineRule="auto"/>
        <w:ind w:firstLine="720"/>
      </w:pPr>
      <w:r>
        <w:rPr>
          <w:color w:val="0D0D0D"/>
        </w:rPr>
        <w:t>По результатам тест</w:t>
      </w:r>
      <w:r w:rsidR="00D55E4D">
        <w:rPr>
          <w:color w:val="0D0D0D"/>
        </w:rPr>
        <w:t>ов</w:t>
      </w:r>
      <w:r>
        <w:rPr>
          <w:color w:val="0D0D0D"/>
        </w:rPr>
        <w:t xml:space="preserve"> нет оснований отвергнуть нулевую гипотезу </w:t>
      </w:r>
      <w:r w:rsidRPr="000F7A0C">
        <w:t>о нормальности распределения остатков.</w:t>
      </w:r>
    </w:p>
    <w:p w14:paraId="66BCA42F" w14:textId="77777777" w:rsidR="00E50FCB" w:rsidRDefault="00E50FCB" w:rsidP="00F85F3B">
      <w:pPr>
        <w:spacing w:line="360" w:lineRule="auto"/>
        <w:ind w:firstLine="720"/>
        <w:jc w:val="center"/>
        <w:rPr>
          <w:color w:val="0D0D0D"/>
        </w:rPr>
      </w:pPr>
    </w:p>
    <w:p w14:paraId="2D9250AD" w14:textId="1921FA26" w:rsidR="00F85F3B" w:rsidRDefault="00D76AEC" w:rsidP="00686FF8">
      <w:pPr>
        <w:spacing w:line="360" w:lineRule="auto"/>
        <w:jc w:val="center"/>
        <w:rPr>
          <w:color w:val="0D0D0D"/>
        </w:rPr>
      </w:pPr>
      <w:r w:rsidRPr="00D76AEC">
        <w:rPr>
          <w:noProof/>
          <w:color w:val="0D0D0D"/>
        </w:rPr>
        <w:drawing>
          <wp:inline distT="0" distB="0" distL="0" distR="0" wp14:anchorId="567D528E" wp14:editId="447CCC2D">
            <wp:extent cx="5337810" cy="3245256"/>
            <wp:effectExtent l="0" t="0" r="0" b="0"/>
            <wp:docPr id="1733350655" name="Рисунок 41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50655" name="Рисунок 4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281" cy="324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6F6FB" w14:textId="67C3AA9D" w:rsidR="00F85F3B" w:rsidRDefault="00F85F3B" w:rsidP="00D55E4D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>
        <w:t>3</w:t>
      </w:r>
      <w:r w:rsidRPr="009750EF">
        <w:t>.</w:t>
      </w:r>
      <w:r w:rsidR="00D55E4D">
        <w:t>10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График разбросов остатков.</w:t>
      </w:r>
    </w:p>
    <w:p w14:paraId="69C5F508" w14:textId="45BDF10C" w:rsidR="00D55E4D" w:rsidRPr="00D55E4D" w:rsidRDefault="00D55E4D" w:rsidP="00D55E4D">
      <w:pPr>
        <w:spacing w:line="360" w:lineRule="auto"/>
        <w:ind w:firstLine="720"/>
        <w:rPr>
          <w:iCs/>
          <w:shd w:val="clear" w:color="auto" w:fill="FFFFFF"/>
        </w:rPr>
      </w:pPr>
      <w:r>
        <w:lastRenderedPageBreak/>
        <w:t>По графику разброса остатков наблюдается наличие</w:t>
      </w:r>
      <w:r w:rsidRPr="00A56104">
        <w:t xml:space="preserve"> гетероскедастичности</w:t>
      </w:r>
      <w:r>
        <w:t>.</w:t>
      </w:r>
    </w:p>
    <w:p w14:paraId="3B941670" w14:textId="530570A4" w:rsidR="0023394B" w:rsidRDefault="0023394B" w:rsidP="0023394B">
      <w:pPr>
        <w:spacing w:line="360" w:lineRule="auto"/>
        <w:ind w:firstLine="720"/>
        <w:rPr>
          <w:color w:val="212121"/>
          <w:shd w:val="clear" w:color="auto" w:fill="FFFFFF"/>
        </w:rPr>
      </w:pPr>
      <w:r>
        <w:rPr>
          <w:color w:val="212121"/>
          <w:shd w:val="clear" w:color="auto" w:fill="FFFFFF"/>
        </w:rPr>
        <w:t>Третья модель, которая у нас получилась с использованием логарифмирования</w:t>
      </w:r>
      <w:r w:rsidR="00FD7424">
        <w:rPr>
          <w:color w:val="212121"/>
          <w:shd w:val="clear" w:color="auto" w:fill="FFFFFF"/>
        </w:rPr>
        <w:t xml:space="preserve"> (данный метод был применен </w:t>
      </w:r>
      <w:r w:rsidR="00D55E4D">
        <w:rPr>
          <w:color w:val="212121"/>
          <w:shd w:val="clear" w:color="auto" w:fill="FFFFFF"/>
        </w:rPr>
        <w:t xml:space="preserve">для </w:t>
      </w:r>
      <w:r w:rsidR="00FD7424">
        <w:rPr>
          <w:color w:val="212121"/>
          <w:shd w:val="clear" w:color="auto" w:fill="FFFFFF"/>
        </w:rPr>
        <w:t>построения модели, чтобы избавиться от неравномерности и ненормальности распределения переменных)</w:t>
      </w:r>
      <w:r>
        <w:rPr>
          <w:color w:val="212121"/>
          <w:shd w:val="clear" w:color="auto" w:fill="FFFFFF"/>
        </w:rPr>
        <w:t>:</w:t>
      </w:r>
    </w:p>
    <w:p w14:paraId="290FDE9C" w14:textId="05976C98" w:rsidR="00B0746D" w:rsidRPr="00B0746D" w:rsidRDefault="00000000" w:rsidP="00B0746D">
      <w:pPr>
        <w:spacing w:line="360" w:lineRule="auto"/>
        <w:ind w:firstLine="720"/>
        <w:rPr>
          <w:color w:val="212121"/>
          <w:shd w:val="clear" w:color="auto" w:fill="FFFFFF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212121"/>
                  <w:shd w:val="clear" w:color="auto" w:fill="FFFFFF"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212121"/>
                      <w:shd w:val="clear" w:color="auto" w:fill="FFFFFF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212121"/>
                      <w:shd w:val="clear" w:color="auto" w:fill="FFFFFF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212121"/>
                  <w:shd w:val="clear" w:color="auto" w:fill="FFFFFF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212121"/>
              <w:shd w:val="clear" w:color="auto" w:fill="FFFFFF"/>
            </w:rPr>
            <m:t>=1.13*</m:t>
          </m:r>
          <m:r>
            <w:rPr>
              <w:rFonts w:ascii="Cambria Math" w:hAnsi="Cambria Math"/>
              <w:color w:val="212121"/>
              <w:shd w:val="clear" w:color="auto" w:fill="FFFFFF"/>
              <w:lang w:val="en-US"/>
            </w:rPr>
            <m:t>distanc</m:t>
          </m:r>
          <m:sSup>
            <m:sSupPr>
              <m:ctrlPr>
                <w:rPr>
                  <w:rFonts w:ascii="Cambria Math" w:hAnsi="Cambria Math"/>
                  <w:i/>
                  <w:color w:val="212121"/>
                  <w:shd w:val="clear" w:color="auto" w:fill="FFFFFF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212121"/>
                  <w:shd w:val="clear" w:color="auto" w:fill="FFFFFF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color w:val="212121"/>
                  <w:shd w:val="clear" w:color="auto" w:fill="FFFFFF"/>
                  <w:lang w:val="en-US"/>
                </w:rPr>
                <m:t>1</m:t>
              </m:r>
              <m:r>
                <w:rPr>
                  <w:rFonts w:ascii="Cambria Math" w:hAnsi="Cambria Math"/>
                  <w:color w:val="212121"/>
                  <w:shd w:val="clear" w:color="auto" w:fill="FFFFFF"/>
                </w:rPr>
                <m:t>.0046</m:t>
              </m:r>
            </m:sup>
          </m:sSup>
        </m:oMath>
      </m:oMathPara>
    </w:p>
    <w:p w14:paraId="5DE1EA54" w14:textId="49905B44" w:rsidR="0023394B" w:rsidRDefault="0023394B" w:rsidP="001551ED">
      <w:pPr>
        <w:spacing w:line="360" w:lineRule="auto"/>
      </w:pPr>
      <w:r>
        <w:rPr>
          <w:iCs/>
        </w:rPr>
        <w:t xml:space="preserve">Таблица </w:t>
      </w:r>
      <w:r>
        <w:rPr>
          <w:iCs/>
          <w:lang w:val="en-US"/>
        </w:rPr>
        <w:t>3.</w:t>
      </w:r>
      <w:r w:rsidR="00D55E4D">
        <w:rPr>
          <w:iCs/>
        </w:rPr>
        <w:t>3</w:t>
      </w:r>
      <w:r>
        <w:rPr>
          <w:iCs/>
        </w:rPr>
        <w:t xml:space="preserve"> </w:t>
      </w:r>
      <w:r>
        <w:rPr>
          <w:iCs/>
        </w:rPr>
        <w:sym w:font="Symbol" w:char="F02D"/>
      </w:r>
      <w:r>
        <w:rPr>
          <w:iCs/>
        </w:rPr>
        <w:t xml:space="preserve"> Модель </w:t>
      </w:r>
      <w:r w:rsidR="00DA1C4D">
        <w:rPr>
          <w:iCs/>
        </w:rPr>
        <w:t>3</w:t>
      </w:r>
      <w:r>
        <w:rPr>
          <w:iCs/>
        </w:rPr>
        <w:t xml:space="preserve"> характеристики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67"/>
        <w:gridCol w:w="2178"/>
        <w:gridCol w:w="1608"/>
        <w:gridCol w:w="1489"/>
        <w:gridCol w:w="2802"/>
      </w:tblGrid>
      <w:tr w:rsidR="0023394B" w14:paraId="06B25218" w14:textId="77777777" w:rsidTr="0059474F">
        <w:tc>
          <w:tcPr>
            <w:tcW w:w="1267" w:type="dxa"/>
          </w:tcPr>
          <w:p w14:paraId="3EE788E9" w14:textId="77777777" w:rsidR="0023394B" w:rsidRPr="004437AA" w:rsidRDefault="0023394B" w:rsidP="0059474F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R</w:t>
            </w:r>
            <w:r>
              <w:rPr>
                <w:iCs/>
                <w:vertAlign w:val="superscript"/>
                <w:lang w:val="en-US"/>
              </w:rPr>
              <w:t>2</w:t>
            </w:r>
          </w:p>
        </w:tc>
        <w:tc>
          <w:tcPr>
            <w:tcW w:w="2178" w:type="dxa"/>
          </w:tcPr>
          <w:p w14:paraId="537C17CD" w14:textId="77777777" w:rsidR="0023394B" w:rsidRPr="004437AA" w:rsidRDefault="0023394B" w:rsidP="0059474F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Исправленный </w:t>
            </w:r>
            <w:r>
              <w:rPr>
                <w:iCs/>
                <w:lang w:val="en-US"/>
              </w:rPr>
              <w:t>R</w:t>
            </w:r>
            <w:r>
              <w:rPr>
                <w:iCs/>
                <w:vertAlign w:val="superscript"/>
                <w:lang w:val="en-US"/>
              </w:rPr>
              <w:t>2</w:t>
            </w:r>
          </w:p>
        </w:tc>
        <w:tc>
          <w:tcPr>
            <w:tcW w:w="1608" w:type="dxa"/>
          </w:tcPr>
          <w:p w14:paraId="5AAA0669" w14:textId="77777777" w:rsidR="0023394B" w:rsidRPr="004437AA" w:rsidRDefault="0023394B" w:rsidP="0059474F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F-</w:t>
            </w:r>
            <w:r>
              <w:rPr>
                <w:iCs/>
              </w:rPr>
              <w:t>статистика</w:t>
            </w:r>
          </w:p>
        </w:tc>
        <w:tc>
          <w:tcPr>
            <w:tcW w:w="1489" w:type="dxa"/>
          </w:tcPr>
          <w:p w14:paraId="47C4DC69" w14:textId="77777777" w:rsidR="0023394B" w:rsidRPr="009835AC" w:rsidRDefault="0023394B" w:rsidP="0059474F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p-</w:t>
            </w:r>
            <w:r>
              <w:rPr>
                <w:iCs/>
              </w:rPr>
              <w:t>значение</w:t>
            </w:r>
          </w:p>
        </w:tc>
        <w:tc>
          <w:tcPr>
            <w:tcW w:w="2802" w:type="dxa"/>
          </w:tcPr>
          <w:p w14:paraId="6648820E" w14:textId="77777777" w:rsidR="0023394B" w:rsidRPr="00B71E75" w:rsidRDefault="0023394B" w:rsidP="0059474F">
            <w:pPr>
              <w:jc w:val="center"/>
              <w:rPr>
                <w:iCs/>
              </w:rPr>
            </w:pPr>
            <w:r>
              <w:rPr>
                <w:iCs/>
              </w:rPr>
              <w:t>Критерий Акаике (</w:t>
            </w:r>
            <w:r>
              <w:rPr>
                <w:iCs/>
                <w:lang w:val="en-US"/>
              </w:rPr>
              <w:t>AIC)</w:t>
            </w:r>
          </w:p>
        </w:tc>
      </w:tr>
      <w:tr w:rsidR="0023394B" w14:paraId="6FC6AE79" w14:textId="77777777" w:rsidTr="0059474F">
        <w:tc>
          <w:tcPr>
            <w:tcW w:w="1267" w:type="dxa"/>
          </w:tcPr>
          <w:p w14:paraId="020411A1" w14:textId="4F230853" w:rsidR="0023394B" w:rsidRPr="003D75F7" w:rsidRDefault="0023394B" w:rsidP="0059474F">
            <w:pPr>
              <w:rPr>
                <w:iCs/>
              </w:rPr>
            </w:pPr>
            <w:r>
              <w:rPr>
                <w:iCs/>
              </w:rPr>
              <w:t>0</w:t>
            </w:r>
            <w:r>
              <w:rPr>
                <w:iCs/>
                <w:lang w:val="en-US"/>
              </w:rPr>
              <w:t>.</w:t>
            </w:r>
            <w:r w:rsidR="003D75F7">
              <w:rPr>
                <w:iCs/>
              </w:rPr>
              <w:t>854</w:t>
            </w:r>
          </w:p>
        </w:tc>
        <w:tc>
          <w:tcPr>
            <w:tcW w:w="2178" w:type="dxa"/>
          </w:tcPr>
          <w:p w14:paraId="7124F5B9" w14:textId="6E6DE4F2" w:rsidR="0023394B" w:rsidRPr="00C979FD" w:rsidRDefault="0023394B" w:rsidP="0059474F">
            <w:pPr>
              <w:rPr>
                <w:iCs/>
                <w:lang w:val="en-US"/>
              </w:rPr>
            </w:pPr>
            <w:r>
              <w:rPr>
                <w:iCs/>
              </w:rPr>
              <w:t>0.</w:t>
            </w:r>
            <w:r w:rsidR="003D75F7">
              <w:rPr>
                <w:iCs/>
              </w:rPr>
              <w:t>854</w:t>
            </w:r>
          </w:p>
        </w:tc>
        <w:tc>
          <w:tcPr>
            <w:tcW w:w="1608" w:type="dxa"/>
          </w:tcPr>
          <w:p w14:paraId="31F3A8CE" w14:textId="062D056F" w:rsidR="0023394B" w:rsidRPr="003D75F7" w:rsidRDefault="003D75F7" w:rsidP="0059474F">
            <w:pPr>
              <w:rPr>
                <w:iCs/>
              </w:rPr>
            </w:pPr>
            <w:r>
              <w:rPr>
                <w:iCs/>
              </w:rPr>
              <w:t>9261</w:t>
            </w:r>
          </w:p>
        </w:tc>
        <w:tc>
          <w:tcPr>
            <w:tcW w:w="1489" w:type="dxa"/>
          </w:tcPr>
          <w:p w14:paraId="6B9FB549" w14:textId="3E7721F0" w:rsidR="0023394B" w:rsidRPr="00200C99" w:rsidRDefault="0023394B" w:rsidP="0059474F">
            <w:pPr>
              <w:rPr>
                <w:iCs/>
              </w:rPr>
            </w:pPr>
            <w:r>
              <w:rPr>
                <w:iCs/>
                <w:lang w:val="en-US"/>
              </w:rPr>
              <w:t>0</w:t>
            </w:r>
            <w:r w:rsidR="00B92ECA">
              <w:rPr>
                <w:iCs/>
              </w:rPr>
              <w:t>.</w:t>
            </w:r>
            <w:r>
              <w:rPr>
                <w:iCs/>
                <w:lang w:val="en-US"/>
              </w:rPr>
              <w:t>0</w:t>
            </w:r>
            <w:r>
              <w:rPr>
                <w:iCs/>
              </w:rPr>
              <w:t>0</w:t>
            </w:r>
          </w:p>
        </w:tc>
        <w:tc>
          <w:tcPr>
            <w:tcW w:w="2802" w:type="dxa"/>
          </w:tcPr>
          <w:p w14:paraId="68FA922D" w14:textId="5571A87A" w:rsidR="0023394B" w:rsidRPr="00E53A21" w:rsidRDefault="003D75F7" w:rsidP="0059474F">
            <w:pPr>
              <w:rPr>
                <w:iCs/>
              </w:rPr>
            </w:pPr>
            <w:r>
              <w:rPr>
                <w:iCs/>
              </w:rPr>
              <w:t>1433</w:t>
            </w:r>
          </w:p>
        </w:tc>
      </w:tr>
    </w:tbl>
    <w:p w14:paraId="2B157608" w14:textId="6F52DC9E" w:rsidR="00325E78" w:rsidRPr="00042A92" w:rsidRDefault="00325E78" w:rsidP="00325E78">
      <w:pPr>
        <w:spacing w:line="360" w:lineRule="auto"/>
        <w:ind w:firstLine="720"/>
        <w:rPr>
          <w:iCs/>
          <w:color w:val="212121"/>
          <w:shd w:val="clear" w:color="auto" w:fill="FFFFFF"/>
        </w:rPr>
      </w:pPr>
      <w:r w:rsidRPr="00042A92">
        <w:rPr>
          <w:iCs/>
          <w:color w:val="212121"/>
          <w:shd w:val="clear" w:color="auto" w:fill="FFFFFF"/>
        </w:rPr>
        <w:t>Модель демонстрирует очень высокую степень соответствия данным. Коэффициент детерминации R² = 0.85</w:t>
      </w:r>
      <w:r>
        <w:rPr>
          <w:iCs/>
          <w:color w:val="212121"/>
          <w:shd w:val="clear" w:color="auto" w:fill="FFFFFF"/>
        </w:rPr>
        <w:t>1</w:t>
      </w:r>
      <w:r w:rsidRPr="00042A92">
        <w:rPr>
          <w:iCs/>
          <w:color w:val="212121"/>
          <w:shd w:val="clear" w:color="auto" w:fill="FFFFFF"/>
        </w:rPr>
        <w:t xml:space="preserve"> указывает на то, что 85.</w:t>
      </w:r>
      <w:r>
        <w:rPr>
          <w:iCs/>
          <w:color w:val="212121"/>
          <w:shd w:val="clear" w:color="auto" w:fill="FFFFFF"/>
        </w:rPr>
        <w:t>1</w:t>
      </w:r>
      <w:r w:rsidRPr="00042A92">
        <w:rPr>
          <w:iCs/>
          <w:color w:val="212121"/>
          <w:shd w:val="clear" w:color="auto" w:fill="FFFFFF"/>
        </w:rPr>
        <w:t xml:space="preserve">% дисперсии зависимой переменной объясняется вариацией независимых переменных, включенных в модель. </w:t>
      </w:r>
    </w:p>
    <w:p w14:paraId="715DCF52" w14:textId="4D24C3B3" w:rsidR="00325E78" w:rsidRPr="00E8346D" w:rsidRDefault="00325E78" w:rsidP="00325E78">
      <w:pPr>
        <w:spacing w:line="360" w:lineRule="auto"/>
        <w:ind w:firstLine="720"/>
        <w:rPr>
          <w:iCs/>
          <w:color w:val="212121"/>
          <w:shd w:val="clear" w:color="auto" w:fill="FFFFFF"/>
        </w:rPr>
      </w:pPr>
      <w:r w:rsidRPr="00042A92">
        <w:rPr>
          <w:iCs/>
          <w:color w:val="212121"/>
          <w:shd w:val="clear" w:color="auto" w:fill="FFFFFF"/>
        </w:rPr>
        <w:t>Значение скорректированного коэффициента детерминации Adjusted R² = 0.85</w:t>
      </w:r>
      <w:r>
        <w:rPr>
          <w:iCs/>
          <w:color w:val="212121"/>
          <w:shd w:val="clear" w:color="auto" w:fill="FFFFFF"/>
        </w:rPr>
        <w:t>1</w:t>
      </w:r>
      <w:r w:rsidRPr="00042A92">
        <w:rPr>
          <w:iCs/>
          <w:color w:val="212121"/>
          <w:shd w:val="clear" w:color="auto" w:fill="FFFFFF"/>
        </w:rPr>
        <w:t>, полностью совпадающее с R², свидетельствует об отсутствии в модели избыточных (неинформативных) регрессоров и об оптимальной спецификации. Это означает, что объясняющая способность модели не является результатом завышения числа оцениваемых параметров.</w:t>
      </w:r>
      <w:r>
        <w:rPr>
          <w:iCs/>
          <w:color w:val="212121"/>
          <w:shd w:val="clear" w:color="auto" w:fill="FFFFFF"/>
        </w:rPr>
        <w:t xml:space="preserve"> </w:t>
      </w:r>
      <w:bookmarkStart w:id="0" w:name="_Hlk216975131"/>
      <w:r w:rsidR="005D3B16">
        <w:rPr>
          <w:iCs/>
          <w:color w:val="212121"/>
          <w:shd w:val="clear" w:color="auto" w:fill="FFFFFF"/>
        </w:rPr>
        <w:t xml:space="preserve">Доверительные интервалы: для </w:t>
      </w:r>
      <w:r w:rsidR="005D3B16">
        <w:rPr>
          <w:iCs/>
          <w:color w:val="212121"/>
          <w:shd w:val="clear" w:color="auto" w:fill="FFFFFF"/>
          <w:lang w:val="en-US"/>
        </w:rPr>
        <w:t>const</w:t>
      </w:r>
      <w:r w:rsidR="005D3B16">
        <w:rPr>
          <w:iCs/>
          <w:color w:val="212121"/>
          <w:shd w:val="clear" w:color="auto" w:fill="FFFFFF"/>
        </w:rPr>
        <w:t xml:space="preserve"> </w:t>
      </w:r>
      <w:r w:rsidR="005D3B16" w:rsidRPr="00E8346D">
        <w:rPr>
          <w:iCs/>
          <w:color w:val="212121"/>
          <w:shd w:val="clear" w:color="auto" w:fill="FFFFFF"/>
        </w:rPr>
        <w:t>[</w:t>
      </w:r>
      <w:r w:rsidR="005D3B16" w:rsidRPr="00FD17CF">
        <w:rPr>
          <w:iCs/>
          <w:color w:val="212121"/>
          <w:shd w:val="clear" w:color="auto" w:fill="FFFFFF"/>
        </w:rPr>
        <w:t>-0.017</w:t>
      </w:r>
      <w:r w:rsidR="005D3B16" w:rsidRPr="00607ACE">
        <w:rPr>
          <w:iCs/>
          <w:color w:val="212121"/>
          <w:shd w:val="clear" w:color="auto" w:fill="FFFFFF"/>
        </w:rPr>
        <w:t>; 0.</w:t>
      </w:r>
      <w:r w:rsidR="005D3B16" w:rsidRPr="00FD17CF">
        <w:rPr>
          <w:iCs/>
          <w:color w:val="212121"/>
          <w:shd w:val="clear" w:color="auto" w:fill="FFFFFF"/>
        </w:rPr>
        <w:t>262</w:t>
      </w:r>
      <w:r w:rsidR="005D3B16" w:rsidRPr="00607ACE">
        <w:rPr>
          <w:iCs/>
          <w:color w:val="212121"/>
          <w:shd w:val="clear" w:color="auto" w:fill="FFFFFF"/>
        </w:rPr>
        <w:t>]</w:t>
      </w:r>
      <w:r w:rsidR="00FD17CF" w:rsidRPr="00FD17CF">
        <w:rPr>
          <w:iCs/>
          <w:color w:val="212121"/>
          <w:shd w:val="clear" w:color="auto" w:fill="FFFFFF"/>
        </w:rPr>
        <w:t xml:space="preserve"> ([0.983; 1.3] </w:t>
      </w:r>
      <w:r w:rsidR="00FD17CF">
        <w:rPr>
          <w:iCs/>
          <w:color w:val="212121"/>
          <w:shd w:val="clear" w:color="auto" w:fill="FFFFFF"/>
        </w:rPr>
        <w:t>в преобразованном, экспонированном варианте</w:t>
      </w:r>
      <w:r w:rsidR="00FD17CF" w:rsidRPr="00FD17CF">
        <w:rPr>
          <w:iCs/>
          <w:color w:val="212121"/>
          <w:shd w:val="clear" w:color="auto" w:fill="FFFFFF"/>
        </w:rPr>
        <w:t>)</w:t>
      </w:r>
      <w:r w:rsidR="005D3B16" w:rsidRPr="00FD17CF">
        <w:rPr>
          <w:iCs/>
          <w:color w:val="212121"/>
          <w:shd w:val="clear" w:color="auto" w:fill="FFFFFF"/>
        </w:rPr>
        <w:t xml:space="preserve">, </w:t>
      </w:r>
      <w:r w:rsidR="005D3B16">
        <w:rPr>
          <w:iCs/>
          <w:color w:val="212121"/>
          <w:shd w:val="clear" w:color="auto" w:fill="FFFFFF"/>
        </w:rPr>
        <w:t xml:space="preserve">для </w:t>
      </w:r>
      <w:r w:rsidR="005D3B16">
        <w:rPr>
          <w:iCs/>
          <w:color w:val="212121"/>
          <w:shd w:val="clear" w:color="auto" w:fill="FFFFFF"/>
          <w:lang w:val="en-US"/>
        </w:rPr>
        <w:t>distance</w:t>
      </w:r>
      <w:r w:rsidR="005D3B16" w:rsidRPr="00FD17CF">
        <w:rPr>
          <w:iCs/>
          <w:color w:val="212121"/>
          <w:shd w:val="clear" w:color="auto" w:fill="FFFFFF"/>
        </w:rPr>
        <w:t xml:space="preserve"> [</w:t>
      </w:r>
      <w:r w:rsidR="005D3B16">
        <w:rPr>
          <w:iCs/>
          <w:color w:val="212121"/>
          <w:shd w:val="clear" w:color="auto" w:fill="FFFFFF"/>
        </w:rPr>
        <w:t>0.981</w:t>
      </w:r>
      <w:r w:rsidR="005D3B16" w:rsidRPr="00FD17CF">
        <w:rPr>
          <w:iCs/>
          <w:color w:val="212121"/>
          <w:shd w:val="clear" w:color="auto" w:fill="FFFFFF"/>
        </w:rPr>
        <w:t>;</w:t>
      </w:r>
      <w:r w:rsidR="005D3B16">
        <w:rPr>
          <w:iCs/>
          <w:color w:val="212121"/>
          <w:shd w:val="clear" w:color="auto" w:fill="FFFFFF"/>
        </w:rPr>
        <w:t xml:space="preserve"> 1.028</w:t>
      </w:r>
      <w:r w:rsidR="005D3B16" w:rsidRPr="00FD17CF">
        <w:rPr>
          <w:iCs/>
          <w:color w:val="212121"/>
          <w:shd w:val="clear" w:color="auto" w:fill="FFFFFF"/>
        </w:rPr>
        <w:t>]</w:t>
      </w:r>
      <w:r w:rsidR="005D3B16" w:rsidRPr="00607ACE">
        <w:rPr>
          <w:iCs/>
          <w:color w:val="212121"/>
          <w:shd w:val="clear" w:color="auto" w:fill="FFFFFF"/>
        </w:rPr>
        <w:t>.</w:t>
      </w:r>
    </w:p>
    <w:bookmarkEnd w:id="0"/>
    <w:p w14:paraId="36E76265" w14:textId="77777777" w:rsidR="00325E78" w:rsidRPr="00042A92" w:rsidRDefault="00325E78" w:rsidP="00325E78">
      <w:pPr>
        <w:spacing w:line="360" w:lineRule="auto"/>
        <w:ind w:firstLine="720"/>
        <w:rPr>
          <w:iCs/>
          <w:color w:val="212121"/>
          <w:shd w:val="clear" w:color="auto" w:fill="FFFFFF"/>
        </w:rPr>
      </w:pPr>
      <w:r w:rsidRPr="00042A92">
        <w:rPr>
          <w:iCs/>
          <w:color w:val="212121"/>
          <w:shd w:val="clear" w:color="auto" w:fill="FFFFFF"/>
        </w:rPr>
        <w:t xml:space="preserve">Статистическая значимость модели в целом подтверждается результатом F-теста: F = </w:t>
      </w:r>
      <w:r>
        <w:rPr>
          <w:iCs/>
        </w:rPr>
        <w:t>7217</w:t>
      </w:r>
      <w:r w:rsidRPr="00042A92">
        <w:rPr>
          <w:iCs/>
          <w:color w:val="212121"/>
          <w:shd w:val="clear" w:color="auto" w:fill="FFFFFF"/>
        </w:rPr>
        <w:t xml:space="preserve">, p = 0.00 (p </w:t>
      </w:r>
      <w:proofErr w:type="gramStart"/>
      <w:r w:rsidRPr="00042A92">
        <w:rPr>
          <w:iCs/>
          <w:color w:val="212121"/>
          <w:shd w:val="clear" w:color="auto" w:fill="FFFFFF"/>
        </w:rPr>
        <w:t>&lt; 0.001</w:t>
      </w:r>
      <w:proofErr w:type="gramEnd"/>
      <w:r w:rsidRPr="00042A92">
        <w:rPr>
          <w:iCs/>
          <w:color w:val="212121"/>
          <w:shd w:val="clear" w:color="auto" w:fill="FFFFFF"/>
        </w:rPr>
        <w:t>). Это позволяет отвергнуть нулевую гипотезу о равенстве нулю всех коэффициентов при регрессорах (кроме константы). Следовательно, модель является адекватной, и хотя бы один коэффициент регрессии статистически значимо отличается от нуля. Высокое значение F-статистики подчеркивает надежность этого вывода.</w:t>
      </w:r>
    </w:p>
    <w:p w14:paraId="5BEF3DE0" w14:textId="65B67BDB" w:rsidR="00042A92" w:rsidRPr="00042A92" w:rsidRDefault="00325E78" w:rsidP="00325E78">
      <w:pPr>
        <w:spacing w:line="360" w:lineRule="auto"/>
        <w:ind w:firstLine="720"/>
        <w:rPr>
          <w:iCs/>
          <w:color w:val="212121"/>
          <w:shd w:val="clear" w:color="auto" w:fill="FFFFFF"/>
        </w:rPr>
      </w:pPr>
      <w:r w:rsidRPr="00042A92">
        <w:rPr>
          <w:iCs/>
          <w:color w:val="212121"/>
          <w:shd w:val="clear" w:color="auto" w:fill="FFFFFF"/>
        </w:rPr>
        <w:t>Информационный критерий Акаике AIC = 1</w:t>
      </w:r>
      <w:r>
        <w:rPr>
          <w:iCs/>
          <w:color w:val="212121"/>
          <w:shd w:val="clear" w:color="auto" w:fill="FFFFFF"/>
        </w:rPr>
        <w:t>151</w:t>
      </w:r>
      <w:r w:rsidRPr="00042A92">
        <w:rPr>
          <w:iCs/>
          <w:color w:val="212121"/>
          <w:shd w:val="clear" w:color="auto" w:fill="FFFFFF"/>
        </w:rPr>
        <w:t xml:space="preserve"> является мерой, </w:t>
      </w:r>
      <w:r w:rsidR="00042A92" w:rsidRPr="00042A92">
        <w:rPr>
          <w:iCs/>
          <w:color w:val="212121"/>
          <w:shd w:val="clear" w:color="auto" w:fill="FFFFFF"/>
        </w:rPr>
        <w:t xml:space="preserve">балансирующей точность подгонки модели и её сложность (количество </w:t>
      </w:r>
      <w:r w:rsidR="00042A92" w:rsidRPr="00042A92">
        <w:rPr>
          <w:iCs/>
          <w:color w:val="212121"/>
          <w:shd w:val="clear" w:color="auto" w:fill="FFFFFF"/>
        </w:rPr>
        <w:lastRenderedPageBreak/>
        <w:t>параметров). Данное значение AIC радикально ниже значений, полученных для предыдущих спецификаций (5937 и 22042), что указывает на существенное качественное улучшение текущей модели. Такое снижение AIC говорит о значительно лучшем соотношении объясняющей силы и сложности модели.</w:t>
      </w:r>
    </w:p>
    <w:p w14:paraId="4656D42F" w14:textId="54C3890C" w:rsidR="0023394B" w:rsidRDefault="00A505C2" w:rsidP="0023394B">
      <w:pPr>
        <w:spacing w:line="360" w:lineRule="auto"/>
        <w:ind w:firstLine="720"/>
        <w:rPr>
          <w:iCs/>
          <w:color w:val="212121"/>
          <w:shd w:val="clear" w:color="auto" w:fill="FFFFFF"/>
        </w:rPr>
      </w:pPr>
      <w:r>
        <w:rPr>
          <w:iCs/>
          <w:color w:val="212121"/>
          <w:shd w:val="clear" w:color="auto" w:fill="FFFFFF"/>
        </w:rPr>
        <w:t>Затем б</w:t>
      </w:r>
      <w:r w:rsidR="00042A92">
        <w:rPr>
          <w:iCs/>
          <w:color w:val="212121"/>
          <w:shd w:val="clear" w:color="auto" w:fill="FFFFFF"/>
        </w:rPr>
        <w:t>ыли</w:t>
      </w:r>
      <w:r w:rsidR="0023394B">
        <w:rPr>
          <w:iCs/>
          <w:color w:val="212121"/>
          <w:shd w:val="clear" w:color="auto" w:fill="FFFFFF"/>
        </w:rPr>
        <w:t xml:space="preserve"> проведены </w:t>
      </w:r>
      <w:r w:rsidR="00042A92">
        <w:rPr>
          <w:iCs/>
          <w:color w:val="212121"/>
          <w:shd w:val="clear" w:color="auto" w:fill="FFFFFF"/>
        </w:rPr>
        <w:t xml:space="preserve">дополнительные </w:t>
      </w:r>
      <w:r w:rsidR="0023394B">
        <w:rPr>
          <w:iCs/>
          <w:color w:val="212121"/>
          <w:shd w:val="clear" w:color="auto" w:fill="FFFFFF"/>
        </w:rPr>
        <w:t>тесты</w:t>
      </w:r>
      <w:r w:rsidR="00042A92">
        <w:rPr>
          <w:iCs/>
          <w:color w:val="212121"/>
          <w:shd w:val="clear" w:color="auto" w:fill="FFFFFF"/>
        </w:rPr>
        <w:t>.</w:t>
      </w:r>
    </w:p>
    <w:p w14:paraId="0C16D882" w14:textId="4F8435CA" w:rsidR="0023394B" w:rsidRDefault="003D75F7" w:rsidP="0023394B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3D75F7">
        <w:rPr>
          <w:iCs/>
          <w:noProof/>
          <w:color w:val="212121"/>
          <w:shd w:val="clear" w:color="auto" w:fill="FFFFFF"/>
        </w:rPr>
        <w:drawing>
          <wp:inline distT="0" distB="0" distL="0" distR="0" wp14:anchorId="055CCF9A" wp14:editId="78E30006">
            <wp:extent cx="4145772" cy="1804744"/>
            <wp:effectExtent l="0" t="0" r="7620" b="5080"/>
            <wp:docPr id="11180169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964" cy="180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A700" w14:textId="7C5FCCC0" w:rsidR="0023394B" w:rsidRDefault="0023394B" w:rsidP="0023394B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>
        <w:t>3</w:t>
      </w:r>
      <w:r w:rsidRPr="009750EF">
        <w:t>.</w:t>
      </w:r>
      <w:r w:rsidR="00042A92">
        <w:t>11</w:t>
      </w:r>
      <w:r w:rsidRPr="009750EF"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Уайта.</w:t>
      </w:r>
    </w:p>
    <w:p w14:paraId="401F988C" w14:textId="54E837E5" w:rsidR="0023394B" w:rsidRDefault="00042A92" w:rsidP="0023394B">
      <w:pPr>
        <w:spacing w:line="360" w:lineRule="auto"/>
        <w:ind w:firstLine="720"/>
        <w:rPr>
          <w:iCs/>
          <w:color w:val="212121"/>
          <w:shd w:val="clear" w:color="auto" w:fill="FFFFFF"/>
        </w:rPr>
      </w:pPr>
      <w:r>
        <w:rPr>
          <w:color w:val="0D0D0D"/>
        </w:rPr>
        <w:t>По тесту Уайта н</w:t>
      </w:r>
      <w:r w:rsidR="003D75F7">
        <w:rPr>
          <w:color w:val="0D0D0D"/>
        </w:rPr>
        <w:t>ет основани</w:t>
      </w:r>
      <w:r w:rsidR="00772C85">
        <w:rPr>
          <w:color w:val="0D0D0D"/>
        </w:rPr>
        <w:t>я</w:t>
      </w:r>
      <w:r w:rsidR="003D75F7">
        <w:rPr>
          <w:color w:val="0D0D0D"/>
        </w:rPr>
        <w:t xml:space="preserve"> отвергнуть н</w:t>
      </w:r>
      <w:r w:rsidR="0023394B">
        <w:rPr>
          <w:color w:val="0D0D0D"/>
        </w:rPr>
        <w:t>улев</w:t>
      </w:r>
      <w:r w:rsidR="003D75F7">
        <w:rPr>
          <w:color w:val="0D0D0D"/>
        </w:rPr>
        <w:t xml:space="preserve">ую </w:t>
      </w:r>
      <w:r w:rsidR="0023394B" w:rsidRPr="00042A92">
        <w:t>гипотез</w:t>
      </w:r>
      <w:r w:rsidR="003D75F7" w:rsidRPr="00042A92">
        <w:t>у</w:t>
      </w:r>
      <w:r w:rsidR="00E50FCB" w:rsidRPr="00042A92">
        <w:t xml:space="preserve"> об отсутствии гетероскедастичности</w:t>
      </w:r>
      <w:r w:rsidR="003D75F7" w:rsidRPr="00042A92">
        <w:t xml:space="preserve"> </w:t>
      </w:r>
      <w:r w:rsidR="0023394B" w:rsidRPr="00042A92">
        <w:t xml:space="preserve">на </w:t>
      </w:r>
      <w:r w:rsidR="00E50FCB" w:rsidRPr="00042A92">
        <w:t xml:space="preserve">заданном </w:t>
      </w:r>
      <w:r w:rsidR="0023394B" w:rsidRPr="00042A92">
        <w:t>уровне значимости (0,05).</w:t>
      </w:r>
    </w:p>
    <w:p w14:paraId="172BFBC4" w14:textId="63D28869" w:rsidR="0023394B" w:rsidRDefault="003D75F7" w:rsidP="0023394B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3D75F7">
        <w:rPr>
          <w:iCs/>
          <w:noProof/>
          <w:color w:val="212121"/>
          <w:shd w:val="clear" w:color="auto" w:fill="FFFFFF"/>
        </w:rPr>
        <w:drawing>
          <wp:inline distT="0" distB="0" distL="0" distR="0" wp14:anchorId="0C78DEA0" wp14:editId="6D79B46A">
            <wp:extent cx="4272520" cy="1830232"/>
            <wp:effectExtent l="0" t="0" r="0" b="0"/>
            <wp:docPr id="14732333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810" cy="1838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65DEE" w14:textId="3EE73426" w:rsidR="0023394B" w:rsidRDefault="0023394B" w:rsidP="0023394B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>
        <w:t>3</w:t>
      </w:r>
      <w:r w:rsidRPr="009750EF">
        <w:t>.</w:t>
      </w:r>
      <w:r w:rsidR="00042A92">
        <w:t>12</w:t>
      </w:r>
      <w:r w:rsidRPr="009750EF"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на Рамсея.</w:t>
      </w:r>
    </w:p>
    <w:p w14:paraId="2B2E3121" w14:textId="152AEA10" w:rsidR="0023394B" w:rsidRDefault="00042A92" w:rsidP="00E50FCB">
      <w:pPr>
        <w:spacing w:line="360" w:lineRule="auto"/>
        <w:ind w:firstLine="720"/>
        <w:rPr>
          <w:iCs/>
          <w:shd w:val="clear" w:color="auto" w:fill="FFFFFF"/>
        </w:rPr>
      </w:pPr>
      <w:r>
        <w:rPr>
          <w:iCs/>
          <w:color w:val="212121"/>
          <w:shd w:val="clear" w:color="auto" w:fill="FFFFFF"/>
        </w:rPr>
        <w:t>Далее по тесту Рамсея выявлено, что н</w:t>
      </w:r>
      <w:r w:rsidR="0023394B">
        <w:rPr>
          <w:iCs/>
          <w:color w:val="212121"/>
          <w:shd w:val="clear" w:color="auto" w:fill="FFFFFF"/>
        </w:rPr>
        <w:t xml:space="preserve">ет оснований отвергнуть нулевую </w:t>
      </w:r>
      <w:r w:rsidR="0023394B" w:rsidRPr="00042A92">
        <w:rPr>
          <w:iCs/>
          <w:shd w:val="clear" w:color="auto" w:fill="FFFFFF"/>
        </w:rPr>
        <w:t>гипотезу</w:t>
      </w:r>
      <w:r w:rsidR="00E50FCB" w:rsidRPr="00042A92">
        <w:rPr>
          <w:iCs/>
          <w:shd w:val="clear" w:color="auto" w:fill="FFFFFF"/>
        </w:rPr>
        <w:t xml:space="preserve"> о том, что спецификация модели адекватна.</w:t>
      </w:r>
    </w:p>
    <w:p w14:paraId="5D6046D6" w14:textId="1089D3BF" w:rsidR="00042A92" w:rsidRDefault="00042A92" w:rsidP="00042A92">
      <w:pPr>
        <w:spacing w:line="360" w:lineRule="auto"/>
        <w:ind w:firstLine="720"/>
        <w:rPr>
          <w:iCs/>
          <w:color w:val="212121"/>
          <w:shd w:val="clear" w:color="auto" w:fill="FFFFFF"/>
        </w:rPr>
      </w:pPr>
      <w:r>
        <w:rPr>
          <w:iCs/>
          <w:color w:val="212121"/>
          <w:shd w:val="clear" w:color="auto" w:fill="FFFFFF"/>
        </w:rPr>
        <w:t>Мы провели тест на нормальность распределения, визуально оно не похоже на нормальное, это подтверждается результатом теста.</w:t>
      </w:r>
    </w:p>
    <w:p w14:paraId="518A6B1D" w14:textId="77777777" w:rsidR="00042A92" w:rsidRDefault="00042A92" w:rsidP="00042A92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3D75F7">
        <w:rPr>
          <w:iCs/>
          <w:noProof/>
          <w:color w:val="212121"/>
          <w:shd w:val="clear" w:color="auto" w:fill="FFFFFF"/>
        </w:rPr>
        <w:lastRenderedPageBreak/>
        <w:drawing>
          <wp:inline distT="0" distB="0" distL="0" distR="0" wp14:anchorId="0B1FAE48" wp14:editId="56344780">
            <wp:extent cx="5911850" cy="4544695"/>
            <wp:effectExtent l="0" t="0" r="0" b="8255"/>
            <wp:docPr id="827810269" name="Рисунок 1" descr="Изображение выглядит как диаграмма, текст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10269" name="Рисунок 1" descr="Изображение выглядит как диаграмма, текст, Граф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Cs/>
          <w:color w:val="212121"/>
          <w:shd w:val="clear" w:color="auto" w:fill="FFFFFF"/>
        </w:rPr>
        <w:t xml:space="preserve"> </w:t>
      </w:r>
    </w:p>
    <w:p w14:paraId="463C1C8A" w14:textId="145E485F" w:rsidR="00042A92" w:rsidRDefault="00042A92" w:rsidP="00042A92">
      <w:pPr>
        <w:spacing w:line="360" w:lineRule="auto"/>
        <w:ind w:firstLine="720"/>
        <w:jc w:val="center"/>
        <w:rPr>
          <w:iCs/>
          <w:color w:val="212121"/>
          <w:shd w:val="clear" w:color="auto" w:fill="FFFFFF"/>
        </w:rPr>
      </w:pPr>
      <w:r w:rsidRPr="009750EF">
        <w:t xml:space="preserve">Рисунок </w:t>
      </w:r>
      <w:r>
        <w:t>3</w:t>
      </w:r>
      <w:r w:rsidRPr="009750EF">
        <w:t>.</w:t>
      </w:r>
      <w:r>
        <w:t>13</w:t>
      </w:r>
      <w:r w:rsidRPr="009750EF"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на нормальность.</w:t>
      </w:r>
    </w:p>
    <w:p w14:paraId="1540433D" w14:textId="77777777" w:rsidR="00042A92" w:rsidRPr="00042A92" w:rsidRDefault="00042A92" w:rsidP="00E50FCB">
      <w:pPr>
        <w:spacing w:line="360" w:lineRule="auto"/>
        <w:ind w:firstLine="720"/>
        <w:rPr>
          <w:iCs/>
          <w:shd w:val="clear" w:color="auto" w:fill="FFFFFF"/>
        </w:rPr>
      </w:pPr>
    </w:p>
    <w:p w14:paraId="261F8546" w14:textId="7D5FCDAF" w:rsidR="0023394B" w:rsidRDefault="003D75F7" w:rsidP="0023394B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3D75F7">
        <w:rPr>
          <w:iCs/>
          <w:noProof/>
          <w:color w:val="212121"/>
          <w:shd w:val="clear" w:color="auto" w:fill="FFFFFF"/>
        </w:rPr>
        <w:lastRenderedPageBreak/>
        <w:drawing>
          <wp:inline distT="0" distB="0" distL="0" distR="0" wp14:anchorId="3CE7D63A" wp14:editId="3B4138B8">
            <wp:extent cx="5435283" cy="5890260"/>
            <wp:effectExtent l="0" t="0" r="0" b="0"/>
            <wp:docPr id="508047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444" cy="591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9072" w14:textId="02C37E4F" w:rsidR="0023394B" w:rsidRDefault="0023394B" w:rsidP="0023394B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>
        <w:t>3</w:t>
      </w:r>
      <w:r w:rsidRPr="009750EF">
        <w:t>.</w:t>
      </w:r>
      <w:r w:rsidR="00042A92">
        <w:t>14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на нормальность остатков.</w:t>
      </w:r>
    </w:p>
    <w:p w14:paraId="6A43E06B" w14:textId="77777777" w:rsidR="00A505C2" w:rsidRDefault="00A505C2" w:rsidP="00A505C2">
      <w:pPr>
        <w:spacing w:line="360" w:lineRule="auto"/>
        <w:ind w:firstLine="720"/>
        <w:jc w:val="center"/>
        <w:rPr>
          <w:color w:val="0D0D0D"/>
        </w:rPr>
      </w:pPr>
      <w:r w:rsidRPr="003D75F7">
        <w:rPr>
          <w:noProof/>
          <w:color w:val="0D0D0D"/>
        </w:rPr>
        <w:lastRenderedPageBreak/>
        <w:drawing>
          <wp:inline distT="0" distB="0" distL="0" distR="0" wp14:anchorId="6E5DBDED" wp14:editId="5BE6C43C">
            <wp:extent cx="4221480" cy="4264901"/>
            <wp:effectExtent l="0" t="0" r="7620" b="2540"/>
            <wp:docPr id="825524791" name="Рисунок 6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24791" name="Рисунок 6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871" cy="427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587F" w14:textId="72AEF755" w:rsidR="00A505C2" w:rsidRDefault="00A505C2" w:rsidP="00A505C2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>
        <w:t>3</w:t>
      </w:r>
      <w:r w:rsidRPr="009750EF">
        <w:t>.</w:t>
      </w:r>
      <w:r>
        <w:t>15</w:t>
      </w:r>
      <w:r w:rsidR="00DF4896" w:rsidRPr="004C2BB5">
        <w:t>.1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 xml:space="preserve">График </w:t>
      </w:r>
      <w:r>
        <w:rPr>
          <w:color w:val="0D0D0D"/>
          <w:lang w:val="en-US"/>
        </w:rPr>
        <w:t>Q</w:t>
      </w:r>
      <w:r w:rsidRPr="00A505C2">
        <w:rPr>
          <w:color w:val="0D0D0D"/>
        </w:rPr>
        <w:t>-</w:t>
      </w:r>
      <w:r>
        <w:rPr>
          <w:color w:val="0D0D0D"/>
          <w:lang w:val="en-US"/>
        </w:rPr>
        <w:t>Q</w:t>
      </w:r>
      <w:r>
        <w:rPr>
          <w:color w:val="0D0D0D"/>
        </w:rPr>
        <w:t>.</w:t>
      </w:r>
    </w:p>
    <w:p w14:paraId="7DF87F6E" w14:textId="1873F411" w:rsidR="008E4550" w:rsidRDefault="00DC5140" w:rsidP="00E50FCB">
      <w:pPr>
        <w:spacing w:line="360" w:lineRule="auto"/>
        <w:ind w:firstLine="720"/>
      </w:pPr>
      <w:r>
        <w:rPr>
          <w:color w:val="0D0D0D"/>
        </w:rPr>
        <w:t xml:space="preserve">По результатам теста </w:t>
      </w:r>
      <w:r w:rsidR="00A505C2">
        <w:rPr>
          <w:color w:val="0D0D0D"/>
        </w:rPr>
        <w:t xml:space="preserve">и графику </w:t>
      </w:r>
      <w:r>
        <w:rPr>
          <w:color w:val="0D0D0D"/>
        </w:rPr>
        <w:t xml:space="preserve">мы отвергаем нулевую гипотезу </w:t>
      </w:r>
      <w:r w:rsidR="00E50FCB" w:rsidRPr="00DC5140">
        <w:t>о нормальности распределения остатков.</w:t>
      </w:r>
      <w:r w:rsidR="00A3123B">
        <w:t xml:space="preserve"> Для приведения остатков к нормальному виду была</w:t>
      </w:r>
      <w:r w:rsidR="004C2BB5">
        <w:t xml:space="preserve"> предпринята</w:t>
      </w:r>
      <w:r w:rsidR="00A3123B">
        <w:t xml:space="preserve"> попытка исключить получаемы выбросы на хвостах, однако данный метод не привел к улучшению распределения. </w:t>
      </w:r>
      <w:r w:rsidR="006878E9">
        <w:t xml:space="preserve">Без потери репрезентативности выборки однозначно можно исключить около 400 измерений из первоначальной выборки в 1268. </w:t>
      </w:r>
      <w:r w:rsidR="008E4550">
        <w:t xml:space="preserve">Ниже приведены сравнения графиков </w:t>
      </w:r>
      <w:r w:rsidR="008E4550">
        <w:rPr>
          <w:lang w:val="en-US"/>
        </w:rPr>
        <w:t>Q</w:t>
      </w:r>
      <w:r w:rsidR="008E4550" w:rsidRPr="008E4550">
        <w:t>-</w:t>
      </w:r>
      <w:r w:rsidR="008E4550">
        <w:rPr>
          <w:lang w:val="en-US"/>
        </w:rPr>
        <w:t>Q</w:t>
      </w:r>
      <w:r w:rsidR="008E4550" w:rsidRPr="008E4550">
        <w:t xml:space="preserve"> </w:t>
      </w:r>
      <w:r w:rsidR="008E4550">
        <w:t>моделей до исключения выбросов и после, по которым можно сделать вывод, что исключение выбросов по остаткам на хвостах распределения не ведет к улучшению нормальности распределения.</w:t>
      </w:r>
    </w:p>
    <w:p w14:paraId="07C54A1A" w14:textId="72D8B083" w:rsidR="008E4550" w:rsidRDefault="008E4550" w:rsidP="008E4550">
      <w:pPr>
        <w:spacing w:line="360" w:lineRule="auto"/>
      </w:pPr>
      <w:r w:rsidRPr="008E4550">
        <w:rPr>
          <w:noProof/>
        </w:rPr>
        <w:lastRenderedPageBreak/>
        <w:drawing>
          <wp:inline distT="0" distB="0" distL="0" distR="0" wp14:anchorId="0A063F63" wp14:editId="6C4E5C03">
            <wp:extent cx="5939790" cy="2263140"/>
            <wp:effectExtent l="0" t="0" r="3810" b="3810"/>
            <wp:docPr id="84641324" name="Рисунок 1" descr="Изображение выглядит как диаграмма, График, линия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1324" name="Рисунок 1" descr="Изображение выглядит как диаграмма, График, линия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2D2B" w14:textId="06011D4A" w:rsidR="0027583F" w:rsidRDefault="0027583F" w:rsidP="008E4550">
      <w:pPr>
        <w:spacing w:line="360" w:lineRule="auto"/>
      </w:pPr>
      <w:r w:rsidRPr="0027583F">
        <w:rPr>
          <w:noProof/>
        </w:rPr>
        <w:drawing>
          <wp:inline distT="0" distB="0" distL="0" distR="0" wp14:anchorId="73CD535B" wp14:editId="7AA89AF7">
            <wp:extent cx="5939790" cy="2263140"/>
            <wp:effectExtent l="0" t="0" r="3810" b="3810"/>
            <wp:docPr id="2063132817" name="Рисунок 1" descr="Изображение выглядит как диаграмма, График, линия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32817" name="Рисунок 1" descr="Изображение выглядит как диаграмма, График, линия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51BF" w14:textId="0BD1BA26" w:rsidR="0027583F" w:rsidRDefault="0027583F" w:rsidP="008E4550">
      <w:pPr>
        <w:spacing w:line="360" w:lineRule="auto"/>
      </w:pPr>
      <w:r w:rsidRPr="0027583F">
        <w:rPr>
          <w:noProof/>
        </w:rPr>
        <w:drawing>
          <wp:inline distT="0" distB="0" distL="0" distR="0" wp14:anchorId="07DEFE54" wp14:editId="238A3CCC">
            <wp:extent cx="5939790" cy="2263140"/>
            <wp:effectExtent l="0" t="0" r="3810" b="3810"/>
            <wp:docPr id="885526219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26219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69B4" w14:textId="21843B27" w:rsidR="0027583F" w:rsidRPr="0027583F" w:rsidRDefault="0027583F" w:rsidP="0027583F">
      <w:pPr>
        <w:spacing w:line="360" w:lineRule="auto"/>
        <w:jc w:val="center"/>
        <w:rPr>
          <w:lang w:val="en-US"/>
        </w:rPr>
      </w:pPr>
      <w:r>
        <w:t xml:space="preserve">Рисунок 3.15.2 </w:t>
      </w:r>
      <w:r>
        <w:sym w:font="Symbol" w:char="F02D"/>
      </w:r>
      <w:r>
        <w:t xml:space="preserve"> Сравнение графиков </w:t>
      </w:r>
      <w:r>
        <w:rPr>
          <w:lang w:val="en-US"/>
        </w:rPr>
        <w:t>Q-Q</w:t>
      </w:r>
    </w:p>
    <w:p w14:paraId="4E1F12D1" w14:textId="40D481D7" w:rsidR="0023394B" w:rsidRDefault="003D75F7" w:rsidP="003D75F7">
      <w:pPr>
        <w:spacing w:line="360" w:lineRule="auto"/>
        <w:jc w:val="center"/>
        <w:rPr>
          <w:color w:val="0D0D0D"/>
        </w:rPr>
      </w:pPr>
      <w:r w:rsidRPr="003D75F7">
        <w:rPr>
          <w:noProof/>
          <w:color w:val="0D0D0D"/>
        </w:rPr>
        <w:lastRenderedPageBreak/>
        <w:drawing>
          <wp:inline distT="0" distB="0" distL="0" distR="0" wp14:anchorId="08829C4E" wp14:editId="1702034E">
            <wp:extent cx="5939790" cy="3475990"/>
            <wp:effectExtent l="0" t="0" r="3810" b="0"/>
            <wp:docPr id="120053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CC79" w14:textId="22D2F430" w:rsidR="0023394B" w:rsidRDefault="0023394B" w:rsidP="0023394B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>
        <w:t>3</w:t>
      </w:r>
      <w:r w:rsidRPr="009750EF">
        <w:t>.</w:t>
      </w:r>
      <w:r w:rsidR="00042A92">
        <w:t>1</w:t>
      </w:r>
      <w:r w:rsidR="00A505C2">
        <w:t>6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График разбросов остатков.</w:t>
      </w:r>
    </w:p>
    <w:p w14:paraId="3C0092D5" w14:textId="691A5802" w:rsidR="00DC5140" w:rsidRPr="00A505C2" w:rsidRDefault="00A505C2" w:rsidP="00DC5140">
      <w:pPr>
        <w:spacing w:line="360" w:lineRule="auto"/>
        <w:ind w:firstLine="720"/>
      </w:pPr>
      <w:r>
        <w:t>По графику разбросов остатков замечаем, что в наших данных пропала гетероскедастичность.</w:t>
      </w:r>
    </w:p>
    <w:p w14:paraId="08B45387" w14:textId="63362E6F" w:rsidR="00FD7424" w:rsidRDefault="00FD7424" w:rsidP="00FD7424">
      <w:pPr>
        <w:spacing w:line="360" w:lineRule="auto"/>
        <w:jc w:val="center"/>
        <w:rPr>
          <w:color w:val="0D0D0D"/>
        </w:rPr>
      </w:pPr>
      <w:r w:rsidRPr="00FD7424">
        <w:rPr>
          <w:noProof/>
          <w:color w:val="0D0D0D"/>
          <w:lang w:val="en-US"/>
        </w:rPr>
        <w:drawing>
          <wp:inline distT="0" distB="0" distL="0" distR="0" wp14:anchorId="749095EE" wp14:editId="2ACD4D63">
            <wp:extent cx="5297805" cy="4243794"/>
            <wp:effectExtent l="0" t="0" r="0" b="4445"/>
            <wp:docPr id="84250336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86" cy="425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92984" w14:textId="23AAA508" w:rsidR="00FD7424" w:rsidRDefault="00FD7424" w:rsidP="00FD7424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>
        <w:t>3</w:t>
      </w:r>
      <w:r w:rsidRPr="009750EF">
        <w:t>.</w:t>
      </w:r>
      <w:r w:rsidR="00042A92">
        <w:t>17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  <w:lang w:val="en-US"/>
        </w:rPr>
        <w:t>ACF</w:t>
      </w:r>
      <w:r w:rsidRPr="00010AAD">
        <w:rPr>
          <w:color w:val="0D0D0D"/>
        </w:rPr>
        <w:t xml:space="preserve"> </w:t>
      </w:r>
      <w:r>
        <w:rPr>
          <w:color w:val="0D0D0D"/>
        </w:rPr>
        <w:t>функция модели.</w:t>
      </w:r>
    </w:p>
    <w:p w14:paraId="0757C710" w14:textId="2942CB9E" w:rsidR="00A505C2" w:rsidRPr="00A505C2" w:rsidRDefault="00A505C2" w:rsidP="00A505C2">
      <w:pPr>
        <w:spacing w:line="360" w:lineRule="auto"/>
        <w:ind w:firstLine="720"/>
        <w:rPr>
          <w:color w:val="0D0D0D"/>
        </w:rPr>
      </w:pPr>
      <w:r>
        <w:rPr>
          <w:color w:val="0D0D0D"/>
        </w:rPr>
        <w:lastRenderedPageBreak/>
        <w:t xml:space="preserve">По графику </w:t>
      </w:r>
      <w:r>
        <w:rPr>
          <w:color w:val="0D0D0D"/>
          <w:lang w:val="en-US"/>
        </w:rPr>
        <w:t>ACF</w:t>
      </w:r>
      <w:r>
        <w:rPr>
          <w:color w:val="0D0D0D"/>
        </w:rPr>
        <w:t xml:space="preserve"> функции можем заметить отсутствие автокорреляции.</w:t>
      </w:r>
    </w:p>
    <w:p w14:paraId="37FA86E1" w14:textId="66206A09" w:rsidR="00FD7424" w:rsidRDefault="00F777AA" w:rsidP="00FD7424">
      <w:pPr>
        <w:spacing w:line="360" w:lineRule="auto"/>
        <w:jc w:val="center"/>
        <w:rPr>
          <w:color w:val="0D0D0D"/>
        </w:rPr>
      </w:pPr>
      <w:r w:rsidRPr="00F777AA">
        <w:rPr>
          <w:noProof/>
          <w:color w:val="0D0D0D"/>
        </w:rPr>
        <w:drawing>
          <wp:inline distT="0" distB="0" distL="0" distR="0" wp14:anchorId="0DED4262" wp14:editId="0CBCEB08">
            <wp:extent cx="5939790" cy="345440"/>
            <wp:effectExtent l="0" t="0" r="3810" b="0"/>
            <wp:docPr id="7141566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5B44" w14:textId="08F1070D" w:rsidR="00FD7424" w:rsidRDefault="00FD7424" w:rsidP="00FD7424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>
        <w:t>3</w:t>
      </w:r>
      <w:r w:rsidRPr="009750EF">
        <w:t>.</w:t>
      </w:r>
      <w:r w:rsidR="00042A92">
        <w:t>18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</w:t>
      </w:r>
      <w:r w:rsidRPr="00FD7424">
        <w:rPr>
          <w:color w:val="0D0D0D"/>
        </w:rPr>
        <w:t xml:space="preserve">ест </w:t>
      </w:r>
      <w:r w:rsidR="005F57D7">
        <w:rPr>
          <w:color w:val="0D0D0D"/>
          <w:lang w:val="en-US"/>
        </w:rPr>
        <w:t>C</w:t>
      </w:r>
      <w:r w:rsidRPr="00FD7424">
        <w:rPr>
          <w:color w:val="0D0D0D"/>
        </w:rPr>
        <w:t>тьюдента на мат</w:t>
      </w:r>
      <w:r>
        <w:rPr>
          <w:color w:val="0D0D0D"/>
        </w:rPr>
        <w:t xml:space="preserve">ематическое </w:t>
      </w:r>
      <w:r w:rsidRPr="00FD7424">
        <w:rPr>
          <w:color w:val="0D0D0D"/>
        </w:rPr>
        <w:t>ожидание остатков</w:t>
      </w:r>
      <w:r>
        <w:rPr>
          <w:color w:val="0D0D0D"/>
        </w:rPr>
        <w:t>.</w:t>
      </w:r>
    </w:p>
    <w:p w14:paraId="69111523" w14:textId="77777777" w:rsidR="00F777AA" w:rsidRPr="00F777AA" w:rsidRDefault="00F777AA" w:rsidP="00F777AA">
      <w:pPr>
        <w:spacing w:line="360" w:lineRule="auto"/>
        <w:ind w:firstLine="720"/>
        <w:rPr>
          <w:color w:val="0D0D0D"/>
        </w:rPr>
      </w:pPr>
      <w:r w:rsidRPr="00F777AA">
        <w:rPr>
          <w:color w:val="0D0D0D"/>
        </w:rPr>
        <w:t>На основании проведённого анализа остатков регрессионной модели можно сделать следующий вывод.</w:t>
      </w:r>
    </w:p>
    <w:p w14:paraId="4F64BBBA" w14:textId="128CBF76" w:rsidR="00F777AA" w:rsidRPr="00F777AA" w:rsidRDefault="00F777AA" w:rsidP="00F777AA">
      <w:pPr>
        <w:spacing w:line="360" w:lineRule="auto"/>
        <w:ind w:firstLine="720"/>
        <w:rPr>
          <w:color w:val="0D0D0D"/>
        </w:rPr>
      </w:pPr>
      <w:r w:rsidRPr="00F777AA">
        <w:rPr>
          <w:color w:val="0D0D0D"/>
        </w:rPr>
        <w:t>Расчётное среднее значение остатков составляет величину, приближённо равную −3.89 × 10⁻¹⁵, что в практическом смысле эквивалентно нулю. Статистическая проверка этой гипотезы с помощью t-теста Стьюдента даёт p-значение, приближённо равное единице (0.99</w:t>
      </w:r>
      <w:r>
        <w:rPr>
          <w:color w:val="0D0D0D"/>
        </w:rPr>
        <w:t>99</w:t>
      </w:r>
      <w:r w:rsidRPr="00F777AA">
        <w:rPr>
          <w:color w:val="0D0D0D"/>
        </w:rPr>
        <w:t>), что существенно превышает любой общепринятый уровень значимости (например, 0.05). Следовательно, нет оснований отвергать нулевую гипотезу о равенстве математического ожидания остатков нулю.</w:t>
      </w:r>
    </w:p>
    <w:p w14:paraId="66CE70C8" w14:textId="2219AE14" w:rsidR="00F55096" w:rsidRDefault="008D1078" w:rsidP="00F777AA">
      <w:pPr>
        <w:spacing w:line="360" w:lineRule="auto"/>
        <w:ind w:firstLine="720"/>
        <w:rPr>
          <w:color w:val="0D0D0D"/>
        </w:rPr>
      </w:pPr>
      <w:r>
        <w:rPr>
          <w:color w:val="0D0D0D"/>
        </w:rPr>
        <w:t>Исходя из всех критериев, лучш</w:t>
      </w:r>
      <w:r w:rsidR="00F777AA">
        <w:rPr>
          <w:color w:val="0D0D0D"/>
        </w:rPr>
        <w:t>ей</w:t>
      </w:r>
      <w:r>
        <w:rPr>
          <w:color w:val="0D0D0D"/>
        </w:rPr>
        <w:t xml:space="preserve"> модель</w:t>
      </w:r>
      <w:r w:rsidR="00F777AA">
        <w:rPr>
          <w:color w:val="0D0D0D"/>
        </w:rPr>
        <w:t>ю</w:t>
      </w:r>
      <w:r>
        <w:rPr>
          <w:color w:val="0D0D0D"/>
        </w:rPr>
        <w:t xml:space="preserve"> оказалась </w:t>
      </w:r>
      <w:r w:rsidR="00FB683F">
        <w:rPr>
          <w:color w:val="0D0D0D"/>
        </w:rPr>
        <w:t xml:space="preserve">третья. Модель была </w:t>
      </w:r>
      <w:r w:rsidR="00EF65D7">
        <w:rPr>
          <w:color w:val="0D0D0D"/>
        </w:rPr>
        <w:t>построена</w:t>
      </w:r>
      <w:r w:rsidR="00FB683F">
        <w:rPr>
          <w:color w:val="0D0D0D"/>
        </w:rPr>
        <w:t xml:space="preserve"> на обучающей выборке (80%</w:t>
      </w:r>
      <w:r w:rsidR="00EF65D7">
        <w:rPr>
          <w:color w:val="0D0D0D"/>
        </w:rPr>
        <w:t xml:space="preserve"> от изначальной статистики</w:t>
      </w:r>
      <w:r w:rsidR="00FB683F">
        <w:rPr>
          <w:color w:val="0D0D0D"/>
        </w:rPr>
        <w:t>)</w:t>
      </w:r>
      <w:r w:rsidR="00EF65D7">
        <w:rPr>
          <w:color w:val="0D0D0D"/>
        </w:rPr>
        <w:t>.</w:t>
      </w:r>
      <w:r w:rsidR="00FB683F">
        <w:rPr>
          <w:color w:val="0D0D0D"/>
        </w:rPr>
        <w:t xml:space="preserve"> </w:t>
      </w:r>
      <w:r w:rsidR="00EF65D7">
        <w:rPr>
          <w:color w:val="0D0D0D"/>
        </w:rPr>
        <w:t>Проведем</w:t>
      </w:r>
      <w:r w:rsidR="00FB683F">
        <w:rPr>
          <w:color w:val="0D0D0D"/>
        </w:rPr>
        <w:t xml:space="preserve"> прогноз на тестовой выборке (</w:t>
      </w:r>
      <w:r w:rsidR="007A0AB5">
        <w:rPr>
          <w:color w:val="0D0D0D"/>
        </w:rPr>
        <w:t xml:space="preserve">остальные </w:t>
      </w:r>
      <w:r w:rsidR="00FB683F">
        <w:rPr>
          <w:color w:val="0D0D0D"/>
        </w:rPr>
        <w:t>20%</w:t>
      </w:r>
      <w:r w:rsidR="007A0AB5">
        <w:rPr>
          <w:color w:val="0D0D0D"/>
        </w:rPr>
        <w:t xml:space="preserve"> от изначальной статистики</w:t>
      </w:r>
      <w:r w:rsidR="00FB683F">
        <w:rPr>
          <w:color w:val="0D0D0D"/>
        </w:rPr>
        <w:t>). Были получены следующие характеристики</w:t>
      </w:r>
      <w:r w:rsidR="00300083">
        <w:rPr>
          <w:color w:val="0D0D0D"/>
        </w:rPr>
        <w:t xml:space="preserve"> </w:t>
      </w:r>
      <w:r w:rsidR="00FB683F">
        <w:rPr>
          <w:color w:val="0D0D0D"/>
        </w:rPr>
        <w:t>точности модели:</w:t>
      </w:r>
    </w:p>
    <w:p w14:paraId="2EBD2DD2" w14:textId="37DE50CC" w:rsidR="00EC5BDD" w:rsidRDefault="00706DAC" w:rsidP="00F55096">
      <w:pPr>
        <w:spacing w:line="360" w:lineRule="auto"/>
        <w:jc w:val="center"/>
        <w:rPr>
          <w:color w:val="0D0D0D"/>
        </w:rPr>
      </w:pPr>
      <w:r w:rsidRPr="00706DAC">
        <w:rPr>
          <w:noProof/>
          <w:color w:val="0D0D0D"/>
        </w:rPr>
        <w:drawing>
          <wp:inline distT="0" distB="0" distL="0" distR="0" wp14:anchorId="3F433D7D" wp14:editId="574EA211">
            <wp:extent cx="3506470" cy="1248410"/>
            <wp:effectExtent l="0" t="0" r="0" b="8890"/>
            <wp:docPr id="176092827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46F4B" w14:textId="3F791016" w:rsidR="00706DAC" w:rsidRDefault="00706DAC" w:rsidP="00706DAC">
      <w:pPr>
        <w:spacing w:after="160"/>
        <w:jc w:val="center"/>
        <w:rPr>
          <w:color w:val="0D0D0D"/>
        </w:rPr>
      </w:pPr>
      <w:r w:rsidRPr="009750EF">
        <w:t xml:space="preserve">Рисунок </w:t>
      </w:r>
      <w:r>
        <w:t>3</w:t>
      </w:r>
      <w:r w:rsidRPr="009750EF">
        <w:t>.</w:t>
      </w:r>
      <w:r w:rsidR="00042A92">
        <w:t>19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О</w:t>
      </w:r>
      <w:r w:rsidRPr="00706DAC">
        <w:rPr>
          <w:color w:val="0D0D0D"/>
        </w:rPr>
        <w:t>ценка прогностической точности логарифмированной модел</w:t>
      </w:r>
      <w:r>
        <w:rPr>
          <w:color w:val="0D0D0D"/>
        </w:rPr>
        <w:t>и.</w:t>
      </w:r>
    </w:p>
    <w:p w14:paraId="4A4B9B25" w14:textId="77777777" w:rsidR="009B591D" w:rsidRDefault="009B591D" w:rsidP="009B591D">
      <w:pPr>
        <w:spacing w:after="160"/>
        <w:rPr>
          <w:color w:val="0D0D0D"/>
        </w:rPr>
      </w:pPr>
      <w:r>
        <w:rPr>
          <w:color w:val="0D0D0D"/>
        </w:rPr>
        <w:tab/>
        <w:t>Для сравнения аналогично были посчитаны характеристики для модели 1:</w:t>
      </w:r>
    </w:p>
    <w:p w14:paraId="518BC2BE" w14:textId="77777777" w:rsidR="009B591D" w:rsidRDefault="009B591D" w:rsidP="009B591D">
      <w:pPr>
        <w:spacing w:line="360" w:lineRule="auto"/>
        <w:jc w:val="center"/>
        <w:rPr>
          <w:color w:val="0D0D0D"/>
        </w:rPr>
      </w:pPr>
      <w:r w:rsidRPr="00706DAC">
        <w:rPr>
          <w:noProof/>
          <w:color w:val="0D0D0D"/>
        </w:rPr>
        <w:drawing>
          <wp:inline distT="0" distB="0" distL="0" distR="0" wp14:anchorId="0D6C164E" wp14:editId="06A0784B">
            <wp:extent cx="3506470" cy="1240155"/>
            <wp:effectExtent l="0" t="0" r="0" b="0"/>
            <wp:docPr id="203687651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6469D" w14:textId="7AA55239" w:rsidR="0065577B" w:rsidRDefault="009B591D" w:rsidP="0065577B">
      <w:pPr>
        <w:spacing w:line="360" w:lineRule="auto"/>
        <w:jc w:val="center"/>
        <w:rPr>
          <w:color w:val="0D0D0D"/>
        </w:rPr>
      </w:pPr>
      <w:r w:rsidRPr="009750EF">
        <w:t xml:space="preserve">Рисунок </w:t>
      </w:r>
      <w:r>
        <w:t>3</w:t>
      </w:r>
      <w:r w:rsidRPr="009750EF">
        <w:t>.</w:t>
      </w:r>
      <w:r>
        <w:t>2</w:t>
      </w:r>
      <w:r w:rsidR="00042A92">
        <w:t>0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Оценки прогнозов на базовой модели</w:t>
      </w:r>
    </w:p>
    <w:p w14:paraId="70A7756D" w14:textId="11B5DED3" w:rsidR="009B591D" w:rsidRDefault="0065577B" w:rsidP="0065577B">
      <w:pPr>
        <w:spacing w:line="360" w:lineRule="auto"/>
        <w:rPr>
          <w:color w:val="0D0D0D"/>
        </w:rPr>
      </w:pPr>
      <w:r>
        <w:rPr>
          <w:color w:val="0D0D0D"/>
        </w:rPr>
        <w:lastRenderedPageBreak/>
        <w:tab/>
        <w:t>В результате, на данном этапе анализа можем заключить, что модель 3 является лучшей из полученных.</w:t>
      </w:r>
      <w:r w:rsidR="009B591D">
        <w:rPr>
          <w:color w:val="0D0D0D"/>
        </w:rPr>
        <w:t xml:space="preserve"> </w:t>
      </w:r>
    </w:p>
    <w:p w14:paraId="548FAAB4" w14:textId="009F01A5" w:rsidR="009505A2" w:rsidRDefault="009505A2" w:rsidP="0065577B">
      <w:pPr>
        <w:spacing w:line="360" w:lineRule="auto"/>
        <w:rPr>
          <w:color w:val="0D0D0D"/>
        </w:rPr>
      </w:pPr>
      <w:r>
        <w:rPr>
          <w:color w:val="0D0D0D"/>
        </w:rPr>
        <w:tab/>
        <w:t>Трактовать модель 3 можно так: при повышении дистанции транспортировки на 1%, стоимость перевозки увеличивается на 0.9984%</w:t>
      </w:r>
    </w:p>
    <w:p w14:paraId="6A76302B" w14:textId="77777777" w:rsidR="00706DAC" w:rsidRDefault="00706DAC">
      <w:pPr>
        <w:spacing w:after="160"/>
        <w:rPr>
          <w:color w:val="0D0D0D"/>
        </w:rPr>
      </w:pPr>
      <w:r>
        <w:rPr>
          <w:color w:val="0D0D0D"/>
        </w:rPr>
        <w:br w:type="page"/>
      </w:r>
    </w:p>
    <w:p w14:paraId="01628102" w14:textId="77777777" w:rsidR="00706DAC" w:rsidRPr="00FB683F" w:rsidRDefault="00706DAC" w:rsidP="00706DAC">
      <w:pPr>
        <w:spacing w:after="160"/>
        <w:jc w:val="center"/>
        <w:rPr>
          <w:color w:val="0D0D0D"/>
        </w:rPr>
      </w:pPr>
    </w:p>
    <w:p w14:paraId="7C561960" w14:textId="07C69ED7" w:rsidR="00DF2173" w:rsidRPr="00DF2173" w:rsidRDefault="00EC5BDD" w:rsidP="00DF2173">
      <w:pPr>
        <w:spacing w:line="360" w:lineRule="auto"/>
        <w:jc w:val="center"/>
        <w:rPr>
          <w:b/>
          <w:bCs/>
        </w:rPr>
      </w:pPr>
      <w:r w:rsidRPr="00EC5BDD">
        <w:rPr>
          <w:b/>
          <w:bCs/>
        </w:rPr>
        <w:t>СПИСОК ИСПОЛЬЗОВАННЫХ ЛИТЕРАТУРЫ И ИСТОЧНИКОВ</w:t>
      </w:r>
    </w:p>
    <w:p w14:paraId="0E186CFE" w14:textId="77777777" w:rsidR="00DF2173" w:rsidRPr="00A33BF7" w:rsidRDefault="00DF2173" w:rsidP="00DF2173">
      <w:pPr>
        <w:pStyle w:val="ac"/>
        <w:numPr>
          <w:ilvl w:val="0"/>
          <w:numId w:val="4"/>
        </w:numPr>
        <w:rPr>
          <w:bCs/>
          <w:color w:val="000000"/>
        </w:rPr>
      </w:pPr>
      <w:r w:rsidRPr="00A33BF7">
        <w:rPr>
          <w:bCs/>
          <w:color w:val="000000"/>
        </w:rPr>
        <w:t>Яндекс.диск URL: https://disk.yandex.ru/d/Uay88R8IIC-L0w (дата обращения: 09.10.2025).</w:t>
      </w:r>
    </w:p>
    <w:p w14:paraId="5A19FC27" w14:textId="77777777" w:rsidR="00DF2173" w:rsidRDefault="00DF2173" w:rsidP="00DF2173">
      <w:pPr>
        <w:pStyle w:val="ac"/>
        <w:numPr>
          <w:ilvl w:val="0"/>
          <w:numId w:val="4"/>
        </w:numPr>
        <w:rPr>
          <w:bCs/>
          <w:color w:val="000000"/>
        </w:rPr>
      </w:pPr>
      <w:r w:rsidRPr="00A33BF7">
        <w:rPr>
          <w:bCs/>
          <w:color w:val="000000"/>
        </w:rPr>
        <w:t xml:space="preserve">Писарева О. М Эконометрика: начальный курс учебное пособие для подготовки бакалавров по направлению "Экономика" - 080100 / О. М. Писарева, к. э. н., доц.; М-во образования и науки Российской Федерации, Федеральное гос. бюджетное образовательное учреждение высш. проф. образования "Гос. ун-т упр.", Ин-т информ. систем. — </w:t>
      </w:r>
      <w:proofErr w:type="gramStart"/>
      <w:r w:rsidRPr="00A33BF7">
        <w:rPr>
          <w:bCs/>
          <w:color w:val="000000"/>
        </w:rPr>
        <w:t>Москва :</w:t>
      </w:r>
      <w:proofErr w:type="gramEnd"/>
      <w:r w:rsidRPr="00A33BF7">
        <w:rPr>
          <w:bCs/>
          <w:color w:val="000000"/>
        </w:rPr>
        <w:t xml:space="preserve"> ГУУ, 2014. — 217 с. ил.; 21. — ISBN 978-5-215-02663-2.</w:t>
      </w:r>
      <w:r w:rsidRPr="00A33BF7">
        <w:rPr>
          <w:bCs/>
          <w:color w:val="000000"/>
        </w:rPr>
        <w:tab/>
      </w:r>
    </w:p>
    <w:p w14:paraId="11DA3CAB" w14:textId="77777777" w:rsidR="00DF2173" w:rsidRDefault="00DF2173" w:rsidP="00DF2173">
      <w:pPr>
        <w:spacing w:line="360" w:lineRule="auto"/>
        <w:rPr>
          <w:b/>
          <w:bCs/>
        </w:rPr>
      </w:pPr>
    </w:p>
    <w:p w14:paraId="5802C809" w14:textId="0D132676" w:rsidR="003A17D3" w:rsidRDefault="00EC5BDD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10BC6FB6" w14:textId="52184515" w:rsidR="003A17D3" w:rsidRDefault="003A17D3" w:rsidP="003A17D3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ПРИЛОЖЕНИЯ</w:t>
      </w:r>
    </w:p>
    <w:p w14:paraId="10D0C11B" w14:textId="696E9A6B" w:rsidR="003A17D3" w:rsidRDefault="003A17D3" w:rsidP="003A17D3">
      <w:pPr>
        <w:spacing w:line="360" w:lineRule="auto"/>
        <w:rPr>
          <w:b/>
          <w:bCs/>
        </w:rPr>
      </w:pPr>
      <w:r w:rsidRPr="00FD7424">
        <w:rPr>
          <w:b/>
          <w:bCs/>
        </w:rPr>
        <w:t>ПРИЛОЖЕНИ</w:t>
      </w:r>
      <w:r>
        <w:rPr>
          <w:b/>
          <w:bCs/>
        </w:rPr>
        <w:t>Е 1 – Выводы моделей.</w:t>
      </w:r>
    </w:p>
    <w:p w14:paraId="67B81076" w14:textId="531552D8" w:rsidR="003A17D3" w:rsidRDefault="003A17D3" w:rsidP="003A17D3">
      <w:pPr>
        <w:spacing w:line="360" w:lineRule="auto"/>
        <w:rPr>
          <w:b/>
          <w:bCs/>
        </w:rPr>
      </w:pPr>
      <w:r>
        <w:rPr>
          <w:b/>
          <w:bCs/>
        </w:rPr>
        <w:t>ПРИЛОЖЕНИЕ</w:t>
      </w:r>
      <w:r w:rsidRPr="009879C6">
        <w:rPr>
          <w:b/>
          <w:bCs/>
        </w:rPr>
        <w:t xml:space="preserve"> </w:t>
      </w:r>
      <w:r>
        <w:rPr>
          <w:b/>
          <w:bCs/>
        </w:rPr>
        <w:t>2</w:t>
      </w:r>
      <w:r w:rsidRPr="009879C6">
        <w:rPr>
          <w:b/>
          <w:bCs/>
        </w:rPr>
        <w:t xml:space="preserve"> – Описательная статистика</w:t>
      </w:r>
      <w:r>
        <w:rPr>
          <w:b/>
          <w:bCs/>
        </w:rPr>
        <w:t>.</w:t>
      </w:r>
    </w:p>
    <w:p w14:paraId="23AEA4D5" w14:textId="3E613CCC" w:rsidR="003A17D3" w:rsidRDefault="003A17D3" w:rsidP="003A17D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ПРИЛОЖЕНИЕ 3 </w:t>
      </w:r>
      <w:r w:rsidRPr="00B80F60">
        <w:rPr>
          <w:b/>
          <w:color w:val="000000"/>
        </w:rPr>
        <w:t>–</w:t>
      </w:r>
      <w:r>
        <w:rPr>
          <w:b/>
          <w:color w:val="000000"/>
        </w:rPr>
        <w:t xml:space="preserve"> Коробчатые диаграммы по Санкт-Петербургу для количественных переменных.</w:t>
      </w:r>
    </w:p>
    <w:p w14:paraId="24DE035A" w14:textId="0FBB95DD" w:rsidR="003A17D3" w:rsidRDefault="003A17D3" w:rsidP="003A17D3">
      <w:pPr>
        <w:spacing w:line="360" w:lineRule="auto"/>
        <w:rPr>
          <w:iCs/>
          <w:color w:val="212121"/>
          <w:shd w:val="clear" w:color="auto" w:fill="FFFFFF"/>
        </w:rPr>
      </w:pPr>
      <w:r>
        <w:rPr>
          <w:b/>
          <w:color w:val="000000"/>
        </w:rPr>
        <w:t xml:space="preserve">ПРИЛОЖЕНИЕ 4 </w:t>
      </w:r>
      <w:r w:rsidRPr="00B80F60">
        <w:rPr>
          <w:b/>
          <w:color w:val="000000"/>
        </w:rPr>
        <w:t>–</w:t>
      </w:r>
      <w:r>
        <w:rPr>
          <w:b/>
          <w:color w:val="000000"/>
        </w:rPr>
        <w:t xml:space="preserve"> Результаты теста Чоу</w:t>
      </w:r>
      <w:r w:rsidR="00CB7970">
        <w:rPr>
          <w:b/>
          <w:color w:val="000000"/>
        </w:rPr>
        <w:t>.</w:t>
      </w:r>
    </w:p>
    <w:p w14:paraId="6303D3B7" w14:textId="414ED302" w:rsidR="003A17D3" w:rsidRDefault="003A17D3" w:rsidP="003A17D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rPr>
          <w:b/>
          <w:color w:val="000000"/>
        </w:rPr>
      </w:pPr>
      <w:r>
        <w:rPr>
          <w:b/>
          <w:color w:val="000000"/>
        </w:rPr>
        <w:t>ПРИЛОЖЕНИЕ 5 – Презентация.</w:t>
      </w:r>
    </w:p>
    <w:p w14:paraId="73B10B9F" w14:textId="77777777" w:rsidR="003A17D3" w:rsidRPr="003A17D3" w:rsidRDefault="003A17D3" w:rsidP="003A17D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rPr>
          <w:b/>
          <w:color w:val="000000"/>
        </w:rPr>
      </w:pPr>
    </w:p>
    <w:p w14:paraId="4ED54B56" w14:textId="77777777" w:rsidR="003A17D3" w:rsidRDefault="003A17D3" w:rsidP="003A17D3">
      <w:pPr>
        <w:spacing w:line="360" w:lineRule="auto"/>
        <w:rPr>
          <w:b/>
          <w:bCs/>
        </w:rPr>
      </w:pPr>
    </w:p>
    <w:p w14:paraId="473D67CD" w14:textId="77777777" w:rsidR="003A17D3" w:rsidRDefault="003A17D3" w:rsidP="003A17D3">
      <w:pPr>
        <w:spacing w:line="360" w:lineRule="auto"/>
        <w:jc w:val="left"/>
        <w:rPr>
          <w:b/>
          <w:bCs/>
        </w:rPr>
      </w:pPr>
    </w:p>
    <w:p w14:paraId="32B7360A" w14:textId="081F2321" w:rsidR="003A17D3" w:rsidRDefault="003A17D3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02F66C19" w14:textId="33DB1869" w:rsidR="00FD7424" w:rsidRPr="00907FB0" w:rsidRDefault="00FD7424" w:rsidP="00FD7424">
      <w:pPr>
        <w:spacing w:line="360" w:lineRule="auto"/>
        <w:rPr>
          <w:b/>
          <w:bCs/>
        </w:rPr>
      </w:pPr>
      <w:r w:rsidRPr="00FD7424">
        <w:rPr>
          <w:b/>
          <w:bCs/>
        </w:rPr>
        <w:lastRenderedPageBreak/>
        <w:t>ПРИЛОЖЕНИ</w:t>
      </w:r>
      <w:r>
        <w:rPr>
          <w:b/>
          <w:bCs/>
        </w:rPr>
        <w:t>Е 1 – Выводы моделей</w:t>
      </w:r>
    </w:p>
    <w:p w14:paraId="6DF43155" w14:textId="77777777" w:rsidR="00FD7424" w:rsidRDefault="00FD7424" w:rsidP="00FD7424">
      <w:pPr>
        <w:spacing w:line="360" w:lineRule="auto"/>
        <w:jc w:val="center"/>
        <w:rPr>
          <w:b/>
          <w:bCs/>
        </w:rPr>
      </w:pPr>
      <w:r w:rsidRPr="00FD7424">
        <w:rPr>
          <w:b/>
          <w:bCs/>
          <w:noProof/>
        </w:rPr>
        <w:drawing>
          <wp:inline distT="0" distB="0" distL="0" distR="0" wp14:anchorId="71335235" wp14:editId="6D030F19">
            <wp:extent cx="4142464" cy="3756294"/>
            <wp:effectExtent l="0" t="0" r="0" b="0"/>
            <wp:docPr id="13029105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64" cy="3770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CC8D" w14:textId="282C9C54" w:rsidR="00FD7424" w:rsidRDefault="00FD7424" w:rsidP="00FD7424">
      <w:pPr>
        <w:spacing w:line="360" w:lineRule="auto"/>
        <w:jc w:val="center"/>
      </w:pPr>
      <w:r>
        <w:t>Рисунок 1 – Вывод по модели 1.</w:t>
      </w:r>
    </w:p>
    <w:p w14:paraId="52C7CBE3" w14:textId="0B09A71B" w:rsidR="00FD7424" w:rsidRDefault="00FD7424" w:rsidP="00FD7424">
      <w:pPr>
        <w:spacing w:line="360" w:lineRule="auto"/>
        <w:jc w:val="center"/>
        <w:rPr>
          <w:b/>
          <w:bCs/>
        </w:rPr>
      </w:pPr>
      <w:r w:rsidRPr="00FD7424">
        <w:rPr>
          <w:b/>
          <w:bCs/>
          <w:noProof/>
        </w:rPr>
        <w:drawing>
          <wp:inline distT="0" distB="0" distL="0" distR="0" wp14:anchorId="776FF881" wp14:editId="2D3E2749">
            <wp:extent cx="4206076" cy="3108916"/>
            <wp:effectExtent l="0" t="0" r="4445" b="0"/>
            <wp:docPr id="14790614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596" cy="311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9223" w14:textId="763DD59B" w:rsidR="00FD7424" w:rsidRPr="00FD7424" w:rsidRDefault="00FD7424" w:rsidP="00FD7424">
      <w:pPr>
        <w:spacing w:line="360" w:lineRule="auto"/>
        <w:jc w:val="center"/>
      </w:pPr>
      <w:r>
        <w:t>Рисунок 2 – Вывод по модели 2.</w:t>
      </w:r>
    </w:p>
    <w:p w14:paraId="1E38ADDB" w14:textId="43123F19" w:rsidR="00FD7424" w:rsidRDefault="0044735E" w:rsidP="00FD7424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E0B8CEF" wp14:editId="6A64440A">
            <wp:extent cx="3627120" cy="3820795"/>
            <wp:effectExtent l="0" t="0" r="0" b="8255"/>
            <wp:docPr id="1361896339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96339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26A9E" w14:textId="66A3856D" w:rsidR="00FD7424" w:rsidRDefault="00FD7424" w:rsidP="00FD7424">
      <w:pPr>
        <w:spacing w:line="360" w:lineRule="auto"/>
        <w:jc w:val="center"/>
      </w:pPr>
      <w:r>
        <w:t>Рисунок 3 – Вывод по модели 3.</w:t>
      </w:r>
    </w:p>
    <w:p w14:paraId="49A23234" w14:textId="313304C6" w:rsidR="009879C6" w:rsidRDefault="007F334D">
      <w:pPr>
        <w:spacing w:after="160"/>
      </w:pPr>
      <w:r>
        <w:br w:type="page"/>
      </w:r>
    </w:p>
    <w:p w14:paraId="66B45734" w14:textId="5A004CA5" w:rsidR="009879C6" w:rsidRPr="009879C6" w:rsidRDefault="009879C6" w:rsidP="009879C6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ПРИЛОЖЕНИЕ</w:t>
      </w:r>
      <w:r w:rsidRPr="009879C6">
        <w:rPr>
          <w:b/>
          <w:bCs/>
        </w:rPr>
        <w:t xml:space="preserve"> </w:t>
      </w:r>
      <w:r>
        <w:rPr>
          <w:b/>
          <w:bCs/>
        </w:rPr>
        <w:t>2</w:t>
      </w:r>
      <w:r w:rsidRPr="009879C6">
        <w:rPr>
          <w:b/>
          <w:bCs/>
        </w:rPr>
        <w:t xml:space="preserve"> – Описательная статистика</w:t>
      </w:r>
    </w:p>
    <w:p w14:paraId="2F825AC8" w14:textId="77777777" w:rsidR="009879C6" w:rsidRPr="009750EF" w:rsidRDefault="009879C6" w:rsidP="009879C6">
      <w:pPr>
        <w:spacing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9750EF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640CADE3" wp14:editId="5577D559">
            <wp:extent cx="5721985" cy="5181600"/>
            <wp:effectExtent l="0" t="0" r="0" b="0"/>
            <wp:docPr id="34" name="Рисунок 31" descr="Изображение выглядит как текст, снимок экрана, меню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1" descr="Изображение выглядит как текст, снимок экрана, меню, докумен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0EF">
        <w:t xml:space="preserve">Рисунок 2.1 </w:t>
      </w:r>
      <w:r w:rsidRPr="009750EF">
        <w:rPr>
          <w:rFonts w:ascii="Symbol" w:hAnsi="Symbol" w:cs="Segoe UI"/>
          <w:color w:val="0D0D0D"/>
        </w:rPr>
        <w:t>-</w:t>
      </w:r>
      <w:r w:rsidRPr="009750EF">
        <w:t> Среднее по каждому числовому показателю </w:t>
      </w:r>
    </w:p>
    <w:p w14:paraId="36E16BEB" w14:textId="77777777" w:rsidR="009879C6" w:rsidRPr="009750EF" w:rsidRDefault="009879C6" w:rsidP="009879C6">
      <w:pPr>
        <w:spacing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9750EF">
        <w:rPr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7140A925" wp14:editId="58A5ED45">
            <wp:extent cx="5721985" cy="5250815"/>
            <wp:effectExtent l="0" t="0" r="0" b="6985"/>
            <wp:docPr id="35" name="Рисунок 30" descr="Изображение выглядит как текст, меню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0" descr="Изображение выглядит как текст, меню, снимок экрана, докумен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25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0EF">
        <w:t xml:space="preserve">Рисунок 2.2 </w:t>
      </w:r>
      <w:r w:rsidRPr="009750EF">
        <w:rPr>
          <w:rFonts w:ascii="Symbol" w:hAnsi="Symbol" w:cs="Segoe UI"/>
          <w:color w:val="0D0D0D"/>
        </w:rPr>
        <w:t>-</w:t>
      </w:r>
      <w:r w:rsidRPr="009750EF">
        <w:t> Описательные статистики, стандартное отклонение. </w:t>
      </w:r>
    </w:p>
    <w:p w14:paraId="00F5F83B" w14:textId="77777777" w:rsidR="009879C6" w:rsidRPr="009750EF" w:rsidRDefault="009879C6" w:rsidP="009879C6">
      <w:pPr>
        <w:spacing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9750EF">
        <w:rPr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708C6195" wp14:editId="54887216">
            <wp:extent cx="3581400" cy="5721985"/>
            <wp:effectExtent l="0" t="0" r="0" b="0"/>
            <wp:docPr id="36" name="Рисунок 29" descr="Изображение выглядит как текст, меню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29" descr="Изображение выглядит как текст, меню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0EF">
        <w:t> </w:t>
      </w:r>
    </w:p>
    <w:p w14:paraId="7740AB73" w14:textId="77777777" w:rsidR="009879C6" w:rsidRPr="009750EF" w:rsidRDefault="009879C6" w:rsidP="009879C6">
      <w:pPr>
        <w:spacing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9750EF">
        <w:t xml:space="preserve">Рисунок 2.3 </w:t>
      </w:r>
      <w:r w:rsidRPr="009750EF">
        <w:rPr>
          <w:rFonts w:ascii="Symbol" w:hAnsi="Symbol" w:cs="Segoe UI"/>
          <w:color w:val="0D0D0D"/>
        </w:rPr>
        <w:t>-</w:t>
      </w:r>
      <w:r w:rsidRPr="009750EF">
        <w:t> Описательные статистики, количество по каждому виду транспорта.  </w:t>
      </w:r>
    </w:p>
    <w:p w14:paraId="06FE4794" w14:textId="77777777" w:rsidR="009879C6" w:rsidRPr="009750EF" w:rsidRDefault="009879C6" w:rsidP="009879C6">
      <w:pPr>
        <w:spacing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9750EF">
        <w:rPr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118D91A2" wp14:editId="7F18ACF2">
            <wp:extent cx="5721985" cy="5479415"/>
            <wp:effectExtent l="0" t="0" r="0" b="6985"/>
            <wp:docPr id="37" name="Рисунок 28" descr="Изображение выглядит как текст, меню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28" descr="Изображение выглядит как текст, меню, снимок экрана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47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0EF">
        <w:t xml:space="preserve">Рисунок 2.4 </w:t>
      </w:r>
      <w:r w:rsidRPr="009750EF">
        <w:rPr>
          <w:rFonts w:ascii="Symbol" w:hAnsi="Symbol" w:cs="Segoe UI"/>
          <w:color w:val="0D0D0D"/>
        </w:rPr>
        <w:t>-</w:t>
      </w:r>
      <w:r w:rsidRPr="009750EF">
        <w:t> Описательные статистики, медианные значения. </w:t>
      </w:r>
    </w:p>
    <w:p w14:paraId="634199C0" w14:textId="77777777" w:rsidR="007F334D" w:rsidRDefault="007F334D">
      <w:pPr>
        <w:spacing w:after="160"/>
      </w:pPr>
    </w:p>
    <w:p w14:paraId="417AFCEF" w14:textId="264621E9" w:rsidR="007F334D" w:rsidRPr="00FD7424" w:rsidRDefault="009879C6" w:rsidP="009879C6">
      <w:pPr>
        <w:spacing w:after="160"/>
      </w:pPr>
      <w:r>
        <w:br w:type="page"/>
      </w:r>
    </w:p>
    <w:p w14:paraId="0B9F10FA" w14:textId="01F666A4" w:rsidR="00E21D4A" w:rsidRDefault="00E21D4A" w:rsidP="00E21D4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rPr>
          <w:b/>
          <w:color w:val="000000"/>
        </w:rPr>
      </w:pPr>
      <w:r>
        <w:rPr>
          <w:b/>
          <w:color w:val="000000"/>
        </w:rPr>
        <w:lastRenderedPageBreak/>
        <w:t xml:space="preserve">ПРИЛОЖЕНИЕ </w:t>
      </w:r>
      <w:r w:rsidR="009879C6">
        <w:rPr>
          <w:b/>
          <w:color w:val="000000"/>
        </w:rPr>
        <w:t>3</w:t>
      </w:r>
      <w:r>
        <w:rPr>
          <w:b/>
          <w:color w:val="000000"/>
        </w:rPr>
        <w:t xml:space="preserve"> </w:t>
      </w:r>
      <w:r w:rsidRPr="00B80F60">
        <w:rPr>
          <w:b/>
          <w:color w:val="000000"/>
        </w:rPr>
        <w:t>–</w:t>
      </w:r>
      <w:r>
        <w:rPr>
          <w:b/>
          <w:color w:val="000000"/>
        </w:rPr>
        <w:t xml:space="preserve"> Коробчатые диаграммы по Санкт-Петербургу для количественных переменных</w:t>
      </w:r>
    </w:p>
    <w:p w14:paraId="705AF5DF" w14:textId="745F1204" w:rsidR="00E21D4A" w:rsidRDefault="00E21D4A" w:rsidP="00E21D4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</w:pPr>
      <w:r w:rsidRPr="00E21D4A">
        <w:rPr>
          <w:noProof/>
        </w:rPr>
        <w:drawing>
          <wp:inline distT="0" distB="0" distL="0" distR="0" wp14:anchorId="5316ED3F" wp14:editId="47A060EC">
            <wp:extent cx="4580338" cy="3494258"/>
            <wp:effectExtent l="0" t="0" r="0" b="0"/>
            <wp:docPr id="16728313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191" cy="3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76EE9" w14:textId="0EC1BEBC" w:rsidR="00E21D4A" w:rsidRPr="00E21D4A" w:rsidRDefault="00E21D4A" w:rsidP="00E21D4A">
      <w:pPr>
        <w:spacing w:line="360" w:lineRule="auto"/>
        <w:ind w:firstLine="720"/>
        <w:jc w:val="center"/>
        <w:rPr>
          <w:color w:val="000000"/>
        </w:rPr>
      </w:pPr>
      <w:r>
        <w:rPr>
          <w:color w:val="000000"/>
        </w:rPr>
        <w:t xml:space="preserve">Рисунок </w:t>
      </w:r>
      <w:r w:rsidR="00343314">
        <w:rPr>
          <w:color w:val="000000"/>
        </w:rPr>
        <w:t>3.</w:t>
      </w:r>
      <w:r>
        <w:rPr>
          <w:color w:val="000000"/>
        </w:rPr>
        <w:t xml:space="preserve">1 </w:t>
      </w:r>
      <w:r>
        <w:rPr>
          <w:color w:val="0D0D0D" w:themeColor="text1" w:themeTint="F2"/>
        </w:rPr>
        <w:sym w:font="Symbol" w:char="F02D"/>
      </w:r>
      <w:r>
        <w:rPr>
          <w:color w:val="000000"/>
        </w:rPr>
        <w:t xml:space="preserve"> </w:t>
      </w:r>
      <w:r w:rsidRPr="004E2273">
        <w:rPr>
          <w:color w:val="000000"/>
        </w:rPr>
        <w:t>Коробчат</w:t>
      </w:r>
      <w:r>
        <w:rPr>
          <w:color w:val="000000"/>
        </w:rPr>
        <w:t>ая</w:t>
      </w:r>
      <w:r w:rsidRPr="004E2273">
        <w:rPr>
          <w:color w:val="000000"/>
        </w:rPr>
        <w:t xml:space="preserve"> диаграмм</w:t>
      </w:r>
      <w:r>
        <w:rPr>
          <w:color w:val="000000"/>
        </w:rPr>
        <w:t xml:space="preserve">а для </w:t>
      </w:r>
      <w:r>
        <w:rPr>
          <w:color w:val="000000"/>
          <w:lang w:val="en-US"/>
        </w:rPr>
        <w:t>cost</w:t>
      </w:r>
      <w:r>
        <w:rPr>
          <w:color w:val="000000"/>
        </w:rPr>
        <w:t>.</w:t>
      </w:r>
    </w:p>
    <w:p w14:paraId="0886C713" w14:textId="6677A3F4" w:rsidR="00E21D4A" w:rsidRDefault="00E21D4A" w:rsidP="00E21D4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</w:pPr>
      <w:r w:rsidRPr="00E21D4A">
        <w:rPr>
          <w:noProof/>
        </w:rPr>
        <w:drawing>
          <wp:inline distT="0" distB="0" distL="0" distR="0" wp14:anchorId="62401612" wp14:editId="54CDFFB2">
            <wp:extent cx="4798256" cy="3606002"/>
            <wp:effectExtent l="0" t="0" r="2540" b="0"/>
            <wp:docPr id="76223339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948" cy="360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FE311" w14:textId="6D843773" w:rsidR="00E21D4A" w:rsidRPr="00E21D4A" w:rsidRDefault="00E21D4A" w:rsidP="00E21D4A">
      <w:pPr>
        <w:spacing w:line="360" w:lineRule="auto"/>
        <w:ind w:firstLine="720"/>
        <w:jc w:val="center"/>
        <w:rPr>
          <w:color w:val="000000"/>
        </w:rPr>
      </w:pPr>
      <w:r>
        <w:rPr>
          <w:color w:val="000000"/>
        </w:rPr>
        <w:t xml:space="preserve">Рисунок </w:t>
      </w:r>
      <w:r w:rsidR="00343314">
        <w:rPr>
          <w:color w:val="000000"/>
        </w:rPr>
        <w:t>3.</w:t>
      </w:r>
      <w:r>
        <w:rPr>
          <w:color w:val="000000"/>
        </w:rPr>
        <w:t xml:space="preserve">2 </w:t>
      </w:r>
      <w:r>
        <w:rPr>
          <w:color w:val="0D0D0D" w:themeColor="text1" w:themeTint="F2"/>
        </w:rPr>
        <w:sym w:font="Symbol" w:char="F02D"/>
      </w:r>
      <w:r>
        <w:rPr>
          <w:color w:val="000000"/>
        </w:rPr>
        <w:t xml:space="preserve"> </w:t>
      </w:r>
      <w:r w:rsidRPr="004E2273">
        <w:rPr>
          <w:color w:val="000000"/>
        </w:rPr>
        <w:t>Коробчат</w:t>
      </w:r>
      <w:r>
        <w:rPr>
          <w:color w:val="000000"/>
        </w:rPr>
        <w:t>ая</w:t>
      </w:r>
      <w:r w:rsidRPr="004E2273">
        <w:rPr>
          <w:color w:val="000000"/>
        </w:rPr>
        <w:t xml:space="preserve"> диаграмм</w:t>
      </w:r>
      <w:r>
        <w:rPr>
          <w:color w:val="000000"/>
        </w:rPr>
        <w:t xml:space="preserve">а для </w:t>
      </w:r>
      <w:r>
        <w:rPr>
          <w:color w:val="000000"/>
          <w:lang w:val="en-US"/>
        </w:rPr>
        <w:t>quantity</w:t>
      </w:r>
      <w:r>
        <w:rPr>
          <w:color w:val="000000"/>
        </w:rPr>
        <w:t>.</w:t>
      </w:r>
    </w:p>
    <w:p w14:paraId="22102E19" w14:textId="6322378E" w:rsidR="00E21D4A" w:rsidRDefault="00E21D4A" w:rsidP="00E21D4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</w:pPr>
      <w:r w:rsidRPr="00E21D4A">
        <w:rPr>
          <w:noProof/>
        </w:rPr>
        <w:lastRenderedPageBreak/>
        <w:drawing>
          <wp:inline distT="0" distB="0" distL="0" distR="0" wp14:anchorId="78EB2007" wp14:editId="2977EB0C">
            <wp:extent cx="4792416" cy="3554606"/>
            <wp:effectExtent l="0" t="0" r="8255" b="8255"/>
            <wp:docPr id="185702880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272" cy="355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53E0F" w14:textId="12F87CC4" w:rsidR="00E21D4A" w:rsidRPr="00F51244" w:rsidRDefault="00E21D4A" w:rsidP="00E21D4A">
      <w:pPr>
        <w:spacing w:line="360" w:lineRule="auto"/>
        <w:ind w:firstLine="720"/>
        <w:jc w:val="center"/>
        <w:rPr>
          <w:color w:val="000000"/>
        </w:rPr>
      </w:pPr>
      <w:r>
        <w:rPr>
          <w:color w:val="000000"/>
        </w:rPr>
        <w:t xml:space="preserve">Рисунок </w:t>
      </w:r>
      <w:r w:rsidR="00343314">
        <w:rPr>
          <w:color w:val="000000"/>
        </w:rPr>
        <w:t>3.</w:t>
      </w:r>
      <w:r>
        <w:rPr>
          <w:color w:val="000000"/>
        </w:rPr>
        <w:t xml:space="preserve">3 </w:t>
      </w:r>
      <w:r>
        <w:rPr>
          <w:color w:val="0D0D0D" w:themeColor="text1" w:themeTint="F2"/>
        </w:rPr>
        <w:sym w:font="Symbol" w:char="F02D"/>
      </w:r>
      <w:r>
        <w:rPr>
          <w:color w:val="000000"/>
        </w:rPr>
        <w:t xml:space="preserve"> </w:t>
      </w:r>
      <w:r w:rsidRPr="004E2273">
        <w:rPr>
          <w:color w:val="000000"/>
        </w:rPr>
        <w:t>Коробчат</w:t>
      </w:r>
      <w:r>
        <w:rPr>
          <w:color w:val="000000"/>
        </w:rPr>
        <w:t>ая</w:t>
      </w:r>
      <w:r w:rsidRPr="004E2273">
        <w:rPr>
          <w:color w:val="000000"/>
        </w:rPr>
        <w:t xml:space="preserve"> диаграмм</w:t>
      </w:r>
      <w:r>
        <w:rPr>
          <w:color w:val="000000"/>
        </w:rPr>
        <w:t xml:space="preserve">а для </w:t>
      </w:r>
      <w:r>
        <w:rPr>
          <w:color w:val="000000"/>
          <w:lang w:val="en-US"/>
        </w:rPr>
        <w:t>total</w:t>
      </w:r>
      <w:r w:rsidRPr="00E21D4A">
        <w:rPr>
          <w:color w:val="000000"/>
        </w:rPr>
        <w:t>_</w:t>
      </w:r>
      <w:r>
        <w:rPr>
          <w:color w:val="000000"/>
          <w:lang w:val="en-US"/>
        </w:rPr>
        <w:t>mass</w:t>
      </w:r>
      <w:r w:rsidRPr="00E21D4A">
        <w:rPr>
          <w:color w:val="000000"/>
        </w:rPr>
        <w:t>_</w:t>
      </w:r>
      <w:r>
        <w:rPr>
          <w:color w:val="000000"/>
          <w:lang w:val="en-US"/>
        </w:rPr>
        <w:t>kg</w:t>
      </w:r>
      <w:r>
        <w:rPr>
          <w:color w:val="000000"/>
        </w:rPr>
        <w:t>.</w:t>
      </w:r>
    </w:p>
    <w:p w14:paraId="1ECA816E" w14:textId="3F3BFE6B" w:rsidR="000C6BB4" w:rsidRDefault="000C6BB4" w:rsidP="000C6BB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</w:pPr>
      <w:r w:rsidRPr="000C6BB4">
        <w:rPr>
          <w:noProof/>
        </w:rPr>
        <w:drawing>
          <wp:inline distT="0" distB="0" distL="0" distR="0" wp14:anchorId="3F967793" wp14:editId="4D52F6C0">
            <wp:extent cx="4996796" cy="3756946"/>
            <wp:effectExtent l="0" t="0" r="0" b="0"/>
            <wp:docPr id="34971002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741" cy="376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09AA" w14:textId="15E8DD91" w:rsidR="000C6BB4" w:rsidRPr="00E21D4A" w:rsidRDefault="000C6BB4" w:rsidP="000C6BB4">
      <w:pPr>
        <w:spacing w:line="360" w:lineRule="auto"/>
        <w:ind w:firstLine="720"/>
        <w:jc w:val="center"/>
        <w:rPr>
          <w:color w:val="000000"/>
        </w:rPr>
      </w:pPr>
      <w:r>
        <w:rPr>
          <w:color w:val="000000"/>
        </w:rPr>
        <w:t xml:space="preserve">Рисунок </w:t>
      </w:r>
      <w:r w:rsidR="00343314">
        <w:rPr>
          <w:color w:val="000000"/>
        </w:rPr>
        <w:t>3.</w:t>
      </w:r>
      <w:r w:rsidRPr="000C6BB4">
        <w:rPr>
          <w:color w:val="000000"/>
        </w:rPr>
        <w:t>4</w:t>
      </w:r>
      <w:r>
        <w:rPr>
          <w:color w:val="000000"/>
        </w:rPr>
        <w:t xml:space="preserve"> </w:t>
      </w:r>
      <w:r>
        <w:rPr>
          <w:color w:val="0D0D0D" w:themeColor="text1" w:themeTint="F2"/>
        </w:rPr>
        <w:sym w:font="Symbol" w:char="F02D"/>
      </w:r>
      <w:r>
        <w:rPr>
          <w:color w:val="000000"/>
        </w:rPr>
        <w:t xml:space="preserve"> </w:t>
      </w:r>
      <w:r w:rsidRPr="004E2273">
        <w:rPr>
          <w:color w:val="000000"/>
        </w:rPr>
        <w:t>Коробчат</w:t>
      </w:r>
      <w:r>
        <w:rPr>
          <w:color w:val="000000"/>
        </w:rPr>
        <w:t>ая</w:t>
      </w:r>
      <w:r w:rsidRPr="004E2273">
        <w:rPr>
          <w:color w:val="000000"/>
        </w:rPr>
        <w:t xml:space="preserve"> диаграмм</w:t>
      </w:r>
      <w:r>
        <w:rPr>
          <w:color w:val="000000"/>
        </w:rPr>
        <w:t xml:space="preserve">а для </w:t>
      </w:r>
      <w:r>
        <w:rPr>
          <w:color w:val="000000"/>
          <w:lang w:val="en-US"/>
        </w:rPr>
        <w:t>delivery</w:t>
      </w:r>
      <w:r w:rsidRPr="000C6BB4">
        <w:rPr>
          <w:color w:val="000000"/>
        </w:rPr>
        <w:t>_</w:t>
      </w:r>
      <w:r>
        <w:rPr>
          <w:color w:val="000000"/>
          <w:lang w:val="en-US"/>
        </w:rPr>
        <w:t>time</w:t>
      </w:r>
      <w:r w:rsidRPr="000C6BB4">
        <w:rPr>
          <w:color w:val="000000"/>
        </w:rPr>
        <w:t>_</w:t>
      </w:r>
      <w:r>
        <w:rPr>
          <w:color w:val="000000"/>
          <w:lang w:val="en-US"/>
        </w:rPr>
        <w:t>hours</w:t>
      </w:r>
      <w:r>
        <w:rPr>
          <w:color w:val="000000"/>
        </w:rPr>
        <w:t>.</w:t>
      </w:r>
    </w:p>
    <w:p w14:paraId="23884E29" w14:textId="1F652B48" w:rsidR="000C6BB4" w:rsidRDefault="000C6BB4" w:rsidP="000C6BB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</w:pPr>
      <w:r w:rsidRPr="000C6BB4">
        <w:rPr>
          <w:noProof/>
        </w:rPr>
        <w:lastRenderedPageBreak/>
        <w:drawing>
          <wp:inline distT="0" distB="0" distL="0" distR="0" wp14:anchorId="77F090D0" wp14:editId="44CDF9BF">
            <wp:extent cx="5250294" cy="3959330"/>
            <wp:effectExtent l="0" t="0" r="7620" b="3175"/>
            <wp:docPr id="132908151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814" cy="396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3F87" w14:textId="147709E3" w:rsidR="000C6BB4" w:rsidRPr="00E21D4A" w:rsidRDefault="000C6BB4" w:rsidP="000C6BB4">
      <w:pPr>
        <w:spacing w:line="360" w:lineRule="auto"/>
        <w:ind w:firstLine="720"/>
        <w:jc w:val="center"/>
        <w:rPr>
          <w:color w:val="000000"/>
        </w:rPr>
      </w:pPr>
      <w:r>
        <w:rPr>
          <w:color w:val="000000"/>
        </w:rPr>
        <w:t xml:space="preserve">Рисунок </w:t>
      </w:r>
      <w:r w:rsidR="00343314">
        <w:rPr>
          <w:color w:val="000000"/>
        </w:rPr>
        <w:t>3.</w:t>
      </w:r>
      <w:r w:rsidRPr="009D1D79"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D0D0D" w:themeColor="text1" w:themeTint="F2"/>
        </w:rPr>
        <w:sym w:font="Symbol" w:char="F02D"/>
      </w:r>
      <w:r>
        <w:rPr>
          <w:color w:val="000000"/>
        </w:rPr>
        <w:t xml:space="preserve"> </w:t>
      </w:r>
      <w:r w:rsidRPr="004E2273">
        <w:rPr>
          <w:color w:val="000000"/>
        </w:rPr>
        <w:t>Коробчат</w:t>
      </w:r>
      <w:r>
        <w:rPr>
          <w:color w:val="000000"/>
        </w:rPr>
        <w:t>ая</w:t>
      </w:r>
      <w:r w:rsidRPr="004E2273">
        <w:rPr>
          <w:color w:val="000000"/>
        </w:rPr>
        <w:t xml:space="preserve"> диаграмм</w:t>
      </w:r>
      <w:r>
        <w:rPr>
          <w:color w:val="000000"/>
        </w:rPr>
        <w:t xml:space="preserve">а для </w:t>
      </w:r>
      <w:r>
        <w:rPr>
          <w:color w:val="000000"/>
          <w:lang w:val="en-US"/>
        </w:rPr>
        <w:t>distance</w:t>
      </w:r>
      <w:r>
        <w:rPr>
          <w:color w:val="000000"/>
        </w:rPr>
        <w:t>.</w:t>
      </w:r>
    </w:p>
    <w:p w14:paraId="5ADC5C25" w14:textId="0A5CA921" w:rsidR="00DC5140" w:rsidRDefault="00DC5140">
      <w:pPr>
        <w:spacing w:after="160"/>
      </w:pPr>
      <w:r>
        <w:br w:type="page"/>
      </w:r>
    </w:p>
    <w:p w14:paraId="62954E91" w14:textId="0DDC4C48" w:rsidR="00DC5140" w:rsidRDefault="00DC5140" w:rsidP="00DC5140">
      <w:pPr>
        <w:spacing w:line="360" w:lineRule="auto"/>
        <w:rPr>
          <w:iCs/>
          <w:color w:val="212121"/>
          <w:shd w:val="clear" w:color="auto" w:fill="FFFFFF"/>
        </w:rPr>
      </w:pPr>
      <w:r>
        <w:rPr>
          <w:b/>
          <w:color w:val="000000"/>
        </w:rPr>
        <w:lastRenderedPageBreak/>
        <w:t xml:space="preserve">ПРИЛОЖЕНИЕ </w:t>
      </w:r>
      <w:r w:rsidR="009879C6">
        <w:rPr>
          <w:b/>
          <w:color w:val="000000"/>
        </w:rPr>
        <w:t>4</w:t>
      </w:r>
      <w:r>
        <w:rPr>
          <w:b/>
          <w:color w:val="000000"/>
        </w:rPr>
        <w:t xml:space="preserve"> </w:t>
      </w:r>
      <w:r w:rsidRPr="00B80F60">
        <w:rPr>
          <w:b/>
          <w:color w:val="000000"/>
        </w:rPr>
        <w:t>–</w:t>
      </w:r>
      <w:r>
        <w:rPr>
          <w:b/>
          <w:color w:val="000000"/>
        </w:rPr>
        <w:t xml:space="preserve"> Результаты теста Чоу</w:t>
      </w:r>
    </w:p>
    <w:p w14:paraId="30775552" w14:textId="6B5CCF9B" w:rsidR="00DC5140" w:rsidRDefault="00DC5140" w:rsidP="00DC5140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1766EF">
        <w:rPr>
          <w:iCs/>
          <w:noProof/>
          <w:color w:val="212121"/>
          <w:shd w:val="clear" w:color="auto" w:fill="FFFFFF"/>
        </w:rPr>
        <w:drawing>
          <wp:inline distT="0" distB="0" distL="0" distR="0" wp14:anchorId="70ACA8C8" wp14:editId="7E8658C3">
            <wp:extent cx="5939790" cy="3496310"/>
            <wp:effectExtent l="0" t="0" r="3810" b="8890"/>
            <wp:docPr id="2093060019" name="Рисунок 2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60019" name="Рисунок 2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0E9CD" w14:textId="68D72369" w:rsidR="00DC5140" w:rsidRDefault="00DC5140" w:rsidP="00DC5140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 w:rsidR="00343314">
        <w:t>4.1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Чоу на перевозки грузовыми авто.</w:t>
      </w:r>
    </w:p>
    <w:p w14:paraId="3CE65476" w14:textId="77777777" w:rsidR="00DC5140" w:rsidRDefault="00DC5140" w:rsidP="00DC5140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1766EF">
        <w:rPr>
          <w:iCs/>
          <w:noProof/>
          <w:color w:val="212121"/>
          <w:shd w:val="clear" w:color="auto" w:fill="FFFFFF"/>
        </w:rPr>
        <w:drawing>
          <wp:inline distT="0" distB="0" distL="0" distR="0" wp14:anchorId="1E71B4DE" wp14:editId="0B345E00">
            <wp:extent cx="5939790" cy="3542030"/>
            <wp:effectExtent l="0" t="0" r="3810" b="1270"/>
            <wp:docPr id="210390526" name="Рисунок 26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0526" name="Рисунок 26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2F76D" w14:textId="764BC784" w:rsidR="00DC5140" w:rsidRDefault="00DC5140" w:rsidP="00DC5140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 w:rsidR="00343314">
        <w:t>4.2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Чоу на морские перевозки.</w:t>
      </w:r>
    </w:p>
    <w:p w14:paraId="031AF229" w14:textId="77777777" w:rsidR="00DC5140" w:rsidRDefault="00DC5140" w:rsidP="00DC5140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1766EF">
        <w:rPr>
          <w:iCs/>
          <w:noProof/>
          <w:color w:val="212121"/>
          <w:shd w:val="clear" w:color="auto" w:fill="FFFFFF"/>
        </w:rPr>
        <w:lastRenderedPageBreak/>
        <w:drawing>
          <wp:inline distT="0" distB="0" distL="0" distR="0" wp14:anchorId="7306E610" wp14:editId="6AB4D943">
            <wp:extent cx="5939790" cy="3514090"/>
            <wp:effectExtent l="0" t="0" r="3810" b="0"/>
            <wp:docPr id="1604952976" name="Рисунок 27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52976" name="Рисунок 27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8AF30" w14:textId="5CFDEB4F" w:rsidR="00DC5140" w:rsidRDefault="00DC5140" w:rsidP="00DC5140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 w:rsidR="00343314">
        <w:t>4.3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Чоу на ЖД перевозки.</w:t>
      </w:r>
    </w:p>
    <w:p w14:paraId="1CF5A94C" w14:textId="77777777" w:rsidR="00DC5140" w:rsidRDefault="00DC5140" w:rsidP="00DC5140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1766EF">
        <w:rPr>
          <w:iCs/>
          <w:noProof/>
          <w:color w:val="212121"/>
          <w:shd w:val="clear" w:color="auto" w:fill="FFFFFF"/>
        </w:rPr>
        <w:drawing>
          <wp:inline distT="0" distB="0" distL="0" distR="0" wp14:anchorId="36FFDD72" wp14:editId="10DF2CCB">
            <wp:extent cx="5939790" cy="3862705"/>
            <wp:effectExtent l="0" t="0" r="3810" b="4445"/>
            <wp:docPr id="1566385806" name="Рисунок 28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85806" name="Рисунок 28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C7F76" w14:textId="50763207" w:rsidR="00DC5140" w:rsidRDefault="00DC5140" w:rsidP="00DC5140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 w:rsidR="00343314">
        <w:t>4.4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 xml:space="preserve">Тест Чоу на </w:t>
      </w:r>
      <w:r>
        <w:rPr>
          <w:color w:val="0D0D0D"/>
          <w:lang w:val="en-US"/>
        </w:rPr>
        <w:t>B</w:t>
      </w:r>
      <w:r w:rsidRPr="001766EF">
        <w:rPr>
          <w:color w:val="0D0D0D"/>
        </w:rPr>
        <w:t>2</w:t>
      </w:r>
      <w:r>
        <w:rPr>
          <w:color w:val="0D0D0D"/>
          <w:lang w:val="en-US"/>
        </w:rPr>
        <w:t>B</w:t>
      </w:r>
      <w:r w:rsidRPr="001766EF">
        <w:rPr>
          <w:color w:val="0D0D0D"/>
        </w:rPr>
        <w:t xml:space="preserve"> </w:t>
      </w:r>
      <w:r>
        <w:rPr>
          <w:color w:val="0D0D0D"/>
        </w:rPr>
        <w:t>сегмент.</w:t>
      </w:r>
    </w:p>
    <w:p w14:paraId="386283D8" w14:textId="77777777" w:rsidR="00DC5140" w:rsidRDefault="00DC5140" w:rsidP="00DC5140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1766EF">
        <w:rPr>
          <w:iCs/>
          <w:noProof/>
          <w:color w:val="212121"/>
          <w:shd w:val="clear" w:color="auto" w:fill="FFFFFF"/>
        </w:rPr>
        <w:lastRenderedPageBreak/>
        <w:drawing>
          <wp:inline distT="0" distB="0" distL="0" distR="0" wp14:anchorId="5CC61B12" wp14:editId="37096BA3">
            <wp:extent cx="5939790" cy="3819525"/>
            <wp:effectExtent l="0" t="0" r="3810" b="9525"/>
            <wp:docPr id="44268415" name="Рисунок 29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8415" name="Рисунок 29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8D53A" w14:textId="072DA065" w:rsidR="00DC5140" w:rsidRDefault="00DC5140" w:rsidP="00DC5140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 w:rsidR="00343314">
        <w:t>4.5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 xml:space="preserve">Тест Чоу на </w:t>
      </w:r>
      <w:r>
        <w:rPr>
          <w:color w:val="0D0D0D"/>
          <w:lang w:val="en-US"/>
        </w:rPr>
        <w:t>VIP</w:t>
      </w:r>
      <w:r w:rsidRPr="001766EF">
        <w:rPr>
          <w:color w:val="0D0D0D"/>
        </w:rPr>
        <w:t xml:space="preserve"> </w:t>
      </w:r>
      <w:r>
        <w:rPr>
          <w:color w:val="0D0D0D"/>
        </w:rPr>
        <w:t>сегмент.</w:t>
      </w:r>
    </w:p>
    <w:p w14:paraId="6EC8F127" w14:textId="77777777" w:rsidR="00DC5140" w:rsidRDefault="00DC5140" w:rsidP="00DC5140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1766EF">
        <w:rPr>
          <w:iCs/>
          <w:noProof/>
          <w:color w:val="212121"/>
          <w:shd w:val="clear" w:color="auto" w:fill="FFFFFF"/>
        </w:rPr>
        <w:drawing>
          <wp:inline distT="0" distB="0" distL="0" distR="0" wp14:anchorId="7F732DD8" wp14:editId="00B2AB50">
            <wp:extent cx="5939790" cy="3517265"/>
            <wp:effectExtent l="0" t="0" r="3810" b="6985"/>
            <wp:docPr id="2013758614" name="Рисунок 30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58614" name="Рисунок 30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85244" w14:textId="2F6B39CA" w:rsidR="00DC5140" w:rsidRDefault="00DC5140" w:rsidP="00DC5140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 w:rsidR="00343314">
        <w:t>4.6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Чоу на юридическое лицо.</w:t>
      </w:r>
    </w:p>
    <w:p w14:paraId="5ED8C029" w14:textId="77777777" w:rsidR="00DC5140" w:rsidRDefault="00DC5140" w:rsidP="00DC5140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FC5103">
        <w:rPr>
          <w:iCs/>
          <w:noProof/>
          <w:color w:val="212121"/>
          <w:shd w:val="clear" w:color="auto" w:fill="FFFFFF"/>
        </w:rPr>
        <w:lastRenderedPageBreak/>
        <w:drawing>
          <wp:inline distT="0" distB="0" distL="0" distR="0" wp14:anchorId="6162C8A5" wp14:editId="25B83EB5">
            <wp:extent cx="5939790" cy="3788410"/>
            <wp:effectExtent l="0" t="0" r="3810" b="2540"/>
            <wp:docPr id="1286408376" name="Рисунок 3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08376" name="Рисунок 3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0CD58" w14:textId="39F39B99" w:rsidR="00DC5140" w:rsidRDefault="00DC5140" w:rsidP="00DC5140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 w:rsidR="00343314">
        <w:t>4.7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Чоу на категорию электроника.</w:t>
      </w:r>
    </w:p>
    <w:p w14:paraId="02E28AC1" w14:textId="77777777" w:rsidR="00DC5140" w:rsidRDefault="00DC5140" w:rsidP="00DC5140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FC5103">
        <w:rPr>
          <w:iCs/>
          <w:noProof/>
          <w:color w:val="212121"/>
          <w:shd w:val="clear" w:color="auto" w:fill="FFFFFF"/>
        </w:rPr>
        <w:drawing>
          <wp:inline distT="0" distB="0" distL="0" distR="0" wp14:anchorId="284A5FC0" wp14:editId="484812DB">
            <wp:extent cx="5939790" cy="3839845"/>
            <wp:effectExtent l="0" t="0" r="3810" b="8255"/>
            <wp:docPr id="1403916947" name="Рисунок 3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16947" name="Рисунок 3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1C32A" w14:textId="4BF9F678" w:rsidR="00DC5140" w:rsidRDefault="00DC5140" w:rsidP="00DC5140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 w:rsidR="00343314">
        <w:t>4.8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Чоу на бытовую технику.</w:t>
      </w:r>
    </w:p>
    <w:p w14:paraId="20D8ECD1" w14:textId="77777777" w:rsidR="00DC5140" w:rsidRDefault="00DC5140" w:rsidP="00DC5140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FC5103">
        <w:rPr>
          <w:iCs/>
          <w:noProof/>
          <w:color w:val="212121"/>
          <w:shd w:val="clear" w:color="auto" w:fill="FFFFFF"/>
        </w:rPr>
        <w:lastRenderedPageBreak/>
        <w:drawing>
          <wp:inline distT="0" distB="0" distL="0" distR="0" wp14:anchorId="100827B0" wp14:editId="23E75365">
            <wp:extent cx="5939790" cy="3825875"/>
            <wp:effectExtent l="0" t="0" r="3810" b="3175"/>
            <wp:docPr id="1423723527" name="Рисунок 3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23527" name="Рисунок 3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1CE24" w14:textId="7CECAB07" w:rsidR="00DC5140" w:rsidRDefault="00DC5140" w:rsidP="00DC5140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 w:rsidR="00343314">
        <w:t>4.9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Чоу на категорию спорттовары.</w:t>
      </w:r>
    </w:p>
    <w:p w14:paraId="094E081C" w14:textId="77777777" w:rsidR="00DC5140" w:rsidRDefault="00DC5140" w:rsidP="00DC5140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FC5103">
        <w:rPr>
          <w:iCs/>
          <w:noProof/>
          <w:color w:val="212121"/>
          <w:shd w:val="clear" w:color="auto" w:fill="FFFFFF"/>
        </w:rPr>
        <w:drawing>
          <wp:inline distT="0" distB="0" distL="0" distR="0" wp14:anchorId="7C7715F7" wp14:editId="7F92A17C">
            <wp:extent cx="5939790" cy="3425825"/>
            <wp:effectExtent l="0" t="0" r="3810" b="3175"/>
            <wp:docPr id="718312212" name="Рисунок 3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12212" name="Рисунок 3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9C329" w14:textId="1880FDA2" w:rsidR="00DC5140" w:rsidRDefault="00DC5140" w:rsidP="00DC5140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>
        <w:t>4</w:t>
      </w:r>
      <w:r w:rsidR="00343314">
        <w:t>.10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Чоу на сезон лето.</w:t>
      </w:r>
    </w:p>
    <w:p w14:paraId="52E0BD15" w14:textId="77777777" w:rsidR="00DC5140" w:rsidRDefault="00DC5140" w:rsidP="00DC5140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FC5103">
        <w:rPr>
          <w:iCs/>
          <w:noProof/>
          <w:color w:val="212121"/>
          <w:shd w:val="clear" w:color="auto" w:fill="FFFFFF"/>
        </w:rPr>
        <w:lastRenderedPageBreak/>
        <w:drawing>
          <wp:inline distT="0" distB="0" distL="0" distR="0" wp14:anchorId="3749FC85" wp14:editId="2C695881">
            <wp:extent cx="5939790" cy="3440430"/>
            <wp:effectExtent l="0" t="0" r="3810" b="7620"/>
            <wp:docPr id="31293352" name="Рисунок 3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3352" name="Рисунок 3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2A985" w14:textId="4E7967F5" w:rsidR="00DC5140" w:rsidRDefault="00DC5140" w:rsidP="00DC5140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 w:rsidR="00343314">
        <w:t>4.11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Чоу на сезон осень.</w:t>
      </w:r>
    </w:p>
    <w:p w14:paraId="50EE1374" w14:textId="77777777" w:rsidR="00DC5140" w:rsidRDefault="00DC5140" w:rsidP="00DC5140">
      <w:pPr>
        <w:spacing w:line="360" w:lineRule="auto"/>
        <w:jc w:val="center"/>
        <w:rPr>
          <w:iCs/>
          <w:color w:val="212121"/>
          <w:shd w:val="clear" w:color="auto" w:fill="FFFFFF"/>
        </w:rPr>
      </w:pPr>
      <w:r w:rsidRPr="00FC5103">
        <w:rPr>
          <w:iCs/>
          <w:noProof/>
          <w:color w:val="212121"/>
          <w:shd w:val="clear" w:color="auto" w:fill="FFFFFF"/>
        </w:rPr>
        <w:drawing>
          <wp:inline distT="0" distB="0" distL="0" distR="0" wp14:anchorId="60750CB3" wp14:editId="057525F1">
            <wp:extent cx="5939790" cy="3505200"/>
            <wp:effectExtent l="0" t="0" r="3810" b="0"/>
            <wp:docPr id="1199583644" name="Рисунок 36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83644" name="Рисунок 36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D3590" w14:textId="599A5EF0" w:rsidR="00DC5140" w:rsidRPr="00FC5103" w:rsidRDefault="00DC5140" w:rsidP="00DC5140">
      <w:pPr>
        <w:spacing w:line="360" w:lineRule="auto"/>
        <w:ind w:firstLine="720"/>
        <w:jc w:val="center"/>
        <w:rPr>
          <w:color w:val="0D0D0D"/>
        </w:rPr>
      </w:pPr>
      <w:r w:rsidRPr="009750EF">
        <w:t xml:space="preserve">Рисунок </w:t>
      </w:r>
      <w:r w:rsidR="00343314">
        <w:t>4.12</w:t>
      </w:r>
      <w:r>
        <w:t xml:space="preserve"> </w:t>
      </w:r>
      <w:r w:rsidRPr="009750EF">
        <w:rPr>
          <w:rFonts w:ascii="Symbol" w:hAnsi="Symbol" w:cs="Segoe UI"/>
          <w:color w:val="0D0D0D"/>
        </w:rPr>
        <w:t>-</w:t>
      </w:r>
      <w:r w:rsidRPr="009750EF">
        <w:rPr>
          <w:color w:val="0D0D0D"/>
        </w:rPr>
        <w:t> </w:t>
      </w:r>
      <w:r>
        <w:rPr>
          <w:color w:val="0D0D0D"/>
        </w:rPr>
        <w:t>Тест Чоу на сезон зима.</w:t>
      </w:r>
    </w:p>
    <w:p w14:paraId="22AFBC71" w14:textId="3119A6D9" w:rsidR="009879C6" w:rsidRPr="000C6BB4" w:rsidRDefault="009879C6" w:rsidP="009879C6">
      <w:pPr>
        <w:spacing w:after="160"/>
      </w:pPr>
    </w:p>
    <w:sectPr w:rsidR="009879C6" w:rsidRPr="000C6BB4" w:rsidSect="00A41D2E">
      <w:footerReference w:type="default" r:id="rId64"/>
      <w:footerReference w:type="first" r:id="rId65"/>
      <w:pgSz w:w="11906" w:h="16838"/>
      <w:pgMar w:top="1134" w:right="851" w:bottom="1134" w:left="1701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34878" w14:textId="77777777" w:rsidR="00F242D4" w:rsidRDefault="00F242D4">
      <w:pPr>
        <w:spacing w:line="240" w:lineRule="auto"/>
      </w:pPr>
      <w:r>
        <w:separator/>
      </w:r>
    </w:p>
  </w:endnote>
  <w:endnote w:type="continuationSeparator" w:id="0">
    <w:p w14:paraId="1C929B30" w14:textId="77777777" w:rsidR="00F242D4" w:rsidRDefault="00F24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2854832"/>
      <w:docPartObj>
        <w:docPartGallery w:val="Page Numbers (Bottom of Page)"/>
        <w:docPartUnique/>
      </w:docPartObj>
    </w:sdtPr>
    <w:sdtContent>
      <w:p w14:paraId="5DD6AD72" w14:textId="6E118BA6" w:rsidR="00A41D2E" w:rsidRDefault="00A41D2E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730B17" w14:textId="257D4281" w:rsidR="007C6E68" w:rsidRDefault="007C6E68">
    <w:pPr>
      <w:pStyle w:val="af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36A89" w14:textId="27E2F3CA" w:rsidR="00A13AAE" w:rsidRDefault="00A13AAE" w:rsidP="00A41D2E">
    <w:pPr>
      <w:pStyle w:val="af3"/>
      <w:jc w:val="center"/>
    </w:pPr>
  </w:p>
  <w:p w14:paraId="092D85D6" w14:textId="77777777" w:rsidR="007C6E68" w:rsidRDefault="007C6E6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5604E" w14:textId="77777777" w:rsidR="00F242D4" w:rsidRDefault="00F242D4">
      <w:pPr>
        <w:spacing w:line="240" w:lineRule="auto"/>
      </w:pPr>
      <w:r>
        <w:separator/>
      </w:r>
    </w:p>
  </w:footnote>
  <w:footnote w:type="continuationSeparator" w:id="0">
    <w:p w14:paraId="64EF2DE5" w14:textId="77777777" w:rsidR="00F242D4" w:rsidRDefault="00F242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3DC"/>
    <w:multiLevelType w:val="multilevel"/>
    <w:tmpl w:val="7CF0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B5B17"/>
    <w:multiLevelType w:val="hybridMultilevel"/>
    <w:tmpl w:val="7B3E6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23010"/>
    <w:multiLevelType w:val="multilevel"/>
    <w:tmpl w:val="7CF0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27F51"/>
    <w:multiLevelType w:val="multilevel"/>
    <w:tmpl w:val="193EC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DD5E58"/>
    <w:multiLevelType w:val="multilevel"/>
    <w:tmpl w:val="7CF0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70F94"/>
    <w:multiLevelType w:val="multilevel"/>
    <w:tmpl w:val="988EE73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B53C0"/>
    <w:multiLevelType w:val="multilevel"/>
    <w:tmpl w:val="48180C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640B9E"/>
    <w:multiLevelType w:val="multilevel"/>
    <w:tmpl w:val="CD582B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0F3FFA"/>
    <w:multiLevelType w:val="multilevel"/>
    <w:tmpl w:val="4372D3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CD3D53"/>
    <w:multiLevelType w:val="multilevel"/>
    <w:tmpl w:val="D1B8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837B1F"/>
    <w:multiLevelType w:val="multilevel"/>
    <w:tmpl w:val="6722E1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A17454"/>
    <w:multiLevelType w:val="multilevel"/>
    <w:tmpl w:val="9AC4F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8641A3"/>
    <w:multiLevelType w:val="multilevel"/>
    <w:tmpl w:val="A18883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EB3D1D"/>
    <w:multiLevelType w:val="multilevel"/>
    <w:tmpl w:val="A3E28C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E411FC"/>
    <w:multiLevelType w:val="multilevel"/>
    <w:tmpl w:val="23CEF9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AC2883"/>
    <w:multiLevelType w:val="hybridMultilevel"/>
    <w:tmpl w:val="D7A8F0FE"/>
    <w:lvl w:ilvl="0" w:tplc="24205000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677204A"/>
    <w:multiLevelType w:val="multilevel"/>
    <w:tmpl w:val="DAA8D7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427850"/>
    <w:multiLevelType w:val="hybridMultilevel"/>
    <w:tmpl w:val="CAE65A82"/>
    <w:lvl w:ilvl="0" w:tplc="24205000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74188817">
    <w:abstractNumId w:val="5"/>
  </w:num>
  <w:num w:numId="2" w16cid:durableId="276327450">
    <w:abstractNumId w:val="15"/>
  </w:num>
  <w:num w:numId="3" w16cid:durableId="1804301779">
    <w:abstractNumId w:val="17"/>
  </w:num>
  <w:num w:numId="4" w16cid:durableId="303392047">
    <w:abstractNumId w:val="1"/>
  </w:num>
  <w:num w:numId="5" w16cid:durableId="1300578241">
    <w:abstractNumId w:val="3"/>
  </w:num>
  <w:num w:numId="6" w16cid:durableId="1025836547">
    <w:abstractNumId w:val="2"/>
  </w:num>
  <w:num w:numId="7" w16cid:durableId="801846847">
    <w:abstractNumId w:val="8"/>
  </w:num>
  <w:num w:numId="8" w16cid:durableId="1505441540">
    <w:abstractNumId w:val="13"/>
  </w:num>
  <w:num w:numId="9" w16cid:durableId="606934331">
    <w:abstractNumId w:val="12"/>
  </w:num>
  <w:num w:numId="10" w16cid:durableId="1609775005">
    <w:abstractNumId w:val="6"/>
  </w:num>
  <w:num w:numId="11" w16cid:durableId="981537968">
    <w:abstractNumId w:val="9"/>
  </w:num>
  <w:num w:numId="12" w16cid:durableId="1160730912">
    <w:abstractNumId w:val="10"/>
  </w:num>
  <w:num w:numId="13" w16cid:durableId="1112358466">
    <w:abstractNumId w:val="14"/>
  </w:num>
  <w:num w:numId="14" w16cid:durableId="70272190">
    <w:abstractNumId w:val="7"/>
  </w:num>
  <w:num w:numId="15" w16cid:durableId="1288975247">
    <w:abstractNumId w:val="16"/>
  </w:num>
  <w:num w:numId="16" w16cid:durableId="2067415187">
    <w:abstractNumId w:val="0"/>
  </w:num>
  <w:num w:numId="17" w16cid:durableId="927231047">
    <w:abstractNumId w:val="4"/>
  </w:num>
  <w:num w:numId="18" w16cid:durableId="1900240463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F31"/>
    <w:rsid w:val="00003B61"/>
    <w:rsid w:val="000042EC"/>
    <w:rsid w:val="000047D1"/>
    <w:rsid w:val="00006309"/>
    <w:rsid w:val="00007E99"/>
    <w:rsid w:val="00010338"/>
    <w:rsid w:val="00010645"/>
    <w:rsid w:val="00010AAD"/>
    <w:rsid w:val="00011189"/>
    <w:rsid w:val="0001660D"/>
    <w:rsid w:val="00017160"/>
    <w:rsid w:val="0001781F"/>
    <w:rsid w:val="00021AF5"/>
    <w:rsid w:val="00021B6C"/>
    <w:rsid w:val="0002451F"/>
    <w:rsid w:val="00024B03"/>
    <w:rsid w:val="000277EA"/>
    <w:rsid w:val="000302B8"/>
    <w:rsid w:val="00031181"/>
    <w:rsid w:val="000319CB"/>
    <w:rsid w:val="00031F71"/>
    <w:rsid w:val="0003539B"/>
    <w:rsid w:val="00036A55"/>
    <w:rsid w:val="00037036"/>
    <w:rsid w:val="0003765A"/>
    <w:rsid w:val="00040518"/>
    <w:rsid w:val="00042A92"/>
    <w:rsid w:val="00043654"/>
    <w:rsid w:val="00046250"/>
    <w:rsid w:val="00047011"/>
    <w:rsid w:val="00047319"/>
    <w:rsid w:val="00051D8A"/>
    <w:rsid w:val="000521FC"/>
    <w:rsid w:val="00053B72"/>
    <w:rsid w:val="00053D2D"/>
    <w:rsid w:val="00056F0C"/>
    <w:rsid w:val="00057828"/>
    <w:rsid w:val="0006015B"/>
    <w:rsid w:val="000612F9"/>
    <w:rsid w:val="0006243E"/>
    <w:rsid w:val="000662EE"/>
    <w:rsid w:val="00067241"/>
    <w:rsid w:val="000700E7"/>
    <w:rsid w:val="0007496F"/>
    <w:rsid w:val="000763B4"/>
    <w:rsid w:val="000777B8"/>
    <w:rsid w:val="00086A0F"/>
    <w:rsid w:val="00087204"/>
    <w:rsid w:val="00090068"/>
    <w:rsid w:val="00090431"/>
    <w:rsid w:val="00090D90"/>
    <w:rsid w:val="000919D3"/>
    <w:rsid w:val="0009556F"/>
    <w:rsid w:val="00095912"/>
    <w:rsid w:val="0009766D"/>
    <w:rsid w:val="0009781D"/>
    <w:rsid w:val="00097B0F"/>
    <w:rsid w:val="000A5BB5"/>
    <w:rsid w:val="000A6415"/>
    <w:rsid w:val="000A68A3"/>
    <w:rsid w:val="000A6BE7"/>
    <w:rsid w:val="000A76C3"/>
    <w:rsid w:val="000B12A4"/>
    <w:rsid w:val="000B1C59"/>
    <w:rsid w:val="000B3DFB"/>
    <w:rsid w:val="000B408E"/>
    <w:rsid w:val="000B626E"/>
    <w:rsid w:val="000B7E52"/>
    <w:rsid w:val="000C0F94"/>
    <w:rsid w:val="000C1CBC"/>
    <w:rsid w:val="000C2E0B"/>
    <w:rsid w:val="000C6BB4"/>
    <w:rsid w:val="000C71CB"/>
    <w:rsid w:val="000C7836"/>
    <w:rsid w:val="000D357F"/>
    <w:rsid w:val="000D44F5"/>
    <w:rsid w:val="000D57D9"/>
    <w:rsid w:val="000D5FD8"/>
    <w:rsid w:val="000D7496"/>
    <w:rsid w:val="000D7D56"/>
    <w:rsid w:val="000E1902"/>
    <w:rsid w:val="000E2BC1"/>
    <w:rsid w:val="000E510F"/>
    <w:rsid w:val="000E5205"/>
    <w:rsid w:val="000E6405"/>
    <w:rsid w:val="000E7E2F"/>
    <w:rsid w:val="000F0545"/>
    <w:rsid w:val="000F0566"/>
    <w:rsid w:val="000F0D54"/>
    <w:rsid w:val="000F1573"/>
    <w:rsid w:val="000F2775"/>
    <w:rsid w:val="000F3EE2"/>
    <w:rsid w:val="000F4787"/>
    <w:rsid w:val="000F4A35"/>
    <w:rsid w:val="000F4FFC"/>
    <w:rsid w:val="000F5385"/>
    <w:rsid w:val="000F7A0C"/>
    <w:rsid w:val="00102BAA"/>
    <w:rsid w:val="0010335E"/>
    <w:rsid w:val="001057C8"/>
    <w:rsid w:val="00105FB9"/>
    <w:rsid w:val="00106C2B"/>
    <w:rsid w:val="00106D05"/>
    <w:rsid w:val="00110328"/>
    <w:rsid w:val="001109F6"/>
    <w:rsid w:val="001122BB"/>
    <w:rsid w:val="0011259C"/>
    <w:rsid w:val="00115C36"/>
    <w:rsid w:val="00117713"/>
    <w:rsid w:val="001208B6"/>
    <w:rsid w:val="00121D68"/>
    <w:rsid w:val="00122B01"/>
    <w:rsid w:val="001244E0"/>
    <w:rsid w:val="00124E9F"/>
    <w:rsid w:val="00124FDA"/>
    <w:rsid w:val="00125DDE"/>
    <w:rsid w:val="00126FFA"/>
    <w:rsid w:val="00130DE9"/>
    <w:rsid w:val="0013489E"/>
    <w:rsid w:val="0013597D"/>
    <w:rsid w:val="001364A3"/>
    <w:rsid w:val="001366CB"/>
    <w:rsid w:val="00136C01"/>
    <w:rsid w:val="0014062E"/>
    <w:rsid w:val="0014064E"/>
    <w:rsid w:val="00140FE8"/>
    <w:rsid w:val="0014301E"/>
    <w:rsid w:val="001455E2"/>
    <w:rsid w:val="001479FF"/>
    <w:rsid w:val="001522ED"/>
    <w:rsid w:val="0015264E"/>
    <w:rsid w:val="001548FB"/>
    <w:rsid w:val="001551ED"/>
    <w:rsid w:val="00155365"/>
    <w:rsid w:val="00156D37"/>
    <w:rsid w:val="00157C28"/>
    <w:rsid w:val="00157EB9"/>
    <w:rsid w:val="00161EE3"/>
    <w:rsid w:val="00163BF3"/>
    <w:rsid w:val="001649DF"/>
    <w:rsid w:val="001711BC"/>
    <w:rsid w:val="00171E16"/>
    <w:rsid w:val="00173AD4"/>
    <w:rsid w:val="0017654B"/>
    <w:rsid w:val="001766D9"/>
    <w:rsid w:val="001766EF"/>
    <w:rsid w:val="00177CB2"/>
    <w:rsid w:val="00177E20"/>
    <w:rsid w:val="00177F8A"/>
    <w:rsid w:val="001801EE"/>
    <w:rsid w:val="00181F2A"/>
    <w:rsid w:val="0018218E"/>
    <w:rsid w:val="00183FA2"/>
    <w:rsid w:val="001843FB"/>
    <w:rsid w:val="00185184"/>
    <w:rsid w:val="0018543C"/>
    <w:rsid w:val="00186F67"/>
    <w:rsid w:val="0018726C"/>
    <w:rsid w:val="00190549"/>
    <w:rsid w:val="00191937"/>
    <w:rsid w:val="00191E66"/>
    <w:rsid w:val="00193B80"/>
    <w:rsid w:val="00194160"/>
    <w:rsid w:val="00194490"/>
    <w:rsid w:val="00194B68"/>
    <w:rsid w:val="00196A04"/>
    <w:rsid w:val="001970FF"/>
    <w:rsid w:val="00197C77"/>
    <w:rsid w:val="00197D9E"/>
    <w:rsid w:val="001A1253"/>
    <w:rsid w:val="001A1910"/>
    <w:rsid w:val="001A468F"/>
    <w:rsid w:val="001A497F"/>
    <w:rsid w:val="001A6163"/>
    <w:rsid w:val="001A6E49"/>
    <w:rsid w:val="001A794A"/>
    <w:rsid w:val="001A7FD7"/>
    <w:rsid w:val="001B0F88"/>
    <w:rsid w:val="001B12BC"/>
    <w:rsid w:val="001B38FB"/>
    <w:rsid w:val="001B519F"/>
    <w:rsid w:val="001B5CCC"/>
    <w:rsid w:val="001C4F4D"/>
    <w:rsid w:val="001C563B"/>
    <w:rsid w:val="001C725D"/>
    <w:rsid w:val="001C7263"/>
    <w:rsid w:val="001D07F7"/>
    <w:rsid w:val="001D0BDB"/>
    <w:rsid w:val="001D19F8"/>
    <w:rsid w:val="001D1A35"/>
    <w:rsid w:val="001D2E43"/>
    <w:rsid w:val="001D5DED"/>
    <w:rsid w:val="001E06F0"/>
    <w:rsid w:val="001E1863"/>
    <w:rsid w:val="001E2B21"/>
    <w:rsid w:val="001E3D98"/>
    <w:rsid w:val="001E6BCE"/>
    <w:rsid w:val="001E79D4"/>
    <w:rsid w:val="001F325C"/>
    <w:rsid w:val="001F390F"/>
    <w:rsid w:val="001F7498"/>
    <w:rsid w:val="002001A7"/>
    <w:rsid w:val="00200AF9"/>
    <w:rsid w:val="00200C09"/>
    <w:rsid w:val="00200C99"/>
    <w:rsid w:val="00203437"/>
    <w:rsid w:val="00204636"/>
    <w:rsid w:val="00205392"/>
    <w:rsid w:val="002061BD"/>
    <w:rsid w:val="002070E0"/>
    <w:rsid w:val="00210AEE"/>
    <w:rsid w:val="0021174D"/>
    <w:rsid w:val="00212310"/>
    <w:rsid w:val="002141AA"/>
    <w:rsid w:val="00216770"/>
    <w:rsid w:val="002168E2"/>
    <w:rsid w:val="002215E6"/>
    <w:rsid w:val="002218FE"/>
    <w:rsid w:val="00221D7D"/>
    <w:rsid w:val="00222ED5"/>
    <w:rsid w:val="00225614"/>
    <w:rsid w:val="00227CCA"/>
    <w:rsid w:val="002308AD"/>
    <w:rsid w:val="002317C0"/>
    <w:rsid w:val="0023394B"/>
    <w:rsid w:val="00234DEA"/>
    <w:rsid w:val="00235AAA"/>
    <w:rsid w:val="0024011E"/>
    <w:rsid w:val="002421AF"/>
    <w:rsid w:val="002430E8"/>
    <w:rsid w:val="0024579D"/>
    <w:rsid w:val="00245B74"/>
    <w:rsid w:val="002508E7"/>
    <w:rsid w:val="00251C12"/>
    <w:rsid w:val="002521CD"/>
    <w:rsid w:val="0025460C"/>
    <w:rsid w:val="00254ECD"/>
    <w:rsid w:val="0025550A"/>
    <w:rsid w:val="0025649E"/>
    <w:rsid w:val="0026192E"/>
    <w:rsid w:val="00267499"/>
    <w:rsid w:val="00267E67"/>
    <w:rsid w:val="002703BC"/>
    <w:rsid w:val="00270BA9"/>
    <w:rsid w:val="002727D4"/>
    <w:rsid w:val="00274393"/>
    <w:rsid w:val="00274840"/>
    <w:rsid w:val="0027583F"/>
    <w:rsid w:val="0027676B"/>
    <w:rsid w:val="00276B0A"/>
    <w:rsid w:val="00277279"/>
    <w:rsid w:val="00281B65"/>
    <w:rsid w:val="00283A7B"/>
    <w:rsid w:val="0028519C"/>
    <w:rsid w:val="002873B3"/>
    <w:rsid w:val="0029035E"/>
    <w:rsid w:val="00294C4A"/>
    <w:rsid w:val="0029754E"/>
    <w:rsid w:val="002A0DF5"/>
    <w:rsid w:val="002A2DDA"/>
    <w:rsid w:val="002A5F68"/>
    <w:rsid w:val="002B1AA2"/>
    <w:rsid w:val="002B378F"/>
    <w:rsid w:val="002B446F"/>
    <w:rsid w:val="002B44AF"/>
    <w:rsid w:val="002B56FE"/>
    <w:rsid w:val="002B5EC8"/>
    <w:rsid w:val="002B6F1A"/>
    <w:rsid w:val="002B7C79"/>
    <w:rsid w:val="002C1B16"/>
    <w:rsid w:val="002C26DD"/>
    <w:rsid w:val="002C2780"/>
    <w:rsid w:val="002C59A1"/>
    <w:rsid w:val="002C5AB5"/>
    <w:rsid w:val="002C65C3"/>
    <w:rsid w:val="002C6ECB"/>
    <w:rsid w:val="002D4D30"/>
    <w:rsid w:val="002D4EA8"/>
    <w:rsid w:val="002D5D27"/>
    <w:rsid w:val="002D6ED2"/>
    <w:rsid w:val="002E315D"/>
    <w:rsid w:val="002E3695"/>
    <w:rsid w:val="002E3CC4"/>
    <w:rsid w:val="002E407C"/>
    <w:rsid w:val="002F030F"/>
    <w:rsid w:val="002F1248"/>
    <w:rsid w:val="002F1E53"/>
    <w:rsid w:val="002F5C2A"/>
    <w:rsid w:val="002F6C7D"/>
    <w:rsid w:val="002F7C00"/>
    <w:rsid w:val="00300083"/>
    <w:rsid w:val="00302F8E"/>
    <w:rsid w:val="0030401A"/>
    <w:rsid w:val="0030455B"/>
    <w:rsid w:val="00304783"/>
    <w:rsid w:val="00307D6E"/>
    <w:rsid w:val="003104C9"/>
    <w:rsid w:val="00310981"/>
    <w:rsid w:val="0031118C"/>
    <w:rsid w:val="00311C04"/>
    <w:rsid w:val="003126CA"/>
    <w:rsid w:val="003147FE"/>
    <w:rsid w:val="003218F0"/>
    <w:rsid w:val="00321D18"/>
    <w:rsid w:val="00324CDC"/>
    <w:rsid w:val="00325E78"/>
    <w:rsid w:val="003331B1"/>
    <w:rsid w:val="003341B0"/>
    <w:rsid w:val="00334368"/>
    <w:rsid w:val="00336311"/>
    <w:rsid w:val="003364F4"/>
    <w:rsid w:val="00336527"/>
    <w:rsid w:val="00336FAA"/>
    <w:rsid w:val="00337340"/>
    <w:rsid w:val="00342874"/>
    <w:rsid w:val="00343314"/>
    <w:rsid w:val="0034676B"/>
    <w:rsid w:val="0035063C"/>
    <w:rsid w:val="003523B7"/>
    <w:rsid w:val="00352AD8"/>
    <w:rsid w:val="00352C99"/>
    <w:rsid w:val="00355E14"/>
    <w:rsid w:val="00357831"/>
    <w:rsid w:val="00360A09"/>
    <w:rsid w:val="00361D89"/>
    <w:rsid w:val="003638BE"/>
    <w:rsid w:val="0036551B"/>
    <w:rsid w:val="003661CD"/>
    <w:rsid w:val="0037343D"/>
    <w:rsid w:val="0037624E"/>
    <w:rsid w:val="00380311"/>
    <w:rsid w:val="0038448F"/>
    <w:rsid w:val="0039033F"/>
    <w:rsid w:val="0039200E"/>
    <w:rsid w:val="003922C4"/>
    <w:rsid w:val="0039420D"/>
    <w:rsid w:val="00397CD1"/>
    <w:rsid w:val="003A17D3"/>
    <w:rsid w:val="003A235E"/>
    <w:rsid w:val="003A2409"/>
    <w:rsid w:val="003A3F93"/>
    <w:rsid w:val="003A633C"/>
    <w:rsid w:val="003B094D"/>
    <w:rsid w:val="003B0A2E"/>
    <w:rsid w:val="003B6E34"/>
    <w:rsid w:val="003B7AE5"/>
    <w:rsid w:val="003B7DD4"/>
    <w:rsid w:val="003C431F"/>
    <w:rsid w:val="003C5BAF"/>
    <w:rsid w:val="003C70DD"/>
    <w:rsid w:val="003C744A"/>
    <w:rsid w:val="003D047F"/>
    <w:rsid w:val="003D0F82"/>
    <w:rsid w:val="003D1FD7"/>
    <w:rsid w:val="003D32FB"/>
    <w:rsid w:val="003D33DB"/>
    <w:rsid w:val="003D450F"/>
    <w:rsid w:val="003D75F7"/>
    <w:rsid w:val="003D7642"/>
    <w:rsid w:val="003E027E"/>
    <w:rsid w:val="003E101D"/>
    <w:rsid w:val="003E243A"/>
    <w:rsid w:val="003E2447"/>
    <w:rsid w:val="003E33ED"/>
    <w:rsid w:val="003E3B95"/>
    <w:rsid w:val="003E4507"/>
    <w:rsid w:val="003E780E"/>
    <w:rsid w:val="003F2D5C"/>
    <w:rsid w:val="003F47D2"/>
    <w:rsid w:val="003F7678"/>
    <w:rsid w:val="004004AB"/>
    <w:rsid w:val="00403691"/>
    <w:rsid w:val="00403733"/>
    <w:rsid w:val="00404745"/>
    <w:rsid w:val="004052D1"/>
    <w:rsid w:val="00405681"/>
    <w:rsid w:val="004075D3"/>
    <w:rsid w:val="00410B30"/>
    <w:rsid w:val="004117C7"/>
    <w:rsid w:val="00411A93"/>
    <w:rsid w:val="004126CD"/>
    <w:rsid w:val="00414E12"/>
    <w:rsid w:val="00415F34"/>
    <w:rsid w:val="00422421"/>
    <w:rsid w:val="004228B8"/>
    <w:rsid w:val="0042330F"/>
    <w:rsid w:val="004240B4"/>
    <w:rsid w:val="00425D6F"/>
    <w:rsid w:val="00430A89"/>
    <w:rsid w:val="00433811"/>
    <w:rsid w:val="00434306"/>
    <w:rsid w:val="004379CA"/>
    <w:rsid w:val="00440A4B"/>
    <w:rsid w:val="00443EC0"/>
    <w:rsid w:val="004450A4"/>
    <w:rsid w:val="0044735E"/>
    <w:rsid w:val="004474AF"/>
    <w:rsid w:val="00450268"/>
    <w:rsid w:val="004525D5"/>
    <w:rsid w:val="00454448"/>
    <w:rsid w:val="00455DFA"/>
    <w:rsid w:val="0045785C"/>
    <w:rsid w:val="004578D1"/>
    <w:rsid w:val="0046007E"/>
    <w:rsid w:val="00460184"/>
    <w:rsid w:val="00462B2C"/>
    <w:rsid w:val="00462C45"/>
    <w:rsid w:val="004630E0"/>
    <w:rsid w:val="00463A81"/>
    <w:rsid w:val="00465240"/>
    <w:rsid w:val="00465657"/>
    <w:rsid w:val="004672B7"/>
    <w:rsid w:val="00470416"/>
    <w:rsid w:val="00471D64"/>
    <w:rsid w:val="00472EA6"/>
    <w:rsid w:val="00472FAC"/>
    <w:rsid w:val="00473398"/>
    <w:rsid w:val="00473AEB"/>
    <w:rsid w:val="004756BB"/>
    <w:rsid w:val="00475828"/>
    <w:rsid w:val="00475A50"/>
    <w:rsid w:val="00475D95"/>
    <w:rsid w:val="004778B4"/>
    <w:rsid w:val="00477DBE"/>
    <w:rsid w:val="00480302"/>
    <w:rsid w:val="00480586"/>
    <w:rsid w:val="004836D9"/>
    <w:rsid w:val="0048460A"/>
    <w:rsid w:val="00486477"/>
    <w:rsid w:val="004873BE"/>
    <w:rsid w:val="00490481"/>
    <w:rsid w:val="00493E0F"/>
    <w:rsid w:val="004959DE"/>
    <w:rsid w:val="00496894"/>
    <w:rsid w:val="004A1664"/>
    <w:rsid w:val="004A25D5"/>
    <w:rsid w:val="004A2600"/>
    <w:rsid w:val="004A318D"/>
    <w:rsid w:val="004A3F58"/>
    <w:rsid w:val="004B299D"/>
    <w:rsid w:val="004B4F30"/>
    <w:rsid w:val="004B53EB"/>
    <w:rsid w:val="004B6C4C"/>
    <w:rsid w:val="004C0964"/>
    <w:rsid w:val="004C1AD7"/>
    <w:rsid w:val="004C2BB5"/>
    <w:rsid w:val="004C2C6B"/>
    <w:rsid w:val="004C4386"/>
    <w:rsid w:val="004C462C"/>
    <w:rsid w:val="004C528A"/>
    <w:rsid w:val="004C6B01"/>
    <w:rsid w:val="004C71CE"/>
    <w:rsid w:val="004D11B2"/>
    <w:rsid w:val="004D2088"/>
    <w:rsid w:val="004D355A"/>
    <w:rsid w:val="004D3998"/>
    <w:rsid w:val="004D457E"/>
    <w:rsid w:val="004D72BB"/>
    <w:rsid w:val="004D7AC4"/>
    <w:rsid w:val="004E21C8"/>
    <w:rsid w:val="004E2273"/>
    <w:rsid w:val="004E2784"/>
    <w:rsid w:val="004F44F1"/>
    <w:rsid w:val="004F712B"/>
    <w:rsid w:val="004F7967"/>
    <w:rsid w:val="0050096D"/>
    <w:rsid w:val="00500A3B"/>
    <w:rsid w:val="00500CF0"/>
    <w:rsid w:val="00500EF5"/>
    <w:rsid w:val="00503697"/>
    <w:rsid w:val="0050397D"/>
    <w:rsid w:val="00511C2F"/>
    <w:rsid w:val="00516251"/>
    <w:rsid w:val="005165E1"/>
    <w:rsid w:val="005167F7"/>
    <w:rsid w:val="0052148E"/>
    <w:rsid w:val="00522701"/>
    <w:rsid w:val="00522FC0"/>
    <w:rsid w:val="00530AE8"/>
    <w:rsid w:val="005322BF"/>
    <w:rsid w:val="00532CB2"/>
    <w:rsid w:val="00533A6D"/>
    <w:rsid w:val="00537CA1"/>
    <w:rsid w:val="00537DB1"/>
    <w:rsid w:val="00540D1D"/>
    <w:rsid w:val="00542FDA"/>
    <w:rsid w:val="00543724"/>
    <w:rsid w:val="005437D2"/>
    <w:rsid w:val="00544910"/>
    <w:rsid w:val="00544DEA"/>
    <w:rsid w:val="005479DC"/>
    <w:rsid w:val="00547F3E"/>
    <w:rsid w:val="005506EE"/>
    <w:rsid w:val="0055084E"/>
    <w:rsid w:val="00550A20"/>
    <w:rsid w:val="00551976"/>
    <w:rsid w:val="005519F7"/>
    <w:rsid w:val="00551C05"/>
    <w:rsid w:val="00552129"/>
    <w:rsid w:val="00552D71"/>
    <w:rsid w:val="00553FBB"/>
    <w:rsid w:val="005546E9"/>
    <w:rsid w:val="00556294"/>
    <w:rsid w:val="00563399"/>
    <w:rsid w:val="00563A61"/>
    <w:rsid w:val="00563DD7"/>
    <w:rsid w:val="005675CE"/>
    <w:rsid w:val="005677C7"/>
    <w:rsid w:val="00567E9D"/>
    <w:rsid w:val="005708BE"/>
    <w:rsid w:val="00571095"/>
    <w:rsid w:val="00571CDA"/>
    <w:rsid w:val="00572B82"/>
    <w:rsid w:val="00573E72"/>
    <w:rsid w:val="005753E1"/>
    <w:rsid w:val="005762E8"/>
    <w:rsid w:val="005800ED"/>
    <w:rsid w:val="00581C23"/>
    <w:rsid w:val="00584ABA"/>
    <w:rsid w:val="00585703"/>
    <w:rsid w:val="00586585"/>
    <w:rsid w:val="005865E1"/>
    <w:rsid w:val="00587FBF"/>
    <w:rsid w:val="00592EE8"/>
    <w:rsid w:val="00596502"/>
    <w:rsid w:val="005A1553"/>
    <w:rsid w:val="005A2A9F"/>
    <w:rsid w:val="005A34DF"/>
    <w:rsid w:val="005A4D58"/>
    <w:rsid w:val="005A5FD1"/>
    <w:rsid w:val="005B0DE7"/>
    <w:rsid w:val="005B2125"/>
    <w:rsid w:val="005B58A1"/>
    <w:rsid w:val="005B5AB1"/>
    <w:rsid w:val="005C2038"/>
    <w:rsid w:val="005C2074"/>
    <w:rsid w:val="005C24D0"/>
    <w:rsid w:val="005C2EBF"/>
    <w:rsid w:val="005C3354"/>
    <w:rsid w:val="005C4141"/>
    <w:rsid w:val="005C4F62"/>
    <w:rsid w:val="005C608B"/>
    <w:rsid w:val="005C711A"/>
    <w:rsid w:val="005D1E81"/>
    <w:rsid w:val="005D3229"/>
    <w:rsid w:val="005D3368"/>
    <w:rsid w:val="005D362F"/>
    <w:rsid w:val="005D3B16"/>
    <w:rsid w:val="005D5F0D"/>
    <w:rsid w:val="005D7E2C"/>
    <w:rsid w:val="005E0A3B"/>
    <w:rsid w:val="005E1E0C"/>
    <w:rsid w:val="005E630B"/>
    <w:rsid w:val="005F0583"/>
    <w:rsid w:val="005F1F22"/>
    <w:rsid w:val="005F49E4"/>
    <w:rsid w:val="005F57D7"/>
    <w:rsid w:val="0060057F"/>
    <w:rsid w:val="00600BC2"/>
    <w:rsid w:val="00600D13"/>
    <w:rsid w:val="00601B70"/>
    <w:rsid w:val="006074FF"/>
    <w:rsid w:val="0060796C"/>
    <w:rsid w:val="00607B2D"/>
    <w:rsid w:val="00610EC1"/>
    <w:rsid w:val="00611B04"/>
    <w:rsid w:val="00611BAB"/>
    <w:rsid w:val="00612D18"/>
    <w:rsid w:val="006136A9"/>
    <w:rsid w:val="00613FEE"/>
    <w:rsid w:val="00614B62"/>
    <w:rsid w:val="00615A37"/>
    <w:rsid w:val="006210FB"/>
    <w:rsid w:val="00624A6E"/>
    <w:rsid w:val="00624B65"/>
    <w:rsid w:val="00624C65"/>
    <w:rsid w:val="006272FA"/>
    <w:rsid w:val="0063023F"/>
    <w:rsid w:val="006302E6"/>
    <w:rsid w:val="00630FA2"/>
    <w:rsid w:val="00631097"/>
    <w:rsid w:val="00631611"/>
    <w:rsid w:val="00631C85"/>
    <w:rsid w:val="006321B4"/>
    <w:rsid w:val="00633004"/>
    <w:rsid w:val="00644257"/>
    <w:rsid w:val="006457D9"/>
    <w:rsid w:val="00647E79"/>
    <w:rsid w:val="00650DDE"/>
    <w:rsid w:val="00651C71"/>
    <w:rsid w:val="0065328C"/>
    <w:rsid w:val="006543EF"/>
    <w:rsid w:val="0065577B"/>
    <w:rsid w:val="006573CF"/>
    <w:rsid w:val="00657A81"/>
    <w:rsid w:val="00661CF0"/>
    <w:rsid w:val="006622C9"/>
    <w:rsid w:val="00671541"/>
    <w:rsid w:val="0067516B"/>
    <w:rsid w:val="00683A03"/>
    <w:rsid w:val="00683A06"/>
    <w:rsid w:val="00684BD2"/>
    <w:rsid w:val="00686FF8"/>
    <w:rsid w:val="006878E9"/>
    <w:rsid w:val="00687A7D"/>
    <w:rsid w:val="00691C21"/>
    <w:rsid w:val="00693AD7"/>
    <w:rsid w:val="00693D52"/>
    <w:rsid w:val="00693E1C"/>
    <w:rsid w:val="00694BD6"/>
    <w:rsid w:val="006963D3"/>
    <w:rsid w:val="0069721B"/>
    <w:rsid w:val="006A19C7"/>
    <w:rsid w:val="006A3E96"/>
    <w:rsid w:val="006A6D1A"/>
    <w:rsid w:val="006B64D5"/>
    <w:rsid w:val="006B6AAB"/>
    <w:rsid w:val="006B7293"/>
    <w:rsid w:val="006C0462"/>
    <w:rsid w:val="006C1196"/>
    <w:rsid w:val="006C14BC"/>
    <w:rsid w:val="006C300A"/>
    <w:rsid w:val="006C3AD6"/>
    <w:rsid w:val="006C479C"/>
    <w:rsid w:val="006D07F0"/>
    <w:rsid w:val="006D70A1"/>
    <w:rsid w:val="006D7783"/>
    <w:rsid w:val="006D79F4"/>
    <w:rsid w:val="006E29D8"/>
    <w:rsid w:val="006E45C6"/>
    <w:rsid w:val="006E4E38"/>
    <w:rsid w:val="006E5F61"/>
    <w:rsid w:val="006E7577"/>
    <w:rsid w:val="006F7375"/>
    <w:rsid w:val="00700604"/>
    <w:rsid w:val="00700922"/>
    <w:rsid w:val="00703293"/>
    <w:rsid w:val="007069ED"/>
    <w:rsid w:val="00706DAC"/>
    <w:rsid w:val="007071B4"/>
    <w:rsid w:val="00711BB2"/>
    <w:rsid w:val="00715708"/>
    <w:rsid w:val="0071691F"/>
    <w:rsid w:val="0072028B"/>
    <w:rsid w:val="00721653"/>
    <w:rsid w:val="00721A7E"/>
    <w:rsid w:val="00723162"/>
    <w:rsid w:val="00725509"/>
    <w:rsid w:val="00726141"/>
    <w:rsid w:val="00726FD9"/>
    <w:rsid w:val="00727BCF"/>
    <w:rsid w:val="00730308"/>
    <w:rsid w:val="00730706"/>
    <w:rsid w:val="00730AC1"/>
    <w:rsid w:val="007323DE"/>
    <w:rsid w:val="00733ABE"/>
    <w:rsid w:val="00734773"/>
    <w:rsid w:val="007370AA"/>
    <w:rsid w:val="00737724"/>
    <w:rsid w:val="00737B8B"/>
    <w:rsid w:val="00742A0F"/>
    <w:rsid w:val="00744B59"/>
    <w:rsid w:val="007461FE"/>
    <w:rsid w:val="007619AB"/>
    <w:rsid w:val="00761DBF"/>
    <w:rsid w:val="00762885"/>
    <w:rsid w:val="00762F53"/>
    <w:rsid w:val="00770C01"/>
    <w:rsid w:val="00770E0A"/>
    <w:rsid w:val="00772495"/>
    <w:rsid w:val="00772C85"/>
    <w:rsid w:val="007746F4"/>
    <w:rsid w:val="007757D3"/>
    <w:rsid w:val="00776DDD"/>
    <w:rsid w:val="00777674"/>
    <w:rsid w:val="0078097F"/>
    <w:rsid w:val="00780B5C"/>
    <w:rsid w:val="00781084"/>
    <w:rsid w:val="0078121A"/>
    <w:rsid w:val="00781BA2"/>
    <w:rsid w:val="0078249E"/>
    <w:rsid w:val="00790BA1"/>
    <w:rsid w:val="007923CC"/>
    <w:rsid w:val="007A0AB5"/>
    <w:rsid w:val="007A1364"/>
    <w:rsid w:val="007A19EE"/>
    <w:rsid w:val="007A3E05"/>
    <w:rsid w:val="007A49F1"/>
    <w:rsid w:val="007A4D3E"/>
    <w:rsid w:val="007A50C0"/>
    <w:rsid w:val="007A667F"/>
    <w:rsid w:val="007B215B"/>
    <w:rsid w:val="007B3927"/>
    <w:rsid w:val="007B3D57"/>
    <w:rsid w:val="007B4D97"/>
    <w:rsid w:val="007B61D3"/>
    <w:rsid w:val="007B7CBE"/>
    <w:rsid w:val="007C2889"/>
    <w:rsid w:val="007C3F31"/>
    <w:rsid w:val="007C6E68"/>
    <w:rsid w:val="007D02B9"/>
    <w:rsid w:val="007D231A"/>
    <w:rsid w:val="007D2ADD"/>
    <w:rsid w:val="007D2F94"/>
    <w:rsid w:val="007D37A2"/>
    <w:rsid w:val="007D41E8"/>
    <w:rsid w:val="007D58D9"/>
    <w:rsid w:val="007D5BC9"/>
    <w:rsid w:val="007E10F3"/>
    <w:rsid w:val="007E18D1"/>
    <w:rsid w:val="007E2EE9"/>
    <w:rsid w:val="007E4D80"/>
    <w:rsid w:val="007F0A2F"/>
    <w:rsid w:val="007F1B35"/>
    <w:rsid w:val="007F334D"/>
    <w:rsid w:val="007F38FA"/>
    <w:rsid w:val="007F39B4"/>
    <w:rsid w:val="007F4579"/>
    <w:rsid w:val="007F4EFD"/>
    <w:rsid w:val="007F7A90"/>
    <w:rsid w:val="00800332"/>
    <w:rsid w:val="00801740"/>
    <w:rsid w:val="00801BFC"/>
    <w:rsid w:val="00801E74"/>
    <w:rsid w:val="0080222F"/>
    <w:rsid w:val="0080415A"/>
    <w:rsid w:val="00804B2B"/>
    <w:rsid w:val="00810C85"/>
    <w:rsid w:val="0081143C"/>
    <w:rsid w:val="00813A17"/>
    <w:rsid w:val="00816CAB"/>
    <w:rsid w:val="00820C06"/>
    <w:rsid w:val="00820EEE"/>
    <w:rsid w:val="00821573"/>
    <w:rsid w:val="00822446"/>
    <w:rsid w:val="00824072"/>
    <w:rsid w:val="00825AFC"/>
    <w:rsid w:val="008263D6"/>
    <w:rsid w:val="0082723D"/>
    <w:rsid w:val="00830E3C"/>
    <w:rsid w:val="00832878"/>
    <w:rsid w:val="00835D0D"/>
    <w:rsid w:val="0083685F"/>
    <w:rsid w:val="008375EC"/>
    <w:rsid w:val="008375F4"/>
    <w:rsid w:val="00841BC2"/>
    <w:rsid w:val="0084410E"/>
    <w:rsid w:val="00844D7E"/>
    <w:rsid w:val="00845E3F"/>
    <w:rsid w:val="00845F7D"/>
    <w:rsid w:val="00845FCB"/>
    <w:rsid w:val="00846DC7"/>
    <w:rsid w:val="008477D1"/>
    <w:rsid w:val="00850BE7"/>
    <w:rsid w:val="008514E8"/>
    <w:rsid w:val="00851854"/>
    <w:rsid w:val="00852360"/>
    <w:rsid w:val="00855C80"/>
    <w:rsid w:val="008563E8"/>
    <w:rsid w:val="008571D3"/>
    <w:rsid w:val="0085790D"/>
    <w:rsid w:val="008623D6"/>
    <w:rsid w:val="008635D8"/>
    <w:rsid w:val="00865CE8"/>
    <w:rsid w:val="008703C7"/>
    <w:rsid w:val="00874FDF"/>
    <w:rsid w:val="00875739"/>
    <w:rsid w:val="0087634B"/>
    <w:rsid w:val="0088019D"/>
    <w:rsid w:val="00882FF1"/>
    <w:rsid w:val="00886879"/>
    <w:rsid w:val="00890CEE"/>
    <w:rsid w:val="00893600"/>
    <w:rsid w:val="008942B9"/>
    <w:rsid w:val="00894F1E"/>
    <w:rsid w:val="008A7BB8"/>
    <w:rsid w:val="008B070E"/>
    <w:rsid w:val="008B0AE5"/>
    <w:rsid w:val="008B10BC"/>
    <w:rsid w:val="008B4FDC"/>
    <w:rsid w:val="008B57C0"/>
    <w:rsid w:val="008B587F"/>
    <w:rsid w:val="008B7686"/>
    <w:rsid w:val="008B7FDA"/>
    <w:rsid w:val="008C029E"/>
    <w:rsid w:val="008C0BA4"/>
    <w:rsid w:val="008C157B"/>
    <w:rsid w:val="008C1827"/>
    <w:rsid w:val="008C1AE9"/>
    <w:rsid w:val="008C2145"/>
    <w:rsid w:val="008C228F"/>
    <w:rsid w:val="008C3A3B"/>
    <w:rsid w:val="008C4A90"/>
    <w:rsid w:val="008C57BE"/>
    <w:rsid w:val="008C6B7A"/>
    <w:rsid w:val="008C6F48"/>
    <w:rsid w:val="008C75D9"/>
    <w:rsid w:val="008C77BF"/>
    <w:rsid w:val="008D013F"/>
    <w:rsid w:val="008D03AF"/>
    <w:rsid w:val="008D03B6"/>
    <w:rsid w:val="008D0BF2"/>
    <w:rsid w:val="008D1078"/>
    <w:rsid w:val="008D18EE"/>
    <w:rsid w:val="008D2503"/>
    <w:rsid w:val="008D2ED3"/>
    <w:rsid w:val="008D302B"/>
    <w:rsid w:val="008D3451"/>
    <w:rsid w:val="008D4464"/>
    <w:rsid w:val="008D6AD9"/>
    <w:rsid w:val="008D719F"/>
    <w:rsid w:val="008E2296"/>
    <w:rsid w:val="008E2B31"/>
    <w:rsid w:val="008E2E1A"/>
    <w:rsid w:val="008E3926"/>
    <w:rsid w:val="008E4550"/>
    <w:rsid w:val="008F0219"/>
    <w:rsid w:val="008F0B2B"/>
    <w:rsid w:val="008F3F53"/>
    <w:rsid w:val="008F4604"/>
    <w:rsid w:val="008F7164"/>
    <w:rsid w:val="0090016B"/>
    <w:rsid w:val="009006EC"/>
    <w:rsid w:val="00904316"/>
    <w:rsid w:val="00907D23"/>
    <w:rsid w:val="00907EC2"/>
    <w:rsid w:val="00907FB0"/>
    <w:rsid w:val="0091097A"/>
    <w:rsid w:val="00913B15"/>
    <w:rsid w:val="00914229"/>
    <w:rsid w:val="00914A25"/>
    <w:rsid w:val="0091588A"/>
    <w:rsid w:val="00915B02"/>
    <w:rsid w:val="00917850"/>
    <w:rsid w:val="00917E7D"/>
    <w:rsid w:val="00920A25"/>
    <w:rsid w:val="009223A1"/>
    <w:rsid w:val="00922F2E"/>
    <w:rsid w:val="00924DC0"/>
    <w:rsid w:val="00925DBF"/>
    <w:rsid w:val="00926315"/>
    <w:rsid w:val="009412DB"/>
    <w:rsid w:val="00941F44"/>
    <w:rsid w:val="0094544A"/>
    <w:rsid w:val="009476B0"/>
    <w:rsid w:val="009479F2"/>
    <w:rsid w:val="009505A2"/>
    <w:rsid w:val="00952A92"/>
    <w:rsid w:val="00952C3A"/>
    <w:rsid w:val="0096095B"/>
    <w:rsid w:val="009628FF"/>
    <w:rsid w:val="0097159E"/>
    <w:rsid w:val="00973B4F"/>
    <w:rsid w:val="009750EF"/>
    <w:rsid w:val="00975237"/>
    <w:rsid w:val="009760E5"/>
    <w:rsid w:val="009801D4"/>
    <w:rsid w:val="00985953"/>
    <w:rsid w:val="009879C6"/>
    <w:rsid w:val="00995966"/>
    <w:rsid w:val="00995CAD"/>
    <w:rsid w:val="00997DA3"/>
    <w:rsid w:val="009A02E4"/>
    <w:rsid w:val="009A0BA2"/>
    <w:rsid w:val="009A1C47"/>
    <w:rsid w:val="009A1E68"/>
    <w:rsid w:val="009A35B2"/>
    <w:rsid w:val="009A42B3"/>
    <w:rsid w:val="009A49B7"/>
    <w:rsid w:val="009B1CDB"/>
    <w:rsid w:val="009B325E"/>
    <w:rsid w:val="009B4511"/>
    <w:rsid w:val="009B591D"/>
    <w:rsid w:val="009C0210"/>
    <w:rsid w:val="009C06C1"/>
    <w:rsid w:val="009C07DB"/>
    <w:rsid w:val="009C165B"/>
    <w:rsid w:val="009C17A4"/>
    <w:rsid w:val="009C26D2"/>
    <w:rsid w:val="009C5B55"/>
    <w:rsid w:val="009C65AE"/>
    <w:rsid w:val="009D1106"/>
    <w:rsid w:val="009D1D79"/>
    <w:rsid w:val="009E188F"/>
    <w:rsid w:val="009E19FD"/>
    <w:rsid w:val="009E1E4E"/>
    <w:rsid w:val="009E38DB"/>
    <w:rsid w:val="009F1446"/>
    <w:rsid w:val="009F171A"/>
    <w:rsid w:val="009F28EA"/>
    <w:rsid w:val="009F35CE"/>
    <w:rsid w:val="009F59D2"/>
    <w:rsid w:val="00A0051D"/>
    <w:rsid w:val="00A03AEE"/>
    <w:rsid w:val="00A04511"/>
    <w:rsid w:val="00A04C4D"/>
    <w:rsid w:val="00A07CD7"/>
    <w:rsid w:val="00A13AAE"/>
    <w:rsid w:val="00A13AF0"/>
    <w:rsid w:val="00A16136"/>
    <w:rsid w:val="00A231BB"/>
    <w:rsid w:val="00A3123B"/>
    <w:rsid w:val="00A31B4D"/>
    <w:rsid w:val="00A32262"/>
    <w:rsid w:val="00A33BF7"/>
    <w:rsid w:val="00A33DA2"/>
    <w:rsid w:val="00A40106"/>
    <w:rsid w:val="00A40865"/>
    <w:rsid w:val="00A40E96"/>
    <w:rsid w:val="00A415C1"/>
    <w:rsid w:val="00A41D2E"/>
    <w:rsid w:val="00A41FEF"/>
    <w:rsid w:val="00A438D2"/>
    <w:rsid w:val="00A44F49"/>
    <w:rsid w:val="00A505C2"/>
    <w:rsid w:val="00A53C08"/>
    <w:rsid w:val="00A54C45"/>
    <w:rsid w:val="00A54FAE"/>
    <w:rsid w:val="00A56104"/>
    <w:rsid w:val="00A56DD8"/>
    <w:rsid w:val="00A571C9"/>
    <w:rsid w:val="00A6010B"/>
    <w:rsid w:val="00A60B2C"/>
    <w:rsid w:val="00A62B12"/>
    <w:rsid w:val="00A66F49"/>
    <w:rsid w:val="00A71582"/>
    <w:rsid w:val="00A722DD"/>
    <w:rsid w:val="00A732BA"/>
    <w:rsid w:val="00A756F1"/>
    <w:rsid w:val="00A76DA7"/>
    <w:rsid w:val="00A7741F"/>
    <w:rsid w:val="00A77AC8"/>
    <w:rsid w:val="00A801D1"/>
    <w:rsid w:val="00A82F77"/>
    <w:rsid w:val="00A839D6"/>
    <w:rsid w:val="00A93FFC"/>
    <w:rsid w:val="00A94A35"/>
    <w:rsid w:val="00A95D05"/>
    <w:rsid w:val="00A96EA4"/>
    <w:rsid w:val="00AA0484"/>
    <w:rsid w:val="00AA20E4"/>
    <w:rsid w:val="00AA4F00"/>
    <w:rsid w:val="00AA5887"/>
    <w:rsid w:val="00AA6E22"/>
    <w:rsid w:val="00AB25F9"/>
    <w:rsid w:val="00AB6D47"/>
    <w:rsid w:val="00AC0229"/>
    <w:rsid w:val="00AC0877"/>
    <w:rsid w:val="00AC23D0"/>
    <w:rsid w:val="00AC26D1"/>
    <w:rsid w:val="00AC4282"/>
    <w:rsid w:val="00AC66D6"/>
    <w:rsid w:val="00AC6799"/>
    <w:rsid w:val="00AC68E2"/>
    <w:rsid w:val="00AD1187"/>
    <w:rsid w:val="00AD11BB"/>
    <w:rsid w:val="00AD4816"/>
    <w:rsid w:val="00AD7990"/>
    <w:rsid w:val="00AD7A97"/>
    <w:rsid w:val="00AE0533"/>
    <w:rsid w:val="00AE05B3"/>
    <w:rsid w:val="00AE0C99"/>
    <w:rsid w:val="00AE18AB"/>
    <w:rsid w:val="00AE1EA0"/>
    <w:rsid w:val="00AE26D3"/>
    <w:rsid w:val="00AE2B7B"/>
    <w:rsid w:val="00AE30B2"/>
    <w:rsid w:val="00AE5A90"/>
    <w:rsid w:val="00AE632A"/>
    <w:rsid w:val="00AE79C8"/>
    <w:rsid w:val="00AF1234"/>
    <w:rsid w:val="00AF1D60"/>
    <w:rsid w:val="00AF75B8"/>
    <w:rsid w:val="00B024CF"/>
    <w:rsid w:val="00B03580"/>
    <w:rsid w:val="00B041D8"/>
    <w:rsid w:val="00B04418"/>
    <w:rsid w:val="00B04CFD"/>
    <w:rsid w:val="00B054A6"/>
    <w:rsid w:val="00B0746D"/>
    <w:rsid w:val="00B07B40"/>
    <w:rsid w:val="00B10BD4"/>
    <w:rsid w:val="00B111A0"/>
    <w:rsid w:val="00B11E92"/>
    <w:rsid w:val="00B13108"/>
    <w:rsid w:val="00B135A9"/>
    <w:rsid w:val="00B156F9"/>
    <w:rsid w:val="00B17A4F"/>
    <w:rsid w:val="00B17D7B"/>
    <w:rsid w:val="00B20065"/>
    <w:rsid w:val="00B23304"/>
    <w:rsid w:val="00B24DBA"/>
    <w:rsid w:val="00B258C5"/>
    <w:rsid w:val="00B270C3"/>
    <w:rsid w:val="00B27A37"/>
    <w:rsid w:val="00B31839"/>
    <w:rsid w:val="00B3315F"/>
    <w:rsid w:val="00B37F9F"/>
    <w:rsid w:val="00B40CB8"/>
    <w:rsid w:val="00B4191F"/>
    <w:rsid w:val="00B41F17"/>
    <w:rsid w:val="00B429E0"/>
    <w:rsid w:val="00B42A45"/>
    <w:rsid w:val="00B4355B"/>
    <w:rsid w:val="00B44798"/>
    <w:rsid w:val="00B469A8"/>
    <w:rsid w:val="00B500CF"/>
    <w:rsid w:val="00B501BD"/>
    <w:rsid w:val="00B5172E"/>
    <w:rsid w:val="00B51D33"/>
    <w:rsid w:val="00B51D7A"/>
    <w:rsid w:val="00B51F01"/>
    <w:rsid w:val="00B52007"/>
    <w:rsid w:val="00B52AC8"/>
    <w:rsid w:val="00B54DC2"/>
    <w:rsid w:val="00B5550A"/>
    <w:rsid w:val="00B55F44"/>
    <w:rsid w:val="00B57806"/>
    <w:rsid w:val="00B607CB"/>
    <w:rsid w:val="00B614F1"/>
    <w:rsid w:val="00B616F5"/>
    <w:rsid w:val="00B67C37"/>
    <w:rsid w:val="00B67D0D"/>
    <w:rsid w:val="00B67F45"/>
    <w:rsid w:val="00B709E7"/>
    <w:rsid w:val="00B71E75"/>
    <w:rsid w:val="00B728F4"/>
    <w:rsid w:val="00B72C62"/>
    <w:rsid w:val="00B75737"/>
    <w:rsid w:val="00B76D2C"/>
    <w:rsid w:val="00B80F60"/>
    <w:rsid w:val="00B8415D"/>
    <w:rsid w:val="00B852BE"/>
    <w:rsid w:val="00B86D17"/>
    <w:rsid w:val="00B86D66"/>
    <w:rsid w:val="00B8720E"/>
    <w:rsid w:val="00B90485"/>
    <w:rsid w:val="00B91205"/>
    <w:rsid w:val="00B91E09"/>
    <w:rsid w:val="00B92240"/>
    <w:rsid w:val="00B92ECA"/>
    <w:rsid w:val="00BA137C"/>
    <w:rsid w:val="00BA3F04"/>
    <w:rsid w:val="00BA6317"/>
    <w:rsid w:val="00BA77CB"/>
    <w:rsid w:val="00BA7F3E"/>
    <w:rsid w:val="00BB029F"/>
    <w:rsid w:val="00BB02E2"/>
    <w:rsid w:val="00BB267A"/>
    <w:rsid w:val="00BB3086"/>
    <w:rsid w:val="00BB7456"/>
    <w:rsid w:val="00BB778E"/>
    <w:rsid w:val="00BC0E1D"/>
    <w:rsid w:val="00BC2206"/>
    <w:rsid w:val="00BC3C29"/>
    <w:rsid w:val="00BC619E"/>
    <w:rsid w:val="00BC7FC9"/>
    <w:rsid w:val="00BD1FEE"/>
    <w:rsid w:val="00BD32C0"/>
    <w:rsid w:val="00BE10E6"/>
    <w:rsid w:val="00BE343B"/>
    <w:rsid w:val="00BE59E7"/>
    <w:rsid w:val="00BF01A5"/>
    <w:rsid w:val="00BF1E3A"/>
    <w:rsid w:val="00BF318F"/>
    <w:rsid w:val="00BF4213"/>
    <w:rsid w:val="00BF4252"/>
    <w:rsid w:val="00BF52DC"/>
    <w:rsid w:val="00BF5476"/>
    <w:rsid w:val="00BF6D5E"/>
    <w:rsid w:val="00BF7C9A"/>
    <w:rsid w:val="00C0031F"/>
    <w:rsid w:val="00C00741"/>
    <w:rsid w:val="00C018CA"/>
    <w:rsid w:val="00C04296"/>
    <w:rsid w:val="00C044E6"/>
    <w:rsid w:val="00C10275"/>
    <w:rsid w:val="00C11857"/>
    <w:rsid w:val="00C1427B"/>
    <w:rsid w:val="00C1428B"/>
    <w:rsid w:val="00C15B71"/>
    <w:rsid w:val="00C16692"/>
    <w:rsid w:val="00C17090"/>
    <w:rsid w:val="00C17F13"/>
    <w:rsid w:val="00C21D3F"/>
    <w:rsid w:val="00C235F5"/>
    <w:rsid w:val="00C243C1"/>
    <w:rsid w:val="00C27F31"/>
    <w:rsid w:val="00C3051B"/>
    <w:rsid w:val="00C31210"/>
    <w:rsid w:val="00C3128B"/>
    <w:rsid w:val="00C346CB"/>
    <w:rsid w:val="00C34C0C"/>
    <w:rsid w:val="00C36BC8"/>
    <w:rsid w:val="00C4258B"/>
    <w:rsid w:val="00C42E37"/>
    <w:rsid w:val="00C43EC8"/>
    <w:rsid w:val="00C45D25"/>
    <w:rsid w:val="00C5065A"/>
    <w:rsid w:val="00C508CB"/>
    <w:rsid w:val="00C513F0"/>
    <w:rsid w:val="00C52CF8"/>
    <w:rsid w:val="00C544AD"/>
    <w:rsid w:val="00C548B5"/>
    <w:rsid w:val="00C55855"/>
    <w:rsid w:val="00C60F31"/>
    <w:rsid w:val="00C6139F"/>
    <w:rsid w:val="00C615A0"/>
    <w:rsid w:val="00C62177"/>
    <w:rsid w:val="00C660C3"/>
    <w:rsid w:val="00C67537"/>
    <w:rsid w:val="00C70FA7"/>
    <w:rsid w:val="00C717F5"/>
    <w:rsid w:val="00C72E07"/>
    <w:rsid w:val="00C739E0"/>
    <w:rsid w:val="00C775FF"/>
    <w:rsid w:val="00C81E16"/>
    <w:rsid w:val="00C8229B"/>
    <w:rsid w:val="00C82B82"/>
    <w:rsid w:val="00C83FED"/>
    <w:rsid w:val="00C84DEA"/>
    <w:rsid w:val="00C858C6"/>
    <w:rsid w:val="00C85FAA"/>
    <w:rsid w:val="00C87EAB"/>
    <w:rsid w:val="00C92D8E"/>
    <w:rsid w:val="00C94BC5"/>
    <w:rsid w:val="00C960D8"/>
    <w:rsid w:val="00C979FD"/>
    <w:rsid w:val="00CA26C7"/>
    <w:rsid w:val="00CA46E2"/>
    <w:rsid w:val="00CB2FE4"/>
    <w:rsid w:val="00CB35FD"/>
    <w:rsid w:val="00CB4DE7"/>
    <w:rsid w:val="00CB52C1"/>
    <w:rsid w:val="00CB65EA"/>
    <w:rsid w:val="00CB7059"/>
    <w:rsid w:val="00CB7970"/>
    <w:rsid w:val="00CC1CEC"/>
    <w:rsid w:val="00CC460F"/>
    <w:rsid w:val="00CC648D"/>
    <w:rsid w:val="00CC6798"/>
    <w:rsid w:val="00CD1D8B"/>
    <w:rsid w:val="00CD21DC"/>
    <w:rsid w:val="00CD2532"/>
    <w:rsid w:val="00CD2750"/>
    <w:rsid w:val="00CD30D4"/>
    <w:rsid w:val="00CD4079"/>
    <w:rsid w:val="00CD5265"/>
    <w:rsid w:val="00CD7223"/>
    <w:rsid w:val="00CD78FA"/>
    <w:rsid w:val="00CE0EF9"/>
    <w:rsid w:val="00CE45D7"/>
    <w:rsid w:val="00CE4A9E"/>
    <w:rsid w:val="00CE6AAA"/>
    <w:rsid w:val="00CE7235"/>
    <w:rsid w:val="00CE77A7"/>
    <w:rsid w:val="00CE7848"/>
    <w:rsid w:val="00CE7BB0"/>
    <w:rsid w:val="00CF02D9"/>
    <w:rsid w:val="00CF0F28"/>
    <w:rsid w:val="00CF2BE8"/>
    <w:rsid w:val="00CF2EEE"/>
    <w:rsid w:val="00CF48E9"/>
    <w:rsid w:val="00CF4AB5"/>
    <w:rsid w:val="00CF7FC7"/>
    <w:rsid w:val="00D004B4"/>
    <w:rsid w:val="00D01E4C"/>
    <w:rsid w:val="00D123F6"/>
    <w:rsid w:val="00D12887"/>
    <w:rsid w:val="00D168A7"/>
    <w:rsid w:val="00D20134"/>
    <w:rsid w:val="00D21C62"/>
    <w:rsid w:val="00D249E4"/>
    <w:rsid w:val="00D24FD1"/>
    <w:rsid w:val="00D25DD2"/>
    <w:rsid w:val="00D27573"/>
    <w:rsid w:val="00D31DD0"/>
    <w:rsid w:val="00D3396C"/>
    <w:rsid w:val="00D35771"/>
    <w:rsid w:val="00D36347"/>
    <w:rsid w:val="00D405A9"/>
    <w:rsid w:val="00D406B6"/>
    <w:rsid w:val="00D415B8"/>
    <w:rsid w:val="00D44227"/>
    <w:rsid w:val="00D446E2"/>
    <w:rsid w:val="00D45EBC"/>
    <w:rsid w:val="00D45F16"/>
    <w:rsid w:val="00D46F7B"/>
    <w:rsid w:val="00D472D9"/>
    <w:rsid w:val="00D475D0"/>
    <w:rsid w:val="00D479BF"/>
    <w:rsid w:val="00D503E1"/>
    <w:rsid w:val="00D50F31"/>
    <w:rsid w:val="00D51D2C"/>
    <w:rsid w:val="00D543A4"/>
    <w:rsid w:val="00D5555E"/>
    <w:rsid w:val="00D55E4D"/>
    <w:rsid w:val="00D608F5"/>
    <w:rsid w:val="00D615BF"/>
    <w:rsid w:val="00D61867"/>
    <w:rsid w:val="00D639CE"/>
    <w:rsid w:val="00D653DA"/>
    <w:rsid w:val="00D67ED6"/>
    <w:rsid w:val="00D71A2E"/>
    <w:rsid w:val="00D72619"/>
    <w:rsid w:val="00D72689"/>
    <w:rsid w:val="00D757E2"/>
    <w:rsid w:val="00D75ED9"/>
    <w:rsid w:val="00D76AEC"/>
    <w:rsid w:val="00D76CF3"/>
    <w:rsid w:val="00D80FCB"/>
    <w:rsid w:val="00D81240"/>
    <w:rsid w:val="00D816C5"/>
    <w:rsid w:val="00D81708"/>
    <w:rsid w:val="00D82EF8"/>
    <w:rsid w:val="00D850B0"/>
    <w:rsid w:val="00D9141F"/>
    <w:rsid w:val="00D93410"/>
    <w:rsid w:val="00D95772"/>
    <w:rsid w:val="00D95C28"/>
    <w:rsid w:val="00DA1C4D"/>
    <w:rsid w:val="00DA2DFB"/>
    <w:rsid w:val="00DA3A1A"/>
    <w:rsid w:val="00DA44D4"/>
    <w:rsid w:val="00DA4EDF"/>
    <w:rsid w:val="00DA6D47"/>
    <w:rsid w:val="00DA7AFF"/>
    <w:rsid w:val="00DB5DDE"/>
    <w:rsid w:val="00DB6465"/>
    <w:rsid w:val="00DB6DFA"/>
    <w:rsid w:val="00DC057A"/>
    <w:rsid w:val="00DC3B29"/>
    <w:rsid w:val="00DC5140"/>
    <w:rsid w:val="00DC5998"/>
    <w:rsid w:val="00DC5A64"/>
    <w:rsid w:val="00DC5B02"/>
    <w:rsid w:val="00DC5B45"/>
    <w:rsid w:val="00DC5DB6"/>
    <w:rsid w:val="00DC63C2"/>
    <w:rsid w:val="00DC7CAD"/>
    <w:rsid w:val="00DC7D20"/>
    <w:rsid w:val="00DD1209"/>
    <w:rsid w:val="00DD2286"/>
    <w:rsid w:val="00DD7AFF"/>
    <w:rsid w:val="00DE00BC"/>
    <w:rsid w:val="00DE4BA0"/>
    <w:rsid w:val="00DE7A51"/>
    <w:rsid w:val="00DF1DD7"/>
    <w:rsid w:val="00DF2173"/>
    <w:rsid w:val="00DF4896"/>
    <w:rsid w:val="00DF6E6E"/>
    <w:rsid w:val="00DF7052"/>
    <w:rsid w:val="00E00154"/>
    <w:rsid w:val="00E01C6D"/>
    <w:rsid w:val="00E01CAE"/>
    <w:rsid w:val="00E02054"/>
    <w:rsid w:val="00E02237"/>
    <w:rsid w:val="00E02513"/>
    <w:rsid w:val="00E02635"/>
    <w:rsid w:val="00E064FC"/>
    <w:rsid w:val="00E10717"/>
    <w:rsid w:val="00E1518F"/>
    <w:rsid w:val="00E163B0"/>
    <w:rsid w:val="00E16677"/>
    <w:rsid w:val="00E1731A"/>
    <w:rsid w:val="00E17A13"/>
    <w:rsid w:val="00E21D4A"/>
    <w:rsid w:val="00E23AFC"/>
    <w:rsid w:val="00E24E09"/>
    <w:rsid w:val="00E2648E"/>
    <w:rsid w:val="00E2666C"/>
    <w:rsid w:val="00E32221"/>
    <w:rsid w:val="00E3239E"/>
    <w:rsid w:val="00E33714"/>
    <w:rsid w:val="00E342C0"/>
    <w:rsid w:val="00E36547"/>
    <w:rsid w:val="00E36F3C"/>
    <w:rsid w:val="00E40E12"/>
    <w:rsid w:val="00E42291"/>
    <w:rsid w:val="00E44F0F"/>
    <w:rsid w:val="00E505AD"/>
    <w:rsid w:val="00E507DE"/>
    <w:rsid w:val="00E50FCB"/>
    <w:rsid w:val="00E51DBB"/>
    <w:rsid w:val="00E51E15"/>
    <w:rsid w:val="00E51EA7"/>
    <w:rsid w:val="00E5221C"/>
    <w:rsid w:val="00E53A21"/>
    <w:rsid w:val="00E54D0C"/>
    <w:rsid w:val="00E55827"/>
    <w:rsid w:val="00E565FE"/>
    <w:rsid w:val="00E569D8"/>
    <w:rsid w:val="00E569F0"/>
    <w:rsid w:val="00E57051"/>
    <w:rsid w:val="00E57644"/>
    <w:rsid w:val="00E617A3"/>
    <w:rsid w:val="00E62534"/>
    <w:rsid w:val="00E6263B"/>
    <w:rsid w:val="00E6662C"/>
    <w:rsid w:val="00E71E8C"/>
    <w:rsid w:val="00E74823"/>
    <w:rsid w:val="00E757E1"/>
    <w:rsid w:val="00E76807"/>
    <w:rsid w:val="00E77239"/>
    <w:rsid w:val="00E775D5"/>
    <w:rsid w:val="00E80F49"/>
    <w:rsid w:val="00E81601"/>
    <w:rsid w:val="00E82843"/>
    <w:rsid w:val="00E8324B"/>
    <w:rsid w:val="00E83A25"/>
    <w:rsid w:val="00E83B86"/>
    <w:rsid w:val="00E8494A"/>
    <w:rsid w:val="00E84C5A"/>
    <w:rsid w:val="00E85BA8"/>
    <w:rsid w:val="00E86E41"/>
    <w:rsid w:val="00E9047F"/>
    <w:rsid w:val="00E94197"/>
    <w:rsid w:val="00E94D7A"/>
    <w:rsid w:val="00E95C9D"/>
    <w:rsid w:val="00E96612"/>
    <w:rsid w:val="00E97A2F"/>
    <w:rsid w:val="00EA0D52"/>
    <w:rsid w:val="00EA15FC"/>
    <w:rsid w:val="00EA2AA6"/>
    <w:rsid w:val="00EA2D04"/>
    <w:rsid w:val="00EA5334"/>
    <w:rsid w:val="00EA66EE"/>
    <w:rsid w:val="00EB08FB"/>
    <w:rsid w:val="00EB0F90"/>
    <w:rsid w:val="00EB25C1"/>
    <w:rsid w:val="00EB4812"/>
    <w:rsid w:val="00EB6498"/>
    <w:rsid w:val="00EC5957"/>
    <w:rsid w:val="00EC5BDD"/>
    <w:rsid w:val="00EC6A95"/>
    <w:rsid w:val="00EC6B3B"/>
    <w:rsid w:val="00ED1797"/>
    <w:rsid w:val="00ED21F1"/>
    <w:rsid w:val="00ED2864"/>
    <w:rsid w:val="00ED2F22"/>
    <w:rsid w:val="00ED51EC"/>
    <w:rsid w:val="00ED53F4"/>
    <w:rsid w:val="00ED6A85"/>
    <w:rsid w:val="00EE1149"/>
    <w:rsid w:val="00EE23D9"/>
    <w:rsid w:val="00EE3239"/>
    <w:rsid w:val="00EE3336"/>
    <w:rsid w:val="00EE50BF"/>
    <w:rsid w:val="00EE77E3"/>
    <w:rsid w:val="00EF2404"/>
    <w:rsid w:val="00EF2D1F"/>
    <w:rsid w:val="00EF34DF"/>
    <w:rsid w:val="00EF3749"/>
    <w:rsid w:val="00EF6042"/>
    <w:rsid w:val="00EF607B"/>
    <w:rsid w:val="00EF65D7"/>
    <w:rsid w:val="00F018B9"/>
    <w:rsid w:val="00F022F5"/>
    <w:rsid w:val="00F02310"/>
    <w:rsid w:val="00F0332A"/>
    <w:rsid w:val="00F03ACA"/>
    <w:rsid w:val="00F04472"/>
    <w:rsid w:val="00F0572A"/>
    <w:rsid w:val="00F06115"/>
    <w:rsid w:val="00F063BD"/>
    <w:rsid w:val="00F06AD4"/>
    <w:rsid w:val="00F07CA5"/>
    <w:rsid w:val="00F10CE6"/>
    <w:rsid w:val="00F10E21"/>
    <w:rsid w:val="00F11D32"/>
    <w:rsid w:val="00F12E00"/>
    <w:rsid w:val="00F14804"/>
    <w:rsid w:val="00F14925"/>
    <w:rsid w:val="00F14D90"/>
    <w:rsid w:val="00F15850"/>
    <w:rsid w:val="00F22080"/>
    <w:rsid w:val="00F242D4"/>
    <w:rsid w:val="00F2491C"/>
    <w:rsid w:val="00F26648"/>
    <w:rsid w:val="00F302B7"/>
    <w:rsid w:val="00F304D8"/>
    <w:rsid w:val="00F35320"/>
    <w:rsid w:val="00F41633"/>
    <w:rsid w:val="00F435CD"/>
    <w:rsid w:val="00F459DA"/>
    <w:rsid w:val="00F476DF"/>
    <w:rsid w:val="00F51244"/>
    <w:rsid w:val="00F52D5A"/>
    <w:rsid w:val="00F55096"/>
    <w:rsid w:val="00F61557"/>
    <w:rsid w:val="00F63EB5"/>
    <w:rsid w:val="00F66F68"/>
    <w:rsid w:val="00F67388"/>
    <w:rsid w:val="00F67A39"/>
    <w:rsid w:val="00F67DA4"/>
    <w:rsid w:val="00F71374"/>
    <w:rsid w:val="00F74514"/>
    <w:rsid w:val="00F74B20"/>
    <w:rsid w:val="00F777AA"/>
    <w:rsid w:val="00F8169E"/>
    <w:rsid w:val="00F83AE0"/>
    <w:rsid w:val="00F85D96"/>
    <w:rsid w:val="00F85F3B"/>
    <w:rsid w:val="00F90382"/>
    <w:rsid w:val="00F91E02"/>
    <w:rsid w:val="00F92220"/>
    <w:rsid w:val="00F930A5"/>
    <w:rsid w:val="00F94913"/>
    <w:rsid w:val="00F94D5F"/>
    <w:rsid w:val="00F94E73"/>
    <w:rsid w:val="00F956A8"/>
    <w:rsid w:val="00F9785E"/>
    <w:rsid w:val="00FA4872"/>
    <w:rsid w:val="00FA5718"/>
    <w:rsid w:val="00FA7C57"/>
    <w:rsid w:val="00FB06AF"/>
    <w:rsid w:val="00FB2981"/>
    <w:rsid w:val="00FB3643"/>
    <w:rsid w:val="00FB683F"/>
    <w:rsid w:val="00FB6B3B"/>
    <w:rsid w:val="00FB7262"/>
    <w:rsid w:val="00FC1140"/>
    <w:rsid w:val="00FC14B7"/>
    <w:rsid w:val="00FC255F"/>
    <w:rsid w:val="00FC48CD"/>
    <w:rsid w:val="00FC5103"/>
    <w:rsid w:val="00FC55FB"/>
    <w:rsid w:val="00FC6705"/>
    <w:rsid w:val="00FC7B3F"/>
    <w:rsid w:val="00FD09A8"/>
    <w:rsid w:val="00FD17CF"/>
    <w:rsid w:val="00FD32F8"/>
    <w:rsid w:val="00FD4DB2"/>
    <w:rsid w:val="00FD4E62"/>
    <w:rsid w:val="00FD7424"/>
    <w:rsid w:val="00FD7A24"/>
    <w:rsid w:val="00FE18CD"/>
    <w:rsid w:val="00FE3FD6"/>
    <w:rsid w:val="00FE5038"/>
    <w:rsid w:val="00FE55CE"/>
    <w:rsid w:val="00FE6739"/>
    <w:rsid w:val="00FE6861"/>
    <w:rsid w:val="00FE6BAC"/>
    <w:rsid w:val="00FF019C"/>
    <w:rsid w:val="00FF144C"/>
    <w:rsid w:val="00FF36CB"/>
    <w:rsid w:val="00FF5DD3"/>
    <w:rsid w:val="00FF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26CE0"/>
  <w15:docId w15:val="{04E3A170-03F2-413A-808E-87819ED3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7D3"/>
    <w:pPr>
      <w:spacing w:after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color w:val="2E75B5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c">
    <w:name w:val="List Paragraph"/>
    <w:aliases w:val="- список"/>
    <w:basedOn w:val="a"/>
    <w:uiPriority w:val="34"/>
    <w:qFormat/>
    <w:rsid w:val="00410B30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600BC2"/>
    <w:rPr>
      <w:color w:val="666666"/>
    </w:rPr>
  </w:style>
  <w:style w:type="table" w:styleId="ae">
    <w:name w:val="Table Grid"/>
    <w:basedOn w:val="a1"/>
    <w:uiPriority w:val="39"/>
    <w:rsid w:val="00185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730308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30308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06243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06243E"/>
  </w:style>
  <w:style w:type="paragraph" w:styleId="af3">
    <w:name w:val="footer"/>
    <w:basedOn w:val="a"/>
    <w:link w:val="af4"/>
    <w:uiPriority w:val="99"/>
    <w:unhideWhenUsed/>
    <w:rsid w:val="0006243E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06243E"/>
  </w:style>
  <w:style w:type="paragraph" w:styleId="af5">
    <w:name w:val="caption"/>
    <w:basedOn w:val="a"/>
    <w:next w:val="a"/>
    <w:uiPriority w:val="35"/>
    <w:unhideWhenUsed/>
    <w:qFormat/>
    <w:rsid w:val="004D72BB"/>
    <w:pPr>
      <w:spacing w:after="200" w:line="240" w:lineRule="auto"/>
      <w:jc w:val="left"/>
    </w:pPr>
    <w:rPr>
      <w:rFonts w:asciiTheme="minorHAnsi" w:eastAsiaTheme="minorHAnsi" w:hAnsiTheme="minorHAnsi" w:cstheme="minorBidi"/>
      <w:i/>
      <w:iCs/>
      <w:color w:val="1F497D" w:themeColor="text2"/>
      <w:kern w:val="2"/>
      <w:sz w:val="18"/>
      <w:szCs w:val="18"/>
      <w:lang w:eastAsia="en-US"/>
      <w14:ligatures w14:val="standardContextual"/>
    </w:rPr>
  </w:style>
  <w:style w:type="paragraph" w:styleId="af6">
    <w:name w:val="Normal (Web)"/>
    <w:basedOn w:val="a"/>
    <w:uiPriority w:val="99"/>
    <w:unhideWhenUsed/>
    <w:rsid w:val="00D3396C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styleId="af7">
    <w:name w:val="Revision"/>
    <w:hidden/>
    <w:uiPriority w:val="99"/>
    <w:semiHidden/>
    <w:rsid w:val="006A6D1A"/>
    <w:pPr>
      <w:spacing w:after="0" w:line="240" w:lineRule="auto"/>
      <w:jc w:val="left"/>
    </w:pPr>
  </w:style>
  <w:style w:type="character" w:styleId="af8">
    <w:name w:val="annotation reference"/>
    <w:basedOn w:val="a0"/>
    <w:uiPriority w:val="99"/>
    <w:semiHidden/>
    <w:unhideWhenUsed/>
    <w:rsid w:val="006A6D1A"/>
    <w:rPr>
      <w:sz w:val="16"/>
      <w:szCs w:val="16"/>
    </w:rPr>
  </w:style>
  <w:style w:type="paragraph" w:styleId="af9">
    <w:name w:val="annotation text"/>
    <w:basedOn w:val="a"/>
    <w:link w:val="afa"/>
    <w:uiPriority w:val="99"/>
    <w:unhideWhenUsed/>
    <w:rsid w:val="006A6D1A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rsid w:val="006A6D1A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6A6D1A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6A6D1A"/>
    <w:rPr>
      <w:b/>
      <w:bCs/>
      <w:sz w:val="20"/>
      <w:szCs w:val="20"/>
    </w:rPr>
  </w:style>
  <w:style w:type="paragraph" w:customStyle="1" w:styleId="paragraph">
    <w:name w:val="paragraph"/>
    <w:basedOn w:val="a"/>
    <w:rsid w:val="009750EF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normaltextrun">
    <w:name w:val="normaltextrun"/>
    <w:basedOn w:val="a0"/>
    <w:rsid w:val="009750EF"/>
  </w:style>
  <w:style w:type="character" w:customStyle="1" w:styleId="eop">
    <w:name w:val="eop"/>
    <w:basedOn w:val="a0"/>
    <w:rsid w:val="00975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F73E7-1012-42A4-A0E1-75EC34A88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3669</TotalTime>
  <Pages>47</Pages>
  <Words>3335</Words>
  <Characters>19015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Gregory Lyazer</dc:creator>
  <cp:lastModifiedBy>Gregory Lyazer</cp:lastModifiedBy>
  <cp:revision>889</cp:revision>
  <cp:lastPrinted>2025-11-25T10:58:00Z</cp:lastPrinted>
  <dcterms:created xsi:type="dcterms:W3CDTF">2025-05-20T16:27:00Z</dcterms:created>
  <dcterms:modified xsi:type="dcterms:W3CDTF">2026-09-22T08:12:00Z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0x0101003FB48639309BA643B7FA6C81E55A230F</vt:lpwstr>
  </property>
  <property fmtid="{D5CDD505-2E9C-101B-9397-08002B2CF9AE}" pid="3" name="KSOProductBuildVer">
    <vt:lpwstr>1049-12.2.0.16909</vt:lpwstr>
  </property>
  <property fmtid="{D5CDD505-2E9C-101B-9397-08002B2CF9AE}" pid="4" name="ICV">
    <vt:lpwstr>6F7999DA71784F89A3D4CD56BB301CAD_12</vt:lpwstr>
  </property>
</Properties>
</file>