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6E04" w14:textId="6D5D8D8B" w:rsidR="003F2111" w:rsidRDefault="003F2111" w:rsidP="003F2111">
      <w:pPr>
        <w:pStyle w:val="Title"/>
      </w:pPr>
      <w:bookmarkStart w:id="0" w:name="_Toc471493942"/>
      <w:proofErr w:type="spellStart"/>
      <w:r>
        <w:t>PibbliePumbs</w:t>
      </w:r>
      <w:proofErr w:type="spellEnd"/>
    </w:p>
    <w:p w14:paraId="390C0CCD" w14:textId="3BC578FB" w:rsidR="008A6685" w:rsidRDefault="008A6685" w:rsidP="008A6685">
      <w:pPr>
        <w:pStyle w:val="Subtitle"/>
      </w:pPr>
      <w:r>
        <w:t>Interest: Very High</w:t>
      </w:r>
    </w:p>
    <w:p w14:paraId="21BF10DC" w14:textId="1755D9E3" w:rsidR="008A6685" w:rsidRPr="008A6685" w:rsidRDefault="008A6685" w:rsidP="008A6685">
      <w:pPr>
        <w:pStyle w:val="Subtitle"/>
      </w:pPr>
      <w:r>
        <w:t>Challenge: Pixel Art</w:t>
      </w:r>
      <w:bookmarkStart w:id="1" w:name="_GoBack"/>
      <w:bookmarkEnd w:id="1"/>
    </w:p>
    <w:p w14:paraId="4716DDED" w14:textId="77777777" w:rsidR="00545991" w:rsidRDefault="00545991" w:rsidP="00545991">
      <w:pPr>
        <w:pStyle w:val="Heading1"/>
      </w:pPr>
      <w:r>
        <w:t>Section I - Game Overview</w:t>
      </w:r>
      <w:bookmarkEnd w:id="0"/>
    </w:p>
    <w:p w14:paraId="534C9ADF" w14:textId="77777777" w:rsidR="00545991" w:rsidRDefault="00545991" w:rsidP="00545991">
      <w:pPr>
        <w:pStyle w:val="Heading2"/>
      </w:pPr>
      <w:bookmarkStart w:id="2" w:name="_Toc471493943"/>
      <w:r>
        <w:t>Game Concept</w:t>
      </w:r>
      <w:bookmarkEnd w:id="2"/>
    </w:p>
    <w:p w14:paraId="3CDE4BAE" w14:textId="16F0B7F7" w:rsidR="00545991" w:rsidRDefault="00545991" w:rsidP="00545991">
      <w:pPr>
        <w:ind w:left="720" w:firstLine="0"/>
      </w:pPr>
      <w:r>
        <w:t xml:space="preserve">Virtual Pet very similar to a </w:t>
      </w:r>
      <w:proofErr w:type="spellStart"/>
      <w:r>
        <w:t>Tamagochi</w:t>
      </w:r>
      <w:proofErr w:type="spellEnd"/>
    </w:p>
    <w:p w14:paraId="370A36EA" w14:textId="77777777" w:rsidR="00545991" w:rsidRDefault="00545991" w:rsidP="00545991">
      <w:pPr>
        <w:pStyle w:val="Heading2"/>
      </w:pPr>
      <w:bookmarkStart w:id="3" w:name="_Toc471493944"/>
      <w:r>
        <w:t>Design History</w:t>
      </w:r>
      <w:bookmarkEnd w:id="3"/>
    </w:p>
    <w:p w14:paraId="23EBB63B" w14:textId="2BCE3C2C" w:rsidR="00545991" w:rsidRDefault="00545991" w:rsidP="00545991">
      <w:pPr>
        <w:pStyle w:val="Heading2"/>
      </w:pPr>
      <w:bookmarkStart w:id="4" w:name="_Toc471493945"/>
      <w:r>
        <w:t>Feature Set</w:t>
      </w:r>
      <w:bookmarkEnd w:id="4"/>
    </w:p>
    <w:p w14:paraId="21E73BBA" w14:textId="72CAFD3E" w:rsidR="00545991" w:rsidRDefault="00545991" w:rsidP="00545991">
      <w:pPr>
        <w:pStyle w:val="ListParagraph"/>
        <w:numPr>
          <w:ilvl w:val="0"/>
          <w:numId w:val="3"/>
        </w:numPr>
      </w:pPr>
      <w:r>
        <w:t>Raise a baby pet to adult hood and watch it grow</w:t>
      </w:r>
    </w:p>
    <w:p w14:paraId="706225B6" w14:textId="4AC09075" w:rsidR="00545991" w:rsidRDefault="00545991" w:rsidP="00545991">
      <w:pPr>
        <w:pStyle w:val="ListParagraph"/>
        <w:numPr>
          <w:ilvl w:val="0"/>
          <w:numId w:val="3"/>
        </w:numPr>
      </w:pPr>
      <w:r>
        <w:t>Care for your pet in different ways to watch him follow different evolution paths</w:t>
      </w:r>
    </w:p>
    <w:p w14:paraId="5872C539" w14:textId="426B0A62" w:rsidR="00545991" w:rsidRPr="00545991" w:rsidRDefault="00545991" w:rsidP="00545991">
      <w:pPr>
        <w:pStyle w:val="ListParagraph"/>
        <w:numPr>
          <w:ilvl w:val="0"/>
          <w:numId w:val="3"/>
        </w:numPr>
      </w:pPr>
      <w:r>
        <w:t>Play minigames with your pet to earn money for food and toys for your pet</w:t>
      </w:r>
    </w:p>
    <w:p w14:paraId="24BAAD42" w14:textId="5A5B1AE7" w:rsidR="00545991" w:rsidRDefault="00545991" w:rsidP="00545991">
      <w:pPr>
        <w:pStyle w:val="Heading2"/>
      </w:pPr>
      <w:bookmarkStart w:id="5" w:name="_Toc471493946"/>
      <w:r>
        <w:t>Genre</w:t>
      </w:r>
      <w:bookmarkEnd w:id="5"/>
    </w:p>
    <w:p w14:paraId="7423EAE1" w14:textId="45EF2C07" w:rsidR="00545991" w:rsidRPr="00545991" w:rsidRDefault="00545991" w:rsidP="00545991">
      <w:r>
        <w:t>Pet Simulator</w:t>
      </w:r>
    </w:p>
    <w:p w14:paraId="28957CD1" w14:textId="1F7A1736" w:rsidR="00545991" w:rsidRDefault="00545991" w:rsidP="00545991">
      <w:pPr>
        <w:pStyle w:val="Heading2"/>
      </w:pPr>
      <w:bookmarkStart w:id="6" w:name="_Toc471493947"/>
      <w:r>
        <w:t>Target Audience</w:t>
      </w:r>
      <w:bookmarkEnd w:id="6"/>
    </w:p>
    <w:p w14:paraId="29D942A4" w14:textId="352BC149" w:rsidR="00545991" w:rsidRPr="00545991" w:rsidRDefault="00545991" w:rsidP="00545991">
      <w:r>
        <w:t>Casual gamers</w:t>
      </w:r>
    </w:p>
    <w:p w14:paraId="09E22E7A" w14:textId="77777777" w:rsidR="00545991" w:rsidRDefault="00545991" w:rsidP="00545991">
      <w:pPr>
        <w:pStyle w:val="Heading2"/>
      </w:pPr>
      <w:bookmarkStart w:id="7" w:name="_Toc471493948"/>
      <w:r>
        <w:t>Game Flow Summary</w:t>
      </w:r>
      <w:bookmarkEnd w:id="7"/>
      <w:r>
        <w:t xml:space="preserve"> </w:t>
      </w:r>
    </w:p>
    <w:p w14:paraId="451DBBE9" w14:textId="0426A71F" w:rsidR="00545991" w:rsidRDefault="00545991" w:rsidP="00545991">
      <w:pPr>
        <w:ind w:left="360" w:firstLine="0"/>
      </w:pPr>
      <w:r>
        <w:t>How does the player move through the game?   Both through framing interface and the game itself.</w:t>
      </w:r>
    </w:p>
    <w:p w14:paraId="59E60DDA" w14:textId="068DC616" w:rsidR="00545991" w:rsidRDefault="00545991" w:rsidP="00545991">
      <w:r>
        <w:t>The pet’s room is displayed by default. Selecting one of the pet activity options from the pet’s room allows for the player to move to other various screens.</w:t>
      </w:r>
    </w:p>
    <w:p w14:paraId="20BEBF53" w14:textId="77777777" w:rsidR="00545991" w:rsidRDefault="00545991" w:rsidP="00545991">
      <w:pPr>
        <w:pStyle w:val="Heading2"/>
      </w:pPr>
      <w:bookmarkStart w:id="8" w:name="_Toc471493949"/>
      <w:r>
        <w:t>Look and Feel</w:t>
      </w:r>
      <w:bookmarkEnd w:id="8"/>
      <w:r>
        <w:t xml:space="preserve"> </w:t>
      </w:r>
    </w:p>
    <w:p w14:paraId="50BE9949" w14:textId="069C66D9" w:rsidR="00545991" w:rsidRDefault="003F2111" w:rsidP="00545991">
      <w:r>
        <w:t xml:space="preserve">The game will be a similar style to a </w:t>
      </w:r>
      <w:proofErr w:type="spellStart"/>
      <w:r>
        <w:t>Tamagochi</w:t>
      </w:r>
      <w:proofErr w:type="spellEnd"/>
      <w:r>
        <w:t>.</w:t>
      </w:r>
    </w:p>
    <w:p w14:paraId="76C9CB56" w14:textId="77777777" w:rsidR="007A03E4" w:rsidRDefault="007A03E4"/>
    <w:sectPr w:rsidR="007A0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2315"/>
    <w:multiLevelType w:val="multilevel"/>
    <w:tmpl w:val="D1DED450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4C94B55"/>
    <w:multiLevelType w:val="hybridMultilevel"/>
    <w:tmpl w:val="7062B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DA1C9D"/>
    <w:multiLevelType w:val="multilevel"/>
    <w:tmpl w:val="D1DED450"/>
    <w:numStyleLink w:val="headings"/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91"/>
    <w:rsid w:val="003F2111"/>
    <w:rsid w:val="00545991"/>
    <w:rsid w:val="007A03E4"/>
    <w:rsid w:val="008A6685"/>
    <w:rsid w:val="008B3CBB"/>
    <w:rsid w:val="00D6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69F6"/>
  <w15:chartTrackingRefBased/>
  <w15:docId w15:val="{774CF17B-3539-4867-9E87-23D1F028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5991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next w:val="Normal"/>
    <w:link w:val="Heading1Char"/>
    <w:uiPriority w:val="9"/>
    <w:qFormat/>
    <w:rsid w:val="00545991"/>
    <w:pPr>
      <w:numPr>
        <w:numId w:val="1"/>
      </w:num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545991"/>
    <w:pPr>
      <w:numPr>
        <w:ilvl w:val="1"/>
      </w:numPr>
      <w:pBdr>
        <w:bottom w:val="single" w:sz="8" w:space="1" w:color="4472C4" w:themeColor="accent1"/>
      </w:pBdr>
      <w:spacing w:before="20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545991"/>
    <w:pPr>
      <w:numPr>
        <w:ilvl w:val="2"/>
      </w:numPr>
      <w:pBdr>
        <w:bottom w:val="single" w:sz="4" w:space="1" w:color="8EAADB" w:themeColor="accent1" w:themeTint="99"/>
      </w:pBdr>
      <w:outlineLvl w:val="2"/>
    </w:pPr>
    <w:rPr>
      <w:color w:val="4472C4" w:themeColor="accent1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545991"/>
    <w:pPr>
      <w:numPr>
        <w:ilvl w:val="3"/>
      </w:numPr>
      <w:pBdr>
        <w:bottom w:val="single" w:sz="4" w:space="2" w:color="B4C6E7" w:themeColor="accent1" w:themeTint="66"/>
      </w:pBd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54599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545991"/>
    <w:pPr>
      <w:numPr>
        <w:ilvl w:val="5"/>
      </w:numPr>
      <w:spacing w:before="280" w:after="100"/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uiPriority w:val="9"/>
    <w:semiHidden/>
    <w:unhideWhenUsed/>
    <w:qFormat/>
    <w:rsid w:val="00545991"/>
    <w:pPr>
      <w:numPr>
        <w:ilvl w:val="6"/>
      </w:numPr>
      <w:spacing w:before="320"/>
      <w:jc w:val="both"/>
      <w:outlineLvl w:val="6"/>
    </w:pPr>
    <w:rPr>
      <w:b w:val="0"/>
      <w:bCs w:val="0"/>
      <w:color w:val="A5A5A5" w:themeColor="accent3"/>
      <w:sz w:val="20"/>
      <w:szCs w:val="20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545991"/>
    <w:pPr>
      <w:numPr>
        <w:ilvl w:val="7"/>
      </w:numPr>
      <w:outlineLvl w:val="7"/>
    </w:pPr>
    <w:rPr>
      <w:b/>
      <w:bCs/>
      <w:i/>
      <w:iCs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545991"/>
    <w:pPr>
      <w:numPr>
        <w:ilvl w:val="8"/>
      </w:numPr>
      <w:outlineLvl w:val="8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91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991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99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991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991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991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991"/>
    <w:rPr>
      <w:rFonts w:asciiTheme="majorHAnsi" w:eastAsiaTheme="majorEastAsia" w:hAnsiTheme="majorHAnsi" w:cstheme="majorBidi"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991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991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numbering" w:customStyle="1" w:styleId="headings">
    <w:name w:val="headings"/>
    <w:uiPriority w:val="99"/>
    <w:rsid w:val="0054599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4599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21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685"/>
    <w:pPr>
      <w:numPr>
        <w:ilvl w:val="1"/>
      </w:numPr>
      <w:spacing w:after="160"/>
      <w:ind w:firstLine="3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66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8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3</cp:revision>
  <dcterms:created xsi:type="dcterms:W3CDTF">2019-01-10T22:24:00Z</dcterms:created>
  <dcterms:modified xsi:type="dcterms:W3CDTF">2019-01-10T22:25:00Z</dcterms:modified>
</cp:coreProperties>
</file>