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B29B" w14:textId="77777777" w:rsidR="00892295" w:rsidRDefault="00000000">
      <w:pPr>
        <w:spacing w:after="200"/>
      </w:pPr>
      <w:r>
        <w:rPr>
          <w:b/>
          <w:bCs/>
          <w:color w:val="1A365D"/>
          <w:sz w:val="48"/>
          <w:szCs w:val="48"/>
        </w:rPr>
        <w:t>Landscape Platform User Guide</w:t>
      </w:r>
    </w:p>
    <w:p w14:paraId="2251B0D0" w14:textId="77777777" w:rsidR="00892295" w:rsidRDefault="00000000">
      <w:pPr>
        <w:spacing w:after="150"/>
      </w:pPr>
      <w:r>
        <w:rPr>
          <w:b/>
          <w:bCs/>
        </w:rPr>
        <w:t>Version:</w:t>
      </w:r>
      <w:r>
        <w:t xml:space="preserve"> 1.0 (MVP)</w:t>
      </w:r>
    </w:p>
    <w:p w14:paraId="32F8E07F" w14:textId="77777777" w:rsidR="00892295" w:rsidRDefault="00000000">
      <w:pPr>
        <w:spacing w:after="150"/>
      </w:pPr>
      <w:r>
        <w:rPr>
          <w:b/>
          <w:bCs/>
        </w:rPr>
        <w:t>Last Updated:</w:t>
      </w:r>
      <w:r>
        <w:t xml:space="preserve"> January 2026</w:t>
      </w:r>
    </w:p>
    <w:p w14:paraId="10C9462D" w14:textId="77777777" w:rsidR="00892295" w:rsidRDefault="00000000">
      <w:pPr>
        <w:spacing w:after="150"/>
      </w:pPr>
      <w:r>
        <w:t># Chapter 1: Landscaper</w:t>
      </w:r>
    </w:p>
    <w:p w14:paraId="547C160A" w14:textId="557E3500" w:rsidR="00892295" w:rsidRDefault="00000000" w:rsidP="00EF08AE">
      <w:r>
        <w:rPr>
          <w:b/>
          <w:bCs/>
          <w:color w:val="2C5282"/>
          <w:sz w:val="32"/>
          <w:szCs w:val="32"/>
        </w:rPr>
        <w:t>1.0 Introduction</w:t>
      </w:r>
    </w:p>
    <w:p w14:paraId="376660D7" w14:textId="77777777" w:rsidR="00892295" w:rsidRDefault="00000000">
      <w:pPr>
        <w:spacing w:after="150"/>
      </w:pPr>
      <w:r>
        <w:t>Landscaper is the AI assistant embedded throughout the Landscape platform. Unlike traditional real estate software that waits for you to enter data manually, Landscaper reads your documents, extracts key information, validates assumptions against market benchmarks, and answers questions about your projects in real time.</w:t>
      </w:r>
    </w:p>
    <w:p w14:paraId="6D9DDE76" w14:textId="77777777" w:rsidR="00892295" w:rsidRDefault="00000000">
      <w:pPr>
        <w:spacing w:after="150"/>
      </w:pPr>
      <w:r>
        <w:t xml:space="preserve">But Landscaper is more than a document processor—it's your </w:t>
      </w:r>
      <w:r>
        <w:rPr>
          <w:b/>
          <w:bCs/>
        </w:rPr>
        <w:t>Persistent Assistant</w:t>
      </w:r>
      <w:r>
        <w:t>. Every document you upload, every correction you make, every question you ask becomes part of an institutional knowledge base that grows smarter over time. Upload a market report today, and Landscaper can reference it months later when analyzing a new deal in that submarket. Feed it your firm's investment memos, and it learns your underwriting standards. Share call notes from a broker meeting, and that context informs future conversations about that deal.</w:t>
      </w:r>
    </w:p>
    <w:p w14:paraId="5C6C4436" w14:textId="77777777" w:rsidR="00892295" w:rsidRDefault="00000000">
      <w:pPr>
        <w:spacing w:after="150"/>
      </w:pPr>
      <w:r>
        <w:t>Think of Landscaper as institutional memory that never forgets, never leaves, and compounds with every interaction. The more you feed it, the more valuable it becomes—not just for the current project, but for every project that follows.</w:t>
      </w:r>
    </w:p>
    <w:p w14:paraId="4081A24F" w14:textId="77777777" w:rsidR="00892295" w:rsidRDefault="00000000">
      <w:pPr>
        <w:pStyle w:val="Heading2"/>
      </w:pPr>
      <w:r>
        <w:rPr>
          <w:color w:val="2D3748"/>
        </w:rPr>
        <w:t>1.1 What Landscaper Does</w:t>
      </w:r>
    </w:p>
    <w:p w14:paraId="483C909B" w14:textId="77777777" w:rsidR="00892295" w:rsidRDefault="00000000">
      <w:pPr>
        <w:spacing w:after="150"/>
      </w:pPr>
      <w:r>
        <w:t>Landscaper provides five core capabilities:</w:t>
      </w:r>
    </w:p>
    <w:p w14:paraId="56847754" w14:textId="77777777" w:rsidR="00892295" w:rsidRDefault="00000000">
      <w:pPr>
        <w:pStyle w:val="ListParagraph"/>
        <w:numPr>
          <w:ilvl w:val="0"/>
          <w:numId w:val="2"/>
        </w:numPr>
        <w:spacing w:after="80"/>
      </w:pPr>
      <w:r>
        <w:rPr>
          <w:b/>
          <w:bCs/>
        </w:rPr>
        <w:t>Document Intelligence.</w:t>
      </w:r>
      <w:r>
        <w:t xml:space="preserve"> Upload an offering memorandum, rent roll, T-12, or appraisal. Landscaper extracts structured data—property details, unit mix, financial metrics, comparable sales—and stages it for your review before committing to your project.</w:t>
      </w:r>
    </w:p>
    <w:p w14:paraId="32E2B65F" w14:textId="77777777" w:rsidR="00892295" w:rsidRDefault="00000000">
      <w:pPr>
        <w:pStyle w:val="ListParagraph"/>
        <w:numPr>
          <w:ilvl w:val="0"/>
          <w:numId w:val="2"/>
        </w:numPr>
        <w:spacing w:after="80"/>
      </w:pPr>
      <w:r>
        <w:rPr>
          <w:b/>
          <w:bCs/>
        </w:rPr>
        <w:t>Conversational Analysis.</w:t>
      </w:r>
      <w:r>
        <w:t xml:space="preserve"> Ask questions about your project or uploaded documents. Landscaper understands property-type-specific terminology and can summarize documents, cross-check assumptions, or explain variances.</w:t>
      </w:r>
    </w:p>
    <w:p w14:paraId="3E7B20B8" w14:textId="77777777" w:rsidR="00892295" w:rsidRDefault="00000000">
      <w:pPr>
        <w:pStyle w:val="ListParagraph"/>
        <w:numPr>
          <w:ilvl w:val="0"/>
          <w:numId w:val="2"/>
        </w:numPr>
        <w:spacing w:after="80"/>
      </w:pPr>
      <w:r>
        <w:rPr>
          <w:b/>
          <w:bCs/>
        </w:rPr>
        <w:t>Assumption Validation.</w:t>
      </w:r>
      <w:r>
        <w:t xml:space="preserve"> Landscaper compares your inputs against market benchmarks and flags values that fall outside typical ranges. A cap rate assumption of 2% or an expense ratio of 80% will trigger an alert.</w:t>
      </w:r>
    </w:p>
    <w:p w14:paraId="14A31441" w14:textId="77777777" w:rsidR="00892295" w:rsidRDefault="00000000">
      <w:pPr>
        <w:pStyle w:val="ListParagraph"/>
        <w:numPr>
          <w:ilvl w:val="0"/>
          <w:numId w:val="2"/>
        </w:numPr>
        <w:spacing w:after="80"/>
      </w:pPr>
      <w:r>
        <w:rPr>
          <w:b/>
          <w:bCs/>
        </w:rPr>
        <w:t>Activity Tracking.</w:t>
      </w:r>
      <w:r>
        <w:t xml:space="preserve"> Every extraction, suggestion, and change Landscaper makes appears in the Activity Feed. Click any item to navigate directly to the affected field.</w:t>
      </w:r>
    </w:p>
    <w:p w14:paraId="4F4CBA2F" w14:textId="77777777" w:rsidR="00892295" w:rsidRDefault="00000000">
      <w:pPr>
        <w:pStyle w:val="ListParagraph"/>
        <w:numPr>
          <w:ilvl w:val="0"/>
          <w:numId w:val="2"/>
        </w:numPr>
        <w:spacing w:after="80"/>
      </w:pPr>
      <w:r>
        <w:rPr>
          <w:b/>
          <w:bCs/>
        </w:rPr>
        <w:t>Persistent Learning.</w:t>
      </w:r>
      <w:r>
        <w:t xml:space="preserve"> When you correct an extracted value, Landscaper logs that correction. Over time, extraction accuracy improves for your specific document formats and terminology.</w:t>
      </w:r>
    </w:p>
    <w:p w14:paraId="4D8F7C3C" w14:textId="77777777" w:rsidR="00892295" w:rsidRDefault="00000000">
      <w:pPr>
        <w:pStyle w:val="Heading2"/>
      </w:pPr>
      <w:r>
        <w:rPr>
          <w:color w:val="2D3748"/>
        </w:rPr>
        <w:t>1.2 The Landscaper Difference</w:t>
      </w:r>
    </w:p>
    <w:p w14:paraId="149DD780" w14:textId="77777777" w:rsidR="00892295" w:rsidRDefault="00000000">
      <w:pPr>
        <w:spacing w:after="150"/>
      </w:pPr>
      <w:r>
        <w:t>Traditional real estate software treats document processing and analysis as separate workflows. You extract data in one tool, enter it manually in another, then run reports in a third.</w:t>
      </w:r>
    </w:p>
    <w:p w14:paraId="06610AD7" w14:textId="77777777" w:rsidR="00892295" w:rsidRDefault="00000000">
      <w:pPr>
        <w:spacing w:after="150"/>
      </w:pPr>
      <w:r>
        <w:lastRenderedPageBreak/>
        <w:t>Landscaper unifies these steps. Upload a document, review the extraction, ask questions, validate assumptions, and generate reports—all without leaving the platform. The AI maintains context across your entire workflow, so you never have to re-explain what you're working on.</w:t>
      </w:r>
    </w:p>
    <w:p w14:paraId="53E99C91" w14:textId="4AAF6D4F" w:rsidR="00892295" w:rsidRDefault="00892295"/>
    <w:p w14:paraId="442844F0" w14:textId="77777777" w:rsidR="00892295" w:rsidRDefault="00000000">
      <w:pPr>
        <w:pStyle w:val="Heading1"/>
      </w:pPr>
      <w:r>
        <w:rPr>
          <w:color w:val="2C5282"/>
        </w:rPr>
        <w:t>2.0 Best Practices: The Landscaper Workflow</w:t>
      </w:r>
    </w:p>
    <w:p w14:paraId="57E971FE" w14:textId="77777777" w:rsidR="00892295" w:rsidRDefault="00000000">
      <w:pPr>
        <w:spacing w:after="150"/>
      </w:pPr>
      <w:r>
        <w:t xml:space="preserve">The most effective way to use Landscaper follows a simple pattern: </w:t>
      </w:r>
      <w:r>
        <w:rPr>
          <w:b/>
          <w:bCs/>
        </w:rPr>
        <w:t>feed it first, then ask questions</w:t>
      </w:r>
      <w:r>
        <w:t>.</w:t>
      </w:r>
    </w:p>
    <w:p w14:paraId="31C71011" w14:textId="77777777" w:rsidR="00892295" w:rsidRDefault="00000000">
      <w:pPr>
        <w:pStyle w:val="Heading2"/>
      </w:pPr>
      <w:r>
        <w:rPr>
          <w:color w:val="2D3748"/>
        </w:rPr>
        <w:t>2.1 Recommended Workflow</w:t>
      </w:r>
    </w:p>
    <w:p w14:paraId="3CC01A24" w14:textId="77777777" w:rsidR="00892295" w:rsidRDefault="00000000">
      <w:pPr>
        <w:spacing w:after="150"/>
      </w:pPr>
      <w:r>
        <w:rPr>
          <w:b/>
          <w:bCs/>
        </w:rPr>
        <w:t>Step 1: Upload Documents</w:t>
      </w:r>
    </w:p>
    <w:p w14:paraId="30B7B93C" w14:textId="77777777" w:rsidR="00892295" w:rsidRDefault="00000000">
      <w:pPr>
        <w:spacing w:after="150"/>
      </w:pPr>
      <w:r>
        <w:t>Start by uploading the key documents for your project—offering memoranda, rent rolls, operating statements, appraisals, market studies. Landscaper processes these automatically and queues extractions for your review.</w:t>
      </w:r>
    </w:p>
    <w:p w14:paraId="134A0AB1" w14:textId="77777777" w:rsidR="00892295" w:rsidRDefault="00000000">
      <w:pPr>
        <w:spacing w:after="150"/>
      </w:pPr>
      <w:r>
        <w:rPr>
          <w:b/>
          <w:bCs/>
        </w:rPr>
        <w:t>Step 2: Review Extractions</w:t>
      </w:r>
    </w:p>
    <w:p w14:paraId="1A88DE40" w14:textId="77777777" w:rsidR="00892295" w:rsidRDefault="00000000">
      <w:pPr>
        <w:spacing w:after="150"/>
      </w:pPr>
      <w:r>
        <w:t>Landscaper presents extracted values with confidence scores. High-confidence items are likely correct; medium and low-confidence items need your attention. Approve, edit, or reject each extraction before it commits to your project.</w:t>
      </w:r>
    </w:p>
    <w:p w14:paraId="0FC30EB3" w14:textId="77777777" w:rsidR="00892295" w:rsidRDefault="00000000">
      <w:pPr>
        <w:spacing w:after="150"/>
      </w:pPr>
      <w:r>
        <w:rPr>
          <w:b/>
          <w:bCs/>
        </w:rPr>
        <w:t>Step 3: Ask Questions</w:t>
      </w:r>
    </w:p>
    <w:p w14:paraId="4917AD83" w14:textId="77777777" w:rsidR="00892295" w:rsidRDefault="00000000">
      <w:pPr>
        <w:spacing w:after="150"/>
      </w:pPr>
      <w:r>
        <w:t>Once documents are ingested, Landscaper can answer questions based on their contents. "What does the rent roll say about vacancy?" or "Summarize the seller's NOI assumptions" become instant queries rather than manual searches.</w:t>
      </w:r>
    </w:p>
    <w:p w14:paraId="2C68552E" w14:textId="77777777" w:rsidR="00892295" w:rsidRDefault="00000000">
      <w:pPr>
        <w:spacing w:after="150"/>
      </w:pPr>
      <w:r>
        <w:rPr>
          <w:b/>
          <w:bCs/>
        </w:rPr>
        <w:t>Step 4: Validate Assumptions</w:t>
      </w:r>
    </w:p>
    <w:p w14:paraId="39989057" w14:textId="77777777" w:rsidR="00892295" w:rsidRDefault="00000000">
      <w:pPr>
        <w:spacing w:after="150"/>
      </w:pPr>
      <w:r>
        <w:t>As you build your analysis, Landscaper monitors your inputs against benchmarks. The Advice panel highlights assumptions that warrant review—unusually high growth rates, aggressive cap rates, or expense ratios outside market norms.</w:t>
      </w:r>
    </w:p>
    <w:p w14:paraId="2CE63026" w14:textId="77777777" w:rsidR="00892295" w:rsidRDefault="00000000">
      <w:pPr>
        <w:spacing w:after="150"/>
      </w:pPr>
      <w:r>
        <w:rPr>
          <w:b/>
          <w:bCs/>
        </w:rPr>
        <w:t>Step 5: Iterate and Refine</w:t>
      </w:r>
    </w:p>
    <w:p w14:paraId="15D1F3C7" w14:textId="77777777" w:rsidR="00892295" w:rsidRDefault="00000000">
      <w:pPr>
        <w:spacing w:after="150"/>
      </w:pPr>
      <w:r>
        <w:t>Use chat to test scenarios, request comparisons, or draft narrative sections. Landscaper remembers your project context, so follow-up questions build on previous responses.</w:t>
      </w:r>
    </w:p>
    <w:p w14:paraId="3281E832" w14:textId="77777777" w:rsidR="00892295" w:rsidRDefault="00000000">
      <w:pPr>
        <w:pStyle w:val="Heading2"/>
      </w:pPr>
      <w:r>
        <w:rPr>
          <w:color w:val="2D3748"/>
        </w:rPr>
        <w:t>2.2 Why Documents First?</w:t>
      </w:r>
    </w:p>
    <w:p w14:paraId="3CB583E8" w14:textId="77777777" w:rsidR="00892295" w:rsidRDefault="00000000">
      <w:pPr>
        <w:spacing w:after="150"/>
      </w:pPr>
      <w:r>
        <w:t>Starting with documents gives Landscaper the context it needs to be genuinely helpful. An empty project limits what the AI can do. A project with uploaded documents enables:</w:t>
      </w:r>
    </w:p>
    <w:p w14:paraId="1A922889" w14:textId="77777777" w:rsidR="00892295" w:rsidRDefault="00000000">
      <w:pPr>
        <w:pStyle w:val="ListParagraph"/>
        <w:numPr>
          <w:ilvl w:val="0"/>
          <w:numId w:val="3"/>
        </w:numPr>
        <w:spacing w:after="80"/>
      </w:pPr>
      <w:r>
        <w:t>Extraction of property details, financials, and comparables</w:t>
      </w:r>
    </w:p>
    <w:p w14:paraId="7429CDA8" w14:textId="77777777" w:rsidR="00892295" w:rsidRDefault="00000000">
      <w:pPr>
        <w:pStyle w:val="ListParagraph"/>
        <w:numPr>
          <w:ilvl w:val="0"/>
          <w:numId w:val="3"/>
        </w:numPr>
        <w:spacing w:after="80"/>
      </w:pPr>
      <w:r>
        <w:t>Document-aware answers to your questions</w:t>
      </w:r>
    </w:p>
    <w:p w14:paraId="02C3A796" w14:textId="77777777" w:rsidR="00892295" w:rsidRDefault="00000000">
      <w:pPr>
        <w:pStyle w:val="ListParagraph"/>
        <w:numPr>
          <w:ilvl w:val="0"/>
          <w:numId w:val="3"/>
        </w:numPr>
        <w:spacing w:after="80"/>
      </w:pPr>
      <w:r>
        <w:t>Validation against the seller's stated assumptions</w:t>
      </w:r>
    </w:p>
    <w:p w14:paraId="2700DB38" w14:textId="77777777" w:rsidR="00892295" w:rsidRDefault="00000000">
      <w:pPr>
        <w:pStyle w:val="ListParagraph"/>
        <w:numPr>
          <w:ilvl w:val="0"/>
          <w:numId w:val="3"/>
        </w:numPr>
        <w:spacing w:after="80"/>
      </w:pPr>
      <w:r>
        <w:t>Cross-referencing between multiple documents</w:t>
      </w:r>
    </w:p>
    <w:p w14:paraId="66E6AFE3" w14:textId="77777777" w:rsidR="00892295" w:rsidRDefault="00000000">
      <w:pPr>
        <w:spacing w:after="150"/>
      </w:pPr>
      <w:r>
        <w:t>The more documents you provide, the more Landscaper can assist.</w:t>
      </w:r>
    </w:p>
    <w:p w14:paraId="3AF67F51" w14:textId="77777777" w:rsidR="00892295" w:rsidRDefault="00000000">
      <w:r>
        <w:br w:type="page"/>
      </w:r>
    </w:p>
    <w:p w14:paraId="1D7F16D4" w14:textId="77777777" w:rsidR="00892295" w:rsidRDefault="00000000">
      <w:pPr>
        <w:pStyle w:val="Heading1"/>
      </w:pPr>
      <w:r>
        <w:rPr>
          <w:color w:val="2C5282"/>
        </w:rPr>
        <w:lastRenderedPageBreak/>
        <w:t>3.0 Document Management System (DMS)</w:t>
      </w:r>
    </w:p>
    <w:p w14:paraId="2F9B72AC" w14:textId="77777777" w:rsidR="00892295" w:rsidRDefault="00000000">
      <w:pPr>
        <w:spacing w:after="150"/>
      </w:pPr>
      <w:r>
        <w:t>The Document Management System is where Landscaper's intelligence begins. Every document you upload becomes part of your project's knowledge base—and your firm's institutional memory—available for extraction, search, and AI-powered analysis.</w:t>
      </w:r>
    </w:p>
    <w:p w14:paraId="798AF80A" w14:textId="77777777" w:rsidR="00892295" w:rsidRDefault="00000000">
      <w:pPr>
        <w:pStyle w:val="Heading2"/>
      </w:pPr>
      <w:r>
        <w:rPr>
          <w:color w:val="2D3748"/>
        </w:rPr>
        <w:t>3.1 The "Upload Everything" Philosophy</w:t>
      </w:r>
    </w:p>
    <w:p w14:paraId="635A8361" w14:textId="77777777" w:rsidR="00892295" w:rsidRDefault="00000000">
      <w:pPr>
        <w:spacing w:after="150"/>
      </w:pPr>
      <w:r>
        <w:t xml:space="preserve">Traditional deal software focuses narrowly on transaction documents: offering memoranda, rent rolls, operating statements. Landscaper is designed for a broader approach: </w:t>
      </w:r>
      <w:r>
        <w:rPr>
          <w:b/>
          <w:bCs/>
        </w:rPr>
        <w:t>upload everything</w:t>
      </w:r>
      <w:r>
        <w:t>.</w:t>
      </w:r>
    </w:p>
    <w:p w14:paraId="226F01B9" w14:textId="77777777" w:rsidR="00892295" w:rsidRDefault="00000000">
      <w:pPr>
        <w:spacing w:after="150"/>
      </w:pPr>
      <w:r>
        <w:t>The more context Landscaper has, the more intelligent its responses become. Consider uploading:</w:t>
      </w:r>
    </w:p>
    <w:p w14:paraId="17A1D5C0" w14:textId="77777777" w:rsidR="00892295" w:rsidRDefault="00000000">
      <w:pPr>
        <w:pStyle w:val="Heading3"/>
      </w:pPr>
      <w:r>
        <w:rPr>
          <w:color w:val="4A5568"/>
        </w:rPr>
        <w:t>Deal Documents</w:t>
      </w:r>
    </w:p>
    <w:p w14:paraId="3691DB6D" w14:textId="77777777" w:rsidR="00892295" w:rsidRDefault="00000000">
      <w:pPr>
        <w:pStyle w:val="ListParagraph"/>
        <w:numPr>
          <w:ilvl w:val="0"/>
          <w:numId w:val="3"/>
        </w:numPr>
        <w:spacing w:after="80"/>
      </w:pPr>
      <w:r>
        <w:t>Offering memoranda, teasers, and marketing packages</w:t>
      </w:r>
    </w:p>
    <w:p w14:paraId="149BB2AD" w14:textId="77777777" w:rsidR="00892295" w:rsidRDefault="00000000">
      <w:pPr>
        <w:pStyle w:val="ListParagraph"/>
        <w:numPr>
          <w:ilvl w:val="0"/>
          <w:numId w:val="3"/>
        </w:numPr>
        <w:spacing w:after="80"/>
      </w:pPr>
      <w:r>
        <w:t>Rent rolls and lease abstracts</w:t>
      </w:r>
    </w:p>
    <w:p w14:paraId="342254AA" w14:textId="77777777" w:rsidR="00892295" w:rsidRDefault="00000000">
      <w:pPr>
        <w:pStyle w:val="ListParagraph"/>
        <w:numPr>
          <w:ilvl w:val="0"/>
          <w:numId w:val="3"/>
        </w:numPr>
        <w:spacing w:after="80"/>
      </w:pPr>
      <w:r>
        <w:t>T-12 and historical operating statements</w:t>
      </w:r>
    </w:p>
    <w:p w14:paraId="2416D1FB" w14:textId="77777777" w:rsidR="00892295" w:rsidRDefault="00000000">
      <w:pPr>
        <w:pStyle w:val="ListParagraph"/>
        <w:numPr>
          <w:ilvl w:val="0"/>
          <w:numId w:val="3"/>
        </w:numPr>
        <w:spacing w:after="80"/>
      </w:pPr>
      <w:r>
        <w:t>Appraisals and BPOs</w:t>
      </w:r>
    </w:p>
    <w:p w14:paraId="1A8243F5" w14:textId="77777777" w:rsidR="00892295" w:rsidRDefault="00000000">
      <w:pPr>
        <w:pStyle w:val="ListParagraph"/>
        <w:numPr>
          <w:ilvl w:val="0"/>
          <w:numId w:val="3"/>
        </w:numPr>
        <w:spacing w:after="80"/>
      </w:pPr>
      <w:r>
        <w:t>Purchase agreements and LOIs</w:t>
      </w:r>
    </w:p>
    <w:p w14:paraId="1275C335" w14:textId="77777777" w:rsidR="00892295" w:rsidRDefault="00000000">
      <w:pPr>
        <w:pStyle w:val="ListParagraph"/>
        <w:numPr>
          <w:ilvl w:val="0"/>
          <w:numId w:val="3"/>
        </w:numPr>
        <w:spacing w:after="80"/>
      </w:pPr>
      <w:r>
        <w:t>Due diligence reports</w:t>
      </w:r>
    </w:p>
    <w:p w14:paraId="4ACE7A61" w14:textId="77777777" w:rsidR="00892295" w:rsidRDefault="00000000">
      <w:pPr>
        <w:pStyle w:val="Heading3"/>
      </w:pPr>
      <w:r>
        <w:rPr>
          <w:color w:val="4A5568"/>
        </w:rPr>
        <w:t>Market Intelligence</w:t>
      </w:r>
    </w:p>
    <w:p w14:paraId="6E39C8EE" w14:textId="77777777" w:rsidR="00892295" w:rsidRDefault="00000000">
      <w:pPr>
        <w:pStyle w:val="ListParagraph"/>
        <w:numPr>
          <w:ilvl w:val="0"/>
          <w:numId w:val="3"/>
        </w:numPr>
        <w:spacing w:after="80"/>
      </w:pPr>
      <w:r>
        <w:t>Broker market reports (CBRE, JLL, Cushman, Marcus &amp; Millichap)</w:t>
      </w:r>
    </w:p>
    <w:p w14:paraId="39DE4FAB" w14:textId="77777777" w:rsidR="00892295" w:rsidRDefault="00000000">
      <w:pPr>
        <w:pStyle w:val="ListParagraph"/>
        <w:numPr>
          <w:ilvl w:val="0"/>
          <w:numId w:val="3"/>
        </w:numPr>
        <w:spacing w:after="80"/>
      </w:pPr>
      <w:r>
        <w:t>Research firm publications (Zonda, RCLCO, CoStar)</w:t>
      </w:r>
    </w:p>
    <w:p w14:paraId="20A31AAE" w14:textId="77777777" w:rsidR="00892295" w:rsidRDefault="00000000">
      <w:pPr>
        <w:pStyle w:val="ListParagraph"/>
        <w:numPr>
          <w:ilvl w:val="0"/>
          <w:numId w:val="3"/>
        </w:numPr>
        <w:spacing w:after="80"/>
      </w:pPr>
      <w:r>
        <w:t>Submarket studies and competitive surveys</w:t>
      </w:r>
    </w:p>
    <w:p w14:paraId="2C434A99" w14:textId="77777777" w:rsidR="00892295" w:rsidRDefault="00000000">
      <w:pPr>
        <w:pStyle w:val="ListParagraph"/>
        <w:numPr>
          <w:ilvl w:val="0"/>
          <w:numId w:val="3"/>
        </w:numPr>
        <w:spacing w:after="80"/>
      </w:pPr>
      <w:r>
        <w:t>Economic reports and demographic analyses</w:t>
      </w:r>
    </w:p>
    <w:p w14:paraId="2C918AB4" w14:textId="77777777" w:rsidR="00892295" w:rsidRDefault="00000000">
      <w:pPr>
        <w:pStyle w:val="ListParagraph"/>
        <w:numPr>
          <w:ilvl w:val="0"/>
          <w:numId w:val="3"/>
        </w:numPr>
        <w:spacing w:after="80"/>
      </w:pPr>
      <w:r>
        <w:t>Government data (Census, BLS, HUD)</w:t>
      </w:r>
    </w:p>
    <w:p w14:paraId="6682DAEE" w14:textId="77777777" w:rsidR="00892295" w:rsidRDefault="00000000">
      <w:pPr>
        <w:pStyle w:val="Heading3"/>
      </w:pPr>
      <w:r>
        <w:rPr>
          <w:color w:val="4A5568"/>
        </w:rPr>
        <w:t>Internal Documents</w:t>
      </w:r>
    </w:p>
    <w:p w14:paraId="4515B780" w14:textId="77777777" w:rsidR="00892295" w:rsidRDefault="00000000">
      <w:pPr>
        <w:pStyle w:val="ListParagraph"/>
        <w:numPr>
          <w:ilvl w:val="0"/>
          <w:numId w:val="3"/>
        </w:numPr>
        <w:spacing w:after="80"/>
      </w:pPr>
      <w:r>
        <w:t>Investment committee memos</w:t>
      </w:r>
    </w:p>
    <w:p w14:paraId="6D2D7793" w14:textId="77777777" w:rsidR="00892295" w:rsidRDefault="00000000">
      <w:pPr>
        <w:pStyle w:val="ListParagraph"/>
        <w:numPr>
          <w:ilvl w:val="0"/>
          <w:numId w:val="3"/>
        </w:numPr>
        <w:spacing w:after="80"/>
      </w:pPr>
      <w:r>
        <w:t>Underwriting templates and guidelines</w:t>
      </w:r>
    </w:p>
    <w:p w14:paraId="04512696" w14:textId="77777777" w:rsidR="00892295" w:rsidRDefault="00000000">
      <w:pPr>
        <w:pStyle w:val="ListParagraph"/>
        <w:numPr>
          <w:ilvl w:val="0"/>
          <w:numId w:val="3"/>
        </w:numPr>
        <w:spacing w:after="80"/>
      </w:pPr>
      <w:r>
        <w:t>Post-mortem analyses from closed deals</w:t>
      </w:r>
    </w:p>
    <w:p w14:paraId="3841F66D" w14:textId="77777777" w:rsidR="00892295" w:rsidRDefault="00000000">
      <w:pPr>
        <w:pStyle w:val="ListParagraph"/>
        <w:numPr>
          <w:ilvl w:val="0"/>
          <w:numId w:val="3"/>
        </w:numPr>
        <w:spacing w:after="80"/>
      </w:pPr>
      <w:r>
        <w:t>Portfolio performance reports</w:t>
      </w:r>
    </w:p>
    <w:p w14:paraId="55977456" w14:textId="77777777" w:rsidR="00892295" w:rsidRDefault="00000000">
      <w:pPr>
        <w:pStyle w:val="ListParagraph"/>
        <w:numPr>
          <w:ilvl w:val="0"/>
          <w:numId w:val="3"/>
        </w:numPr>
        <w:spacing w:after="80"/>
      </w:pPr>
      <w:r>
        <w:t>Internal market research</w:t>
      </w:r>
    </w:p>
    <w:p w14:paraId="2E56DEAF" w14:textId="77777777" w:rsidR="00892295" w:rsidRDefault="00000000">
      <w:pPr>
        <w:pStyle w:val="Heading3"/>
      </w:pPr>
      <w:r>
        <w:rPr>
          <w:color w:val="4A5568"/>
        </w:rPr>
        <w:t>Technical and Legal</w:t>
      </w:r>
    </w:p>
    <w:p w14:paraId="55A9B870" w14:textId="77777777" w:rsidR="00892295" w:rsidRDefault="00000000">
      <w:pPr>
        <w:pStyle w:val="ListParagraph"/>
        <w:numPr>
          <w:ilvl w:val="0"/>
          <w:numId w:val="3"/>
        </w:numPr>
        <w:spacing w:after="80"/>
      </w:pPr>
      <w:r>
        <w:t>Environmental reports (Phase I, Phase II)</w:t>
      </w:r>
    </w:p>
    <w:p w14:paraId="6B158ADC" w14:textId="77777777" w:rsidR="00892295" w:rsidRDefault="00000000">
      <w:pPr>
        <w:pStyle w:val="ListParagraph"/>
        <w:numPr>
          <w:ilvl w:val="0"/>
          <w:numId w:val="3"/>
        </w:numPr>
        <w:spacing w:after="80"/>
      </w:pPr>
      <w:r>
        <w:t>Property condition assessments</w:t>
      </w:r>
    </w:p>
    <w:p w14:paraId="347D0286" w14:textId="77777777" w:rsidR="00892295" w:rsidRDefault="00000000">
      <w:pPr>
        <w:pStyle w:val="ListParagraph"/>
        <w:numPr>
          <w:ilvl w:val="0"/>
          <w:numId w:val="3"/>
        </w:numPr>
        <w:spacing w:after="80"/>
      </w:pPr>
      <w:r>
        <w:t>Survey and title documents</w:t>
      </w:r>
    </w:p>
    <w:p w14:paraId="3AD69809" w14:textId="77777777" w:rsidR="00892295" w:rsidRDefault="00000000">
      <w:pPr>
        <w:pStyle w:val="ListParagraph"/>
        <w:numPr>
          <w:ilvl w:val="0"/>
          <w:numId w:val="3"/>
        </w:numPr>
        <w:spacing w:after="80"/>
      </w:pPr>
      <w:r>
        <w:t>Zoning letters and entitlement materials</w:t>
      </w:r>
    </w:p>
    <w:p w14:paraId="55936470" w14:textId="77777777" w:rsidR="00892295" w:rsidRDefault="00000000">
      <w:pPr>
        <w:pStyle w:val="ListParagraph"/>
        <w:numPr>
          <w:ilvl w:val="0"/>
          <w:numId w:val="3"/>
        </w:numPr>
        <w:spacing w:after="80"/>
      </w:pPr>
      <w:r>
        <w:t>Engineering and civil studies</w:t>
      </w:r>
    </w:p>
    <w:p w14:paraId="12810E5B" w14:textId="77777777" w:rsidR="00892295" w:rsidRDefault="00000000">
      <w:pPr>
        <w:pStyle w:val="Heading3"/>
      </w:pPr>
      <w:r>
        <w:rPr>
          <w:color w:val="4A5568"/>
        </w:rPr>
        <w:t>Communications</w:t>
      </w:r>
    </w:p>
    <w:p w14:paraId="7C108196" w14:textId="77777777" w:rsidR="00892295" w:rsidRDefault="00000000">
      <w:pPr>
        <w:pStyle w:val="ListParagraph"/>
        <w:numPr>
          <w:ilvl w:val="0"/>
          <w:numId w:val="3"/>
        </w:numPr>
        <w:spacing w:after="80"/>
      </w:pPr>
      <w:r>
        <w:lastRenderedPageBreak/>
        <w:t>Broker call notes and meeting summaries</w:t>
      </w:r>
    </w:p>
    <w:p w14:paraId="2048511A" w14:textId="77777777" w:rsidR="00892295" w:rsidRDefault="00000000">
      <w:pPr>
        <w:pStyle w:val="ListParagraph"/>
        <w:numPr>
          <w:ilvl w:val="0"/>
          <w:numId w:val="3"/>
        </w:numPr>
        <w:spacing w:after="80"/>
      </w:pPr>
      <w:r>
        <w:t>Lender term sheets and correspondence</w:t>
      </w:r>
    </w:p>
    <w:p w14:paraId="115C24CB" w14:textId="77777777" w:rsidR="00892295" w:rsidRDefault="00000000">
      <w:pPr>
        <w:pStyle w:val="ListParagraph"/>
        <w:numPr>
          <w:ilvl w:val="0"/>
          <w:numId w:val="3"/>
        </w:numPr>
        <w:spacing w:after="80"/>
      </w:pPr>
      <w:r>
        <w:t>Partner communications</w:t>
      </w:r>
    </w:p>
    <w:p w14:paraId="16FC4B20" w14:textId="77777777" w:rsidR="00892295" w:rsidRDefault="00000000">
      <w:pPr>
        <w:pStyle w:val="ListParagraph"/>
        <w:numPr>
          <w:ilvl w:val="0"/>
          <w:numId w:val="3"/>
        </w:numPr>
        <w:spacing w:after="80"/>
      </w:pPr>
      <w:r>
        <w:t>Site visit notes</w:t>
      </w:r>
    </w:p>
    <w:p w14:paraId="67DADA1F" w14:textId="77777777" w:rsidR="00892295" w:rsidRDefault="00000000">
      <w:pPr>
        <w:spacing w:after="150"/>
      </w:pPr>
      <w:r>
        <w:t>Each document type enriches Landscaper's understanding differently. Deal documents provide transaction specifics. Market reports establish benchmarks. Internal memos teach your firm's standards. Call notes capture context that never appears in formal documents.</w:t>
      </w:r>
    </w:p>
    <w:p w14:paraId="51EECCC0" w14:textId="77777777" w:rsidR="00892295" w:rsidRDefault="00000000">
      <w:pPr>
        <w:pStyle w:val="Heading2"/>
      </w:pPr>
      <w:r>
        <w:rPr>
          <w:color w:val="2D3748"/>
        </w:rPr>
        <w:t>3.2 Accessing the DMS</w:t>
      </w:r>
    </w:p>
    <w:p w14:paraId="5131B465" w14:textId="77777777" w:rsidR="00892295" w:rsidRDefault="00000000">
      <w:pPr>
        <w:spacing w:after="150"/>
      </w:pPr>
      <w:r>
        <w:t xml:space="preserve">The DMS is available from the main navigation under </w:t>
      </w:r>
      <w:r>
        <w:rPr>
          <w:b/>
          <w:bCs/>
        </w:rPr>
        <w:t>Documents</w:t>
      </w:r>
      <w:r>
        <w:t>. Within a project, documents specific to that project appear automatically. The DMS supports two primary views:</w:t>
      </w:r>
    </w:p>
    <w:p w14:paraId="7AE26DF0" w14:textId="77777777" w:rsidR="00892295" w:rsidRDefault="00000000">
      <w:pPr>
        <w:pStyle w:val="ListParagraph"/>
        <w:numPr>
          <w:ilvl w:val="0"/>
          <w:numId w:val="3"/>
        </w:numPr>
        <w:spacing w:after="80"/>
      </w:pPr>
      <w:r>
        <w:rPr>
          <w:b/>
          <w:bCs/>
        </w:rPr>
        <w:t>Documents Tab:</w:t>
      </w:r>
      <w:r>
        <w:t xml:space="preserve"> Browse, search, and filter uploaded documents</w:t>
      </w:r>
    </w:p>
    <w:p w14:paraId="5BA09BED" w14:textId="77777777" w:rsidR="00892295" w:rsidRDefault="00000000">
      <w:pPr>
        <w:pStyle w:val="ListParagraph"/>
        <w:numPr>
          <w:ilvl w:val="0"/>
          <w:numId w:val="3"/>
        </w:numPr>
        <w:spacing w:after="80"/>
      </w:pPr>
      <w:r>
        <w:rPr>
          <w:b/>
          <w:bCs/>
        </w:rPr>
        <w:t>Upload Tab:</w:t>
      </w:r>
      <w:r>
        <w:t xml:space="preserve"> Add new documents via drag-and-drop or file picker</w:t>
      </w:r>
    </w:p>
    <w:p w14:paraId="3B8ACA29" w14:textId="77777777" w:rsidR="00892295" w:rsidRDefault="00000000">
      <w:pPr>
        <w:pStyle w:val="Heading2"/>
      </w:pPr>
      <w:r>
        <w:rPr>
          <w:color w:val="2D3748"/>
        </w:rPr>
        <w:t>3.3 Uploading Documents</w:t>
      </w:r>
    </w:p>
    <w:p w14:paraId="567A526C" w14:textId="77777777" w:rsidR="00892295" w:rsidRDefault="00000000">
      <w:pPr>
        <w:spacing w:after="150"/>
      </w:pPr>
      <w:r>
        <w:t>To upload documents:</w:t>
      </w:r>
    </w:p>
    <w:p w14:paraId="2DB8D6AC" w14:textId="77777777" w:rsidR="00892295" w:rsidRDefault="00000000">
      <w:pPr>
        <w:pStyle w:val="ListParagraph"/>
        <w:numPr>
          <w:ilvl w:val="0"/>
          <w:numId w:val="2"/>
        </w:numPr>
        <w:spacing w:after="80"/>
      </w:pPr>
      <w:r>
        <w:t xml:space="preserve">Navigate to the </w:t>
      </w:r>
      <w:r>
        <w:rPr>
          <w:b/>
          <w:bCs/>
        </w:rPr>
        <w:t>Upload</w:t>
      </w:r>
      <w:r>
        <w:t xml:space="preserve"> tab or use the </w:t>
      </w:r>
      <w:proofErr w:type="spellStart"/>
      <w:r>
        <w:t>dropzone</w:t>
      </w:r>
      <w:proofErr w:type="spellEnd"/>
      <w:r>
        <w:t xml:space="preserve"> in the Landscaper panel</w:t>
      </w:r>
    </w:p>
    <w:p w14:paraId="27104B5E" w14:textId="77777777" w:rsidR="00892295" w:rsidRDefault="00000000">
      <w:pPr>
        <w:pStyle w:val="ListParagraph"/>
        <w:numPr>
          <w:ilvl w:val="0"/>
          <w:numId w:val="2"/>
        </w:numPr>
        <w:spacing w:after="80"/>
      </w:pPr>
      <w:r>
        <w:t xml:space="preserve">Drag files into the </w:t>
      </w:r>
      <w:proofErr w:type="spellStart"/>
      <w:r>
        <w:t>dropzone</w:t>
      </w:r>
      <w:proofErr w:type="spellEnd"/>
      <w:r>
        <w:t xml:space="preserve"> or click to browse</w:t>
      </w:r>
    </w:p>
    <w:p w14:paraId="3728288B" w14:textId="77777777" w:rsidR="00892295" w:rsidRDefault="00000000">
      <w:pPr>
        <w:pStyle w:val="ListParagraph"/>
        <w:numPr>
          <w:ilvl w:val="0"/>
          <w:numId w:val="2"/>
        </w:numPr>
        <w:spacing w:after="80"/>
      </w:pPr>
      <w:r>
        <w:t>Supported formats: PDF (recommended), JPEG, PNG</w:t>
      </w:r>
    </w:p>
    <w:p w14:paraId="1AA83CB5" w14:textId="77777777" w:rsidR="00892295" w:rsidRDefault="00000000">
      <w:pPr>
        <w:pStyle w:val="ListParagraph"/>
        <w:numPr>
          <w:ilvl w:val="0"/>
          <w:numId w:val="2"/>
        </w:numPr>
        <w:spacing w:after="80"/>
      </w:pPr>
      <w:r>
        <w:t>Word and Excel files should be converted to PDF before upload</w:t>
      </w:r>
    </w:p>
    <w:p w14:paraId="432DA7EC" w14:textId="77777777" w:rsidR="00892295" w:rsidRDefault="00000000">
      <w:pPr>
        <w:spacing w:after="150"/>
      </w:pPr>
      <w:r>
        <w:t>Once uploaded, documents enter the extraction queue automatically. You don't need to trigger extraction manually—Landscaper processes new documents as they arrive.</w:t>
      </w:r>
    </w:p>
    <w:p w14:paraId="498FDD1A" w14:textId="77777777" w:rsidR="00892295" w:rsidRDefault="00000000">
      <w:pPr>
        <w:pStyle w:val="Heading2"/>
      </w:pPr>
      <w:r>
        <w:rPr>
          <w:color w:val="2D3748"/>
        </w:rPr>
        <w:t>3.4 Document Types and Classifications</w:t>
      </w:r>
    </w:p>
    <w:p w14:paraId="2F221C84" w14:textId="77777777" w:rsidR="00892295" w:rsidRDefault="00000000">
      <w:pPr>
        <w:spacing w:after="150"/>
      </w:pPr>
      <w:r>
        <w:t>Landscaper classifies documents into categories that determine which extraction mappings apply:</w:t>
      </w:r>
    </w:p>
    <w:p w14:paraId="4AACC746" w14:textId="77777777" w:rsidR="00892295" w:rsidRDefault="00000000">
      <w:pPr>
        <w:pStyle w:val="Heading3"/>
      </w:pPr>
      <w:r>
        <w:rPr>
          <w:color w:val="4A5568"/>
        </w:rPr>
        <w:t>Deal Documents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046BCD54"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6165A1AB" w14:textId="77777777" w:rsidR="00892295" w:rsidRDefault="00000000">
            <w:r>
              <w:rPr>
                <w:b/>
                <w:bCs/>
                <w:color w:val="FFFFFF"/>
                <w:sz w:val="20"/>
                <w:szCs w:val="20"/>
              </w:rPr>
              <w:t>Document Type</w:t>
            </w:r>
          </w:p>
        </w:tc>
        <w:tc>
          <w:tcPr>
            <w:tcW w:w="3120" w:type="dxa"/>
            <w:shd w:val="clear" w:color="auto" w:fill="2C5282"/>
            <w:tcMar>
              <w:top w:w="80" w:type="dxa"/>
              <w:left w:w="120" w:type="dxa"/>
              <w:bottom w:w="80" w:type="dxa"/>
              <w:right w:w="120" w:type="dxa"/>
            </w:tcMar>
          </w:tcPr>
          <w:p w14:paraId="12F803C7" w14:textId="77777777" w:rsidR="00892295" w:rsidRDefault="00000000">
            <w:r>
              <w:rPr>
                <w:b/>
                <w:bCs/>
                <w:color w:val="FFFFFF"/>
                <w:sz w:val="20"/>
                <w:szCs w:val="20"/>
              </w:rPr>
              <w:t>Typical Content</w:t>
            </w:r>
          </w:p>
        </w:tc>
        <w:tc>
          <w:tcPr>
            <w:tcW w:w="3120" w:type="dxa"/>
            <w:shd w:val="clear" w:color="auto" w:fill="2C5282"/>
            <w:tcMar>
              <w:top w:w="80" w:type="dxa"/>
              <w:left w:w="120" w:type="dxa"/>
              <w:bottom w:w="80" w:type="dxa"/>
              <w:right w:w="120" w:type="dxa"/>
            </w:tcMar>
          </w:tcPr>
          <w:p w14:paraId="4FB596EC" w14:textId="77777777" w:rsidR="00892295" w:rsidRDefault="00000000">
            <w:r>
              <w:rPr>
                <w:b/>
                <w:bCs/>
                <w:color w:val="FFFFFF"/>
                <w:sz w:val="20"/>
                <w:szCs w:val="20"/>
              </w:rPr>
              <w:t>Key Extractions</w:t>
            </w:r>
          </w:p>
        </w:tc>
      </w:tr>
      <w:tr w:rsidR="00892295" w14:paraId="0B5C60A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6B0D114" w14:textId="77777777" w:rsidR="00892295" w:rsidRDefault="00000000">
            <w:r>
              <w:rPr>
                <w:color w:val="000000"/>
                <w:sz w:val="20"/>
                <w:szCs w:val="20"/>
              </w:rPr>
              <w:t>OM (Offering Memorandum)</w:t>
            </w:r>
          </w:p>
        </w:tc>
        <w:tc>
          <w:tcPr>
            <w:tcW w:w="3120" w:type="dxa"/>
            <w:shd w:val="clear" w:color="auto" w:fill="FFFFFF"/>
            <w:tcMar>
              <w:top w:w="80" w:type="dxa"/>
              <w:left w:w="120" w:type="dxa"/>
              <w:bottom w:w="80" w:type="dxa"/>
              <w:right w:w="120" w:type="dxa"/>
            </w:tcMar>
          </w:tcPr>
          <w:p w14:paraId="3851C3A2" w14:textId="77777777" w:rsidR="00892295" w:rsidRDefault="00000000">
            <w:r>
              <w:rPr>
                <w:color w:val="000000"/>
                <w:sz w:val="20"/>
                <w:szCs w:val="20"/>
              </w:rPr>
              <w:t>Property overview, financials, photos</w:t>
            </w:r>
          </w:p>
        </w:tc>
        <w:tc>
          <w:tcPr>
            <w:tcW w:w="3120" w:type="dxa"/>
            <w:shd w:val="clear" w:color="auto" w:fill="FFFFFF"/>
            <w:tcMar>
              <w:top w:w="80" w:type="dxa"/>
              <w:left w:w="120" w:type="dxa"/>
              <w:bottom w:w="80" w:type="dxa"/>
              <w:right w:w="120" w:type="dxa"/>
            </w:tcMar>
          </w:tcPr>
          <w:p w14:paraId="33CAEFC0" w14:textId="77777777" w:rsidR="00892295" w:rsidRDefault="00000000">
            <w:r>
              <w:rPr>
                <w:color w:val="000000"/>
                <w:sz w:val="20"/>
                <w:szCs w:val="20"/>
              </w:rPr>
              <w:t>Property details, pricing, unit mix, financials</w:t>
            </w:r>
          </w:p>
        </w:tc>
      </w:tr>
      <w:tr w:rsidR="00892295" w14:paraId="2F1F8BDD"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71F5DB6F" w14:textId="77777777" w:rsidR="00892295" w:rsidRDefault="00000000">
            <w:r>
              <w:rPr>
                <w:color w:val="000000"/>
                <w:sz w:val="20"/>
                <w:szCs w:val="20"/>
              </w:rPr>
              <w:t>RENT_ROLL</w:t>
            </w:r>
          </w:p>
        </w:tc>
        <w:tc>
          <w:tcPr>
            <w:tcW w:w="3120" w:type="dxa"/>
            <w:shd w:val="clear" w:color="auto" w:fill="F7FAFC"/>
            <w:tcMar>
              <w:top w:w="80" w:type="dxa"/>
              <w:left w:w="120" w:type="dxa"/>
              <w:bottom w:w="80" w:type="dxa"/>
              <w:right w:w="120" w:type="dxa"/>
            </w:tcMar>
          </w:tcPr>
          <w:p w14:paraId="7FF0248F" w14:textId="77777777" w:rsidR="00892295" w:rsidRDefault="00000000">
            <w:r>
              <w:rPr>
                <w:color w:val="000000"/>
                <w:sz w:val="20"/>
                <w:szCs w:val="20"/>
              </w:rPr>
              <w:t>Unit-level lease data</w:t>
            </w:r>
          </w:p>
        </w:tc>
        <w:tc>
          <w:tcPr>
            <w:tcW w:w="3120" w:type="dxa"/>
            <w:shd w:val="clear" w:color="auto" w:fill="F7FAFC"/>
            <w:tcMar>
              <w:top w:w="80" w:type="dxa"/>
              <w:left w:w="120" w:type="dxa"/>
              <w:bottom w:w="80" w:type="dxa"/>
              <w:right w:w="120" w:type="dxa"/>
            </w:tcMar>
          </w:tcPr>
          <w:p w14:paraId="3AB79017" w14:textId="77777777" w:rsidR="00892295" w:rsidRDefault="00000000">
            <w:r>
              <w:rPr>
                <w:color w:val="000000"/>
                <w:sz w:val="20"/>
                <w:szCs w:val="20"/>
              </w:rPr>
              <w:t>Units, rents, lease dates, tenant info</w:t>
            </w:r>
          </w:p>
        </w:tc>
      </w:tr>
      <w:tr w:rsidR="00892295" w14:paraId="7B438B1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8455807" w14:textId="77777777" w:rsidR="00892295" w:rsidRDefault="00000000">
            <w:r>
              <w:rPr>
                <w:color w:val="000000"/>
                <w:sz w:val="20"/>
                <w:szCs w:val="20"/>
              </w:rPr>
              <w:t>T12 (Trailing 12)</w:t>
            </w:r>
          </w:p>
        </w:tc>
        <w:tc>
          <w:tcPr>
            <w:tcW w:w="3120" w:type="dxa"/>
            <w:shd w:val="clear" w:color="auto" w:fill="FFFFFF"/>
            <w:tcMar>
              <w:top w:w="80" w:type="dxa"/>
              <w:left w:w="120" w:type="dxa"/>
              <w:bottom w:w="80" w:type="dxa"/>
              <w:right w:w="120" w:type="dxa"/>
            </w:tcMar>
          </w:tcPr>
          <w:p w14:paraId="474EEDF8" w14:textId="77777777" w:rsidR="00892295" w:rsidRDefault="00000000">
            <w:r>
              <w:rPr>
                <w:color w:val="000000"/>
                <w:sz w:val="20"/>
                <w:szCs w:val="20"/>
              </w:rPr>
              <w:t>Historical operating statement</w:t>
            </w:r>
          </w:p>
        </w:tc>
        <w:tc>
          <w:tcPr>
            <w:tcW w:w="3120" w:type="dxa"/>
            <w:shd w:val="clear" w:color="auto" w:fill="FFFFFF"/>
            <w:tcMar>
              <w:top w:w="80" w:type="dxa"/>
              <w:left w:w="120" w:type="dxa"/>
              <w:bottom w:w="80" w:type="dxa"/>
              <w:right w:w="120" w:type="dxa"/>
            </w:tcMar>
          </w:tcPr>
          <w:p w14:paraId="3A0C0C60" w14:textId="77777777" w:rsidR="00892295" w:rsidRDefault="00000000">
            <w:r>
              <w:rPr>
                <w:color w:val="000000"/>
                <w:sz w:val="20"/>
                <w:szCs w:val="20"/>
              </w:rPr>
              <w:t>Income, expenses, NOI by month</w:t>
            </w:r>
          </w:p>
        </w:tc>
      </w:tr>
      <w:tr w:rsidR="00892295" w14:paraId="58FC7FF1"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693B4DB0" w14:textId="77777777" w:rsidR="00892295" w:rsidRDefault="00000000">
            <w:r>
              <w:rPr>
                <w:color w:val="000000"/>
                <w:sz w:val="20"/>
                <w:szCs w:val="20"/>
              </w:rPr>
              <w:t>APPRAISAL</w:t>
            </w:r>
          </w:p>
        </w:tc>
        <w:tc>
          <w:tcPr>
            <w:tcW w:w="3120" w:type="dxa"/>
            <w:shd w:val="clear" w:color="auto" w:fill="F7FAFC"/>
            <w:tcMar>
              <w:top w:w="80" w:type="dxa"/>
              <w:left w:w="120" w:type="dxa"/>
              <w:bottom w:w="80" w:type="dxa"/>
              <w:right w:w="120" w:type="dxa"/>
            </w:tcMar>
          </w:tcPr>
          <w:p w14:paraId="23204775" w14:textId="77777777" w:rsidR="00892295" w:rsidRDefault="00000000">
            <w:r>
              <w:rPr>
                <w:color w:val="000000"/>
                <w:sz w:val="20"/>
                <w:szCs w:val="20"/>
              </w:rPr>
              <w:t>Third-party valuation</w:t>
            </w:r>
          </w:p>
        </w:tc>
        <w:tc>
          <w:tcPr>
            <w:tcW w:w="3120" w:type="dxa"/>
            <w:shd w:val="clear" w:color="auto" w:fill="F7FAFC"/>
            <w:tcMar>
              <w:top w:w="80" w:type="dxa"/>
              <w:left w:w="120" w:type="dxa"/>
              <w:bottom w:w="80" w:type="dxa"/>
              <w:right w:w="120" w:type="dxa"/>
            </w:tcMar>
          </w:tcPr>
          <w:p w14:paraId="28622A46" w14:textId="77777777" w:rsidR="00892295" w:rsidRDefault="00000000">
            <w:r>
              <w:rPr>
                <w:color w:val="000000"/>
                <w:sz w:val="20"/>
                <w:szCs w:val="20"/>
              </w:rPr>
              <w:t>Comparable sales, cap rates, value conclusions</w:t>
            </w:r>
          </w:p>
        </w:tc>
      </w:tr>
      <w:tr w:rsidR="00892295" w14:paraId="6AFBD84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9C52973" w14:textId="77777777" w:rsidR="00892295" w:rsidRDefault="00000000">
            <w:r>
              <w:rPr>
                <w:color w:val="000000"/>
                <w:sz w:val="20"/>
                <w:szCs w:val="20"/>
              </w:rPr>
              <w:t>LOI</w:t>
            </w:r>
          </w:p>
        </w:tc>
        <w:tc>
          <w:tcPr>
            <w:tcW w:w="3120" w:type="dxa"/>
            <w:shd w:val="clear" w:color="auto" w:fill="FFFFFF"/>
            <w:tcMar>
              <w:top w:w="80" w:type="dxa"/>
              <w:left w:w="120" w:type="dxa"/>
              <w:bottom w:w="80" w:type="dxa"/>
              <w:right w:w="120" w:type="dxa"/>
            </w:tcMar>
          </w:tcPr>
          <w:p w14:paraId="4BD40601" w14:textId="77777777" w:rsidR="00892295" w:rsidRDefault="00000000">
            <w:r>
              <w:rPr>
                <w:color w:val="000000"/>
                <w:sz w:val="20"/>
                <w:szCs w:val="20"/>
              </w:rPr>
              <w:t>Letter of intent</w:t>
            </w:r>
          </w:p>
        </w:tc>
        <w:tc>
          <w:tcPr>
            <w:tcW w:w="3120" w:type="dxa"/>
            <w:shd w:val="clear" w:color="auto" w:fill="FFFFFF"/>
            <w:tcMar>
              <w:top w:w="80" w:type="dxa"/>
              <w:left w:w="120" w:type="dxa"/>
              <w:bottom w:w="80" w:type="dxa"/>
              <w:right w:w="120" w:type="dxa"/>
            </w:tcMar>
          </w:tcPr>
          <w:p w14:paraId="1FF73D6A" w14:textId="77777777" w:rsidR="00892295" w:rsidRDefault="00000000">
            <w:r>
              <w:rPr>
                <w:color w:val="000000"/>
                <w:sz w:val="20"/>
                <w:szCs w:val="20"/>
              </w:rPr>
              <w:t>Pricing, terms, contingencies</w:t>
            </w:r>
          </w:p>
        </w:tc>
      </w:tr>
      <w:tr w:rsidR="00892295" w14:paraId="7F8EF926"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5AA62F81" w14:textId="77777777" w:rsidR="00892295" w:rsidRDefault="00000000">
            <w:r>
              <w:rPr>
                <w:color w:val="000000"/>
                <w:sz w:val="20"/>
                <w:szCs w:val="20"/>
              </w:rPr>
              <w:t>PSA</w:t>
            </w:r>
          </w:p>
        </w:tc>
        <w:tc>
          <w:tcPr>
            <w:tcW w:w="3120" w:type="dxa"/>
            <w:shd w:val="clear" w:color="auto" w:fill="F7FAFC"/>
            <w:tcMar>
              <w:top w:w="80" w:type="dxa"/>
              <w:left w:w="120" w:type="dxa"/>
              <w:bottom w:w="80" w:type="dxa"/>
              <w:right w:w="120" w:type="dxa"/>
            </w:tcMar>
          </w:tcPr>
          <w:p w14:paraId="34795BC7" w14:textId="77777777" w:rsidR="00892295" w:rsidRDefault="00000000">
            <w:r>
              <w:rPr>
                <w:color w:val="000000"/>
                <w:sz w:val="20"/>
                <w:szCs w:val="20"/>
              </w:rPr>
              <w:t>Purchase and sale agreement</w:t>
            </w:r>
          </w:p>
        </w:tc>
        <w:tc>
          <w:tcPr>
            <w:tcW w:w="3120" w:type="dxa"/>
            <w:shd w:val="clear" w:color="auto" w:fill="F7FAFC"/>
            <w:tcMar>
              <w:top w:w="80" w:type="dxa"/>
              <w:left w:w="120" w:type="dxa"/>
              <w:bottom w:w="80" w:type="dxa"/>
              <w:right w:w="120" w:type="dxa"/>
            </w:tcMar>
          </w:tcPr>
          <w:p w14:paraId="2EC2BB0F" w14:textId="77777777" w:rsidR="00892295" w:rsidRDefault="00000000">
            <w:r>
              <w:rPr>
                <w:color w:val="000000"/>
                <w:sz w:val="20"/>
                <w:szCs w:val="20"/>
              </w:rPr>
              <w:t>Contract terms, closing conditions</w:t>
            </w:r>
          </w:p>
        </w:tc>
      </w:tr>
    </w:tbl>
    <w:p w14:paraId="2AF92AAE" w14:textId="77777777" w:rsidR="00892295" w:rsidRDefault="00892295">
      <w:pPr>
        <w:spacing w:after="200"/>
      </w:pPr>
    </w:p>
    <w:p w14:paraId="33E72310" w14:textId="77777777" w:rsidR="00892295" w:rsidRDefault="00000000">
      <w:pPr>
        <w:pStyle w:val="Heading3"/>
      </w:pPr>
      <w:r>
        <w:rPr>
          <w:color w:val="4A5568"/>
        </w:rPr>
        <w:t>Market Intelligence</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7F995845"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4538EC16" w14:textId="77777777" w:rsidR="00892295" w:rsidRDefault="00000000">
            <w:r>
              <w:rPr>
                <w:b/>
                <w:bCs/>
                <w:color w:val="FFFFFF"/>
                <w:sz w:val="20"/>
                <w:szCs w:val="20"/>
              </w:rPr>
              <w:t>Document Type</w:t>
            </w:r>
          </w:p>
        </w:tc>
        <w:tc>
          <w:tcPr>
            <w:tcW w:w="3120" w:type="dxa"/>
            <w:shd w:val="clear" w:color="auto" w:fill="2C5282"/>
            <w:tcMar>
              <w:top w:w="80" w:type="dxa"/>
              <w:left w:w="120" w:type="dxa"/>
              <w:bottom w:w="80" w:type="dxa"/>
              <w:right w:w="120" w:type="dxa"/>
            </w:tcMar>
          </w:tcPr>
          <w:p w14:paraId="33C5E893" w14:textId="77777777" w:rsidR="00892295" w:rsidRDefault="00000000">
            <w:r>
              <w:rPr>
                <w:b/>
                <w:bCs/>
                <w:color w:val="FFFFFF"/>
                <w:sz w:val="20"/>
                <w:szCs w:val="20"/>
              </w:rPr>
              <w:t>Typical Content</w:t>
            </w:r>
          </w:p>
        </w:tc>
        <w:tc>
          <w:tcPr>
            <w:tcW w:w="3120" w:type="dxa"/>
            <w:shd w:val="clear" w:color="auto" w:fill="2C5282"/>
            <w:tcMar>
              <w:top w:w="80" w:type="dxa"/>
              <w:left w:w="120" w:type="dxa"/>
              <w:bottom w:w="80" w:type="dxa"/>
              <w:right w:w="120" w:type="dxa"/>
            </w:tcMar>
          </w:tcPr>
          <w:p w14:paraId="4A782E69" w14:textId="77777777" w:rsidR="00892295" w:rsidRDefault="00000000">
            <w:r>
              <w:rPr>
                <w:b/>
                <w:bCs/>
                <w:color w:val="FFFFFF"/>
                <w:sz w:val="20"/>
                <w:szCs w:val="20"/>
              </w:rPr>
              <w:t>How Landscaper Uses It</w:t>
            </w:r>
          </w:p>
        </w:tc>
      </w:tr>
      <w:tr w:rsidR="00892295" w14:paraId="5697B3F2"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8DC3F03" w14:textId="77777777" w:rsidR="00892295" w:rsidRDefault="00000000">
            <w:r>
              <w:rPr>
                <w:color w:val="000000"/>
                <w:sz w:val="20"/>
                <w:szCs w:val="20"/>
              </w:rPr>
              <w:t>MARKET_REPORT</w:t>
            </w:r>
          </w:p>
        </w:tc>
        <w:tc>
          <w:tcPr>
            <w:tcW w:w="3120" w:type="dxa"/>
            <w:shd w:val="clear" w:color="auto" w:fill="FFFFFF"/>
            <w:tcMar>
              <w:top w:w="80" w:type="dxa"/>
              <w:left w:w="120" w:type="dxa"/>
              <w:bottom w:w="80" w:type="dxa"/>
              <w:right w:w="120" w:type="dxa"/>
            </w:tcMar>
          </w:tcPr>
          <w:p w14:paraId="746A17CD" w14:textId="77777777" w:rsidR="00892295" w:rsidRDefault="00000000">
            <w:r>
              <w:rPr>
                <w:color w:val="000000"/>
                <w:sz w:val="20"/>
                <w:szCs w:val="20"/>
              </w:rPr>
              <w:t>Submarket analysis</w:t>
            </w:r>
          </w:p>
        </w:tc>
        <w:tc>
          <w:tcPr>
            <w:tcW w:w="3120" w:type="dxa"/>
            <w:shd w:val="clear" w:color="auto" w:fill="FFFFFF"/>
            <w:tcMar>
              <w:top w:w="80" w:type="dxa"/>
              <w:left w:w="120" w:type="dxa"/>
              <w:bottom w:w="80" w:type="dxa"/>
              <w:right w:w="120" w:type="dxa"/>
            </w:tcMar>
          </w:tcPr>
          <w:p w14:paraId="251FF8C7" w14:textId="77777777" w:rsidR="00892295" w:rsidRDefault="00000000">
            <w:r>
              <w:rPr>
                <w:color w:val="000000"/>
                <w:sz w:val="20"/>
                <w:szCs w:val="20"/>
              </w:rPr>
              <w:t>Market rents, vacancy, absorption benchmarks</w:t>
            </w:r>
          </w:p>
        </w:tc>
      </w:tr>
      <w:tr w:rsidR="00892295" w14:paraId="0FAF64C1"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14DF39F6" w14:textId="77777777" w:rsidR="00892295" w:rsidRDefault="00000000">
            <w:r>
              <w:rPr>
                <w:color w:val="000000"/>
                <w:sz w:val="20"/>
                <w:szCs w:val="20"/>
              </w:rPr>
              <w:t>COMP_SURVEY</w:t>
            </w:r>
          </w:p>
        </w:tc>
        <w:tc>
          <w:tcPr>
            <w:tcW w:w="3120" w:type="dxa"/>
            <w:shd w:val="clear" w:color="auto" w:fill="F7FAFC"/>
            <w:tcMar>
              <w:top w:w="80" w:type="dxa"/>
              <w:left w:w="120" w:type="dxa"/>
              <w:bottom w:w="80" w:type="dxa"/>
              <w:right w:w="120" w:type="dxa"/>
            </w:tcMar>
          </w:tcPr>
          <w:p w14:paraId="52BF4D2F" w14:textId="77777777" w:rsidR="00892295" w:rsidRDefault="00000000">
            <w:r>
              <w:rPr>
                <w:color w:val="000000"/>
                <w:sz w:val="20"/>
                <w:szCs w:val="20"/>
              </w:rPr>
              <w:t>Competitive property data</w:t>
            </w:r>
          </w:p>
        </w:tc>
        <w:tc>
          <w:tcPr>
            <w:tcW w:w="3120" w:type="dxa"/>
            <w:shd w:val="clear" w:color="auto" w:fill="F7FAFC"/>
            <w:tcMar>
              <w:top w:w="80" w:type="dxa"/>
              <w:left w:w="120" w:type="dxa"/>
              <w:bottom w:w="80" w:type="dxa"/>
              <w:right w:w="120" w:type="dxa"/>
            </w:tcMar>
          </w:tcPr>
          <w:p w14:paraId="1000F478" w14:textId="77777777" w:rsidR="00892295" w:rsidRDefault="00000000">
            <w:r>
              <w:rPr>
                <w:color w:val="000000"/>
                <w:sz w:val="20"/>
                <w:szCs w:val="20"/>
              </w:rPr>
              <w:t>Rental comps, amenity comparisons</w:t>
            </w:r>
          </w:p>
        </w:tc>
      </w:tr>
      <w:tr w:rsidR="00892295" w14:paraId="3069E97A"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6B90CB0" w14:textId="77777777" w:rsidR="00892295" w:rsidRDefault="00000000">
            <w:r>
              <w:rPr>
                <w:color w:val="000000"/>
                <w:sz w:val="20"/>
                <w:szCs w:val="20"/>
              </w:rPr>
              <w:t>ECONOMIC_REPORT</w:t>
            </w:r>
          </w:p>
        </w:tc>
        <w:tc>
          <w:tcPr>
            <w:tcW w:w="3120" w:type="dxa"/>
            <w:shd w:val="clear" w:color="auto" w:fill="FFFFFF"/>
            <w:tcMar>
              <w:top w:w="80" w:type="dxa"/>
              <w:left w:w="120" w:type="dxa"/>
              <w:bottom w:w="80" w:type="dxa"/>
              <w:right w:w="120" w:type="dxa"/>
            </w:tcMar>
          </w:tcPr>
          <w:p w14:paraId="1428AE35" w14:textId="77777777" w:rsidR="00892295" w:rsidRDefault="00000000">
            <w:r>
              <w:rPr>
                <w:color w:val="000000"/>
                <w:sz w:val="20"/>
                <w:szCs w:val="20"/>
              </w:rPr>
              <w:t>Demographics, employment</w:t>
            </w:r>
          </w:p>
        </w:tc>
        <w:tc>
          <w:tcPr>
            <w:tcW w:w="3120" w:type="dxa"/>
            <w:shd w:val="clear" w:color="auto" w:fill="FFFFFF"/>
            <w:tcMar>
              <w:top w:w="80" w:type="dxa"/>
              <w:left w:w="120" w:type="dxa"/>
              <w:bottom w:w="80" w:type="dxa"/>
              <w:right w:w="120" w:type="dxa"/>
            </w:tcMar>
          </w:tcPr>
          <w:p w14:paraId="77AFDACD" w14:textId="77777777" w:rsidR="00892295" w:rsidRDefault="00000000">
            <w:r>
              <w:rPr>
                <w:color w:val="000000"/>
                <w:sz w:val="20"/>
                <w:szCs w:val="20"/>
              </w:rPr>
              <w:t>Market context for assumptions</w:t>
            </w:r>
          </w:p>
        </w:tc>
      </w:tr>
      <w:tr w:rsidR="00892295" w14:paraId="41975B3C"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6A2EC2A9" w14:textId="77777777" w:rsidR="00892295" w:rsidRDefault="00000000">
            <w:r>
              <w:rPr>
                <w:color w:val="000000"/>
                <w:sz w:val="20"/>
                <w:szCs w:val="20"/>
              </w:rPr>
              <w:t>ZONDA_REPORT</w:t>
            </w:r>
          </w:p>
        </w:tc>
        <w:tc>
          <w:tcPr>
            <w:tcW w:w="3120" w:type="dxa"/>
            <w:shd w:val="clear" w:color="auto" w:fill="F7FAFC"/>
            <w:tcMar>
              <w:top w:w="80" w:type="dxa"/>
              <w:left w:w="120" w:type="dxa"/>
              <w:bottom w:w="80" w:type="dxa"/>
              <w:right w:w="120" w:type="dxa"/>
            </w:tcMar>
          </w:tcPr>
          <w:p w14:paraId="1EEEC954" w14:textId="77777777" w:rsidR="00892295" w:rsidRDefault="00000000">
            <w:r>
              <w:rPr>
                <w:color w:val="000000"/>
                <w:sz w:val="20"/>
                <w:szCs w:val="20"/>
              </w:rPr>
              <w:t>New home market data</w:t>
            </w:r>
          </w:p>
        </w:tc>
        <w:tc>
          <w:tcPr>
            <w:tcW w:w="3120" w:type="dxa"/>
            <w:shd w:val="clear" w:color="auto" w:fill="F7FAFC"/>
            <w:tcMar>
              <w:top w:w="80" w:type="dxa"/>
              <w:left w:w="120" w:type="dxa"/>
              <w:bottom w:w="80" w:type="dxa"/>
              <w:right w:w="120" w:type="dxa"/>
            </w:tcMar>
          </w:tcPr>
          <w:p w14:paraId="49AE5FA0" w14:textId="77777777" w:rsidR="00892295" w:rsidRDefault="00000000">
            <w:r>
              <w:rPr>
                <w:color w:val="000000"/>
                <w:sz w:val="20"/>
                <w:szCs w:val="20"/>
              </w:rPr>
              <w:t>Absorption, pricing, builder activity</w:t>
            </w:r>
          </w:p>
        </w:tc>
      </w:tr>
    </w:tbl>
    <w:p w14:paraId="6693EC07" w14:textId="77777777" w:rsidR="00892295" w:rsidRDefault="00892295">
      <w:pPr>
        <w:spacing w:after="200"/>
      </w:pPr>
    </w:p>
    <w:p w14:paraId="53D2C393" w14:textId="77777777" w:rsidR="00892295" w:rsidRDefault="00000000">
      <w:pPr>
        <w:pStyle w:val="Heading3"/>
      </w:pPr>
      <w:r>
        <w:rPr>
          <w:color w:val="4A5568"/>
        </w:rPr>
        <w:t>Internal Documents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7434FF2B"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57A5C1FB" w14:textId="77777777" w:rsidR="00892295" w:rsidRDefault="00000000">
            <w:r>
              <w:rPr>
                <w:b/>
                <w:bCs/>
                <w:color w:val="FFFFFF"/>
                <w:sz w:val="20"/>
                <w:szCs w:val="20"/>
              </w:rPr>
              <w:t>Document Type</w:t>
            </w:r>
          </w:p>
        </w:tc>
        <w:tc>
          <w:tcPr>
            <w:tcW w:w="3120" w:type="dxa"/>
            <w:shd w:val="clear" w:color="auto" w:fill="2C5282"/>
            <w:tcMar>
              <w:top w:w="80" w:type="dxa"/>
              <w:left w:w="120" w:type="dxa"/>
              <w:bottom w:w="80" w:type="dxa"/>
              <w:right w:w="120" w:type="dxa"/>
            </w:tcMar>
          </w:tcPr>
          <w:p w14:paraId="0D0FA363" w14:textId="77777777" w:rsidR="00892295" w:rsidRDefault="00000000">
            <w:r>
              <w:rPr>
                <w:b/>
                <w:bCs/>
                <w:color w:val="FFFFFF"/>
                <w:sz w:val="20"/>
                <w:szCs w:val="20"/>
              </w:rPr>
              <w:t>Typical Content</w:t>
            </w:r>
          </w:p>
        </w:tc>
        <w:tc>
          <w:tcPr>
            <w:tcW w:w="3120" w:type="dxa"/>
            <w:shd w:val="clear" w:color="auto" w:fill="2C5282"/>
            <w:tcMar>
              <w:top w:w="80" w:type="dxa"/>
              <w:left w:w="120" w:type="dxa"/>
              <w:bottom w:w="80" w:type="dxa"/>
              <w:right w:w="120" w:type="dxa"/>
            </w:tcMar>
          </w:tcPr>
          <w:p w14:paraId="2BFBC157" w14:textId="77777777" w:rsidR="00892295" w:rsidRDefault="00000000">
            <w:r>
              <w:rPr>
                <w:b/>
                <w:bCs/>
                <w:color w:val="FFFFFF"/>
                <w:sz w:val="20"/>
                <w:szCs w:val="20"/>
              </w:rPr>
              <w:t>How Landscaper Uses It</w:t>
            </w:r>
          </w:p>
        </w:tc>
      </w:tr>
      <w:tr w:rsidR="00892295" w14:paraId="479FA66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02E0949" w14:textId="77777777" w:rsidR="00892295" w:rsidRDefault="00000000">
            <w:r>
              <w:rPr>
                <w:color w:val="000000"/>
                <w:sz w:val="20"/>
                <w:szCs w:val="20"/>
              </w:rPr>
              <w:t>IC_MEMO</w:t>
            </w:r>
          </w:p>
        </w:tc>
        <w:tc>
          <w:tcPr>
            <w:tcW w:w="3120" w:type="dxa"/>
            <w:shd w:val="clear" w:color="auto" w:fill="FFFFFF"/>
            <w:tcMar>
              <w:top w:w="80" w:type="dxa"/>
              <w:left w:w="120" w:type="dxa"/>
              <w:bottom w:w="80" w:type="dxa"/>
              <w:right w:w="120" w:type="dxa"/>
            </w:tcMar>
          </w:tcPr>
          <w:p w14:paraId="71270850" w14:textId="77777777" w:rsidR="00892295" w:rsidRDefault="00000000">
            <w:r>
              <w:rPr>
                <w:color w:val="000000"/>
                <w:sz w:val="20"/>
                <w:szCs w:val="20"/>
              </w:rPr>
              <w:t>Investment committee materials</w:t>
            </w:r>
          </w:p>
        </w:tc>
        <w:tc>
          <w:tcPr>
            <w:tcW w:w="3120" w:type="dxa"/>
            <w:shd w:val="clear" w:color="auto" w:fill="FFFFFF"/>
            <w:tcMar>
              <w:top w:w="80" w:type="dxa"/>
              <w:left w:w="120" w:type="dxa"/>
              <w:bottom w:w="80" w:type="dxa"/>
              <w:right w:w="120" w:type="dxa"/>
            </w:tcMar>
          </w:tcPr>
          <w:p w14:paraId="0176DA41" w14:textId="77777777" w:rsidR="00892295" w:rsidRDefault="00000000">
            <w:r>
              <w:rPr>
                <w:color w:val="000000"/>
                <w:sz w:val="20"/>
                <w:szCs w:val="20"/>
              </w:rPr>
              <w:t>Your firm's underwriting standards</w:t>
            </w:r>
          </w:p>
        </w:tc>
      </w:tr>
      <w:tr w:rsidR="00892295" w14:paraId="766102FB"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52BEF556" w14:textId="77777777" w:rsidR="00892295" w:rsidRDefault="00000000">
            <w:r>
              <w:rPr>
                <w:color w:val="000000"/>
                <w:sz w:val="20"/>
                <w:szCs w:val="20"/>
              </w:rPr>
              <w:t>INTERNAL_ANALYSIS</w:t>
            </w:r>
          </w:p>
        </w:tc>
        <w:tc>
          <w:tcPr>
            <w:tcW w:w="3120" w:type="dxa"/>
            <w:shd w:val="clear" w:color="auto" w:fill="F7FAFC"/>
            <w:tcMar>
              <w:top w:w="80" w:type="dxa"/>
              <w:left w:w="120" w:type="dxa"/>
              <w:bottom w:w="80" w:type="dxa"/>
              <w:right w:w="120" w:type="dxa"/>
            </w:tcMar>
          </w:tcPr>
          <w:p w14:paraId="02D6D397" w14:textId="77777777" w:rsidR="00892295" w:rsidRDefault="00000000">
            <w:r>
              <w:rPr>
                <w:color w:val="000000"/>
                <w:sz w:val="20"/>
                <w:szCs w:val="20"/>
              </w:rPr>
              <w:t>Prior deal analyses</w:t>
            </w:r>
          </w:p>
        </w:tc>
        <w:tc>
          <w:tcPr>
            <w:tcW w:w="3120" w:type="dxa"/>
            <w:shd w:val="clear" w:color="auto" w:fill="F7FAFC"/>
            <w:tcMar>
              <w:top w:w="80" w:type="dxa"/>
              <w:left w:w="120" w:type="dxa"/>
              <w:bottom w:w="80" w:type="dxa"/>
              <w:right w:w="120" w:type="dxa"/>
            </w:tcMar>
          </w:tcPr>
          <w:p w14:paraId="067FF830" w14:textId="77777777" w:rsidR="00892295" w:rsidRDefault="00000000">
            <w:r>
              <w:rPr>
                <w:color w:val="000000"/>
                <w:sz w:val="20"/>
                <w:szCs w:val="20"/>
              </w:rPr>
              <w:t>Historical context, learned patterns</w:t>
            </w:r>
          </w:p>
        </w:tc>
      </w:tr>
      <w:tr w:rsidR="00892295" w14:paraId="5E0B6102"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2BC5B35" w14:textId="77777777" w:rsidR="00892295" w:rsidRDefault="00000000">
            <w:r>
              <w:rPr>
                <w:color w:val="000000"/>
                <w:sz w:val="20"/>
                <w:szCs w:val="20"/>
              </w:rPr>
              <w:t>GUIDELINES</w:t>
            </w:r>
          </w:p>
        </w:tc>
        <w:tc>
          <w:tcPr>
            <w:tcW w:w="3120" w:type="dxa"/>
            <w:shd w:val="clear" w:color="auto" w:fill="FFFFFF"/>
            <w:tcMar>
              <w:top w:w="80" w:type="dxa"/>
              <w:left w:w="120" w:type="dxa"/>
              <w:bottom w:w="80" w:type="dxa"/>
              <w:right w:w="120" w:type="dxa"/>
            </w:tcMar>
          </w:tcPr>
          <w:p w14:paraId="0F03AE0A" w14:textId="77777777" w:rsidR="00892295" w:rsidRDefault="00000000">
            <w:r>
              <w:rPr>
                <w:color w:val="000000"/>
                <w:sz w:val="20"/>
                <w:szCs w:val="20"/>
              </w:rPr>
              <w:t>Underwriting policies</w:t>
            </w:r>
          </w:p>
        </w:tc>
        <w:tc>
          <w:tcPr>
            <w:tcW w:w="3120" w:type="dxa"/>
            <w:shd w:val="clear" w:color="auto" w:fill="FFFFFF"/>
            <w:tcMar>
              <w:top w:w="80" w:type="dxa"/>
              <w:left w:w="120" w:type="dxa"/>
              <w:bottom w:w="80" w:type="dxa"/>
              <w:right w:w="120" w:type="dxa"/>
            </w:tcMar>
          </w:tcPr>
          <w:p w14:paraId="1B386870" w14:textId="77777777" w:rsidR="00892295" w:rsidRDefault="00000000">
            <w:r>
              <w:rPr>
                <w:color w:val="000000"/>
                <w:sz w:val="20"/>
                <w:szCs w:val="20"/>
              </w:rPr>
              <w:t>Assumption validation thresholds</w:t>
            </w:r>
          </w:p>
        </w:tc>
      </w:tr>
    </w:tbl>
    <w:p w14:paraId="75957F23" w14:textId="77777777" w:rsidR="00892295" w:rsidRDefault="00892295">
      <w:pPr>
        <w:spacing w:after="200"/>
      </w:pPr>
    </w:p>
    <w:p w14:paraId="033B53C2" w14:textId="77777777" w:rsidR="00892295" w:rsidRDefault="00000000">
      <w:pPr>
        <w:pStyle w:val="Heading3"/>
      </w:pPr>
      <w:r>
        <w:rPr>
          <w:color w:val="4A5568"/>
        </w:rPr>
        <w:t>Technical and Other</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01C8441D"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1608FE7D" w14:textId="77777777" w:rsidR="00892295" w:rsidRDefault="00000000">
            <w:r>
              <w:rPr>
                <w:b/>
                <w:bCs/>
                <w:color w:val="FFFFFF"/>
                <w:sz w:val="20"/>
                <w:szCs w:val="20"/>
              </w:rPr>
              <w:t>Document Type</w:t>
            </w:r>
          </w:p>
        </w:tc>
        <w:tc>
          <w:tcPr>
            <w:tcW w:w="3120" w:type="dxa"/>
            <w:shd w:val="clear" w:color="auto" w:fill="2C5282"/>
            <w:tcMar>
              <w:top w:w="80" w:type="dxa"/>
              <w:left w:w="120" w:type="dxa"/>
              <w:bottom w:w="80" w:type="dxa"/>
              <w:right w:w="120" w:type="dxa"/>
            </w:tcMar>
          </w:tcPr>
          <w:p w14:paraId="7217C00D" w14:textId="77777777" w:rsidR="00892295" w:rsidRDefault="00000000">
            <w:r>
              <w:rPr>
                <w:b/>
                <w:bCs/>
                <w:color w:val="FFFFFF"/>
                <w:sz w:val="20"/>
                <w:szCs w:val="20"/>
              </w:rPr>
              <w:t>Typical Content</w:t>
            </w:r>
          </w:p>
        </w:tc>
        <w:tc>
          <w:tcPr>
            <w:tcW w:w="3120" w:type="dxa"/>
            <w:shd w:val="clear" w:color="auto" w:fill="2C5282"/>
            <w:tcMar>
              <w:top w:w="80" w:type="dxa"/>
              <w:left w:w="120" w:type="dxa"/>
              <w:bottom w:w="80" w:type="dxa"/>
              <w:right w:w="120" w:type="dxa"/>
            </w:tcMar>
          </w:tcPr>
          <w:p w14:paraId="142F9DE0" w14:textId="77777777" w:rsidR="00892295" w:rsidRDefault="00000000">
            <w:r>
              <w:rPr>
                <w:b/>
                <w:bCs/>
                <w:color w:val="FFFFFF"/>
                <w:sz w:val="20"/>
                <w:szCs w:val="20"/>
              </w:rPr>
              <w:t>How Landscaper Uses It</w:t>
            </w:r>
          </w:p>
        </w:tc>
      </w:tr>
      <w:tr w:rsidR="00892295" w14:paraId="6A33AE1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AE9C6AD" w14:textId="77777777" w:rsidR="00892295" w:rsidRDefault="00000000">
            <w:r>
              <w:rPr>
                <w:color w:val="000000"/>
                <w:sz w:val="20"/>
                <w:szCs w:val="20"/>
              </w:rPr>
              <w:t>PHASE_I</w:t>
            </w:r>
          </w:p>
        </w:tc>
        <w:tc>
          <w:tcPr>
            <w:tcW w:w="3120" w:type="dxa"/>
            <w:shd w:val="clear" w:color="auto" w:fill="FFFFFF"/>
            <w:tcMar>
              <w:top w:w="80" w:type="dxa"/>
              <w:left w:w="120" w:type="dxa"/>
              <w:bottom w:w="80" w:type="dxa"/>
              <w:right w:w="120" w:type="dxa"/>
            </w:tcMar>
          </w:tcPr>
          <w:p w14:paraId="7577D940" w14:textId="77777777" w:rsidR="00892295" w:rsidRDefault="00000000">
            <w:r>
              <w:rPr>
                <w:color w:val="000000"/>
                <w:sz w:val="20"/>
                <w:szCs w:val="20"/>
              </w:rPr>
              <w:t>Environmental assessment</w:t>
            </w:r>
          </w:p>
        </w:tc>
        <w:tc>
          <w:tcPr>
            <w:tcW w:w="3120" w:type="dxa"/>
            <w:shd w:val="clear" w:color="auto" w:fill="FFFFFF"/>
            <w:tcMar>
              <w:top w:w="80" w:type="dxa"/>
              <w:left w:w="120" w:type="dxa"/>
              <w:bottom w:w="80" w:type="dxa"/>
              <w:right w:w="120" w:type="dxa"/>
            </w:tcMar>
          </w:tcPr>
          <w:p w14:paraId="11D66D81" w14:textId="77777777" w:rsidR="00892295" w:rsidRDefault="00000000">
            <w:r>
              <w:rPr>
                <w:color w:val="000000"/>
                <w:sz w:val="20"/>
                <w:szCs w:val="20"/>
              </w:rPr>
              <w:t>Risk factors, remediation costs</w:t>
            </w:r>
          </w:p>
        </w:tc>
      </w:tr>
      <w:tr w:rsidR="00892295" w14:paraId="7F940C73"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5BAA024A" w14:textId="77777777" w:rsidR="00892295" w:rsidRDefault="00000000">
            <w:r>
              <w:rPr>
                <w:color w:val="000000"/>
                <w:sz w:val="20"/>
                <w:szCs w:val="20"/>
              </w:rPr>
              <w:t>PCA</w:t>
            </w:r>
          </w:p>
        </w:tc>
        <w:tc>
          <w:tcPr>
            <w:tcW w:w="3120" w:type="dxa"/>
            <w:shd w:val="clear" w:color="auto" w:fill="F7FAFC"/>
            <w:tcMar>
              <w:top w:w="80" w:type="dxa"/>
              <w:left w:w="120" w:type="dxa"/>
              <w:bottom w:w="80" w:type="dxa"/>
              <w:right w:w="120" w:type="dxa"/>
            </w:tcMar>
          </w:tcPr>
          <w:p w14:paraId="2426C699" w14:textId="77777777" w:rsidR="00892295" w:rsidRDefault="00000000">
            <w:r>
              <w:rPr>
                <w:color w:val="000000"/>
                <w:sz w:val="20"/>
                <w:szCs w:val="20"/>
              </w:rPr>
              <w:t>Property condition assessment</w:t>
            </w:r>
          </w:p>
        </w:tc>
        <w:tc>
          <w:tcPr>
            <w:tcW w:w="3120" w:type="dxa"/>
            <w:shd w:val="clear" w:color="auto" w:fill="F7FAFC"/>
            <w:tcMar>
              <w:top w:w="80" w:type="dxa"/>
              <w:left w:w="120" w:type="dxa"/>
              <w:bottom w:w="80" w:type="dxa"/>
              <w:right w:w="120" w:type="dxa"/>
            </w:tcMar>
          </w:tcPr>
          <w:p w14:paraId="7E9D9CC4" w14:textId="77777777" w:rsidR="00892295" w:rsidRDefault="00000000">
            <w:proofErr w:type="spellStart"/>
            <w:r>
              <w:rPr>
                <w:color w:val="000000"/>
                <w:sz w:val="20"/>
                <w:szCs w:val="20"/>
              </w:rPr>
              <w:t>CapEx</w:t>
            </w:r>
            <w:proofErr w:type="spellEnd"/>
            <w:r>
              <w:rPr>
                <w:color w:val="000000"/>
                <w:sz w:val="20"/>
                <w:szCs w:val="20"/>
              </w:rPr>
              <w:t xml:space="preserve"> requirements, deferred maintenance</w:t>
            </w:r>
          </w:p>
        </w:tc>
      </w:tr>
      <w:tr w:rsidR="00892295" w14:paraId="0829D7B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DAEA4B7" w14:textId="77777777" w:rsidR="00892295" w:rsidRDefault="00000000">
            <w:r>
              <w:rPr>
                <w:color w:val="000000"/>
                <w:sz w:val="20"/>
                <w:szCs w:val="20"/>
              </w:rPr>
              <w:t>SURVEY</w:t>
            </w:r>
          </w:p>
        </w:tc>
        <w:tc>
          <w:tcPr>
            <w:tcW w:w="3120" w:type="dxa"/>
            <w:shd w:val="clear" w:color="auto" w:fill="FFFFFF"/>
            <w:tcMar>
              <w:top w:w="80" w:type="dxa"/>
              <w:left w:w="120" w:type="dxa"/>
              <w:bottom w:w="80" w:type="dxa"/>
              <w:right w:w="120" w:type="dxa"/>
            </w:tcMar>
          </w:tcPr>
          <w:p w14:paraId="5FF1F3F1" w14:textId="77777777" w:rsidR="00892295" w:rsidRDefault="00000000">
            <w:r>
              <w:rPr>
                <w:color w:val="000000"/>
                <w:sz w:val="20"/>
                <w:szCs w:val="20"/>
              </w:rPr>
              <w:t>Property boundaries, easements</w:t>
            </w:r>
          </w:p>
        </w:tc>
        <w:tc>
          <w:tcPr>
            <w:tcW w:w="3120" w:type="dxa"/>
            <w:shd w:val="clear" w:color="auto" w:fill="FFFFFF"/>
            <w:tcMar>
              <w:top w:w="80" w:type="dxa"/>
              <w:left w:w="120" w:type="dxa"/>
              <w:bottom w:w="80" w:type="dxa"/>
              <w:right w:w="120" w:type="dxa"/>
            </w:tcMar>
          </w:tcPr>
          <w:p w14:paraId="6028614E" w14:textId="77777777" w:rsidR="00892295" w:rsidRDefault="00000000">
            <w:r>
              <w:rPr>
                <w:color w:val="000000"/>
                <w:sz w:val="20"/>
                <w:szCs w:val="20"/>
              </w:rPr>
              <w:t>Site constraints, development potential</w:t>
            </w:r>
          </w:p>
        </w:tc>
      </w:tr>
      <w:tr w:rsidR="00892295" w14:paraId="068CF1FD"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48461E70" w14:textId="77777777" w:rsidR="00892295" w:rsidRDefault="00000000">
            <w:r>
              <w:rPr>
                <w:color w:val="000000"/>
                <w:sz w:val="20"/>
                <w:szCs w:val="20"/>
              </w:rPr>
              <w:t>CALL_NOTES</w:t>
            </w:r>
          </w:p>
        </w:tc>
        <w:tc>
          <w:tcPr>
            <w:tcW w:w="3120" w:type="dxa"/>
            <w:shd w:val="clear" w:color="auto" w:fill="F7FAFC"/>
            <w:tcMar>
              <w:top w:w="80" w:type="dxa"/>
              <w:left w:w="120" w:type="dxa"/>
              <w:bottom w:w="80" w:type="dxa"/>
              <w:right w:w="120" w:type="dxa"/>
            </w:tcMar>
          </w:tcPr>
          <w:p w14:paraId="450A920B" w14:textId="77777777" w:rsidR="00892295" w:rsidRDefault="00000000">
            <w:r>
              <w:rPr>
                <w:color w:val="000000"/>
                <w:sz w:val="20"/>
                <w:szCs w:val="20"/>
              </w:rPr>
              <w:t>Meeting and call summaries</w:t>
            </w:r>
          </w:p>
        </w:tc>
        <w:tc>
          <w:tcPr>
            <w:tcW w:w="3120" w:type="dxa"/>
            <w:shd w:val="clear" w:color="auto" w:fill="F7FAFC"/>
            <w:tcMar>
              <w:top w:w="80" w:type="dxa"/>
              <w:left w:w="120" w:type="dxa"/>
              <w:bottom w:w="80" w:type="dxa"/>
              <w:right w:w="120" w:type="dxa"/>
            </w:tcMar>
          </w:tcPr>
          <w:p w14:paraId="4191844A" w14:textId="77777777" w:rsidR="00892295" w:rsidRDefault="00000000">
            <w:r>
              <w:rPr>
                <w:color w:val="000000"/>
                <w:sz w:val="20"/>
                <w:szCs w:val="20"/>
              </w:rPr>
              <w:t>Deal context, broker intelligence</w:t>
            </w:r>
          </w:p>
        </w:tc>
      </w:tr>
    </w:tbl>
    <w:p w14:paraId="682C27FC" w14:textId="77777777" w:rsidR="00892295" w:rsidRDefault="00892295">
      <w:pPr>
        <w:spacing w:after="200"/>
      </w:pPr>
    </w:p>
    <w:p w14:paraId="0106EDC7" w14:textId="77777777" w:rsidR="00892295" w:rsidRDefault="00000000">
      <w:pPr>
        <w:spacing w:after="150"/>
      </w:pPr>
      <w:r>
        <w:t>Classification happens automatically based on document content. If Landscaper misclassifies a document, you can correct it during extraction review.</w:t>
      </w:r>
    </w:p>
    <w:p w14:paraId="01DCAF1B" w14:textId="77777777" w:rsidR="00892295" w:rsidRDefault="00000000">
      <w:pPr>
        <w:pStyle w:val="Heading2"/>
      </w:pPr>
      <w:r>
        <w:rPr>
          <w:color w:val="2D3748"/>
        </w:rPr>
        <w:t>3.5 Document Organization</w:t>
      </w:r>
    </w:p>
    <w:p w14:paraId="0A36610D" w14:textId="77777777" w:rsidR="00892295" w:rsidRDefault="00000000">
      <w:pPr>
        <w:spacing w:after="150"/>
      </w:pPr>
      <w:r>
        <w:t>The DMS supports several organization features:</w:t>
      </w:r>
    </w:p>
    <w:p w14:paraId="6335DE36" w14:textId="77777777" w:rsidR="00892295" w:rsidRDefault="00000000">
      <w:pPr>
        <w:pStyle w:val="ListParagraph"/>
        <w:numPr>
          <w:ilvl w:val="0"/>
          <w:numId w:val="3"/>
        </w:numPr>
        <w:spacing w:after="80"/>
      </w:pPr>
      <w:r>
        <w:rPr>
          <w:b/>
          <w:bCs/>
        </w:rPr>
        <w:t>Folders:</w:t>
      </w:r>
      <w:r>
        <w:t xml:space="preserve"> Group documents by category (Due Diligence, Financials, Legal, etc.)</w:t>
      </w:r>
    </w:p>
    <w:p w14:paraId="249AAECF" w14:textId="77777777" w:rsidR="00892295" w:rsidRDefault="00000000">
      <w:pPr>
        <w:pStyle w:val="ListParagraph"/>
        <w:numPr>
          <w:ilvl w:val="0"/>
          <w:numId w:val="3"/>
        </w:numPr>
        <w:spacing w:after="80"/>
      </w:pPr>
      <w:r>
        <w:rPr>
          <w:b/>
          <w:bCs/>
        </w:rPr>
        <w:t>Tags:</w:t>
      </w:r>
      <w:r>
        <w:t xml:space="preserve"> Add custom labels for filtering and search</w:t>
      </w:r>
    </w:p>
    <w:p w14:paraId="5D30F8DD" w14:textId="77777777" w:rsidR="00892295" w:rsidRDefault="00000000">
      <w:pPr>
        <w:pStyle w:val="ListParagraph"/>
        <w:numPr>
          <w:ilvl w:val="0"/>
          <w:numId w:val="3"/>
        </w:numPr>
        <w:spacing w:after="80"/>
      </w:pPr>
      <w:r>
        <w:rPr>
          <w:b/>
          <w:bCs/>
        </w:rPr>
        <w:t>Attributes:</w:t>
      </w:r>
      <w:r>
        <w:t xml:space="preserve"> Attach metadata (date received, source, version) via templates</w:t>
      </w:r>
    </w:p>
    <w:p w14:paraId="3AC822EF" w14:textId="77777777" w:rsidR="00892295" w:rsidRDefault="00000000">
      <w:pPr>
        <w:pStyle w:val="ListParagraph"/>
        <w:numPr>
          <w:ilvl w:val="0"/>
          <w:numId w:val="3"/>
        </w:numPr>
        <w:spacing w:after="80"/>
      </w:pPr>
      <w:r>
        <w:rPr>
          <w:b/>
          <w:bCs/>
        </w:rPr>
        <w:lastRenderedPageBreak/>
        <w:t>Version Control:</w:t>
      </w:r>
      <w:r>
        <w:t xml:space="preserve"> Upload revised versions while maintaining history</w:t>
      </w:r>
    </w:p>
    <w:p w14:paraId="2AF0ECD6" w14:textId="77777777" w:rsidR="00892295" w:rsidRDefault="00000000">
      <w:pPr>
        <w:spacing w:after="150"/>
      </w:pPr>
      <w:r>
        <w:t>Use the filter panel to narrow documents by type, tag, folder, or date range.</w:t>
      </w:r>
    </w:p>
    <w:p w14:paraId="77BAA88D" w14:textId="77777777" w:rsidR="00892295" w:rsidRDefault="00000000">
      <w:pPr>
        <w:pStyle w:val="Heading2"/>
      </w:pPr>
      <w:r>
        <w:rPr>
          <w:color w:val="2D3748"/>
        </w:rPr>
        <w:t>3.5 The Extraction Pipeline</w:t>
      </w:r>
    </w:p>
    <w:p w14:paraId="4EE12F1E" w14:textId="77777777" w:rsidR="00892295" w:rsidRDefault="00000000">
      <w:pPr>
        <w:spacing w:after="150"/>
      </w:pPr>
      <w:r>
        <w:t>When you upload a document, it flows through Landscaper's extraction pipeline:</w:t>
      </w:r>
    </w:p>
    <w:p w14:paraId="2FD98284" w14:textId="77777777" w:rsidR="00892295" w:rsidRDefault="00000000">
      <w:pPr>
        <w:pStyle w:val="ListParagraph"/>
        <w:numPr>
          <w:ilvl w:val="0"/>
          <w:numId w:val="2"/>
        </w:numPr>
        <w:spacing w:after="80"/>
      </w:pPr>
      <w:r>
        <w:rPr>
          <w:b/>
          <w:bCs/>
        </w:rPr>
        <w:t>Classification:</w:t>
      </w:r>
      <w:r>
        <w:t xml:space="preserve"> Landscaper identifies the document type (OM, Rent Roll, T-12, etc.)</w:t>
      </w:r>
    </w:p>
    <w:p w14:paraId="4670DC04" w14:textId="77777777" w:rsidR="00892295" w:rsidRDefault="00000000">
      <w:pPr>
        <w:pStyle w:val="ListParagraph"/>
        <w:numPr>
          <w:ilvl w:val="0"/>
          <w:numId w:val="2"/>
        </w:numPr>
        <w:spacing w:after="80"/>
      </w:pPr>
      <w:r>
        <w:rPr>
          <w:b/>
          <w:bCs/>
        </w:rPr>
        <w:t>Section Detection:</w:t>
      </w:r>
      <w:r>
        <w:t xml:space="preserve"> Key sections are identified (Executive Summary, Financials, Unit Mix)</w:t>
      </w:r>
    </w:p>
    <w:p w14:paraId="72B56C07" w14:textId="77777777" w:rsidR="00892295" w:rsidRDefault="00000000">
      <w:pPr>
        <w:pStyle w:val="ListParagraph"/>
        <w:numPr>
          <w:ilvl w:val="0"/>
          <w:numId w:val="2"/>
        </w:numPr>
        <w:spacing w:after="80"/>
      </w:pPr>
      <w:r>
        <w:rPr>
          <w:b/>
          <w:bCs/>
        </w:rPr>
        <w:t>Field Extraction:</w:t>
      </w:r>
      <w:r>
        <w:t xml:space="preserve"> Specific values are pulled based on configured mappings</w:t>
      </w:r>
    </w:p>
    <w:p w14:paraId="34FE3BEF" w14:textId="77777777" w:rsidR="00892295" w:rsidRDefault="00000000">
      <w:pPr>
        <w:pStyle w:val="ListParagraph"/>
        <w:numPr>
          <w:ilvl w:val="0"/>
          <w:numId w:val="2"/>
        </w:numPr>
        <w:spacing w:after="80"/>
      </w:pPr>
      <w:r>
        <w:rPr>
          <w:b/>
          <w:bCs/>
        </w:rPr>
        <w:t>Confidence Scoring:</w:t>
      </w:r>
      <w:r>
        <w:t xml:space="preserve"> Each extracted value receives a confidence score (High/Medium/Low)</w:t>
      </w:r>
    </w:p>
    <w:p w14:paraId="184E0F2D" w14:textId="77777777" w:rsidR="00892295" w:rsidRDefault="00000000">
      <w:pPr>
        <w:pStyle w:val="ListParagraph"/>
        <w:numPr>
          <w:ilvl w:val="0"/>
          <w:numId w:val="2"/>
        </w:numPr>
        <w:spacing w:after="80"/>
      </w:pPr>
      <w:r>
        <w:rPr>
          <w:b/>
          <w:bCs/>
        </w:rPr>
        <w:t>Staging:</w:t>
      </w:r>
      <w:r>
        <w:t xml:space="preserve"> Extractions queue for your review before committing to the project</w:t>
      </w:r>
    </w:p>
    <w:p w14:paraId="05A8F28A" w14:textId="77777777" w:rsidR="00892295" w:rsidRDefault="00000000">
      <w:pPr>
        <w:spacing w:after="150"/>
      </w:pPr>
      <w:r>
        <w:t>This pipeline runs automatically. You interact with results in the Extraction Review interface.</w:t>
      </w:r>
    </w:p>
    <w:p w14:paraId="2522AF89" w14:textId="77777777" w:rsidR="00892295" w:rsidRDefault="00000000">
      <w:pPr>
        <w:pStyle w:val="Heading1"/>
      </w:pPr>
      <w:r>
        <w:rPr>
          <w:color w:val="2C5282"/>
        </w:rPr>
        <w:t>4.0 Extraction Review</w:t>
      </w:r>
    </w:p>
    <w:p w14:paraId="3EB4E0D4" w14:textId="77777777" w:rsidR="00892295" w:rsidRDefault="00000000">
      <w:pPr>
        <w:spacing w:after="150"/>
      </w:pPr>
      <w:r>
        <w:t>Extraction Review is where you validate Landscaper's work before it affects your project data. This step ensures you maintain control over what enters your analysis.</w:t>
      </w:r>
    </w:p>
    <w:p w14:paraId="3C21F87C" w14:textId="77777777" w:rsidR="00892295" w:rsidRDefault="00000000">
      <w:pPr>
        <w:pStyle w:val="Heading2"/>
      </w:pPr>
      <w:r>
        <w:rPr>
          <w:color w:val="2D3748"/>
        </w:rPr>
        <w:t>4.1 Accessing Extraction Review</w:t>
      </w:r>
    </w:p>
    <w:p w14:paraId="7E469438" w14:textId="77777777" w:rsidR="00892295" w:rsidRDefault="00000000">
      <w:pPr>
        <w:spacing w:after="150"/>
      </w:pPr>
      <w:r>
        <w:t xml:space="preserve">When Landscaper completes extraction, you'll see a notification in the Activity Feed. Click the notification to open the Extraction Review </w:t>
      </w:r>
      <w:proofErr w:type="gramStart"/>
      <w:r>
        <w:t>modal, or</w:t>
      </w:r>
      <w:proofErr w:type="gramEnd"/>
      <w:r>
        <w:t xml:space="preserve"> access pending extractions from the Landscaper panel.</w:t>
      </w:r>
    </w:p>
    <w:p w14:paraId="74B12D1D" w14:textId="77777777" w:rsidR="00892295" w:rsidRDefault="00000000">
      <w:pPr>
        <w:pStyle w:val="Heading2"/>
      </w:pPr>
      <w:r>
        <w:rPr>
          <w:color w:val="2D3748"/>
        </w:rPr>
        <w:t>4.2 Understanding Confidence Levels</w:t>
      </w:r>
    </w:p>
    <w:p w14:paraId="4C1CACA4" w14:textId="77777777" w:rsidR="00892295" w:rsidRDefault="00000000">
      <w:pPr>
        <w:spacing w:after="150"/>
      </w:pPr>
      <w:r>
        <w:t>Every extracted value includes a confidence indicator:</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5DF7A71C"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0317FA35" w14:textId="77777777" w:rsidR="00892295" w:rsidRDefault="00000000">
            <w:r>
              <w:rPr>
                <w:b/>
                <w:bCs/>
                <w:color w:val="FFFFFF"/>
                <w:sz w:val="20"/>
                <w:szCs w:val="20"/>
              </w:rPr>
              <w:t>Level</w:t>
            </w:r>
          </w:p>
        </w:tc>
        <w:tc>
          <w:tcPr>
            <w:tcW w:w="3120" w:type="dxa"/>
            <w:shd w:val="clear" w:color="auto" w:fill="2C5282"/>
            <w:tcMar>
              <w:top w:w="80" w:type="dxa"/>
              <w:left w:w="120" w:type="dxa"/>
              <w:bottom w:w="80" w:type="dxa"/>
              <w:right w:w="120" w:type="dxa"/>
            </w:tcMar>
          </w:tcPr>
          <w:p w14:paraId="49E66293" w14:textId="77777777" w:rsidR="00892295" w:rsidRDefault="00000000">
            <w:r>
              <w:rPr>
                <w:b/>
                <w:bCs/>
                <w:color w:val="FFFFFF"/>
                <w:sz w:val="20"/>
                <w:szCs w:val="20"/>
              </w:rPr>
              <w:t>Meaning</w:t>
            </w:r>
          </w:p>
        </w:tc>
        <w:tc>
          <w:tcPr>
            <w:tcW w:w="3120" w:type="dxa"/>
            <w:shd w:val="clear" w:color="auto" w:fill="2C5282"/>
            <w:tcMar>
              <w:top w:w="80" w:type="dxa"/>
              <w:left w:w="120" w:type="dxa"/>
              <w:bottom w:w="80" w:type="dxa"/>
              <w:right w:w="120" w:type="dxa"/>
            </w:tcMar>
          </w:tcPr>
          <w:p w14:paraId="26607866" w14:textId="77777777" w:rsidR="00892295" w:rsidRDefault="00000000">
            <w:r>
              <w:rPr>
                <w:b/>
                <w:bCs/>
                <w:color w:val="FFFFFF"/>
                <w:sz w:val="20"/>
                <w:szCs w:val="20"/>
              </w:rPr>
              <w:t>Recommended Action</w:t>
            </w:r>
          </w:p>
        </w:tc>
      </w:tr>
      <w:tr w:rsidR="00892295" w14:paraId="7507F8B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0D2D702" w14:textId="77777777" w:rsidR="00892295" w:rsidRDefault="00000000">
            <w:r>
              <w:rPr>
                <w:color w:val="000000"/>
                <w:sz w:val="20"/>
                <w:szCs w:val="20"/>
              </w:rPr>
              <w:t>High</w:t>
            </w:r>
          </w:p>
        </w:tc>
        <w:tc>
          <w:tcPr>
            <w:tcW w:w="3120" w:type="dxa"/>
            <w:shd w:val="clear" w:color="auto" w:fill="FFFFFF"/>
            <w:tcMar>
              <w:top w:w="80" w:type="dxa"/>
              <w:left w:w="120" w:type="dxa"/>
              <w:bottom w:w="80" w:type="dxa"/>
              <w:right w:w="120" w:type="dxa"/>
            </w:tcMar>
          </w:tcPr>
          <w:p w14:paraId="338F288A" w14:textId="77777777" w:rsidR="00892295" w:rsidRDefault="00000000">
            <w:r>
              <w:rPr>
                <w:color w:val="000000"/>
                <w:sz w:val="20"/>
                <w:szCs w:val="20"/>
              </w:rPr>
              <w:t>Strong match to expected pattern, clear source in document</w:t>
            </w:r>
          </w:p>
        </w:tc>
        <w:tc>
          <w:tcPr>
            <w:tcW w:w="3120" w:type="dxa"/>
            <w:shd w:val="clear" w:color="auto" w:fill="FFFFFF"/>
            <w:tcMar>
              <w:top w:w="80" w:type="dxa"/>
              <w:left w:w="120" w:type="dxa"/>
              <w:bottom w:w="80" w:type="dxa"/>
              <w:right w:w="120" w:type="dxa"/>
            </w:tcMar>
          </w:tcPr>
          <w:p w14:paraId="1613148C" w14:textId="77777777" w:rsidR="00892295" w:rsidRDefault="00000000">
            <w:r>
              <w:rPr>
                <w:color w:val="000000"/>
                <w:sz w:val="20"/>
                <w:szCs w:val="20"/>
              </w:rPr>
              <w:t>Quick review, likely correct</w:t>
            </w:r>
          </w:p>
        </w:tc>
      </w:tr>
      <w:tr w:rsidR="00892295" w14:paraId="51ECE3E7"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4DDE63DB" w14:textId="77777777" w:rsidR="00892295" w:rsidRDefault="00000000">
            <w:r>
              <w:rPr>
                <w:color w:val="000000"/>
                <w:sz w:val="20"/>
                <w:szCs w:val="20"/>
              </w:rPr>
              <w:t>Medium</w:t>
            </w:r>
          </w:p>
        </w:tc>
        <w:tc>
          <w:tcPr>
            <w:tcW w:w="3120" w:type="dxa"/>
            <w:shd w:val="clear" w:color="auto" w:fill="F7FAFC"/>
            <w:tcMar>
              <w:top w:w="80" w:type="dxa"/>
              <w:left w:w="120" w:type="dxa"/>
              <w:bottom w:w="80" w:type="dxa"/>
              <w:right w:w="120" w:type="dxa"/>
            </w:tcMar>
          </w:tcPr>
          <w:p w14:paraId="67A9AE16" w14:textId="77777777" w:rsidR="00892295" w:rsidRDefault="00000000">
            <w:r>
              <w:rPr>
                <w:color w:val="000000"/>
                <w:sz w:val="20"/>
                <w:szCs w:val="20"/>
              </w:rPr>
              <w:t>Partial match or ambiguous source</w:t>
            </w:r>
          </w:p>
        </w:tc>
        <w:tc>
          <w:tcPr>
            <w:tcW w:w="3120" w:type="dxa"/>
            <w:shd w:val="clear" w:color="auto" w:fill="F7FAFC"/>
            <w:tcMar>
              <w:top w:w="80" w:type="dxa"/>
              <w:left w:w="120" w:type="dxa"/>
              <w:bottom w:w="80" w:type="dxa"/>
              <w:right w:w="120" w:type="dxa"/>
            </w:tcMar>
          </w:tcPr>
          <w:p w14:paraId="7388608D" w14:textId="77777777" w:rsidR="00892295" w:rsidRDefault="00000000">
            <w:r>
              <w:rPr>
                <w:color w:val="000000"/>
                <w:sz w:val="20"/>
                <w:szCs w:val="20"/>
              </w:rPr>
              <w:t>Verify against document</w:t>
            </w:r>
          </w:p>
        </w:tc>
      </w:tr>
      <w:tr w:rsidR="00892295" w14:paraId="4A462C81"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7EFF74D" w14:textId="77777777" w:rsidR="00892295" w:rsidRDefault="00000000">
            <w:r>
              <w:rPr>
                <w:color w:val="000000"/>
                <w:sz w:val="20"/>
                <w:szCs w:val="20"/>
              </w:rPr>
              <w:t>Low</w:t>
            </w:r>
          </w:p>
        </w:tc>
        <w:tc>
          <w:tcPr>
            <w:tcW w:w="3120" w:type="dxa"/>
            <w:shd w:val="clear" w:color="auto" w:fill="FFFFFF"/>
            <w:tcMar>
              <w:top w:w="80" w:type="dxa"/>
              <w:left w:w="120" w:type="dxa"/>
              <w:bottom w:w="80" w:type="dxa"/>
              <w:right w:w="120" w:type="dxa"/>
            </w:tcMar>
          </w:tcPr>
          <w:p w14:paraId="1BEF0B68" w14:textId="77777777" w:rsidR="00892295" w:rsidRDefault="00000000">
            <w:r>
              <w:rPr>
                <w:color w:val="000000"/>
                <w:sz w:val="20"/>
                <w:szCs w:val="20"/>
              </w:rPr>
              <w:t>Weak match, inferred value, or conflicting sources</w:t>
            </w:r>
          </w:p>
        </w:tc>
        <w:tc>
          <w:tcPr>
            <w:tcW w:w="3120" w:type="dxa"/>
            <w:shd w:val="clear" w:color="auto" w:fill="FFFFFF"/>
            <w:tcMar>
              <w:top w:w="80" w:type="dxa"/>
              <w:left w:w="120" w:type="dxa"/>
              <w:bottom w:w="80" w:type="dxa"/>
              <w:right w:w="120" w:type="dxa"/>
            </w:tcMar>
          </w:tcPr>
          <w:p w14:paraId="3C9564BB" w14:textId="77777777" w:rsidR="00892295" w:rsidRDefault="00000000">
            <w:r>
              <w:rPr>
                <w:color w:val="000000"/>
                <w:sz w:val="20"/>
                <w:szCs w:val="20"/>
              </w:rPr>
              <w:t>Manual verification required</w:t>
            </w:r>
          </w:p>
        </w:tc>
      </w:tr>
    </w:tbl>
    <w:p w14:paraId="01263126" w14:textId="77777777" w:rsidR="00892295" w:rsidRDefault="00892295">
      <w:pPr>
        <w:spacing w:after="200"/>
      </w:pPr>
    </w:p>
    <w:p w14:paraId="313841F1" w14:textId="77777777" w:rsidR="00892295" w:rsidRDefault="00000000">
      <w:pPr>
        <w:spacing w:after="150"/>
      </w:pPr>
      <w:r>
        <w:t>Confidence reflects Landscaper's certainty, not necessarily correctness. A high-confidence extraction can still be wrong if the source document contains errors.</w:t>
      </w:r>
    </w:p>
    <w:p w14:paraId="56468ACD" w14:textId="77777777" w:rsidR="00892295" w:rsidRDefault="00000000">
      <w:pPr>
        <w:pStyle w:val="Heading2"/>
      </w:pPr>
      <w:r>
        <w:rPr>
          <w:color w:val="2D3748"/>
        </w:rPr>
        <w:t>4.3 Reviewing Extracted Values</w:t>
      </w:r>
    </w:p>
    <w:p w14:paraId="6B47AE0E" w14:textId="77777777" w:rsidR="00892295" w:rsidRDefault="00000000">
      <w:pPr>
        <w:spacing w:after="150"/>
      </w:pPr>
      <w:r>
        <w:t>The Extraction Review interface displays:</w:t>
      </w:r>
    </w:p>
    <w:p w14:paraId="37ED2D92" w14:textId="77777777" w:rsidR="00892295" w:rsidRDefault="00000000">
      <w:pPr>
        <w:pStyle w:val="ListParagraph"/>
        <w:numPr>
          <w:ilvl w:val="0"/>
          <w:numId w:val="3"/>
        </w:numPr>
        <w:spacing w:after="80"/>
      </w:pPr>
      <w:r>
        <w:rPr>
          <w:b/>
          <w:bCs/>
        </w:rPr>
        <w:lastRenderedPageBreak/>
        <w:t>Field Name:</w:t>
      </w:r>
      <w:r>
        <w:t xml:space="preserve"> What was extracted (e.g., "Purchase Price," "Unit Count," "Cap Rate")</w:t>
      </w:r>
    </w:p>
    <w:p w14:paraId="20FA15D4" w14:textId="77777777" w:rsidR="00892295" w:rsidRDefault="00000000">
      <w:pPr>
        <w:pStyle w:val="ListParagraph"/>
        <w:numPr>
          <w:ilvl w:val="0"/>
          <w:numId w:val="3"/>
        </w:numPr>
        <w:spacing w:after="80"/>
      </w:pPr>
      <w:r>
        <w:rPr>
          <w:b/>
          <w:bCs/>
        </w:rPr>
        <w:t>Extracted Value:</w:t>
      </w:r>
      <w:r>
        <w:t xml:space="preserve"> The value Landscaper found</w:t>
      </w:r>
    </w:p>
    <w:p w14:paraId="35242D0C" w14:textId="77777777" w:rsidR="00892295" w:rsidRDefault="00000000">
      <w:pPr>
        <w:pStyle w:val="ListParagraph"/>
        <w:numPr>
          <w:ilvl w:val="0"/>
          <w:numId w:val="3"/>
        </w:numPr>
        <w:spacing w:after="80"/>
      </w:pPr>
      <w:r>
        <w:rPr>
          <w:b/>
          <w:bCs/>
        </w:rPr>
        <w:t>Source:</w:t>
      </w:r>
      <w:r>
        <w:t xml:space="preserve"> Page number and text snippet from the document</w:t>
      </w:r>
    </w:p>
    <w:p w14:paraId="47E106B1" w14:textId="77777777" w:rsidR="00892295" w:rsidRDefault="00000000">
      <w:pPr>
        <w:pStyle w:val="ListParagraph"/>
        <w:numPr>
          <w:ilvl w:val="0"/>
          <w:numId w:val="3"/>
        </w:numPr>
        <w:spacing w:after="80"/>
      </w:pPr>
      <w:r>
        <w:rPr>
          <w:b/>
          <w:bCs/>
        </w:rPr>
        <w:t>Confidence:</w:t>
      </w:r>
      <w:r>
        <w:t xml:space="preserve"> High, Medium, or Low</w:t>
      </w:r>
    </w:p>
    <w:p w14:paraId="1ECA8C45" w14:textId="77777777" w:rsidR="00892295" w:rsidRDefault="00000000">
      <w:pPr>
        <w:pStyle w:val="ListParagraph"/>
        <w:numPr>
          <w:ilvl w:val="0"/>
          <w:numId w:val="3"/>
        </w:numPr>
        <w:spacing w:after="80"/>
      </w:pPr>
      <w:r>
        <w:rPr>
          <w:b/>
          <w:bCs/>
        </w:rPr>
        <w:t>Target:</w:t>
      </w:r>
      <w:r>
        <w:t xml:space="preserve"> Where the value will be stored (table and field)</w:t>
      </w:r>
    </w:p>
    <w:p w14:paraId="5B73EFFB" w14:textId="77777777" w:rsidR="00892295" w:rsidRDefault="00000000">
      <w:pPr>
        <w:spacing w:after="150"/>
      </w:pPr>
      <w:r>
        <w:t>For each extraction, you can:</w:t>
      </w:r>
    </w:p>
    <w:p w14:paraId="09CA63E0" w14:textId="77777777" w:rsidR="00892295" w:rsidRDefault="00000000">
      <w:pPr>
        <w:pStyle w:val="ListParagraph"/>
        <w:numPr>
          <w:ilvl w:val="0"/>
          <w:numId w:val="3"/>
        </w:numPr>
        <w:spacing w:after="80"/>
      </w:pPr>
      <w:r>
        <w:rPr>
          <w:b/>
          <w:bCs/>
        </w:rPr>
        <w:t>Approve:</w:t>
      </w:r>
      <w:r>
        <w:t xml:space="preserve"> Accept the value as-is</w:t>
      </w:r>
    </w:p>
    <w:p w14:paraId="34664D3C" w14:textId="77777777" w:rsidR="00892295" w:rsidRDefault="00000000">
      <w:pPr>
        <w:pStyle w:val="ListParagraph"/>
        <w:numPr>
          <w:ilvl w:val="0"/>
          <w:numId w:val="3"/>
        </w:numPr>
        <w:spacing w:after="80"/>
      </w:pPr>
      <w:r>
        <w:rPr>
          <w:b/>
          <w:bCs/>
        </w:rPr>
        <w:t>Edit:</w:t>
      </w:r>
      <w:r>
        <w:t xml:space="preserve"> Modify the value before saving</w:t>
      </w:r>
    </w:p>
    <w:p w14:paraId="53ADCDDD" w14:textId="77777777" w:rsidR="00892295" w:rsidRDefault="00000000">
      <w:pPr>
        <w:pStyle w:val="ListParagraph"/>
        <w:numPr>
          <w:ilvl w:val="0"/>
          <w:numId w:val="3"/>
        </w:numPr>
        <w:spacing w:after="80"/>
      </w:pPr>
      <w:r>
        <w:rPr>
          <w:b/>
          <w:bCs/>
        </w:rPr>
        <w:t>Reject:</w:t>
      </w:r>
      <w:r>
        <w:t xml:space="preserve"> Discard the extraction entirely</w:t>
      </w:r>
    </w:p>
    <w:p w14:paraId="4DBF73AC" w14:textId="77777777" w:rsidR="00892295" w:rsidRDefault="00000000">
      <w:pPr>
        <w:pStyle w:val="Heading2"/>
      </w:pPr>
      <w:r>
        <w:rPr>
          <w:color w:val="2D3748"/>
        </w:rPr>
        <w:t>4.4 Editing During Review</w:t>
      </w:r>
    </w:p>
    <w:p w14:paraId="44C565E6" w14:textId="77777777" w:rsidR="00892295" w:rsidRDefault="00000000">
      <w:pPr>
        <w:spacing w:after="150"/>
      </w:pPr>
      <w:r>
        <w:t>To edit an extracted value:</w:t>
      </w:r>
    </w:p>
    <w:p w14:paraId="63E30F48" w14:textId="77777777" w:rsidR="00892295" w:rsidRDefault="00000000">
      <w:pPr>
        <w:pStyle w:val="ListParagraph"/>
        <w:numPr>
          <w:ilvl w:val="0"/>
          <w:numId w:val="2"/>
        </w:numPr>
        <w:spacing w:after="80"/>
      </w:pPr>
      <w:r>
        <w:t>Click the value field</w:t>
      </w:r>
    </w:p>
    <w:p w14:paraId="18CE181F" w14:textId="77777777" w:rsidR="00892295" w:rsidRDefault="00000000">
      <w:pPr>
        <w:pStyle w:val="ListParagraph"/>
        <w:numPr>
          <w:ilvl w:val="0"/>
          <w:numId w:val="2"/>
        </w:numPr>
        <w:spacing w:after="80"/>
      </w:pPr>
      <w:r>
        <w:t>Enter the correct value</w:t>
      </w:r>
    </w:p>
    <w:p w14:paraId="3580245F" w14:textId="77777777" w:rsidR="00892295" w:rsidRDefault="00000000">
      <w:pPr>
        <w:pStyle w:val="ListParagraph"/>
        <w:numPr>
          <w:ilvl w:val="0"/>
          <w:numId w:val="2"/>
        </w:numPr>
        <w:spacing w:after="80"/>
      </w:pPr>
      <w:r>
        <w:t>The system logs your correction for learning purposes</w:t>
      </w:r>
    </w:p>
    <w:p w14:paraId="10001274" w14:textId="77777777" w:rsidR="00892295" w:rsidRDefault="00000000">
      <w:pPr>
        <w:spacing w:after="150"/>
      </w:pPr>
      <w:r>
        <w:t>Corrections don't just fix the current extraction—they improve future extractions from similar documents. This is how Landscaper learns your preferences and document formats over time.</w:t>
      </w:r>
    </w:p>
    <w:p w14:paraId="6DD0999F" w14:textId="77777777" w:rsidR="00892295" w:rsidRDefault="00000000">
      <w:pPr>
        <w:pStyle w:val="Heading2"/>
      </w:pPr>
      <w:r>
        <w:rPr>
          <w:color w:val="2D3748"/>
        </w:rPr>
        <w:t>4.5 Bulk Actions</w:t>
      </w:r>
    </w:p>
    <w:p w14:paraId="76A24C6A" w14:textId="77777777" w:rsidR="00892295" w:rsidRDefault="00000000">
      <w:pPr>
        <w:spacing w:after="150"/>
      </w:pPr>
      <w:r>
        <w:t>For large extractions, use bulk actions:</w:t>
      </w:r>
    </w:p>
    <w:p w14:paraId="4B5A6EAD" w14:textId="77777777" w:rsidR="00892295" w:rsidRDefault="00000000">
      <w:pPr>
        <w:pStyle w:val="ListParagraph"/>
        <w:numPr>
          <w:ilvl w:val="0"/>
          <w:numId w:val="3"/>
        </w:numPr>
        <w:spacing w:after="80"/>
      </w:pPr>
      <w:r>
        <w:rPr>
          <w:b/>
          <w:bCs/>
        </w:rPr>
        <w:t>Approve All High Confidence:</w:t>
      </w:r>
      <w:r>
        <w:t xml:space="preserve"> Accept all high-confidence values at once</w:t>
      </w:r>
    </w:p>
    <w:p w14:paraId="6754B98A" w14:textId="77777777" w:rsidR="00892295" w:rsidRDefault="00000000">
      <w:pPr>
        <w:pStyle w:val="ListParagraph"/>
        <w:numPr>
          <w:ilvl w:val="0"/>
          <w:numId w:val="3"/>
        </w:numPr>
        <w:spacing w:after="80"/>
      </w:pPr>
      <w:r>
        <w:rPr>
          <w:b/>
          <w:bCs/>
        </w:rPr>
        <w:t>Reject All Low Confidence:</w:t>
      </w:r>
      <w:r>
        <w:t xml:space="preserve"> Discard all low-confidence values requiring manual entry</w:t>
      </w:r>
    </w:p>
    <w:p w14:paraId="385EC30B" w14:textId="77777777" w:rsidR="00892295" w:rsidRDefault="00000000">
      <w:pPr>
        <w:spacing w:after="150"/>
      </w:pPr>
      <w:r>
        <w:t>Use these thoughtfully. Even high-confidence extractions deserve a quick scan.</w:t>
      </w:r>
    </w:p>
    <w:p w14:paraId="266D43A8" w14:textId="77777777" w:rsidR="00892295" w:rsidRDefault="00000000">
      <w:pPr>
        <w:pStyle w:val="Heading2"/>
      </w:pPr>
      <w:r>
        <w:rPr>
          <w:color w:val="2D3748"/>
        </w:rPr>
        <w:t>4.6 Committing Extractions</w:t>
      </w:r>
    </w:p>
    <w:p w14:paraId="48C94285" w14:textId="77777777" w:rsidR="00892295" w:rsidRDefault="00000000">
      <w:pPr>
        <w:spacing w:after="150"/>
      </w:pPr>
      <w:r>
        <w:t>Once you've reviewed all values:</w:t>
      </w:r>
    </w:p>
    <w:p w14:paraId="6C09D4E3" w14:textId="77777777" w:rsidR="00892295" w:rsidRDefault="00000000">
      <w:pPr>
        <w:pStyle w:val="ListParagraph"/>
        <w:numPr>
          <w:ilvl w:val="0"/>
          <w:numId w:val="2"/>
        </w:numPr>
        <w:spacing w:after="80"/>
      </w:pPr>
      <w:r>
        <w:t xml:space="preserve">Click </w:t>
      </w:r>
      <w:r>
        <w:rPr>
          <w:b/>
          <w:bCs/>
        </w:rPr>
        <w:t>Save</w:t>
      </w:r>
      <w:r>
        <w:t xml:space="preserve"> or </w:t>
      </w:r>
      <w:r>
        <w:rPr>
          <w:b/>
          <w:bCs/>
        </w:rPr>
        <w:t>Commit</w:t>
      </w:r>
      <w:r>
        <w:t xml:space="preserve"> to write approved values to your project</w:t>
      </w:r>
    </w:p>
    <w:p w14:paraId="5038E9DF" w14:textId="77777777" w:rsidR="00892295" w:rsidRDefault="00000000">
      <w:pPr>
        <w:pStyle w:val="ListParagraph"/>
        <w:numPr>
          <w:ilvl w:val="0"/>
          <w:numId w:val="2"/>
        </w:numPr>
        <w:spacing w:after="80"/>
      </w:pPr>
      <w:r>
        <w:t>Rejected values are discarded</w:t>
      </w:r>
    </w:p>
    <w:p w14:paraId="3270EEF2" w14:textId="77777777" w:rsidR="00892295" w:rsidRDefault="00000000">
      <w:pPr>
        <w:pStyle w:val="ListParagraph"/>
        <w:numPr>
          <w:ilvl w:val="0"/>
          <w:numId w:val="2"/>
        </w:numPr>
        <w:spacing w:after="80"/>
      </w:pPr>
      <w:r>
        <w:t>The Activity Feed logs what was saved</w:t>
      </w:r>
    </w:p>
    <w:p w14:paraId="318B9913" w14:textId="77777777" w:rsidR="00892295" w:rsidRDefault="00000000">
      <w:pPr>
        <w:spacing w:after="150"/>
      </w:pPr>
      <w:r>
        <w:t>Values only affect your project after you explicitly commit them. Staging protects your data from extraction errors.</w:t>
      </w:r>
    </w:p>
    <w:p w14:paraId="537C3B9A" w14:textId="77777777" w:rsidR="00892295" w:rsidRDefault="00000000">
      <w:r>
        <w:br w:type="page"/>
      </w:r>
    </w:p>
    <w:p w14:paraId="60076AA5" w14:textId="77777777" w:rsidR="00892295" w:rsidRDefault="00000000">
      <w:pPr>
        <w:pStyle w:val="Heading1"/>
      </w:pPr>
      <w:r>
        <w:rPr>
          <w:color w:val="2C5282"/>
        </w:rPr>
        <w:lastRenderedPageBreak/>
        <w:t>5.0 Chat Interface</w:t>
      </w:r>
    </w:p>
    <w:p w14:paraId="179324C5" w14:textId="77777777" w:rsidR="00892295" w:rsidRDefault="00000000">
      <w:pPr>
        <w:spacing w:after="150"/>
      </w:pPr>
      <w:r>
        <w:t>The Chat Interface is your conversational connection to Landscaper. Ask questions, request analysis, or give instructions—Landscaper responds with project-aware intelligence.</w:t>
      </w:r>
    </w:p>
    <w:p w14:paraId="02F65178" w14:textId="77777777" w:rsidR="00892295" w:rsidRDefault="00000000">
      <w:pPr>
        <w:pStyle w:val="Heading2"/>
      </w:pPr>
      <w:r>
        <w:rPr>
          <w:color w:val="2D3748"/>
        </w:rPr>
        <w:t>5.1 Accessing Chat</w:t>
      </w:r>
    </w:p>
    <w:p w14:paraId="3EA0090A" w14:textId="77777777" w:rsidR="00892295" w:rsidRDefault="00000000">
      <w:pPr>
        <w:spacing w:after="150"/>
      </w:pPr>
      <w:r>
        <w:t>Chat is available in the Landscaper panel, which appears alongside your project workspace. The panel includes:</w:t>
      </w:r>
    </w:p>
    <w:p w14:paraId="1C879111" w14:textId="77777777" w:rsidR="00892295" w:rsidRDefault="00000000">
      <w:pPr>
        <w:pStyle w:val="ListParagraph"/>
        <w:numPr>
          <w:ilvl w:val="0"/>
          <w:numId w:val="3"/>
        </w:numPr>
        <w:spacing w:after="80"/>
      </w:pPr>
      <w:r>
        <w:rPr>
          <w:b/>
          <w:bCs/>
        </w:rPr>
        <w:t>Chat History:</w:t>
      </w:r>
      <w:r>
        <w:t xml:space="preserve"> Previous messages in the current session</w:t>
      </w:r>
    </w:p>
    <w:p w14:paraId="17D4E7C9" w14:textId="77777777" w:rsidR="00892295" w:rsidRDefault="00000000">
      <w:pPr>
        <w:pStyle w:val="ListParagraph"/>
        <w:numPr>
          <w:ilvl w:val="0"/>
          <w:numId w:val="3"/>
        </w:numPr>
        <w:spacing w:after="80"/>
      </w:pPr>
      <w:r>
        <w:rPr>
          <w:b/>
          <w:bCs/>
        </w:rPr>
        <w:t>Input Field:</w:t>
      </w:r>
      <w:r>
        <w:t xml:space="preserve"> Where you type questions or instructions</w:t>
      </w:r>
    </w:p>
    <w:p w14:paraId="5DCCBCBF" w14:textId="77777777" w:rsidR="00892295" w:rsidRDefault="00000000">
      <w:pPr>
        <w:pStyle w:val="ListParagraph"/>
        <w:numPr>
          <w:ilvl w:val="0"/>
          <w:numId w:val="3"/>
        </w:numPr>
        <w:spacing w:after="80"/>
      </w:pPr>
      <w:r>
        <w:rPr>
          <w:b/>
          <w:bCs/>
        </w:rPr>
        <w:t>Activity Feed:</w:t>
      </w:r>
      <w:r>
        <w:t xml:space="preserve"> Recent Landscaper actions (below or adjacent to chat)</w:t>
      </w:r>
    </w:p>
    <w:p w14:paraId="1271C41B" w14:textId="77777777" w:rsidR="00892295" w:rsidRDefault="00000000">
      <w:pPr>
        <w:spacing w:after="150"/>
      </w:pPr>
      <w:r>
        <w:t>Chat history persists within a session. When you return to a project, recent messages reload automatically.</w:t>
      </w:r>
    </w:p>
    <w:p w14:paraId="317CF5AF" w14:textId="77777777" w:rsidR="00892295" w:rsidRDefault="00000000">
      <w:pPr>
        <w:pStyle w:val="Heading2"/>
      </w:pPr>
      <w:r>
        <w:rPr>
          <w:color w:val="2D3748"/>
        </w:rPr>
        <w:t>5.2 What to Ask</w:t>
      </w:r>
    </w:p>
    <w:p w14:paraId="21EA050E" w14:textId="77777777" w:rsidR="00892295" w:rsidRDefault="00000000">
      <w:pPr>
        <w:spacing w:after="150"/>
      </w:pPr>
      <w:r>
        <w:t>Landscaper excels at questions that leverage your project data and uploaded documents:</w:t>
      </w:r>
    </w:p>
    <w:p w14:paraId="29D0B2B1" w14:textId="77777777" w:rsidR="00892295" w:rsidRDefault="00000000">
      <w:pPr>
        <w:pStyle w:val="Heading3"/>
      </w:pPr>
      <w:r>
        <w:rPr>
          <w:color w:val="4A5568"/>
        </w:rPr>
        <w:t>Document Questions</w:t>
      </w:r>
    </w:p>
    <w:p w14:paraId="46640A84" w14:textId="77777777" w:rsidR="00892295" w:rsidRDefault="00000000">
      <w:pPr>
        <w:pStyle w:val="ListParagraph"/>
        <w:numPr>
          <w:ilvl w:val="0"/>
          <w:numId w:val="3"/>
        </w:numPr>
        <w:spacing w:after="80"/>
      </w:pPr>
      <w:r>
        <w:t>"What does the rent roll say about the unit mix?"</w:t>
      </w:r>
    </w:p>
    <w:p w14:paraId="06F4381B" w14:textId="77777777" w:rsidR="00892295" w:rsidRDefault="00000000">
      <w:pPr>
        <w:pStyle w:val="ListParagraph"/>
        <w:numPr>
          <w:ilvl w:val="0"/>
          <w:numId w:val="3"/>
        </w:numPr>
        <w:spacing w:after="80"/>
      </w:pPr>
      <w:r>
        <w:t>"Summarize the seller's NOI assumptions from the OM"</w:t>
      </w:r>
    </w:p>
    <w:p w14:paraId="62192897" w14:textId="77777777" w:rsidR="00892295" w:rsidRDefault="00000000">
      <w:pPr>
        <w:pStyle w:val="ListParagraph"/>
        <w:numPr>
          <w:ilvl w:val="0"/>
          <w:numId w:val="3"/>
        </w:numPr>
        <w:spacing w:after="80"/>
      </w:pPr>
      <w:r>
        <w:t>"What cap rate did the appraisal use?"</w:t>
      </w:r>
    </w:p>
    <w:p w14:paraId="7A371F50" w14:textId="77777777" w:rsidR="00892295" w:rsidRDefault="00000000">
      <w:pPr>
        <w:pStyle w:val="Heading3"/>
      </w:pPr>
      <w:r>
        <w:rPr>
          <w:color w:val="4A5568"/>
        </w:rPr>
        <w:t>Analysis Questions</w:t>
      </w:r>
    </w:p>
    <w:p w14:paraId="2FB946EF" w14:textId="77777777" w:rsidR="00892295" w:rsidRDefault="00000000">
      <w:pPr>
        <w:pStyle w:val="ListParagraph"/>
        <w:numPr>
          <w:ilvl w:val="0"/>
          <w:numId w:val="3"/>
        </w:numPr>
        <w:spacing w:after="80"/>
      </w:pPr>
      <w:r>
        <w:t>"How does our assumed rent growth compare to market?"</w:t>
      </w:r>
    </w:p>
    <w:p w14:paraId="71E316DD" w14:textId="77777777" w:rsidR="00892295" w:rsidRDefault="00000000">
      <w:pPr>
        <w:pStyle w:val="ListParagraph"/>
        <w:numPr>
          <w:ilvl w:val="0"/>
          <w:numId w:val="3"/>
        </w:numPr>
        <w:spacing w:after="80"/>
      </w:pPr>
      <w:r>
        <w:t>"What's the implied price per unit at this purchase price?"</w:t>
      </w:r>
    </w:p>
    <w:p w14:paraId="2FF10689" w14:textId="77777777" w:rsidR="00892295" w:rsidRDefault="00000000">
      <w:pPr>
        <w:pStyle w:val="ListParagraph"/>
        <w:numPr>
          <w:ilvl w:val="0"/>
          <w:numId w:val="3"/>
        </w:numPr>
        <w:spacing w:after="80"/>
      </w:pPr>
      <w:r>
        <w:t>"Show me the variance between in-place rents and market"</w:t>
      </w:r>
    </w:p>
    <w:p w14:paraId="4C947EF9" w14:textId="77777777" w:rsidR="00892295" w:rsidRDefault="00000000">
      <w:pPr>
        <w:pStyle w:val="Heading3"/>
      </w:pPr>
      <w:r>
        <w:rPr>
          <w:color w:val="4A5568"/>
        </w:rPr>
        <w:t>Validation Questions</w:t>
      </w:r>
    </w:p>
    <w:p w14:paraId="77D8020D" w14:textId="77777777" w:rsidR="00892295" w:rsidRDefault="00000000">
      <w:pPr>
        <w:pStyle w:val="ListParagraph"/>
        <w:numPr>
          <w:ilvl w:val="0"/>
          <w:numId w:val="3"/>
        </w:numPr>
        <w:spacing w:after="80"/>
      </w:pPr>
      <w:r>
        <w:t>"Are there any assumptions outside typical ranges?"</w:t>
      </w:r>
    </w:p>
    <w:p w14:paraId="34D3A6A2" w14:textId="77777777" w:rsidR="00892295" w:rsidRDefault="00000000">
      <w:pPr>
        <w:pStyle w:val="ListParagraph"/>
        <w:numPr>
          <w:ilvl w:val="0"/>
          <w:numId w:val="3"/>
        </w:numPr>
        <w:spacing w:after="80"/>
      </w:pPr>
      <w:r>
        <w:t>"What's missing from my analysis?"</w:t>
      </w:r>
    </w:p>
    <w:p w14:paraId="36AC5CB5" w14:textId="77777777" w:rsidR="00892295" w:rsidRDefault="00000000">
      <w:pPr>
        <w:pStyle w:val="ListParagraph"/>
        <w:numPr>
          <w:ilvl w:val="0"/>
          <w:numId w:val="3"/>
        </w:numPr>
        <w:spacing w:after="80"/>
      </w:pPr>
      <w:r>
        <w:t>"Cross-check the T-12 against the rent roll"</w:t>
      </w:r>
    </w:p>
    <w:p w14:paraId="0D6D6D04" w14:textId="77777777" w:rsidR="00892295" w:rsidRDefault="00000000">
      <w:pPr>
        <w:pStyle w:val="Heading3"/>
      </w:pPr>
      <w:r>
        <w:rPr>
          <w:color w:val="4A5568"/>
        </w:rPr>
        <w:t>Action Requests</w:t>
      </w:r>
    </w:p>
    <w:p w14:paraId="39FBDD17" w14:textId="77777777" w:rsidR="00892295" w:rsidRDefault="00000000">
      <w:pPr>
        <w:pStyle w:val="ListParagraph"/>
        <w:numPr>
          <w:ilvl w:val="0"/>
          <w:numId w:val="3"/>
        </w:numPr>
        <w:spacing w:after="80"/>
      </w:pPr>
      <w:r>
        <w:t>"Update the cap rate to 5.5%"</w:t>
      </w:r>
    </w:p>
    <w:p w14:paraId="0E5D7C66" w14:textId="77777777" w:rsidR="00892295" w:rsidRDefault="00000000">
      <w:pPr>
        <w:pStyle w:val="ListParagraph"/>
        <w:numPr>
          <w:ilvl w:val="0"/>
          <w:numId w:val="3"/>
        </w:numPr>
        <w:spacing w:after="80"/>
      </w:pPr>
      <w:r>
        <w:t>"Add a note about deferred maintenance"</w:t>
      </w:r>
    </w:p>
    <w:p w14:paraId="3379FBA5" w14:textId="77777777" w:rsidR="00892295" w:rsidRDefault="00000000">
      <w:pPr>
        <w:pStyle w:val="ListParagraph"/>
        <w:numPr>
          <w:ilvl w:val="0"/>
          <w:numId w:val="3"/>
        </w:numPr>
        <w:spacing w:after="80"/>
      </w:pPr>
      <w:r>
        <w:t>"Recalculate NOI with the new expenses"</w:t>
      </w:r>
    </w:p>
    <w:p w14:paraId="69B7B152" w14:textId="77777777" w:rsidR="00892295" w:rsidRDefault="00000000">
      <w:pPr>
        <w:pStyle w:val="Heading2"/>
      </w:pPr>
      <w:r>
        <w:rPr>
          <w:color w:val="2D3748"/>
        </w:rPr>
        <w:t>5.3 Property-Type-Specific Expertise</w:t>
      </w:r>
    </w:p>
    <w:p w14:paraId="471A8276" w14:textId="77777777" w:rsidR="00892295" w:rsidRDefault="00000000">
      <w:pPr>
        <w:spacing w:after="150"/>
      </w:pPr>
      <w:r>
        <w:t>Landscaper adapts its responses based on your project's property type:</w:t>
      </w:r>
    </w:p>
    <w:p w14:paraId="5F0BC361" w14:textId="77777777" w:rsidR="00892295" w:rsidRDefault="00000000">
      <w:pPr>
        <w:pStyle w:val="Heading3"/>
      </w:pPr>
      <w:r>
        <w:rPr>
          <w:color w:val="4A5568"/>
        </w:rPr>
        <w:t>Multifamily Projects</w:t>
      </w:r>
    </w:p>
    <w:p w14:paraId="61534A43" w14:textId="77777777" w:rsidR="00892295" w:rsidRDefault="00000000">
      <w:pPr>
        <w:pStyle w:val="ListParagraph"/>
        <w:numPr>
          <w:ilvl w:val="0"/>
          <w:numId w:val="3"/>
        </w:numPr>
        <w:spacing w:after="80"/>
      </w:pPr>
      <w:r>
        <w:t>Rent roll analysis and income optimization</w:t>
      </w:r>
    </w:p>
    <w:p w14:paraId="5354C701" w14:textId="77777777" w:rsidR="00892295" w:rsidRDefault="00000000">
      <w:pPr>
        <w:pStyle w:val="ListParagraph"/>
        <w:numPr>
          <w:ilvl w:val="0"/>
          <w:numId w:val="3"/>
        </w:numPr>
        <w:spacing w:after="80"/>
      </w:pPr>
      <w:r>
        <w:lastRenderedPageBreak/>
        <w:t>Operating expense benchmarking</w:t>
      </w:r>
    </w:p>
    <w:p w14:paraId="766342F5" w14:textId="77777777" w:rsidR="00892295" w:rsidRDefault="00000000">
      <w:pPr>
        <w:pStyle w:val="ListParagraph"/>
        <w:numPr>
          <w:ilvl w:val="0"/>
          <w:numId w:val="3"/>
        </w:numPr>
        <w:spacing w:after="80"/>
      </w:pPr>
      <w:r>
        <w:t>Cap rate analysis and valuation</w:t>
      </w:r>
    </w:p>
    <w:p w14:paraId="590CA9C9" w14:textId="77777777" w:rsidR="00892295" w:rsidRDefault="00000000">
      <w:pPr>
        <w:pStyle w:val="ListParagraph"/>
        <w:numPr>
          <w:ilvl w:val="0"/>
          <w:numId w:val="3"/>
        </w:numPr>
        <w:spacing w:after="80"/>
      </w:pPr>
      <w:r>
        <w:t>Unit mix optimization</w:t>
      </w:r>
    </w:p>
    <w:p w14:paraId="55DA7CBA" w14:textId="77777777" w:rsidR="00892295" w:rsidRDefault="00000000">
      <w:pPr>
        <w:pStyle w:val="ListParagraph"/>
        <w:numPr>
          <w:ilvl w:val="0"/>
          <w:numId w:val="3"/>
        </w:numPr>
        <w:spacing w:after="80"/>
      </w:pPr>
      <w:r>
        <w:t>Loss-to-lease calculations</w:t>
      </w:r>
    </w:p>
    <w:p w14:paraId="39EFDD50" w14:textId="77777777" w:rsidR="00892295" w:rsidRDefault="00000000">
      <w:pPr>
        <w:pStyle w:val="Heading3"/>
      </w:pPr>
      <w:r>
        <w:rPr>
          <w:color w:val="4A5568"/>
        </w:rPr>
        <w:t>Land Development Projects</w:t>
      </w:r>
    </w:p>
    <w:p w14:paraId="420A1590" w14:textId="77777777" w:rsidR="00892295" w:rsidRDefault="00000000">
      <w:pPr>
        <w:pStyle w:val="ListParagraph"/>
        <w:numPr>
          <w:ilvl w:val="0"/>
          <w:numId w:val="3"/>
        </w:numPr>
        <w:spacing w:after="80"/>
      </w:pPr>
      <w:r>
        <w:t>Land acquisition and pricing analysis</w:t>
      </w:r>
    </w:p>
    <w:p w14:paraId="17EA0471" w14:textId="77777777" w:rsidR="00892295" w:rsidRDefault="00000000">
      <w:pPr>
        <w:pStyle w:val="ListParagraph"/>
        <w:numPr>
          <w:ilvl w:val="0"/>
          <w:numId w:val="3"/>
        </w:numPr>
        <w:spacing w:after="80"/>
      </w:pPr>
      <w:r>
        <w:t>Development budgets and cost estimation</w:t>
      </w:r>
    </w:p>
    <w:p w14:paraId="07B90F56" w14:textId="77777777" w:rsidR="00892295" w:rsidRDefault="00000000">
      <w:pPr>
        <w:pStyle w:val="ListParagraph"/>
        <w:numPr>
          <w:ilvl w:val="0"/>
          <w:numId w:val="3"/>
        </w:numPr>
        <w:spacing w:after="80"/>
      </w:pPr>
      <w:r>
        <w:t>Absorption rate forecasting</w:t>
      </w:r>
    </w:p>
    <w:p w14:paraId="618E1721" w14:textId="77777777" w:rsidR="00892295" w:rsidRDefault="00000000">
      <w:pPr>
        <w:pStyle w:val="ListParagraph"/>
        <w:numPr>
          <w:ilvl w:val="0"/>
          <w:numId w:val="3"/>
        </w:numPr>
        <w:spacing w:after="80"/>
      </w:pPr>
      <w:r>
        <w:t>Lot pricing strategies</w:t>
      </w:r>
    </w:p>
    <w:p w14:paraId="231A325E" w14:textId="77777777" w:rsidR="00892295" w:rsidRDefault="00000000">
      <w:pPr>
        <w:pStyle w:val="ListParagraph"/>
        <w:numPr>
          <w:ilvl w:val="0"/>
          <w:numId w:val="3"/>
        </w:numPr>
        <w:spacing w:after="80"/>
      </w:pPr>
      <w:r>
        <w:t>Phase-by-phase planning</w:t>
      </w:r>
    </w:p>
    <w:p w14:paraId="3F0B10C6" w14:textId="77777777" w:rsidR="00892295" w:rsidRDefault="00000000">
      <w:pPr>
        <w:pStyle w:val="Heading3"/>
      </w:pPr>
      <w:r>
        <w:rPr>
          <w:color w:val="4A5568"/>
        </w:rPr>
        <w:t>Commercial Projects (Office, Retail, Industrial)</w:t>
      </w:r>
    </w:p>
    <w:p w14:paraId="268F407E" w14:textId="77777777" w:rsidR="00892295" w:rsidRDefault="00000000">
      <w:pPr>
        <w:pStyle w:val="ListParagraph"/>
        <w:numPr>
          <w:ilvl w:val="0"/>
          <w:numId w:val="3"/>
        </w:numPr>
        <w:spacing w:after="80"/>
      </w:pPr>
      <w:r>
        <w:t>Lease analysis and tenant profiles</w:t>
      </w:r>
    </w:p>
    <w:p w14:paraId="60A9DCF7" w14:textId="77777777" w:rsidR="00892295" w:rsidRDefault="00000000">
      <w:pPr>
        <w:pStyle w:val="ListParagraph"/>
        <w:numPr>
          <w:ilvl w:val="0"/>
          <w:numId w:val="3"/>
        </w:numPr>
        <w:spacing w:after="80"/>
      </w:pPr>
      <w:r>
        <w:t>Expense recovery structures</w:t>
      </w:r>
    </w:p>
    <w:p w14:paraId="6F8EDC99" w14:textId="77777777" w:rsidR="00892295" w:rsidRDefault="00000000">
      <w:pPr>
        <w:pStyle w:val="ListParagraph"/>
        <w:numPr>
          <w:ilvl w:val="0"/>
          <w:numId w:val="3"/>
        </w:numPr>
        <w:spacing w:after="80"/>
      </w:pPr>
      <w:r>
        <w:t>Market rent comparables</w:t>
      </w:r>
    </w:p>
    <w:p w14:paraId="56B1D6DC" w14:textId="77777777" w:rsidR="00892295" w:rsidRDefault="00000000">
      <w:pPr>
        <w:pStyle w:val="ListParagraph"/>
        <w:numPr>
          <w:ilvl w:val="0"/>
          <w:numId w:val="3"/>
        </w:numPr>
        <w:spacing w:after="80"/>
      </w:pPr>
      <w:r>
        <w:t>Vacancy and absorption trends</w:t>
      </w:r>
    </w:p>
    <w:p w14:paraId="7F8CAABB" w14:textId="77777777" w:rsidR="00892295" w:rsidRDefault="00000000">
      <w:pPr>
        <w:spacing w:after="150"/>
      </w:pPr>
      <w:r>
        <w:t>Landscaper's system prompt changes based on property type, ensuring relevant expertise for your specific analysis.</w:t>
      </w:r>
    </w:p>
    <w:p w14:paraId="527ECEF4" w14:textId="77777777" w:rsidR="00892295" w:rsidRDefault="00000000">
      <w:pPr>
        <w:pStyle w:val="Heading2"/>
      </w:pPr>
      <w:r>
        <w:rPr>
          <w:color w:val="2D3748"/>
        </w:rPr>
        <w:t>5.4 Effective Prompting</w:t>
      </w:r>
    </w:p>
    <w:p w14:paraId="65D64C9E" w14:textId="77777777" w:rsidR="00892295" w:rsidRDefault="00000000">
      <w:pPr>
        <w:spacing w:after="150"/>
      </w:pPr>
      <w:r>
        <w:t>Get better results with clear, specific questions: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4679"/>
        <w:gridCol w:w="4679"/>
      </w:tblGrid>
      <w:tr w:rsidR="00892295" w14:paraId="356856DA" w14:textId="77777777">
        <w:tblPrEx>
          <w:tblCellMar>
            <w:top w:w="0" w:type="dxa"/>
            <w:bottom w:w="0" w:type="dxa"/>
          </w:tblCellMar>
        </w:tblPrEx>
        <w:tc>
          <w:tcPr>
            <w:tcW w:w="4680" w:type="dxa"/>
            <w:shd w:val="clear" w:color="auto" w:fill="2C5282"/>
            <w:tcMar>
              <w:top w:w="80" w:type="dxa"/>
              <w:left w:w="120" w:type="dxa"/>
              <w:bottom w:w="80" w:type="dxa"/>
              <w:right w:w="120" w:type="dxa"/>
            </w:tcMar>
          </w:tcPr>
          <w:p w14:paraId="69462B67" w14:textId="77777777" w:rsidR="00892295" w:rsidRDefault="00000000">
            <w:r>
              <w:rPr>
                <w:b/>
                <w:bCs/>
                <w:color w:val="FFFFFF"/>
                <w:sz w:val="20"/>
                <w:szCs w:val="20"/>
              </w:rPr>
              <w:t>Less Effective</w:t>
            </w:r>
          </w:p>
        </w:tc>
        <w:tc>
          <w:tcPr>
            <w:tcW w:w="4680" w:type="dxa"/>
            <w:shd w:val="clear" w:color="auto" w:fill="2C5282"/>
            <w:tcMar>
              <w:top w:w="80" w:type="dxa"/>
              <w:left w:w="120" w:type="dxa"/>
              <w:bottom w:w="80" w:type="dxa"/>
              <w:right w:w="120" w:type="dxa"/>
            </w:tcMar>
          </w:tcPr>
          <w:p w14:paraId="43FBFEBC" w14:textId="77777777" w:rsidR="00892295" w:rsidRDefault="00000000">
            <w:r>
              <w:rPr>
                <w:b/>
                <w:bCs/>
                <w:color w:val="FFFFFF"/>
                <w:sz w:val="20"/>
                <w:szCs w:val="20"/>
              </w:rPr>
              <w:t>More Effective</w:t>
            </w:r>
          </w:p>
        </w:tc>
      </w:tr>
      <w:tr w:rsidR="00892295" w14:paraId="192BDD48"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7ED8B9E4" w14:textId="77777777" w:rsidR="00892295" w:rsidRDefault="00000000">
            <w:r>
              <w:rPr>
                <w:color w:val="000000"/>
                <w:sz w:val="20"/>
                <w:szCs w:val="20"/>
              </w:rPr>
              <w:t>"Tell me about the property"</w:t>
            </w:r>
          </w:p>
        </w:tc>
        <w:tc>
          <w:tcPr>
            <w:tcW w:w="4680" w:type="dxa"/>
            <w:shd w:val="clear" w:color="auto" w:fill="FFFFFF"/>
            <w:tcMar>
              <w:top w:w="80" w:type="dxa"/>
              <w:left w:w="120" w:type="dxa"/>
              <w:bottom w:w="80" w:type="dxa"/>
              <w:right w:w="120" w:type="dxa"/>
            </w:tcMar>
          </w:tcPr>
          <w:p w14:paraId="5B6051B8" w14:textId="77777777" w:rsidR="00892295" w:rsidRDefault="00000000">
            <w:r>
              <w:rPr>
                <w:color w:val="000000"/>
                <w:sz w:val="20"/>
                <w:szCs w:val="20"/>
              </w:rPr>
              <w:t>"Summarize the property's unit mix and current occupancy"</w:t>
            </w:r>
          </w:p>
        </w:tc>
      </w:tr>
      <w:tr w:rsidR="00892295" w14:paraId="53A53DC0"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42D4DA0A" w14:textId="77777777" w:rsidR="00892295" w:rsidRDefault="00000000">
            <w:r>
              <w:rPr>
                <w:color w:val="000000"/>
                <w:sz w:val="20"/>
                <w:szCs w:val="20"/>
              </w:rPr>
              <w:t>"Is this a good deal?"</w:t>
            </w:r>
          </w:p>
        </w:tc>
        <w:tc>
          <w:tcPr>
            <w:tcW w:w="4680" w:type="dxa"/>
            <w:shd w:val="clear" w:color="auto" w:fill="F7FAFC"/>
            <w:tcMar>
              <w:top w:w="80" w:type="dxa"/>
              <w:left w:w="120" w:type="dxa"/>
              <w:bottom w:w="80" w:type="dxa"/>
              <w:right w:w="120" w:type="dxa"/>
            </w:tcMar>
          </w:tcPr>
          <w:p w14:paraId="7ABD8506" w14:textId="77777777" w:rsidR="00892295" w:rsidRDefault="00000000">
            <w:r>
              <w:rPr>
                <w:color w:val="000000"/>
                <w:sz w:val="20"/>
                <w:szCs w:val="20"/>
              </w:rPr>
              <w:t>"How does the going-in cap rate compare to recent sales?"</w:t>
            </w:r>
          </w:p>
        </w:tc>
      </w:tr>
      <w:tr w:rsidR="00892295" w14:paraId="61C881BF"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053ED149" w14:textId="77777777" w:rsidR="00892295" w:rsidRDefault="00000000">
            <w:r>
              <w:rPr>
                <w:color w:val="000000"/>
                <w:sz w:val="20"/>
                <w:szCs w:val="20"/>
              </w:rPr>
              <w:t>"What should I do?"</w:t>
            </w:r>
          </w:p>
        </w:tc>
        <w:tc>
          <w:tcPr>
            <w:tcW w:w="4680" w:type="dxa"/>
            <w:shd w:val="clear" w:color="auto" w:fill="FFFFFF"/>
            <w:tcMar>
              <w:top w:w="80" w:type="dxa"/>
              <w:left w:w="120" w:type="dxa"/>
              <w:bottom w:w="80" w:type="dxa"/>
              <w:right w:w="120" w:type="dxa"/>
            </w:tcMar>
          </w:tcPr>
          <w:p w14:paraId="55EF8B86" w14:textId="77777777" w:rsidR="00892295" w:rsidRDefault="00000000">
            <w:r>
              <w:rPr>
                <w:color w:val="000000"/>
                <w:sz w:val="20"/>
                <w:szCs w:val="20"/>
              </w:rPr>
              <w:t>"What assumptions should I verify before submitting my LOI?"</w:t>
            </w:r>
          </w:p>
        </w:tc>
      </w:tr>
    </w:tbl>
    <w:p w14:paraId="64267612" w14:textId="77777777" w:rsidR="00892295" w:rsidRDefault="00892295">
      <w:pPr>
        <w:spacing w:after="200"/>
      </w:pPr>
    </w:p>
    <w:p w14:paraId="328C69C8" w14:textId="77777777" w:rsidR="00892295" w:rsidRDefault="00000000">
      <w:pPr>
        <w:spacing w:after="150"/>
      </w:pPr>
      <w:r>
        <w:t>Provide context when helpful:</w:t>
      </w:r>
    </w:p>
    <w:p w14:paraId="4FC2DDF2" w14:textId="77777777" w:rsidR="00892295" w:rsidRDefault="00000000">
      <w:pPr>
        <w:pStyle w:val="ListParagraph"/>
        <w:numPr>
          <w:ilvl w:val="0"/>
          <w:numId w:val="3"/>
        </w:numPr>
        <w:spacing w:after="80"/>
      </w:pPr>
      <w:r>
        <w:t>"Based on the T-12 we uploaded yesterday..."</w:t>
      </w:r>
    </w:p>
    <w:p w14:paraId="01C960EA" w14:textId="77777777" w:rsidR="00892295" w:rsidRDefault="00000000">
      <w:pPr>
        <w:pStyle w:val="ListParagraph"/>
        <w:numPr>
          <w:ilvl w:val="0"/>
          <w:numId w:val="3"/>
        </w:numPr>
        <w:spacing w:after="80"/>
      </w:pPr>
      <w:r>
        <w:t>"Given our target IRR of 15%..."</w:t>
      </w:r>
    </w:p>
    <w:p w14:paraId="259795E0" w14:textId="77777777" w:rsidR="00892295" w:rsidRDefault="00000000">
      <w:pPr>
        <w:pStyle w:val="ListParagraph"/>
        <w:numPr>
          <w:ilvl w:val="0"/>
          <w:numId w:val="3"/>
        </w:numPr>
        <w:spacing w:after="80"/>
      </w:pPr>
      <w:r>
        <w:t>"For the Phoenix submarket..."</w:t>
      </w:r>
    </w:p>
    <w:p w14:paraId="435D73F1" w14:textId="77777777" w:rsidR="00892295" w:rsidRDefault="00000000">
      <w:pPr>
        <w:pStyle w:val="Heading2"/>
      </w:pPr>
      <w:r>
        <w:rPr>
          <w:color w:val="2D3748"/>
        </w:rPr>
        <w:t>5.5 Chat Limitations</w:t>
      </w:r>
    </w:p>
    <w:p w14:paraId="7335AC8E" w14:textId="77777777" w:rsidR="00892295" w:rsidRDefault="00000000">
      <w:pPr>
        <w:spacing w:after="150"/>
      </w:pPr>
      <w:r>
        <w:t>Landscaper cannot:</w:t>
      </w:r>
    </w:p>
    <w:p w14:paraId="6D29B2C7" w14:textId="77777777" w:rsidR="00892295" w:rsidRDefault="00000000">
      <w:pPr>
        <w:pStyle w:val="ListParagraph"/>
        <w:numPr>
          <w:ilvl w:val="0"/>
          <w:numId w:val="3"/>
        </w:numPr>
        <w:spacing w:after="80"/>
      </w:pPr>
      <w:r>
        <w:t>Access documents you haven't uploaded</w:t>
      </w:r>
    </w:p>
    <w:p w14:paraId="73BC6B69" w14:textId="77777777" w:rsidR="00892295" w:rsidRDefault="00000000">
      <w:pPr>
        <w:pStyle w:val="ListParagraph"/>
        <w:numPr>
          <w:ilvl w:val="0"/>
          <w:numId w:val="3"/>
        </w:numPr>
        <w:spacing w:after="80"/>
      </w:pPr>
      <w:r>
        <w:t>Know market conditions beyond its training data (use web search for current data)</w:t>
      </w:r>
    </w:p>
    <w:p w14:paraId="1E71835F" w14:textId="77777777" w:rsidR="00892295" w:rsidRDefault="00000000">
      <w:pPr>
        <w:pStyle w:val="ListParagraph"/>
        <w:numPr>
          <w:ilvl w:val="0"/>
          <w:numId w:val="3"/>
        </w:numPr>
        <w:spacing w:after="80"/>
      </w:pPr>
      <w:r>
        <w:lastRenderedPageBreak/>
        <w:t>Make decisions for you—it provides analysis, not investment advice</w:t>
      </w:r>
    </w:p>
    <w:p w14:paraId="03C9A078" w14:textId="77777777" w:rsidR="00892295" w:rsidRDefault="00000000">
      <w:pPr>
        <w:pStyle w:val="ListParagraph"/>
        <w:numPr>
          <w:ilvl w:val="0"/>
          <w:numId w:val="3"/>
        </w:numPr>
        <w:spacing w:after="80"/>
      </w:pPr>
      <w:r>
        <w:t>Access other users' projects or proprietary data</w:t>
      </w:r>
    </w:p>
    <w:p w14:paraId="691DBD9C" w14:textId="77777777" w:rsidR="00892295" w:rsidRDefault="00000000">
      <w:pPr>
        <w:spacing w:after="150"/>
      </w:pPr>
      <w:r>
        <w:t>When Landscaper lacks information, it will tell you. Use the Activity Feed to track what documents have been processed.</w:t>
      </w:r>
    </w:p>
    <w:p w14:paraId="0E382CB6" w14:textId="77777777" w:rsidR="00EF08AE" w:rsidRDefault="00EF08AE" w:rsidP="00EF08AE"/>
    <w:p w14:paraId="5A740B7B" w14:textId="77C9A7D2" w:rsidR="00892295" w:rsidRDefault="00000000" w:rsidP="00EF08AE">
      <w:r>
        <w:rPr>
          <w:b/>
          <w:bCs/>
          <w:color w:val="2C5282"/>
          <w:sz w:val="32"/>
          <w:szCs w:val="32"/>
        </w:rPr>
        <w:t>6.0 Activity Feed</w:t>
      </w:r>
    </w:p>
    <w:p w14:paraId="30E957B5" w14:textId="77777777" w:rsidR="00892295" w:rsidRDefault="00000000">
      <w:pPr>
        <w:spacing w:after="150"/>
      </w:pPr>
      <w:r>
        <w:t>The Activity Feed tracks everything Landscaper does in your project—extractions, suggestions, changes, and alerts. It's your audit trail for AI-assisted analysis.</w:t>
      </w:r>
    </w:p>
    <w:p w14:paraId="02D6956C" w14:textId="77777777" w:rsidR="00892295" w:rsidRDefault="00000000">
      <w:pPr>
        <w:pStyle w:val="Heading2"/>
      </w:pPr>
      <w:r>
        <w:rPr>
          <w:color w:val="2D3748"/>
        </w:rPr>
        <w:t>6.1 What Appears in the Feed</w:t>
      </w:r>
    </w:p>
    <w:p w14:paraId="7D2EFB77" w14:textId="77777777" w:rsidR="00892295" w:rsidRDefault="00000000">
      <w:pPr>
        <w:spacing w:after="150"/>
      </w:pPr>
      <w:r>
        <w:t>Activity items include:</w:t>
      </w:r>
    </w:p>
    <w:p w14:paraId="0E71FD05" w14:textId="77777777" w:rsidR="00892295" w:rsidRDefault="00000000">
      <w:pPr>
        <w:pStyle w:val="ListParagraph"/>
        <w:numPr>
          <w:ilvl w:val="0"/>
          <w:numId w:val="3"/>
        </w:numPr>
        <w:spacing w:after="80"/>
      </w:pPr>
      <w:r>
        <w:rPr>
          <w:b/>
          <w:bCs/>
        </w:rPr>
        <w:t>Extractions Completed:</w:t>
      </w:r>
      <w:r>
        <w:t xml:space="preserve"> Document processing finished, values staged for review</w:t>
      </w:r>
    </w:p>
    <w:p w14:paraId="46046BBA" w14:textId="77777777" w:rsidR="00892295" w:rsidRDefault="00000000">
      <w:pPr>
        <w:pStyle w:val="ListParagraph"/>
        <w:numPr>
          <w:ilvl w:val="0"/>
          <w:numId w:val="3"/>
        </w:numPr>
        <w:spacing w:after="80"/>
      </w:pPr>
      <w:r>
        <w:rPr>
          <w:b/>
          <w:bCs/>
        </w:rPr>
        <w:t>Fields Updated:</w:t>
      </w:r>
      <w:r>
        <w:t xml:space="preserve"> Values changed via chat instruction or extraction commit</w:t>
      </w:r>
    </w:p>
    <w:p w14:paraId="32A5A047" w14:textId="77777777" w:rsidR="00892295" w:rsidRDefault="00000000">
      <w:pPr>
        <w:pStyle w:val="ListParagraph"/>
        <w:numPr>
          <w:ilvl w:val="0"/>
          <w:numId w:val="3"/>
        </w:numPr>
        <w:spacing w:after="80"/>
      </w:pPr>
      <w:r>
        <w:rPr>
          <w:b/>
          <w:bCs/>
        </w:rPr>
        <w:t>Advice Generated:</w:t>
      </w:r>
      <w:r>
        <w:t xml:space="preserve"> Assumptions flagged as outside benchmarks</w:t>
      </w:r>
    </w:p>
    <w:p w14:paraId="1702983D" w14:textId="77777777" w:rsidR="00892295" w:rsidRDefault="00000000">
      <w:pPr>
        <w:pStyle w:val="ListParagraph"/>
        <w:numPr>
          <w:ilvl w:val="0"/>
          <w:numId w:val="3"/>
        </w:numPr>
        <w:spacing w:after="80"/>
      </w:pPr>
      <w:r>
        <w:rPr>
          <w:b/>
          <w:bCs/>
        </w:rPr>
        <w:t>Errors Encountered:</w:t>
      </w:r>
      <w:r>
        <w:t xml:space="preserve"> Processing failures or extraction issues</w:t>
      </w:r>
    </w:p>
    <w:p w14:paraId="59972AD5" w14:textId="77777777" w:rsidR="00892295" w:rsidRDefault="00000000">
      <w:pPr>
        <w:spacing w:after="150"/>
      </w:pPr>
      <w:r>
        <w:t>Each item shows:</w:t>
      </w:r>
    </w:p>
    <w:p w14:paraId="175322F2" w14:textId="77777777" w:rsidR="00892295" w:rsidRDefault="00000000">
      <w:pPr>
        <w:pStyle w:val="ListParagraph"/>
        <w:numPr>
          <w:ilvl w:val="0"/>
          <w:numId w:val="3"/>
        </w:numPr>
        <w:spacing w:after="80"/>
      </w:pPr>
      <w:r>
        <w:t>Timestamp</w:t>
      </w:r>
    </w:p>
    <w:p w14:paraId="6B70512A" w14:textId="77777777" w:rsidR="00892295" w:rsidRDefault="00000000">
      <w:pPr>
        <w:pStyle w:val="ListParagraph"/>
        <w:numPr>
          <w:ilvl w:val="0"/>
          <w:numId w:val="3"/>
        </w:numPr>
        <w:spacing w:after="80"/>
      </w:pPr>
      <w:r>
        <w:t>Action type (icon)</w:t>
      </w:r>
    </w:p>
    <w:p w14:paraId="4EE69B63" w14:textId="77777777" w:rsidR="00892295" w:rsidRDefault="00000000">
      <w:pPr>
        <w:pStyle w:val="ListParagraph"/>
        <w:numPr>
          <w:ilvl w:val="0"/>
          <w:numId w:val="3"/>
        </w:numPr>
        <w:spacing w:after="80"/>
      </w:pPr>
      <w:r>
        <w:t>Brief description</w:t>
      </w:r>
    </w:p>
    <w:p w14:paraId="7FE40ACA" w14:textId="77777777" w:rsidR="00892295" w:rsidRDefault="00000000">
      <w:pPr>
        <w:pStyle w:val="ListParagraph"/>
        <w:numPr>
          <w:ilvl w:val="0"/>
          <w:numId w:val="3"/>
        </w:numPr>
        <w:spacing w:after="80"/>
      </w:pPr>
      <w:r>
        <w:t>Status (complete, pending review, requires attention)</w:t>
      </w:r>
    </w:p>
    <w:p w14:paraId="6A7EE1D0" w14:textId="77777777" w:rsidR="00892295" w:rsidRDefault="00000000">
      <w:pPr>
        <w:pStyle w:val="Heading2"/>
      </w:pPr>
      <w:r>
        <w:rPr>
          <w:color w:val="2D3748"/>
        </w:rPr>
        <w:t>6.2 Navigating from Activities</w:t>
      </w:r>
    </w:p>
    <w:p w14:paraId="20A9E120" w14:textId="77777777" w:rsidR="00892295" w:rsidRDefault="00000000">
      <w:pPr>
        <w:spacing w:after="150"/>
      </w:pPr>
      <w:r>
        <w:t>Click any activity item to navigate directly to the relevant location:</w:t>
      </w:r>
    </w:p>
    <w:p w14:paraId="302E4611" w14:textId="77777777" w:rsidR="00892295" w:rsidRDefault="00000000">
      <w:pPr>
        <w:pStyle w:val="ListParagraph"/>
        <w:numPr>
          <w:ilvl w:val="0"/>
          <w:numId w:val="3"/>
        </w:numPr>
        <w:spacing w:after="80"/>
      </w:pPr>
      <w:r>
        <w:t>Extraction activities open the Extraction Review modal</w:t>
      </w:r>
    </w:p>
    <w:p w14:paraId="7A42D1EA" w14:textId="77777777" w:rsidR="00892295" w:rsidRDefault="00000000">
      <w:pPr>
        <w:pStyle w:val="ListParagraph"/>
        <w:numPr>
          <w:ilvl w:val="0"/>
          <w:numId w:val="3"/>
        </w:numPr>
        <w:spacing w:after="80"/>
      </w:pPr>
      <w:r>
        <w:t>Field update activities navigate to the affected page and highlight the field</w:t>
      </w:r>
    </w:p>
    <w:p w14:paraId="707BF2BE" w14:textId="77777777" w:rsidR="00892295" w:rsidRDefault="00000000">
      <w:pPr>
        <w:pStyle w:val="ListParagraph"/>
        <w:numPr>
          <w:ilvl w:val="0"/>
          <w:numId w:val="3"/>
        </w:numPr>
        <w:spacing w:after="80"/>
      </w:pPr>
      <w:r>
        <w:t>Advice activities open the Advice panel with the relevant variance</w:t>
      </w:r>
    </w:p>
    <w:p w14:paraId="5E1C6313" w14:textId="77777777" w:rsidR="00892295" w:rsidRDefault="00000000">
      <w:pPr>
        <w:spacing w:after="150"/>
      </w:pPr>
      <w:r>
        <w:t>The URL includes highlight parameters (e.g.</w:t>
      </w:r>
      <w:proofErr w:type="gramStart"/>
      <w:r>
        <w:t xml:space="preserve">, </w:t>
      </w:r>
      <w:r>
        <w:rPr>
          <w:rFonts w:ascii="Courier New" w:eastAsia="Courier New" w:hAnsi="Courier New" w:cs="Courier New"/>
          <w:sz w:val="20"/>
          <w:szCs w:val="20"/>
        </w:rPr>
        <w:t>?highlight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cap_</w:t>
      </w:r>
      <w:proofErr w:type="gramStart"/>
      <w:r>
        <w:rPr>
          <w:rFonts w:ascii="Courier New" w:eastAsia="Courier New" w:hAnsi="Courier New" w:cs="Courier New"/>
          <w:sz w:val="20"/>
          <w:szCs w:val="20"/>
        </w:rPr>
        <w:t>rate,noi</w:t>
      </w:r>
      <w:proofErr w:type="spellEnd"/>
      <w:proofErr w:type="gramEnd"/>
      <w:r>
        <w:t>) so you land exactly where attention is needed.</w:t>
      </w:r>
    </w:p>
    <w:p w14:paraId="0211BA14" w14:textId="77777777" w:rsidR="00892295" w:rsidRDefault="00000000">
      <w:pPr>
        <w:pStyle w:val="Heading2"/>
      </w:pPr>
      <w:r>
        <w:rPr>
          <w:color w:val="2D3748"/>
        </w:rPr>
        <w:t>6.3 Managing the Feed</w:t>
      </w:r>
    </w:p>
    <w:p w14:paraId="7D1C5380" w14:textId="77777777" w:rsidR="00892295" w:rsidRDefault="00000000">
      <w:pPr>
        <w:pStyle w:val="ListParagraph"/>
        <w:numPr>
          <w:ilvl w:val="0"/>
          <w:numId w:val="3"/>
        </w:numPr>
        <w:spacing w:after="80"/>
      </w:pPr>
      <w:r>
        <w:rPr>
          <w:b/>
          <w:bCs/>
        </w:rPr>
        <w:t>Mark as Read:</w:t>
      </w:r>
      <w:r>
        <w:t xml:space="preserve"> Click an item to mark it read; unread items show a badge</w:t>
      </w:r>
    </w:p>
    <w:p w14:paraId="42BC4538" w14:textId="77777777" w:rsidR="00892295" w:rsidRDefault="00000000">
      <w:pPr>
        <w:pStyle w:val="ListParagraph"/>
        <w:numPr>
          <w:ilvl w:val="0"/>
          <w:numId w:val="3"/>
        </w:numPr>
        <w:spacing w:after="80"/>
      </w:pPr>
      <w:r>
        <w:rPr>
          <w:b/>
          <w:bCs/>
        </w:rPr>
        <w:t>Mark All Read:</w:t>
      </w:r>
      <w:r>
        <w:t xml:space="preserve"> Clear all unread indicators at once</w:t>
      </w:r>
    </w:p>
    <w:p w14:paraId="4BB85F84" w14:textId="77777777" w:rsidR="00892295" w:rsidRDefault="00000000">
      <w:pPr>
        <w:pStyle w:val="ListParagraph"/>
        <w:numPr>
          <w:ilvl w:val="0"/>
          <w:numId w:val="3"/>
        </w:numPr>
        <w:spacing w:after="80"/>
      </w:pPr>
      <w:r>
        <w:rPr>
          <w:b/>
          <w:bCs/>
        </w:rPr>
        <w:t>Filter by Type:</w:t>
      </w:r>
      <w:r>
        <w:t xml:space="preserve"> Show only extractions, only advice, or all activities</w:t>
      </w:r>
    </w:p>
    <w:p w14:paraId="7B35338D" w14:textId="77777777" w:rsidR="00892295" w:rsidRDefault="00000000">
      <w:pPr>
        <w:spacing w:after="150"/>
      </w:pPr>
      <w:r>
        <w:t>The feed auto-refreshes every 60 seconds. Manual refresh is available if you need immediate updates.</w:t>
      </w:r>
    </w:p>
    <w:p w14:paraId="430797F1" w14:textId="77777777" w:rsidR="00892295" w:rsidRDefault="00000000">
      <w:r>
        <w:br w:type="page"/>
      </w:r>
    </w:p>
    <w:p w14:paraId="155CCBCD" w14:textId="77777777" w:rsidR="00892295" w:rsidRDefault="00000000">
      <w:pPr>
        <w:pStyle w:val="Heading1"/>
      </w:pPr>
      <w:r>
        <w:rPr>
          <w:color w:val="2C5282"/>
        </w:rPr>
        <w:lastRenderedPageBreak/>
        <w:t>7.0 Advice and Variance Detection</w:t>
      </w:r>
    </w:p>
    <w:p w14:paraId="24032362" w14:textId="77777777" w:rsidR="00892295" w:rsidRDefault="00000000">
      <w:pPr>
        <w:spacing w:after="150"/>
      </w:pPr>
      <w:r>
        <w:t>Landscaper continuously monitors your project assumptions against market benchmarks. When it detects values outside typical ranges, it generates advice items alerting you to potential issues.</w:t>
      </w:r>
    </w:p>
    <w:p w14:paraId="27712B03" w14:textId="77777777" w:rsidR="00892295" w:rsidRDefault="00000000">
      <w:pPr>
        <w:pStyle w:val="Heading2"/>
      </w:pPr>
      <w:r>
        <w:rPr>
          <w:color w:val="2D3748"/>
        </w:rPr>
        <w:t>7.1 How Variance Detection Works</w:t>
      </w:r>
    </w:p>
    <w:p w14:paraId="3B8BE5B6" w14:textId="77777777" w:rsidR="00892295" w:rsidRDefault="00000000">
      <w:pPr>
        <w:spacing w:after="150"/>
      </w:pPr>
      <w:r>
        <w:t>As you enter or import assumptions, Landscaper compares them to:</w:t>
      </w:r>
    </w:p>
    <w:p w14:paraId="00F845DF" w14:textId="77777777" w:rsidR="00892295" w:rsidRDefault="00000000">
      <w:pPr>
        <w:pStyle w:val="ListParagraph"/>
        <w:numPr>
          <w:ilvl w:val="0"/>
          <w:numId w:val="3"/>
        </w:numPr>
        <w:spacing w:after="80"/>
      </w:pPr>
      <w:r>
        <w:t>Industry benchmarks (IREM, BOMA, etc.)</w:t>
      </w:r>
    </w:p>
    <w:p w14:paraId="4F9D2BD1" w14:textId="77777777" w:rsidR="00892295" w:rsidRDefault="00000000">
      <w:pPr>
        <w:pStyle w:val="ListParagraph"/>
        <w:numPr>
          <w:ilvl w:val="0"/>
          <w:numId w:val="3"/>
        </w:numPr>
        <w:spacing w:after="80"/>
      </w:pPr>
      <w:r>
        <w:t>Historical project data in your portfolio</w:t>
      </w:r>
    </w:p>
    <w:p w14:paraId="5BA6C66B" w14:textId="77777777" w:rsidR="00892295" w:rsidRDefault="00000000">
      <w:pPr>
        <w:pStyle w:val="ListParagraph"/>
        <w:numPr>
          <w:ilvl w:val="0"/>
          <w:numId w:val="3"/>
        </w:numPr>
        <w:spacing w:after="80"/>
      </w:pPr>
      <w:r>
        <w:t>Market-specific norms for the property's location</w:t>
      </w:r>
    </w:p>
    <w:p w14:paraId="2816E5D7" w14:textId="77777777" w:rsidR="00892295" w:rsidRDefault="00000000">
      <w:pPr>
        <w:spacing w:after="150"/>
      </w:pPr>
      <w:r>
        <w:t>When a value falls outside acceptable thresholds, Landscaper flags it. Thresholds vary by metric:</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57DB2B57"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117C4353" w14:textId="77777777" w:rsidR="00892295" w:rsidRDefault="00000000">
            <w:r>
              <w:rPr>
                <w:b/>
                <w:bCs/>
                <w:color w:val="FFFFFF"/>
                <w:sz w:val="20"/>
                <w:szCs w:val="20"/>
              </w:rPr>
              <w:t>Metric</w:t>
            </w:r>
          </w:p>
        </w:tc>
        <w:tc>
          <w:tcPr>
            <w:tcW w:w="3120" w:type="dxa"/>
            <w:shd w:val="clear" w:color="auto" w:fill="2C5282"/>
            <w:tcMar>
              <w:top w:w="80" w:type="dxa"/>
              <w:left w:w="120" w:type="dxa"/>
              <w:bottom w:w="80" w:type="dxa"/>
              <w:right w:w="120" w:type="dxa"/>
            </w:tcMar>
          </w:tcPr>
          <w:p w14:paraId="672F6EF0" w14:textId="77777777" w:rsidR="00892295" w:rsidRDefault="00000000">
            <w:r>
              <w:rPr>
                <w:b/>
                <w:bCs/>
                <w:color w:val="FFFFFF"/>
                <w:sz w:val="20"/>
                <w:szCs w:val="20"/>
              </w:rPr>
              <w:t>Typical Range</w:t>
            </w:r>
          </w:p>
        </w:tc>
        <w:tc>
          <w:tcPr>
            <w:tcW w:w="3120" w:type="dxa"/>
            <w:shd w:val="clear" w:color="auto" w:fill="2C5282"/>
            <w:tcMar>
              <w:top w:w="80" w:type="dxa"/>
              <w:left w:w="120" w:type="dxa"/>
              <w:bottom w:w="80" w:type="dxa"/>
              <w:right w:w="120" w:type="dxa"/>
            </w:tcMar>
          </w:tcPr>
          <w:p w14:paraId="21BFD856" w14:textId="77777777" w:rsidR="00892295" w:rsidRDefault="00000000">
            <w:r>
              <w:rPr>
                <w:b/>
                <w:bCs/>
                <w:color w:val="FFFFFF"/>
                <w:sz w:val="20"/>
                <w:szCs w:val="20"/>
              </w:rPr>
              <w:t>Flag Threshold</w:t>
            </w:r>
          </w:p>
        </w:tc>
      </w:tr>
      <w:tr w:rsidR="00892295" w14:paraId="5418B9D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E1A891E" w14:textId="77777777" w:rsidR="00892295" w:rsidRDefault="00000000">
            <w:r>
              <w:rPr>
                <w:color w:val="000000"/>
                <w:sz w:val="20"/>
                <w:szCs w:val="20"/>
              </w:rPr>
              <w:t>Cap Rate</w:t>
            </w:r>
          </w:p>
        </w:tc>
        <w:tc>
          <w:tcPr>
            <w:tcW w:w="3120" w:type="dxa"/>
            <w:shd w:val="clear" w:color="auto" w:fill="FFFFFF"/>
            <w:tcMar>
              <w:top w:w="80" w:type="dxa"/>
              <w:left w:w="120" w:type="dxa"/>
              <w:bottom w:w="80" w:type="dxa"/>
              <w:right w:w="120" w:type="dxa"/>
            </w:tcMar>
          </w:tcPr>
          <w:p w14:paraId="2B0AF594" w14:textId="77777777" w:rsidR="00892295" w:rsidRDefault="00000000">
            <w:r>
              <w:rPr>
                <w:color w:val="000000"/>
                <w:sz w:val="20"/>
                <w:szCs w:val="20"/>
              </w:rPr>
              <w:t>4.0% – 8.0%</w:t>
            </w:r>
          </w:p>
        </w:tc>
        <w:tc>
          <w:tcPr>
            <w:tcW w:w="3120" w:type="dxa"/>
            <w:shd w:val="clear" w:color="auto" w:fill="FFFFFF"/>
            <w:tcMar>
              <w:top w:w="80" w:type="dxa"/>
              <w:left w:w="120" w:type="dxa"/>
              <w:bottom w:w="80" w:type="dxa"/>
              <w:right w:w="120" w:type="dxa"/>
            </w:tcMar>
          </w:tcPr>
          <w:p w14:paraId="5E7BF2A6" w14:textId="77777777" w:rsidR="00892295" w:rsidRDefault="00000000">
            <w:r>
              <w:rPr>
                <w:color w:val="000000"/>
                <w:sz w:val="20"/>
                <w:szCs w:val="20"/>
              </w:rPr>
              <w:t>Outside range by &gt;50bps</w:t>
            </w:r>
          </w:p>
        </w:tc>
      </w:tr>
      <w:tr w:rsidR="00892295" w14:paraId="43D12CEA"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539F8B9C" w14:textId="77777777" w:rsidR="00892295" w:rsidRDefault="00000000">
            <w:r>
              <w:rPr>
                <w:color w:val="000000"/>
                <w:sz w:val="20"/>
                <w:szCs w:val="20"/>
              </w:rPr>
              <w:t>Expense Ratio</w:t>
            </w:r>
          </w:p>
        </w:tc>
        <w:tc>
          <w:tcPr>
            <w:tcW w:w="3120" w:type="dxa"/>
            <w:shd w:val="clear" w:color="auto" w:fill="F7FAFC"/>
            <w:tcMar>
              <w:top w:w="80" w:type="dxa"/>
              <w:left w:w="120" w:type="dxa"/>
              <w:bottom w:w="80" w:type="dxa"/>
              <w:right w:w="120" w:type="dxa"/>
            </w:tcMar>
          </w:tcPr>
          <w:p w14:paraId="2ABBB338" w14:textId="77777777" w:rsidR="00892295" w:rsidRDefault="00000000">
            <w:r>
              <w:rPr>
                <w:color w:val="000000"/>
                <w:sz w:val="20"/>
                <w:szCs w:val="20"/>
              </w:rPr>
              <w:t>35% – 55%</w:t>
            </w:r>
          </w:p>
        </w:tc>
        <w:tc>
          <w:tcPr>
            <w:tcW w:w="3120" w:type="dxa"/>
            <w:shd w:val="clear" w:color="auto" w:fill="F7FAFC"/>
            <w:tcMar>
              <w:top w:w="80" w:type="dxa"/>
              <w:left w:w="120" w:type="dxa"/>
              <w:bottom w:w="80" w:type="dxa"/>
              <w:right w:w="120" w:type="dxa"/>
            </w:tcMar>
          </w:tcPr>
          <w:p w14:paraId="7DD7331F" w14:textId="77777777" w:rsidR="00892295" w:rsidRDefault="00000000">
            <w:r>
              <w:rPr>
                <w:color w:val="000000"/>
                <w:sz w:val="20"/>
                <w:szCs w:val="20"/>
              </w:rPr>
              <w:t>Outside range by &gt;10%</w:t>
            </w:r>
          </w:p>
        </w:tc>
      </w:tr>
      <w:tr w:rsidR="00892295" w14:paraId="446ED94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AB4E233" w14:textId="77777777" w:rsidR="00892295" w:rsidRDefault="00000000">
            <w:r>
              <w:rPr>
                <w:color w:val="000000"/>
                <w:sz w:val="20"/>
                <w:szCs w:val="20"/>
              </w:rPr>
              <w:t>Rent Growth</w:t>
            </w:r>
          </w:p>
        </w:tc>
        <w:tc>
          <w:tcPr>
            <w:tcW w:w="3120" w:type="dxa"/>
            <w:shd w:val="clear" w:color="auto" w:fill="FFFFFF"/>
            <w:tcMar>
              <w:top w:w="80" w:type="dxa"/>
              <w:left w:w="120" w:type="dxa"/>
              <w:bottom w:w="80" w:type="dxa"/>
              <w:right w:w="120" w:type="dxa"/>
            </w:tcMar>
          </w:tcPr>
          <w:p w14:paraId="1856AC86" w14:textId="77777777" w:rsidR="00892295" w:rsidRDefault="00000000">
            <w:r>
              <w:rPr>
                <w:color w:val="000000"/>
                <w:sz w:val="20"/>
                <w:szCs w:val="20"/>
              </w:rPr>
              <w:t>2% – 5%</w:t>
            </w:r>
          </w:p>
        </w:tc>
        <w:tc>
          <w:tcPr>
            <w:tcW w:w="3120" w:type="dxa"/>
            <w:shd w:val="clear" w:color="auto" w:fill="FFFFFF"/>
            <w:tcMar>
              <w:top w:w="80" w:type="dxa"/>
              <w:left w:w="120" w:type="dxa"/>
              <w:bottom w:w="80" w:type="dxa"/>
              <w:right w:w="120" w:type="dxa"/>
            </w:tcMar>
          </w:tcPr>
          <w:p w14:paraId="50255D08" w14:textId="77777777" w:rsidR="00892295" w:rsidRDefault="00000000">
            <w:r>
              <w:rPr>
                <w:color w:val="000000"/>
                <w:sz w:val="20"/>
                <w:szCs w:val="20"/>
              </w:rPr>
              <w:t>&gt;7% or negative</w:t>
            </w:r>
          </w:p>
        </w:tc>
      </w:tr>
      <w:tr w:rsidR="00892295" w14:paraId="4DB832F9"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6B91EBFA" w14:textId="77777777" w:rsidR="00892295" w:rsidRDefault="00000000">
            <w:r>
              <w:rPr>
                <w:color w:val="000000"/>
                <w:sz w:val="20"/>
                <w:szCs w:val="20"/>
              </w:rPr>
              <w:t>Vacancy</w:t>
            </w:r>
          </w:p>
        </w:tc>
        <w:tc>
          <w:tcPr>
            <w:tcW w:w="3120" w:type="dxa"/>
            <w:shd w:val="clear" w:color="auto" w:fill="F7FAFC"/>
            <w:tcMar>
              <w:top w:w="80" w:type="dxa"/>
              <w:left w:w="120" w:type="dxa"/>
              <w:bottom w:w="80" w:type="dxa"/>
              <w:right w:w="120" w:type="dxa"/>
            </w:tcMar>
          </w:tcPr>
          <w:p w14:paraId="5816D3B3" w14:textId="77777777" w:rsidR="00892295" w:rsidRDefault="00000000">
            <w:r>
              <w:rPr>
                <w:color w:val="000000"/>
                <w:sz w:val="20"/>
                <w:szCs w:val="20"/>
              </w:rPr>
              <w:t>3% – 10%</w:t>
            </w:r>
          </w:p>
        </w:tc>
        <w:tc>
          <w:tcPr>
            <w:tcW w:w="3120" w:type="dxa"/>
            <w:shd w:val="clear" w:color="auto" w:fill="F7FAFC"/>
            <w:tcMar>
              <w:top w:w="80" w:type="dxa"/>
              <w:left w:w="120" w:type="dxa"/>
              <w:bottom w:w="80" w:type="dxa"/>
              <w:right w:w="120" w:type="dxa"/>
            </w:tcMar>
          </w:tcPr>
          <w:p w14:paraId="7EC459DB" w14:textId="77777777" w:rsidR="00892295" w:rsidRDefault="00000000">
            <w:r>
              <w:rPr>
                <w:color w:val="000000"/>
                <w:sz w:val="20"/>
                <w:szCs w:val="20"/>
              </w:rPr>
              <w:t>&lt;2% or &gt;15%</w:t>
            </w:r>
          </w:p>
        </w:tc>
      </w:tr>
    </w:tbl>
    <w:p w14:paraId="2E88636F" w14:textId="77777777" w:rsidR="00892295" w:rsidRDefault="00892295">
      <w:pPr>
        <w:spacing w:after="200"/>
      </w:pPr>
    </w:p>
    <w:p w14:paraId="415B5F28" w14:textId="77777777" w:rsidR="00892295" w:rsidRDefault="00000000">
      <w:pPr>
        <w:spacing w:after="150"/>
      </w:pPr>
      <w:r>
        <w:t>These are illustrative—actual thresholds depend on property type and market.</w:t>
      </w:r>
    </w:p>
    <w:p w14:paraId="695E6675" w14:textId="77777777" w:rsidR="00892295" w:rsidRDefault="00000000">
      <w:pPr>
        <w:pStyle w:val="Heading2"/>
      </w:pPr>
      <w:r>
        <w:rPr>
          <w:color w:val="2D3748"/>
        </w:rPr>
        <w:t>7.2 Viewing Advice</w:t>
      </w:r>
    </w:p>
    <w:p w14:paraId="658D8A0B" w14:textId="77777777" w:rsidR="00892295" w:rsidRDefault="00000000">
      <w:pPr>
        <w:spacing w:after="150"/>
      </w:pPr>
      <w:r>
        <w:t>The Advice panel appears in the Landscaper interface, typically alongside chat. It displays:</w:t>
      </w:r>
    </w:p>
    <w:p w14:paraId="01F5A549" w14:textId="77777777" w:rsidR="00892295" w:rsidRDefault="00000000">
      <w:pPr>
        <w:pStyle w:val="ListParagraph"/>
        <w:numPr>
          <w:ilvl w:val="0"/>
          <w:numId w:val="3"/>
        </w:numPr>
        <w:spacing w:after="80"/>
      </w:pPr>
      <w:r>
        <w:rPr>
          <w:b/>
          <w:bCs/>
        </w:rPr>
        <w:t>Metric:</w:t>
      </w:r>
      <w:r>
        <w:t xml:space="preserve"> Which assumption triggered the alert</w:t>
      </w:r>
    </w:p>
    <w:p w14:paraId="47D29A77" w14:textId="77777777" w:rsidR="00892295" w:rsidRDefault="00000000">
      <w:pPr>
        <w:pStyle w:val="ListParagraph"/>
        <w:numPr>
          <w:ilvl w:val="0"/>
          <w:numId w:val="3"/>
        </w:numPr>
        <w:spacing w:after="80"/>
      </w:pPr>
      <w:r>
        <w:rPr>
          <w:b/>
          <w:bCs/>
        </w:rPr>
        <w:t>Your Value:</w:t>
      </w:r>
      <w:r>
        <w:t xml:space="preserve"> What you entered</w:t>
      </w:r>
    </w:p>
    <w:p w14:paraId="757CA2DE" w14:textId="77777777" w:rsidR="00892295" w:rsidRDefault="00000000">
      <w:pPr>
        <w:pStyle w:val="ListParagraph"/>
        <w:numPr>
          <w:ilvl w:val="0"/>
          <w:numId w:val="3"/>
        </w:numPr>
        <w:spacing w:after="80"/>
      </w:pPr>
      <w:r>
        <w:rPr>
          <w:b/>
          <w:bCs/>
        </w:rPr>
        <w:t>Benchmark Range:</w:t>
      </w:r>
      <w:r>
        <w:t xml:space="preserve"> What Landscaper expected</w:t>
      </w:r>
    </w:p>
    <w:p w14:paraId="4981151C" w14:textId="77777777" w:rsidR="00892295" w:rsidRDefault="00000000">
      <w:pPr>
        <w:pStyle w:val="ListParagraph"/>
        <w:numPr>
          <w:ilvl w:val="0"/>
          <w:numId w:val="3"/>
        </w:numPr>
        <w:spacing w:after="80"/>
      </w:pPr>
      <w:r>
        <w:rPr>
          <w:b/>
          <w:bCs/>
        </w:rPr>
        <w:t>Variance:</w:t>
      </w:r>
      <w:r>
        <w:t xml:space="preserve"> How far outside the range (percentage)</w:t>
      </w:r>
    </w:p>
    <w:p w14:paraId="7813B3C0" w14:textId="77777777" w:rsidR="00892295" w:rsidRDefault="00000000">
      <w:pPr>
        <w:pStyle w:val="ListParagraph"/>
        <w:numPr>
          <w:ilvl w:val="0"/>
          <w:numId w:val="3"/>
        </w:numPr>
        <w:spacing w:after="80"/>
      </w:pPr>
      <w:r>
        <w:rPr>
          <w:b/>
          <w:bCs/>
        </w:rPr>
        <w:t>Severity:</w:t>
      </w:r>
      <w:r>
        <w:t xml:space="preserve"> Low, Medium, High based on deviation magnitude</w:t>
      </w:r>
    </w:p>
    <w:p w14:paraId="26E3D220" w14:textId="77777777" w:rsidR="00892295" w:rsidRDefault="00000000">
      <w:pPr>
        <w:pStyle w:val="Heading2"/>
      </w:pPr>
      <w:r>
        <w:rPr>
          <w:color w:val="2D3748"/>
        </w:rPr>
        <w:t>7.3 Acting on Advice</w:t>
      </w:r>
    </w:p>
    <w:p w14:paraId="0D00D564" w14:textId="77777777" w:rsidR="00892295" w:rsidRDefault="00000000">
      <w:pPr>
        <w:spacing w:after="150"/>
      </w:pPr>
      <w:r>
        <w:t xml:space="preserve">Advice is informational, not mandatory. Landscaper flags potential </w:t>
      </w:r>
      <w:proofErr w:type="gramStart"/>
      <w:r>
        <w:t>issues;</w:t>
      </w:r>
      <w:proofErr w:type="gramEnd"/>
      <w:r>
        <w:t xml:space="preserve"> you decide whether to act:</w:t>
      </w:r>
    </w:p>
    <w:p w14:paraId="740726E8" w14:textId="77777777" w:rsidR="00892295" w:rsidRDefault="00000000">
      <w:pPr>
        <w:pStyle w:val="ListParagraph"/>
        <w:numPr>
          <w:ilvl w:val="0"/>
          <w:numId w:val="3"/>
        </w:numPr>
        <w:spacing w:after="80"/>
      </w:pPr>
      <w:r>
        <w:rPr>
          <w:b/>
          <w:bCs/>
        </w:rPr>
        <w:t>Investigate:</w:t>
      </w:r>
      <w:r>
        <w:t xml:space="preserve"> Click the advice item to navigate to the field; review your assumption</w:t>
      </w:r>
    </w:p>
    <w:p w14:paraId="516C7A5B" w14:textId="77777777" w:rsidR="00892295" w:rsidRDefault="00000000">
      <w:pPr>
        <w:pStyle w:val="ListParagraph"/>
        <w:numPr>
          <w:ilvl w:val="0"/>
          <w:numId w:val="3"/>
        </w:numPr>
        <w:spacing w:after="80"/>
      </w:pPr>
      <w:r>
        <w:rPr>
          <w:b/>
          <w:bCs/>
        </w:rPr>
        <w:t>Adjust:</w:t>
      </w:r>
      <w:r>
        <w:t xml:space="preserve"> If the value was an error, correct it</w:t>
      </w:r>
    </w:p>
    <w:p w14:paraId="499EDA70" w14:textId="77777777" w:rsidR="00892295" w:rsidRDefault="00000000">
      <w:pPr>
        <w:pStyle w:val="ListParagraph"/>
        <w:numPr>
          <w:ilvl w:val="0"/>
          <w:numId w:val="3"/>
        </w:numPr>
        <w:spacing w:after="80"/>
      </w:pPr>
      <w:r>
        <w:rPr>
          <w:b/>
          <w:bCs/>
        </w:rPr>
        <w:t>Justify:</w:t>
      </w:r>
      <w:r>
        <w:t xml:space="preserve"> If the value is intentional (aggressive underwriting, unique circumstances), document your rationale</w:t>
      </w:r>
    </w:p>
    <w:p w14:paraId="6E2ECB4F" w14:textId="77777777" w:rsidR="00892295" w:rsidRDefault="00000000">
      <w:pPr>
        <w:pStyle w:val="ListParagraph"/>
        <w:numPr>
          <w:ilvl w:val="0"/>
          <w:numId w:val="3"/>
        </w:numPr>
        <w:spacing w:after="80"/>
      </w:pPr>
      <w:r>
        <w:rPr>
          <w:b/>
          <w:bCs/>
        </w:rPr>
        <w:t>Dismiss:</w:t>
      </w:r>
      <w:r>
        <w:t xml:space="preserve"> Mark the advice as reviewed without changes</w:t>
      </w:r>
    </w:p>
    <w:p w14:paraId="143A80A0" w14:textId="77777777" w:rsidR="00892295" w:rsidRDefault="00000000">
      <w:pPr>
        <w:spacing w:after="150"/>
      </w:pPr>
      <w:r>
        <w:lastRenderedPageBreak/>
        <w:t>The goal is informed decision-making, not compliance with benchmarks. Sometimes aggressive assumptions are appropriate—Landscaper just ensures you've considered them deliberately.</w:t>
      </w:r>
    </w:p>
    <w:p w14:paraId="23653565" w14:textId="77777777" w:rsidR="00892295" w:rsidRDefault="00000000">
      <w:pPr>
        <w:pStyle w:val="Heading2"/>
      </w:pPr>
      <w:r>
        <w:rPr>
          <w:color w:val="2D3748"/>
        </w:rPr>
        <w:t>7.4 Variance Thresholds</w:t>
      </w:r>
    </w:p>
    <w:p w14:paraId="7CBE312A" w14:textId="77777777" w:rsidR="00892295" w:rsidRDefault="00000000">
      <w:pPr>
        <w:spacing w:after="150"/>
      </w:pPr>
      <w:r>
        <w:t>Default thresholds can be adjusted by administrators in the Extraction Mappings configuration. If your firm uses different benchmarks than industry standard, mappings can be updated to reflect your internal standards.</w:t>
      </w:r>
    </w:p>
    <w:p w14:paraId="47F0A744" w14:textId="77777777" w:rsidR="00EF08AE" w:rsidRDefault="00EF08AE" w:rsidP="00EF08AE"/>
    <w:p w14:paraId="37B604C5" w14:textId="764DC786" w:rsidR="00892295" w:rsidRDefault="00000000" w:rsidP="00EF08AE">
      <w:r>
        <w:rPr>
          <w:b/>
          <w:bCs/>
          <w:color w:val="2C5282"/>
          <w:sz w:val="32"/>
          <w:szCs w:val="32"/>
        </w:rPr>
        <w:t xml:space="preserve">8.0 New Project </w:t>
      </w:r>
      <w:proofErr w:type="gramStart"/>
      <w:r>
        <w:rPr>
          <w:b/>
          <w:bCs/>
          <w:color w:val="2C5282"/>
          <w:sz w:val="32"/>
          <w:szCs w:val="32"/>
        </w:rPr>
        <w:t>Auto-Fill</w:t>
      </w:r>
      <w:proofErr w:type="gramEnd"/>
    </w:p>
    <w:p w14:paraId="5CE1DDAB" w14:textId="77777777" w:rsidR="00892295" w:rsidRDefault="00000000">
      <w:pPr>
        <w:spacing w:after="150"/>
      </w:pPr>
      <w:r>
        <w:t>When creating a new project, Landscaper can jumpstart your setup by extracting key details from a document you provide.</w:t>
      </w:r>
    </w:p>
    <w:p w14:paraId="6001DCBC" w14:textId="77777777" w:rsidR="00892295" w:rsidRDefault="00000000">
      <w:pPr>
        <w:pStyle w:val="Heading2"/>
      </w:pPr>
      <w:r>
        <w:rPr>
          <w:color w:val="2D3748"/>
        </w:rPr>
        <w:t xml:space="preserve">8.1 Using </w:t>
      </w:r>
      <w:proofErr w:type="gramStart"/>
      <w:r>
        <w:rPr>
          <w:color w:val="2D3748"/>
        </w:rPr>
        <w:t>Auto-Fill</w:t>
      </w:r>
      <w:proofErr w:type="gramEnd"/>
    </w:p>
    <w:p w14:paraId="427DFC8D" w14:textId="77777777" w:rsidR="00892295" w:rsidRDefault="00000000">
      <w:pPr>
        <w:spacing w:after="150"/>
      </w:pPr>
      <w:r>
        <w:t>In the New Project modal:</w:t>
      </w:r>
    </w:p>
    <w:p w14:paraId="764E8868" w14:textId="77777777" w:rsidR="00892295" w:rsidRDefault="00000000">
      <w:pPr>
        <w:pStyle w:val="ListParagraph"/>
        <w:numPr>
          <w:ilvl w:val="0"/>
          <w:numId w:val="2"/>
        </w:numPr>
        <w:spacing w:after="80"/>
      </w:pPr>
      <w:r>
        <w:t xml:space="preserve">Locate the document </w:t>
      </w:r>
      <w:proofErr w:type="spellStart"/>
      <w:r>
        <w:t>dropzone</w:t>
      </w:r>
      <w:proofErr w:type="spellEnd"/>
      <w:r>
        <w:t xml:space="preserve"> (typically near the top of the form)</w:t>
      </w:r>
    </w:p>
    <w:p w14:paraId="3DD40028" w14:textId="77777777" w:rsidR="00892295" w:rsidRDefault="00000000">
      <w:pPr>
        <w:pStyle w:val="ListParagraph"/>
        <w:numPr>
          <w:ilvl w:val="0"/>
          <w:numId w:val="2"/>
        </w:numPr>
        <w:spacing w:after="80"/>
      </w:pPr>
      <w:r>
        <w:t>Drop an offering memorandum, summary page, or property flyer</w:t>
      </w:r>
    </w:p>
    <w:p w14:paraId="0916DA79" w14:textId="77777777" w:rsidR="00892295" w:rsidRDefault="00000000">
      <w:pPr>
        <w:pStyle w:val="ListParagraph"/>
        <w:numPr>
          <w:ilvl w:val="0"/>
          <w:numId w:val="2"/>
        </w:numPr>
        <w:spacing w:after="80"/>
      </w:pPr>
      <w:r>
        <w:t>Landscaper extracts available fields and populates the form</w:t>
      </w:r>
    </w:p>
    <w:p w14:paraId="4CC80290" w14:textId="77777777" w:rsidR="00892295" w:rsidRDefault="00000000">
      <w:pPr>
        <w:spacing w:after="150"/>
      </w:pPr>
      <w:proofErr w:type="gramStart"/>
      <w:r>
        <w:t>Auto-fill</w:t>
      </w:r>
      <w:proofErr w:type="gramEnd"/>
      <w:r>
        <w:t xml:space="preserve"> targets these fields:</w:t>
      </w:r>
    </w:p>
    <w:p w14:paraId="30172767" w14:textId="77777777" w:rsidR="00892295" w:rsidRDefault="00000000">
      <w:pPr>
        <w:pStyle w:val="ListParagraph"/>
        <w:numPr>
          <w:ilvl w:val="0"/>
          <w:numId w:val="3"/>
        </w:numPr>
        <w:spacing w:after="80"/>
      </w:pPr>
      <w:r>
        <w:t>Property name</w:t>
      </w:r>
    </w:p>
    <w:p w14:paraId="034F7323" w14:textId="77777777" w:rsidR="00892295" w:rsidRDefault="00000000">
      <w:pPr>
        <w:pStyle w:val="ListParagraph"/>
        <w:numPr>
          <w:ilvl w:val="0"/>
          <w:numId w:val="3"/>
        </w:numPr>
        <w:spacing w:after="80"/>
      </w:pPr>
      <w:r>
        <w:t>Address, city, state, ZIP</w:t>
      </w:r>
    </w:p>
    <w:p w14:paraId="1A00BB97" w14:textId="77777777" w:rsidR="00892295" w:rsidRDefault="00000000">
      <w:pPr>
        <w:pStyle w:val="ListParagraph"/>
        <w:numPr>
          <w:ilvl w:val="0"/>
          <w:numId w:val="3"/>
        </w:numPr>
        <w:spacing w:after="80"/>
      </w:pPr>
      <w:r>
        <w:t>Unit count</w:t>
      </w:r>
    </w:p>
    <w:p w14:paraId="29295A57" w14:textId="77777777" w:rsidR="00892295" w:rsidRDefault="00000000">
      <w:pPr>
        <w:pStyle w:val="ListParagraph"/>
        <w:numPr>
          <w:ilvl w:val="0"/>
          <w:numId w:val="3"/>
        </w:numPr>
        <w:spacing w:after="80"/>
      </w:pPr>
      <w:r>
        <w:t>Building square footage</w:t>
      </w:r>
    </w:p>
    <w:p w14:paraId="327B74DA" w14:textId="77777777" w:rsidR="00892295" w:rsidRDefault="00000000">
      <w:pPr>
        <w:pStyle w:val="ListParagraph"/>
        <w:numPr>
          <w:ilvl w:val="0"/>
          <w:numId w:val="3"/>
        </w:numPr>
        <w:spacing w:after="80"/>
      </w:pPr>
      <w:r>
        <w:t>Property type</w:t>
      </w:r>
    </w:p>
    <w:p w14:paraId="453EA058" w14:textId="77777777" w:rsidR="00892295" w:rsidRDefault="00000000">
      <w:pPr>
        <w:pStyle w:val="Heading2"/>
      </w:pPr>
      <w:r>
        <w:rPr>
          <w:color w:val="2D3748"/>
        </w:rPr>
        <w:t>8.2 Identifying Auto-Filled Fields</w:t>
      </w:r>
    </w:p>
    <w:p w14:paraId="0E9A1EF2" w14:textId="77777777" w:rsidR="00892295" w:rsidRDefault="00000000">
      <w:pPr>
        <w:spacing w:after="150"/>
      </w:pPr>
      <w:r>
        <w:t>Fields populated by Landscaper show a visual indicator—typically a colored border or badge labeled "Auto-filled." This distinguishes AI-populated values from your manual entries.</w:t>
      </w:r>
    </w:p>
    <w:p w14:paraId="49A1EE9F" w14:textId="77777777" w:rsidR="00892295" w:rsidRDefault="00000000">
      <w:pPr>
        <w:spacing w:after="150"/>
      </w:pPr>
      <w:r>
        <w:t>Always review auto-filled fields before creating the project. Extraction errors at project creation propagate through your entire analysis.</w:t>
      </w:r>
    </w:p>
    <w:p w14:paraId="644C3941" w14:textId="77777777" w:rsidR="00892295" w:rsidRDefault="00000000">
      <w:pPr>
        <w:pStyle w:val="Heading2"/>
      </w:pPr>
      <w:r>
        <w:rPr>
          <w:color w:val="2D3748"/>
        </w:rPr>
        <w:t xml:space="preserve">8.3 Clearing </w:t>
      </w:r>
      <w:proofErr w:type="gramStart"/>
      <w:r>
        <w:rPr>
          <w:color w:val="2D3748"/>
        </w:rPr>
        <w:t>Auto-Fill</w:t>
      </w:r>
      <w:proofErr w:type="gramEnd"/>
    </w:p>
    <w:p w14:paraId="5B3D573E" w14:textId="77777777" w:rsidR="00892295" w:rsidRDefault="00000000">
      <w:pPr>
        <w:spacing w:after="150"/>
      </w:pPr>
      <w:r>
        <w:t>If extraction produces incorrect values:</w:t>
      </w:r>
    </w:p>
    <w:p w14:paraId="5B48BD30" w14:textId="77777777" w:rsidR="00892295" w:rsidRDefault="00000000">
      <w:pPr>
        <w:pStyle w:val="ListParagraph"/>
        <w:numPr>
          <w:ilvl w:val="0"/>
          <w:numId w:val="2"/>
        </w:numPr>
        <w:spacing w:after="80"/>
      </w:pPr>
      <w:r>
        <w:t xml:space="preserve">Click </w:t>
      </w:r>
      <w:r>
        <w:rPr>
          <w:b/>
          <w:bCs/>
        </w:rPr>
        <w:t>Clear Form</w:t>
      </w:r>
      <w:r>
        <w:t xml:space="preserve"> to reset all auto-filled fields</w:t>
      </w:r>
    </w:p>
    <w:p w14:paraId="108EC836" w14:textId="77777777" w:rsidR="00892295" w:rsidRDefault="00000000">
      <w:pPr>
        <w:pStyle w:val="ListParagraph"/>
        <w:numPr>
          <w:ilvl w:val="0"/>
          <w:numId w:val="2"/>
        </w:numPr>
        <w:spacing w:after="80"/>
      </w:pPr>
      <w:r>
        <w:t>Enter values manually</w:t>
      </w:r>
    </w:p>
    <w:p w14:paraId="50A37710" w14:textId="77777777" w:rsidR="00892295" w:rsidRDefault="00000000">
      <w:pPr>
        <w:pStyle w:val="ListParagraph"/>
        <w:numPr>
          <w:ilvl w:val="0"/>
          <w:numId w:val="2"/>
        </w:numPr>
        <w:spacing w:after="80"/>
      </w:pPr>
      <w:r>
        <w:t>Or upload a different document and try again</w:t>
      </w:r>
    </w:p>
    <w:p w14:paraId="2A1B8A8A" w14:textId="77777777" w:rsidR="00892295" w:rsidRDefault="00000000">
      <w:pPr>
        <w:pStyle w:val="Heading2"/>
      </w:pPr>
      <w:r>
        <w:rPr>
          <w:color w:val="2D3748"/>
        </w:rPr>
        <w:t>8.4 Limitations</w:t>
      </w:r>
    </w:p>
    <w:p w14:paraId="7D9E8EEB" w14:textId="77777777" w:rsidR="00892295" w:rsidRDefault="00000000">
      <w:pPr>
        <w:spacing w:after="150"/>
      </w:pPr>
      <w:proofErr w:type="gramStart"/>
      <w:r>
        <w:t>Auto-fill</w:t>
      </w:r>
      <w:proofErr w:type="gramEnd"/>
      <w:r>
        <w:t xml:space="preserve"> during project creation is limited to basic property details. Comprehensive extraction (financials, unit mix, comparables) happens after project creation when you upload documents to the full DMS.</w:t>
      </w:r>
    </w:p>
    <w:p w14:paraId="476083EC" w14:textId="1C7B577A" w:rsidR="00892295" w:rsidRDefault="00000000" w:rsidP="00EF08AE">
      <w:r>
        <w:br w:type="page"/>
      </w:r>
      <w:r>
        <w:rPr>
          <w:b/>
          <w:bCs/>
          <w:color w:val="2C5282"/>
          <w:sz w:val="32"/>
          <w:szCs w:val="32"/>
        </w:rPr>
        <w:lastRenderedPageBreak/>
        <w:t>9.0 Admin: AI Extraction Mappings</w:t>
      </w:r>
    </w:p>
    <w:p w14:paraId="5CB1DC22" w14:textId="77777777" w:rsidR="00892295" w:rsidRDefault="00000000">
      <w:pPr>
        <w:spacing w:after="150"/>
      </w:pPr>
      <w:r>
        <w:t>Extraction Mappings configure how Landscaper interprets documents and maps extracted values to database fields. This section is for administrators and power users who need to customize extraction behavior.</w:t>
      </w:r>
    </w:p>
    <w:p w14:paraId="2E56F7AB" w14:textId="77777777" w:rsidR="00892295" w:rsidRDefault="00000000">
      <w:pPr>
        <w:pStyle w:val="Heading2"/>
      </w:pPr>
      <w:r>
        <w:rPr>
          <w:color w:val="2D3748"/>
        </w:rPr>
        <w:t>9.1 Accessing Extraction Mappings</w:t>
      </w:r>
    </w:p>
    <w:p w14:paraId="59682380" w14:textId="77777777" w:rsidR="00892295" w:rsidRDefault="00000000">
      <w:pPr>
        <w:pStyle w:val="ListParagraph"/>
        <w:numPr>
          <w:ilvl w:val="0"/>
          <w:numId w:val="2"/>
        </w:numPr>
        <w:spacing w:after="80"/>
      </w:pPr>
      <w:r>
        <w:t xml:space="preserve">Open the </w:t>
      </w:r>
      <w:r>
        <w:rPr>
          <w:b/>
          <w:bCs/>
        </w:rPr>
        <w:t>System Administration</w:t>
      </w:r>
      <w:r>
        <w:t xml:space="preserve"> modal</w:t>
      </w:r>
    </w:p>
    <w:p w14:paraId="0B26D12D" w14:textId="77777777" w:rsidR="00892295" w:rsidRDefault="00000000">
      <w:pPr>
        <w:pStyle w:val="ListParagraph"/>
        <w:numPr>
          <w:ilvl w:val="0"/>
          <w:numId w:val="2"/>
        </w:numPr>
        <w:spacing w:after="80"/>
      </w:pPr>
      <w:r>
        <w:t xml:space="preserve">Navigate to the </w:t>
      </w:r>
      <w:r>
        <w:rPr>
          <w:b/>
          <w:bCs/>
        </w:rPr>
        <w:t>Landscaper</w:t>
      </w:r>
      <w:r>
        <w:t xml:space="preserve"> tab</w:t>
      </w:r>
    </w:p>
    <w:p w14:paraId="6B335F7F" w14:textId="77777777" w:rsidR="00892295" w:rsidRDefault="00000000">
      <w:pPr>
        <w:pStyle w:val="ListParagraph"/>
        <w:numPr>
          <w:ilvl w:val="0"/>
          <w:numId w:val="2"/>
        </w:numPr>
        <w:spacing w:after="80"/>
      </w:pPr>
      <w:r>
        <w:t xml:space="preserve">Select </w:t>
      </w:r>
      <w:r>
        <w:rPr>
          <w:b/>
          <w:bCs/>
        </w:rPr>
        <w:t>AI Extraction Mappings</w:t>
      </w:r>
    </w:p>
    <w:p w14:paraId="2CE37529" w14:textId="77777777" w:rsidR="00892295" w:rsidRDefault="00000000">
      <w:pPr>
        <w:spacing w:after="150"/>
      </w:pPr>
      <w:r>
        <w:t>The interface shows all configured mappings with filters and search.</w:t>
      </w:r>
    </w:p>
    <w:p w14:paraId="2D1280A2" w14:textId="77777777" w:rsidR="00892295" w:rsidRDefault="00000000">
      <w:pPr>
        <w:pStyle w:val="Heading2"/>
      </w:pPr>
      <w:r>
        <w:rPr>
          <w:color w:val="2D3748"/>
        </w:rPr>
        <w:t>9.2 Understanding Mappings</w:t>
      </w:r>
    </w:p>
    <w:p w14:paraId="39DD9F6B" w14:textId="77777777" w:rsidR="00892295" w:rsidRDefault="00000000">
      <w:pPr>
        <w:spacing w:after="150"/>
      </w:pPr>
      <w:r>
        <w:t>Each mapping defines: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4679"/>
        <w:gridCol w:w="4679"/>
      </w:tblGrid>
      <w:tr w:rsidR="00892295" w14:paraId="22DD539D" w14:textId="77777777">
        <w:tblPrEx>
          <w:tblCellMar>
            <w:top w:w="0" w:type="dxa"/>
            <w:bottom w:w="0" w:type="dxa"/>
          </w:tblCellMar>
        </w:tblPrEx>
        <w:tc>
          <w:tcPr>
            <w:tcW w:w="4680" w:type="dxa"/>
            <w:shd w:val="clear" w:color="auto" w:fill="2C5282"/>
            <w:tcMar>
              <w:top w:w="80" w:type="dxa"/>
              <w:left w:w="120" w:type="dxa"/>
              <w:bottom w:w="80" w:type="dxa"/>
              <w:right w:w="120" w:type="dxa"/>
            </w:tcMar>
          </w:tcPr>
          <w:p w14:paraId="06399A2D" w14:textId="77777777" w:rsidR="00892295" w:rsidRDefault="00000000">
            <w:r>
              <w:rPr>
                <w:b/>
                <w:bCs/>
                <w:color w:val="FFFFFF"/>
                <w:sz w:val="20"/>
                <w:szCs w:val="20"/>
              </w:rPr>
              <w:t>Field</w:t>
            </w:r>
          </w:p>
        </w:tc>
        <w:tc>
          <w:tcPr>
            <w:tcW w:w="4680" w:type="dxa"/>
            <w:shd w:val="clear" w:color="auto" w:fill="2C5282"/>
            <w:tcMar>
              <w:top w:w="80" w:type="dxa"/>
              <w:left w:w="120" w:type="dxa"/>
              <w:bottom w:w="80" w:type="dxa"/>
              <w:right w:w="120" w:type="dxa"/>
            </w:tcMar>
          </w:tcPr>
          <w:p w14:paraId="6ADC5CB4" w14:textId="77777777" w:rsidR="00892295" w:rsidRDefault="00000000">
            <w:r>
              <w:rPr>
                <w:b/>
                <w:bCs/>
                <w:color w:val="FFFFFF"/>
                <w:sz w:val="20"/>
                <w:szCs w:val="20"/>
              </w:rPr>
              <w:t>Purpose</w:t>
            </w:r>
          </w:p>
        </w:tc>
      </w:tr>
      <w:tr w:rsidR="00892295" w14:paraId="2EE230CC"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1FDD6902" w14:textId="77777777" w:rsidR="00892295" w:rsidRDefault="00000000">
            <w:r>
              <w:rPr>
                <w:color w:val="000000"/>
                <w:sz w:val="20"/>
                <w:szCs w:val="20"/>
              </w:rPr>
              <w:t>Document Type</w:t>
            </w:r>
          </w:p>
        </w:tc>
        <w:tc>
          <w:tcPr>
            <w:tcW w:w="4680" w:type="dxa"/>
            <w:shd w:val="clear" w:color="auto" w:fill="FFFFFF"/>
            <w:tcMar>
              <w:top w:w="80" w:type="dxa"/>
              <w:left w:w="120" w:type="dxa"/>
              <w:bottom w:w="80" w:type="dxa"/>
              <w:right w:w="120" w:type="dxa"/>
            </w:tcMar>
          </w:tcPr>
          <w:p w14:paraId="0C122355" w14:textId="77777777" w:rsidR="00892295" w:rsidRDefault="00000000">
            <w:r>
              <w:rPr>
                <w:color w:val="000000"/>
                <w:sz w:val="20"/>
                <w:szCs w:val="20"/>
              </w:rPr>
              <w:t>Which document category triggers this mapping (OM, RENT_ROLL, T12, etc.)</w:t>
            </w:r>
          </w:p>
        </w:tc>
      </w:tr>
      <w:tr w:rsidR="00892295" w14:paraId="42E791ED"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3676CF70" w14:textId="77777777" w:rsidR="00892295" w:rsidRDefault="00000000">
            <w:r>
              <w:rPr>
                <w:color w:val="000000"/>
                <w:sz w:val="20"/>
                <w:szCs w:val="20"/>
              </w:rPr>
              <w:t>Source Pattern</w:t>
            </w:r>
          </w:p>
        </w:tc>
        <w:tc>
          <w:tcPr>
            <w:tcW w:w="4680" w:type="dxa"/>
            <w:shd w:val="clear" w:color="auto" w:fill="F7FAFC"/>
            <w:tcMar>
              <w:top w:w="80" w:type="dxa"/>
              <w:left w:w="120" w:type="dxa"/>
              <w:bottom w:w="80" w:type="dxa"/>
              <w:right w:w="120" w:type="dxa"/>
            </w:tcMar>
          </w:tcPr>
          <w:p w14:paraId="0700C08D" w14:textId="77777777" w:rsidR="00892295" w:rsidRDefault="00000000">
            <w:r>
              <w:rPr>
                <w:color w:val="000000"/>
                <w:sz w:val="20"/>
                <w:szCs w:val="20"/>
              </w:rPr>
              <w:t>The label or text pattern Landscaper looks for in documents</w:t>
            </w:r>
          </w:p>
        </w:tc>
      </w:tr>
      <w:tr w:rsidR="00892295" w14:paraId="0A606399"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48D60D7C" w14:textId="77777777" w:rsidR="00892295" w:rsidRDefault="00000000">
            <w:r>
              <w:rPr>
                <w:color w:val="000000"/>
                <w:sz w:val="20"/>
                <w:szCs w:val="20"/>
              </w:rPr>
              <w:t>Source Aliases</w:t>
            </w:r>
          </w:p>
        </w:tc>
        <w:tc>
          <w:tcPr>
            <w:tcW w:w="4680" w:type="dxa"/>
            <w:shd w:val="clear" w:color="auto" w:fill="FFFFFF"/>
            <w:tcMar>
              <w:top w:w="80" w:type="dxa"/>
              <w:left w:w="120" w:type="dxa"/>
              <w:bottom w:w="80" w:type="dxa"/>
              <w:right w:w="120" w:type="dxa"/>
            </w:tcMar>
          </w:tcPr>
          <w:p w14:paraId="56D02676" w14:textId="77777777" w:rsidR="00892295" w:rsidRDefault="00000000">
            <w:r>
              <w:rPr>
                <w:color w:val="000000"/>
                <w:sz w:val="20"/>
                <w:szCs w:val="20"/>
              </w:rPr>
              <w:t>Alternative labels that map to the same field</w:t>
            </w:r>
          </w:p>
        </w:tc>
      </w:tr>
      <w:tr w:rsidR="00892295" w14:paraId="78413802"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2ED9992F" w14:textId="77777777" w:rsidR="00892295" w:rsidRDefault="00000000">
            <w:r>
              <w:rPr>
                <w:color w:val="000000"/>
                <w:sz w:val="20"/>
                <w:szCs w:val="20"/>
              </w:rPr>
              <w:t>Target Table</w:t>
            </w:r>
          </w:p>
        </w:tc>
        <w:tc>
          <w:tcPr>
            <w:tcW w:w="4680" w:type="dxa"/>
            <w:shd w:val="clear" w:color="auto" w:fill="F7FAFC"/>
            <w:tcMar>
              <w:top w:w="80" w:type="dxa"/>
              <w:left w:w="120" w:type="dxa"/>
              <w:bottom w:w="80" w:type="dxa"/>
              <w:right w:w="120" w:type="dxa"/>
            </w:tcMar>
          </w:tcPr>
          <w:p w14:paraId="6CD6672E" w14:textId="77777777" w:rsidR="00892295" w:rsidRDefault="00000000">
            <w:r>
              <w:rPr>
                <w:color w:val="000000"/>
                <w:sz w:val="20"/>
                <w:szCs w:val="20"/>
              </w:rPr>
              <w:t>Database table where extracted value is stored</w:t>
            </w:r>
          </w:p>
        </w:tc>
      </w:tr>
      <w:tr w:rsidR="00892295" w14:paraId="6FAB8A6E"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790E9EEE" w14:textId="77777777" w:rsidR="00892295" w:rsidRDefault="00000000">
            <w:r>
              <w:rPr>
                <w:color w:val="000000"/>
                <w:sz w:val="20"/>
                <w:szCs w:val="20"/>
              </w:rPr>
              <w:t>Target Field</w:t>
            </w:r>
          </w:p>
        </w:tc>
        <w:tc>
          <w:tcPr>
            <w:tcW w:w="4680" w:type="dxa"/>
            <w:shd w:val="clear" w:color="auto" w:fill="FFFFFF"/>
            <w:tcMar>
              <w:top w:w="80" w:type="dxa"/>
              <w:left w:w="120" w:type="dxa"/>
              <w:bottom w:w="80" w:type="dxa"/>
              <w:right w:w="120" w:type="dxa"/>
            </w:tcMar>
          </w:tcPr>
          <w:p w14:paraId="40F41A8E" w14:textId="77777777" w:rsidR="00892295" w:rsidRDefault="00000000">
            <w:r>
              <w:rPr>
                <w:color w:val="000000"/>
                <w:sz w:val="20"/>
                <w:szCs w:val="20"/>
              </w:rPr>
              <w:t>Specific column in the target table</w:t>
            </w:r>
          </w:p>
        </w:tc>
      </w:tr>
      <w:tr w:rsidR="00892295" w14:paraId="22C5AC66"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22EA9DCA" w14:textId="77777777" w:rsidR="00892295" w:rsidRDefault="00000000">
            <w:r>
              <w:rPr>
                <w:color w:val="000000"/>
                <w:sz w:val="20"/>
                <w:szCs w:val="20"/>
              </w:rPr>
              <w:t>Data Type</w:t>
            </w:r>
          </w:p>
        </w:tc>
        <w:tc>
          <w:tcPr>
            <w:tcW w:w="4680" w:type="dxa"/>
            <w:shd w:val="clear" w:color="auto" w:fill="F7FAFC"/>
            <w:tcMar>
              <w:top w:w="80" w:type="dxa"/>
              <w:left w:w="120" w:type="dxa"/>
              <w:bottom w:w="80" w:type="dxa"/>
              <w:right w:w="120" w:type="dxa"/>
            </w:tcMar>
          </w:tcPr>
          <w:p w14:paraId="1DB42394" w14:textId="77777777" w:rsidR="00892295" w:rsidRDefault="00000000">
            <w:r>
              <w:rPr>
                <w:color w:val="000000"/>
                <w:sz w:val="20"/>
                <w:szCs w:val="20"/>
              </w:rPr>
              <w:t xml:space="preserve">Expected format (text, integer, decimal, </w:t>
            </w:r>
            <w:proofErr w:type="spellStart"/>
            <w:r>
              <w:rPr>
                <w:color w:val="000000"/>
                <w:sz w:val="20"/>
                <w:szCs w:val="20"/>
              </w:rPr>
              <w:t>boolean</w:t>
            </w:r>
            <w:proofErr w:type="spellEnd"/>
            <w:r>
              <w:rPr>
                <w:color w:val="000000"/>
                <w:sz w:val="20"/>
                <w:szCs w:val="20"/>
              </w:rPr>
              <w:t xml:space="preserve">, date, </w:t>
            </w:r>
            <w:proofErr w:type="spellStart"/>
            <w:r>
              <w:rPr>
                <w:color w:val="000000"/>
                <w:sz w:val="20"/>
                <w:szCs w:val="20"/>
              </w:rPr>
              <w:t>json</w:t>
            </w:r>
            <w:proofErr w:type="spellEnd"/>
            <w:r>
              <w:rPr>
                <w:color w:val="000000"/>
                <w:sz w:val="20"/>
                <w:szCs w:val="20"/>
              </w:rPr>
              <w:t>)</w:t>
            </w:r>
          </w:p>
        </w:tc>
      </w:tr>
      <w:tr w:rsidR="00892295" w14:paraId="3D43EB5B"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14739169" w14:textId="77777777" w:rsidR="00892295" w:rsidRDefault="00000000">
            <w:r>
              <w:rPr>
                <w:color w:val="000000"/>
                <w:sz w:val="20"/>
                <w:szCs w:val="20"/>
              </w:rPr>
              <w:t>Transform Rule</w:t>
            </w:r>
          </w:p>
        </w:tc>
        <w:tc>
          <w:tcPr>
            <w:tcW w:w="4680" w:type="dxa"/>
            <w:shd w:val="clear" w:color="auto" w:fill="FFFFFF"/>
            <w:tcMar>
              <w:top w:w="80" w:type="dxa"/>
              <w:left w:w="120" w:type="dxa"/>
              <w:bottom w:w="80" w:type="dxa"/>
              <w:right w:w="120" w:type="dxa"/>
            </w:tcMar>
          </w:tcPr>
          <w:p w14:paraId="309E2025" w14:textId="77777777" w:rsidR="00892295" w:rsidRDefault="00000000">
            <w:r>
              <w:rPr>
                <w:color w:val="000000"/>
                <w:sz w:val="20"/>
                <w:szCs w:val="20"/>
              </w:rPr>
              <w:t>Processing applied before storage (</w:t>
            </w:r>
            <w:proofErr w:type="spellStart"/>
            <w:r>
              <w:rPr>
                <w:color w:val="000000"/>
                <w:sz w:val="20"/>
                <w:szCs w:val="20"/>
              </w:rPr>
              <w:t>strip_currency</w:t>
            </w:r>
            <w:proofErr w:type="spellEnd"/>
            <w:r>
              <w:rPr>
                <w:color w:val="000000"/>
                <w:sz w:val="20"/>
                <w:szCs w:val="20"/>
              </w:rPr>
              <w:t xml:space="preserve">, </w:t>
            </w:r>
            <w:proofErr w:type="spellStart"/>
            <w:r>
              <w:rPr>
                <w:color w:val="000000"/>
                <w:sz w:val="20"/>
                <w:szCs w:val="20"/>
              </w:rPr>
              <w:t>percent_to_decimal</w:t>
            </w:r>
            <w:proofErr w:type="spellEnd"/>
            <w:r>
              <w:rPr>
                <w:color w:val="000000"/>
                <w:sz w:val="20"/>
                <w:szCs w:val="20"/>
              </w:rPr>
              <w:t xml:space="preserve">, </w:t>
            </w:r>
            <w:proofErr w:type="spellStart"/>
            <w:r>
              <w:rPr>
                <w:color w:val="000000"/>
                <w:sz w:val="20"/>
                <w:szCs w:val="20"/>
              </w:rPr>
              <w:t>parse_date</w:t>
            </w:r>
            <w:proofErr w:type="spellEnd"/>
            <w:r>
              <w:rPr>
                <w:color w:val="000000"/>
                <w:sz w:val="20"/>
                <w:szCs w:val="20"/>
              </w:rPr>
              <w:t>)</w:t>
            </w:r>
          </w:p>
        </w:tc>
      </w:tr>
      <w:tr w:rsidR="00892295" w14:paraId="71D52FEC"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71A8D992" w14:textId="77777777" w:rsidR="00892295" w:rsidRDefault="00000000">
            <w:r>
              <w:rPr>
                <w:color w:val="000000"/>
                <w:sz w:val="20"/>
                <w:szCs w:val="20"/>
              </w:rPr>
              <w:t>Confidence</w:t>
            </w:r>
          </w:p>
        </w:tc>
        <w:tc>
          <w:tcPr>
            <w:tcW w:w="4680" w:type="dxa"/>
            <w:shd w:val="clear" w:color="auto" w:fill="F7FAFC"/>
            <w:tcMar>
              <w:top w:w="80" w:type="dxa"/>
              <w:left w:w="120" w:type="dxa"/>
              <w:bottom w:w="80" w:type="dxa"/>
              <w:right w:w="120" w:type="dxa"/>
            </w:tcMar>
          </w:tcPr>
          <w:p w14:paraId="75AFBC3C" w14:textId="77777777" w:rsidR="00892295" w:rsidRDefault="00000000">
            <w:r>
              <w:rPr>
                <w:color w:val="000000"/>
                <w:sz w:val="20"/>
                <w:szCs w:val="20"/>
              </w:rPr>
              <w:t>Default confidence level for this mapping</w:t>
            </w:r>
          </w:p>
        </w:tc>
      </w:tr>
      <w:tr w:rsidR="00892295" w14:paraId="21B3F0CD"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1A9C60C1" w14:textId="77777777" w:rsidR="00892295" w:rsidRDefault="00000000">
            <w:r>
              <w:rPr>
                <w:color w:val="000000"/>
                <w:sz w:val="20"/>
                <w:szCs w:val="20"/>
              </w:rPr>
              <w:t>Active</w:t>
            </w:r>
          </w:p>
        </w:tc>
        <w:tc>
          <w:tcPr>
            <w:tcW w:w="4680" w:type="dxa"/>
            <w:shd w:val="clear" w:color="auto" w:fill="FFFFFF"/>
            <w:tcMar>
              <w:top w:w="80" w:type="dxa"/>
              <w:left w:w="120" w:type="dxa"/>
              <w:bottom w:w="80" w:type="dxa"/>
              <w:right w:w="120" w:type="dxa"/>
            </w:tcMar>
          </w:tcPr>
          <w:p w14:paraId="7C3894DE" w14:textId="77777777" w:rsidR="00892295" w:rsidRDefault="00000000">
            <w:r>
              <w:rPr>
                <w:color w:val="000000"/>
                <w:sz w:val="20"/>
                <w:szCs w:val="20"/>
              </w:rPr>
              <w:t>Whether the mapping is currently in use</w:t>
            </w:r>
          </w:p>
        </w:tc>
      </w:tr>
    </w:tbl>
    <w:p w14:paraId="0F29AE62" w14:textId="77777777" w:rsidR="00892295" w:rsidRDefault="00892295">
      <w:pPr>
        <w:spacing w:after="200"/>
      </w:pPr>
    </w:p>
    <w:p w14:paraId="4D13AB22" w14:textId="77777777" w:rsidR="00892295" w:rsidRDefault="00000000">
      <w:pPr>
        <w:pStyle w:val="Heading2"/>
      </w:pPr>
      <w:r>
        <w:rPr>
          <w:color w:val="2D3748"/>
        </w:rPr>
        <w:t>9.3 Filtering Mappings</w:t>
      </w:r>
    </w:p>
    <w:p w14:paraId="069926C6" w14:textId="77777777" w:rsidR="00892295" w:rsidRDefault="00000000">
      <w:pPr>
        <w:spacing w:after="150"/>
      </w:pPr>
      <w:r>
        <w:t>Use filters to narrow the mapping list:</w:t>
      </w:r>
    </w:p>
    <w:p w14:paraId="3C71313A" w14:textId="77777777" w:rsidR="00892295" w:rsidRDefault="00000000">
      <w:pPr>
        <w:pStyle w:val="ListParagraph"/>
        <w:numPr>
          <w:ilvl w:val="0"/>
          <w:numId w:val="3"/>
        </w:numPr>
        <w:spacing w:after="80"/>
      </w:pPr>
      <w:r>
        <w:rPr>
          <w:b/>
          <w:bCs/>
        </w:rPr>
        <w:t>Search:</w:t>
      </w:r>
      <w:r>
        <w:t xml:space="preserve"> Filter by Source Pattern, Target Table, or Target Field</w:t>
      </w:r>
    </w:p>
    <w:p w14:paraId="5D7A59DB" w14:textId="77777777" w:rsidR="00892295" w:rsidRDefault="00000000">
      <w:pPr>
        <w:pStyle w:val="ListParagraph"/>
        <w:numPr>
          <w:ilvl w:val="0"/>
          <w:numId w:val="3"/>
        </w:numPr>
        <w:spacing w:after="80"/>
      </w:pPr>
      <w:r>
        <w:rPr>
          <w:b/>
          <w:bCs/>
        </w:rPr>
        <w:t>Doc Type:</w:t>
      </w:r>
      <w:r>
        <w:t xml:space="preserve"> Show only mappings for a specific document category</w:t>
      </w:r>
    </w:p>
    <w:p w14:paraId="39D613F4" w14:textId="77777777" w:rsidR="00892295" w:rsidRDefault="00000000">
      <w:pPr>
        <w:pStyle w:val="ListParagraph"/>
        <w:numPr>
          <w:ilvl w:val="0"/>
          <w:numId w:val="3"/>
        </w:numPr>
        <w:spacing w:after="80"/>
      </w:pPr>
      <w:r>
        <w:rPr>
          <w:b/>
          <w:bCs/>
        </w:rPr>
        <w:t>Tables:</w:t>
      </w:r>
      <w:r>
        <w:t xml:space="preserve"> Filter by target database table</w:t>
      </w:r>
    </w:p>
    <w:p w14:paraId="64C858F8" w14:textId="77777777" w:rsidR="00892295" w:rsidRDefault="00000000">
      <w:pPr>
        <w:pStyle w:val="ListParagraph"/>
        <w:numPr>
          <w:ilvl w:val="0"/>
          <w:numId w:val="3"/>
        </w:numPr>
        <w:spacing w:after="80"/>
      </w:pPr>
      <w:r>
        <w:rPr>
          <w:b/>
          <w:bCs/>
        </w:rPr>
        <w:t>Confidence:</w:t>
      </w:r>
      <w:r>
        <w:t xml:space="preserve"> Show only High, Medium, or Low confidence mappings</w:t>
      </w:r>
    </w:p>
    <w:p w14:paraId="750A206C" w14:textId="77777777" w:rsidR="00892295" w:rsidRDefault="00000000">
      <w:pPr>
        <w:pStyle w:val="ListParagraph"/>
        <w:numPr>
          <w:ilvl w:val="0"/>
          <w:numId w:val="3"/>
        </w:numPr>
        <w:spacing w:after="80"/>
      </w:pPr>
      <w:r>
        <w:rPr>
          <w:b/>
          <w:bCs/>
        </w:rPr>
        <w:t>Status:</w:t>
      </w:r>
      <w:r>
        <w:t xml:space="preserve"> Active or Inactive mappings</w:t>
      </w:r>
    </w:p>
    <w:p w14:paraId="078C9911" w14:textId="77777777" w:rsidR="00EF08AE" w:rsidRDefault="00EF08AE">
      <w:pPr>
        <w:rPr>
          <w:b/>
          <w:bCs/>
          <w:color w:val="2D3748"/>
          <w:sz w:val="26"/>
          <w:szCs w:val="26"/>
        </w:rPr>
      </w:pPr>
      <w:r>
        <w:rPr>
          <w:color w:val="2D3748"/>
        </w:rPr>
        <w:br w:type="page"/>
      </w:r>
    </w:p>
    <w:p w14:paraId="208AB284" w14:textId="2A292567" w:rsidR="00892295" w:rsidRDefault="00000000">
      <w:pPr>
        <w:pStyle w:val="Heading2"/>
      </w:pPr>
      <w:r>
        <w:rPr>
          <w:color w:val="2D3748"/>
        </w:rPr>
        <w:lastRenderedPageBreak/>
        <w:t>9.4 Common Admin Tasks</w:t>
      </w:r>
    </w:p>
    <w:p w14:paraId="03EF3F5C" w14:textId="77777777" w:rsidR="00892295" w:rsidRDefault="00000000">
      <w:pPr>
        <w:pStyle w:val="Heading3"/>
      </w:pPr>
      <w:r>
        <w:rPr>
          <w:color w:val="4A5568"/>
        </w:rPr>
        <w:t>Adding a New Mapping</w:t>
      </w:r>
    </w:p>
    <w:p w14:paraId="0C5E51E4" w14:textId="77777777" w:rsidR="00892295" w:rsidRDefault="00000000">
      <w:pPr>
        <w:spacing w:after="150"/>
      </w:pPr>
      <w:r>
        <w:t>When documents contain a field Landscaper doesn't currently extract:</w:t>
      </w:r>
    </w:p>
    <w:p w14:paraId="1978446A" w14:textId="77777777" w:rsidR="00892295" w:rsidRDefault="00000000">
      <w:pPr>
        <w:pStyle w:val="ListParagraph"/>
        <w:numPr>
          <w:ilvl w:val="0"/>
          <w:numId w:val="2"/>
        </w:numPr>
        <w:spacing w:after="80"/>
      </w:pPr>
      <w:r>
        <w:t xml:space="preserve">Click </w:t>
      </w:r>
      <w:r>
        <w:rPr>
          <w:b/>
          <w:bCs/>
        </w:rPr>
        <w:t>Add Mapping</w:t>
      </w:r>
    </w:p>
    <w:p w14:paraId="35E54CE8" w14:textId="77777777" w:rsidR="00892295" w:rsidRDefault="00000000">
      <w:pPr>
        <w:pStyle w:val="ListParagraph"/>
        <w:numPr>
          <w:ilvl w:val="0"/>
          <w:numId w:val="2"/>
        </w:numPr>
        <w:spacing w:after="80"/>
      </w:pPr>
      <w:r>
        <w:t>Select the Document Type</w:t>
      </w:r>
    </w:p>
    <w:p w14:paraId="38C4352D" w14:textId="77777777" w:rsidR="00892295" w:rsidRDefault="00000000">
      <w:pPr>
        <w:pStyle w:val="ListParagraph"/>
        <w:numPr>
          <w:ilvl w:val="0"/>
          <w:numId w:val="2"/>
        </w:numPr>
        <w:spacing w:after="80"/>
      </w:pPr>
      <w:r>
        <w:t>Enter the Source Pattern (the label as it appears in documents)</w:t>
      </w:r>
    </w:p>
    <w:p w14:paraId="5A38D178" w14:textId="77777777" w:rsidR="00892295" w:rsidRDefault="00000000">
      <w:pPr>
        <w:pStyle w:val="ListParagraph"/>
        <w:numPr>
          <w:ilvl w:val="0"/>
          <w:numId w:val="2"/>
        </w:numPr>
        <w:spacing w:after="80"/>
      </w:pPr>
      <w:r>
        <w:t>Add Source Aliases for variations (e.g., "Year Built" and "Construction Year")</w:t>
      </w:r>
    </w:p>
    <w:p w14:paraId="50C8C56E" w14:textId="77777777" w:rsidR="00892295" w:rsidRDefault="00000000">
      <w:pPr>
        <w:pStyle w:val="ListParagraph"/>
        <w:numPr>
          <w:ilvl w:val="0"/>
          <w:numId w:val="2"/>
        </w:numPr>
        <w:spacing w:after="80"/>
      </w:pPr>
      <w:r>
        <w:t>Select Target Table and Field</w:t>
      </w:r>
    </w:p>
    <w:p w14:paraId="414AE8D3" w14:textId="77777777" w:rsidR="00892295" w:rsidRDefault="00000000">
      <w:pPr>
        <w:pStyle w:val="ListParagraph"/>
        <w:numPr>
          <w:ilvl w:val="0"/>
          <w:numId w:val="2"/>
        </w:numPr>
        <w:spacing w:after="80"/>
      </w:pPr>
      <w:r>
        <w:t>Choose Data Type and Transform Rule if needed</w:t>
      </w:r>
    </w:p>
    <w:p w14:paraId="71D2B4A6" w14:textId="77777777" w:rsidR="00892295" w:rsidRDefault="00000000">
      <w:pPr>
        <w:pStyle w:val="ListParagraph"/>
        <w:numPr>
          <w:ilvl w:val="0"/>
          <w:numId w:val="2"/>
        </w:numPr>
        <w:spacing w:after="80"/>
      </w:pPr>
      <w:r>
        <w:t>Set Confidence level</w:t>
      </w:r>
    </w:p>
    <w:p w14:paraId="3B6947E1" w14:textId="77777777" w:rsidR="00892295" w:rsidRDefault="00000000">
      <w:pPr>
        <w:pStyle w:val="ListParagraph"/>
        <w:numPr>
          <w:ilvl w:val="0"/>
          <w:numId w:val="2"/>
        </w:numPr>
        <w:spacing w:after="80"/>
      </w:pPr>
      <w:r>
        <w:t>Save</w:t>
      </w:r>
    </w:p>
    <w:p w14:paraId="50F75B14" w14:textId="77777777" w:rsidR="00892295" w:rsidRDefault="00000000">
      <w:pPr>
        <w:pStyle w:val="Heading3"/>
      </w:pPr>
      <w:r>
        <w:rPr>
          <w:color w:val="4A5568"/>
        </w:rPr>
        <w:t>Disabling a Mapping</w:t>
      </w:r>
    </w:p>
    <w:p w14:paraId="3C6DEE06" w14:textId="77777777" w:rsidR="00892295" w:rsidRDefault="00000000">
      <w:pPr>
        <w:spacing w:after="150"/>
      </w:pPr>
      <w:r>
        <w:t>If a mapping produces consistently incorrect extractions:</w:t>
      </w:r>
    </w:p>
    <w:p w14:paraId="60513B43" w14:textId="77777777" w:rsidR="00892295" w:rsidRDefault="00000000">
      <w:pPr>
        <w:pStyle w:val="ListParagraph"/>
        <w:numPr>
          <w:ilvl w:val="0"/>
          <w:numId w:val="2"/>
        </w:numPr>
        <w:spacing w:after="80"/>
      </w:pPr>
      <w:r>
        <w:t>Find the mapping in the list</w:t>
      </w:r>
    </w:p>
    <w:p w14:paraId="275B6670" w14:textId="77777777" w:rsidR="00892295" w:rsidRDefault="00000000">
      <w:pPr>
        <w:pStyle w:val="ListParagraph"/>
        <w:numPr>
          <w:ilvl w:val="0"/>
          <w:numId w:val="2"/>
        </w:numPr>
        <w:spacing w:after="80"/>
      </w:pPr>
      <w:r>
        <w:t xml:space="preserve">Toggle </w:t>
      </w:r>
      <w:r>
        <w:rPr>
          <w:b/>
          <w:bCs/>
        </w:rPr>
        <w:t>Active</w:t>
      </w:r>
      <w:r>
        <w:t xml:space="preserve"> to off</w:t>
      </w:r>
    </w:p>
    <w:p w14:paraId="78759C25" w14:textId="77777777" w:rsidR="00892295" w:rsidRDefault="00000000">
      <w:pPr>
        <w:pStyle w:val="ListParagraph"/>
        <w:numPr>
          <w:ilvl w:val="0"/>
          <w:numId w:val="2"/>
        </w:numPr>
        <w:spacing w:after="80"/>
      </w:pPr>
      <w:r>
        <w:t>The mapping remains configured but won't execute</w:t>
      </w:r>
    </w:p>
    <w:p w14:paraId="52F41FE4" w14:textId="77777777" w:rsidR="00892295" w:rsidRDefault="00000000">
      <w:pPr>
        <w:pStyle w:val="Heading3"/>
      </w:pPr>
      <w:r>
        <w:rPr>
          <w:color w:val="4A5568"/>
        </w:rPr>
        <w:t>Editing an Existing Mapping</w:t>
      </w:r>
    </w:p>
    <w:p w14:paraId="7A784F9B" w14:textId="77777777" w:rsidR="00892295" w:rsidRDefault="00000000">
      <w:pPr>
        <w:spacing w:after="150"/>
      </w:pPr>
      <w:r>
        <w:t>When document formats change:</w:t>
      </w:r>
    </w:p>
    <w:p w14:paraId="7492EF15" w14:textId="77777777" w:rsidR="00892295" w:rsidRDefault="00000000">
      <w:pPr>
        <w:pStyle w:val="ListParagraph"/>
        <w:numPr>
          <w:ilvl w:val="0"/>
          <w:numId w:val="2"/>
        </w:numPr>
        <w:spacing w:after="80"/>
      </w:pPr>
      <w:r>
        <w:t xml:space="preserve">Click the mapping's </w:t>
      </w:r>
      <w:r>
        <w:rPr>
          <w:b/>
          <w:bCs/>
        </w:rPr>
        <w:t>Edit</w:t>
      </w:r>
      <w:r>
        <w:t xml:space="preserve"> action</w:t>
      </w:r>
    </w:p>
    <w:p w14:paraId="43EAE98C" w14:textId="77777777" w:rsidR="00892295" w:rsidRDefault="00000000">
      <w:pPr>
        <w:pStyle w:val="ListParagraph"/>
        <w:numPr>
          <w:ilvl w:val="0"/>
          <w:numId w:val="2"/>
        </w:numPr>
        <w:spacing w:after="80"/>
      </w:pPr>
      <w:r>
        <w:t>Update Source Pattern or Aliases</w:t>
      </w:r>
    </w:p>
    <w:p w14:paraId="260E6F83" w14:textId="77777777" w:rsidR="00892295" w:rsidRDefault="00000000">
      <w:pPr>
        <w:pStyle w:val="ListParagraph"/>
        <w:numPr>
          <w:ilvl w:val="0"/>
          <w:numId w:val="2"/>
        </w:numPr>
        <w:spacing w:after="80"/>
      </w:pPr>
      <w:r>
        <w:t>Adjust Transform Rule if value formatting changed</w:t>
      </w:r>
    </w:p>
    <w:p w14:paraId="12D8AB4A" w14:textId="77777777" w:rsidR="00892295" w:rsidRDefault="00000000">
      <w:pPr>
        <w:pStyle w:val="ListParagraph"/>
        <w:numPr>
          <w:ilvl w:val="0"/>
          <w:numId w:val="2"/>
        </w:numPr>
        <w:spacing w:after="80"/>
      </w:pPr>
      <w:r>
        <w:t>Save</w:t>
      </w:r>
    </w:p>
    <w:p w14:paraId="1D30004A" w14:textId="77777777" w:rsidR="00892295" w:rsidRDefault="00000000">
      <w:pPr>
        <w:pStyle w:val="Heading2"/>
      </w:pPr>
      <w:r>
        <w:rPr>
          <w:color w:val="2D3748"/>
        </w:rPr>
        <w:t>9.5 Stats View</w:t>
      </w:r>
    </w:p>
    <w:p w14:paraId="5587D885" w14:textId="77777777" w:rsidR="00892295" w:rsidRDefault="00000000">
      <w:pPr>
        <w:spacing w:after="150"/>
      </w:pPr>
      <w:r>
        <w:t xml:space="preserve">Toggle the </w:t>
      </w:r>
      <w:r>
        <w:rPr>
          <w:b/>
          <w:bCs/>
        </w:rPr>
        <w:t>Stats</w:t>
      </w:r>
      <w:r>
        <w:t xml:space="preserve"> button to see usage metrics:</w:t>
      </w:r>
    </w:p>
    <w:p w14:paraId="578A44A6" w14:textId="77777777" w:rsidR="00892295" w:rsidRDefault="00000000">
      <w:pPr>
        <w:pStyle w:val="ListParagraph"/>
        <w:numPr>
          <w:ilvl w:val="0"/>
          <w:numId w:val="3"/>
        </w:numPr>
        <w:spacing w:after="80"/>
      </w:pPr>
      <w:r>
        <w:rPr>
          <w:b/>
          <w:bCs/>
        </w:rPr>
        <w:t>Used:</w:t>
      </w:r>
      <w:r>
        <w:t xml:space="preserve"> Number of times this mapping has extracted a value</w:t>
      </w:r>
    </w:p>
    <w:p w14:paraId="6E788871" w14:textId="77777777" w:rsidR="00892295" w:rsidRDefault="00000000">
      <w:pPr>
        <w:pStyle w:val="ListParagraph"/>
        <w:numPr>
          <w:ilvl w:val="0"/>
          <w:numId w:val="3"/>
        </w:numPr>
        <w:spacing w:after="80"/>
      </w:pPr>
      <w:r>
        <w:rPr>
          <w:b/>
          <w:bCs/>
        </w:rPr>
        <w:t>Write Rate:</w:t>
      </w:r>
      <w:r>
        <w:t xml:space="preserve"> Percentage of extractions that users approved and committed</w:t>
      </w:r>
    </w:p>
    <w:p w14:paraId="211745B9" w14:textId="77777777" w:rsidR="00892295" w:rsidRDefault="00000000">
      <w:pPr>
        <w:spacing w:after="150"/>
      </w:pPr>
      <w:r>
        <w:t>Low write rates indicate mappings that may need adjustment—users are frequently rejecting or editing extractions from that mapping.</w:t>
      </w:r>
    </w:p>
    <w:p w14:paraId="14DA88A0" w14:textId="77777777" w:rsidR="00892295" w:rsidRDefault="00000000">
      <w:pPr>
        <w:pStyle w:val="Heading2"/>
      </w:pPr>
      <w:r>
        <w:rPr>
          <w:color w:val="2D3748"/>
        </w:rPr>
        <w:t>9.6 System vs. Custom Mappings</w:t>
      </w:r>
    </w:p>
    <w:p w14:paraId="1EB8215E" w14:textId="77777777" w:rsidR="00892295" w:rsidRDefault="00000000">
      <w:pPr>
        <w:spacing w:after="150"/>
      </w:pPr>
      <w:r>
        <w:t>Some mappings are system-defined and cannot be deleted (though they can be disabled). Custom mappings added by your organization can be fully edited or removed.</w:t>
      </w:r>
    </w:p>
    <w:p w14:paraId="18E4D251" w14:textId="77777777" w:rsidR="00892295" w:rsidRDefault="00000000">
      <w:r>
        <w:br w:type="page"/>
      </w:r>
    </w:p>
    <w:p w14:paraId="1D6525A0" w14:textId="77777777" w:rsidR="00892295" w:rsidRDefault="00000000">
      <w:pPr>
        <w:pStyle w:val="Heading1"/>
      </w:pPr>
      <w:r>
        <w:rPr>
          <w:color w:val="2C5282"/>
        </w:rPr>
        <w:lastRenderedPageBreak/>
        <w:t>10.0 The Persistent Knowledge Engine</w:t>
      </w:r>
    </w:p>
    <w:p w14:paraId="4C612771" w14:textId="77777777" w:rsidR="00892295" w:rsidRDefault="00000000">
      <w:pPr>
        <w:spacing w:after="150"/>
      </w:pPr>
      <w:r>
        <w:t>Landscaper's value compounds over time. Unlike traditional software where each analysis starts from scratch, Landscaper builds institutional memory from everything you feed it.</w:t>
      </w:r>
    </w:p>
    <w:p w14:paraId="4632FC5B" w14:textId="77777777" w:rsidR="00892295" w:rsidRDefault="00000000">
      <w:pPr>
        <w:pStyle w:val="Heading2"/>
      </w:pPr>
      <w:r>
        <w:rPr>
          <w:color w:val="2D3748"/>
        </w:rPr>
        <w:t>10.1 How Persistence Works</w:t>
      </w:r>
    </w:p>
    <w:p w14:paraId="2D0814E3" w14:textId="77777777" w:rsidR="00892295" w:rsidRDefault="00000000">
      <w:pPr>
        <w:spacing w:after="150"/>
      </w:pPr>
      <w:r>
        <w:t>Every document you upload and every correction you make contributes to Landscaper's knowledge base:</w:t>
      </w:r>
    </w:p>
    <w:p w14:paraId="2A161C89" w14:textId="77777777" w:rsidR="00892295" w:rsidRDefault="00000000">
      <w:pPr>
        <w:pStyle w:val="Heading3"/>
      </w:pPr>
      <w:r>
        <w:rPr>
          <w:color w:val="4A5568"/>
        </w:rPr>
        <w:t>Document Knowledge</w:t>
      </w:r>
    </w:p>
    <w:p w14:paraId="2D5185F8" w14:textId="77777777" w:rsidR="00892295" w:rsidRDefault="00000000">
      <w:pPr>
        <w:pStyle w:val="ListParagraph"/>
        <w:numPr>
          <w:ilvl w:val="0"/>
          <w:numId w:val="3"/>
        </w:numPr>
        <w:spacing w:after="80"/>
      </w:pPr>
      <w:r>
        <w:t>Market reports establish submarket benchmarks</w:t>
      </w:r>
    </w:p>
    <w:p w14:paraId="2B8D3889" w14:textId="77777777" w:rsidR="00892295" w:rsidRDefault="00000000">
      <w:pPr>
        <w:pStyle w:val="ListParagraph"/>
        <w:numPr>
          <w:ilvl w:val="0"/>
          <w:numId w:val="3"/>
        </w:numPr>
        <w:spacing w:after="80"/>
      </w:pPr>
      <w:r>
        <w:t>Historical analyses inform future underwriting</w:t>
      </w:r>
    </w:p>
    <w:p w14:paraId="63BEB782" w14:textId="77777777" w:rsidR="00892295" w:rsidRDefault="00000000">
      <w:pPr>
        <w:pStyle w:val="ListParagraph"/>
        <w:numPr>
          <w:ilvl w:val="0"/>
          <w:numId w:val="3"/>
        </w:numPr>
        <w:spacing w:after="80"/>
      </w:pPr>
      <w:r>
        <w:t>Closed deal data validates assumption accuracy</w:t>
      </w:r>
    </w:p>
    <w:p w14:paraId="2692EAF7" w14:textId="77777777" w:rsidR="00892295" w:rsidRDefault="00000000">
      <w:pPr>
        <w:pStyle w:val="ListParagraph"/>
        <w:numPr>
          <w:ilvl w:val="0"/>
          <w:numId w:val="3"/>
        </w:numPr>
        <w:spacing w:after="80"/>
      </w:pPr>
      <w:r>
        <w:t>Internal memos teach your firm's standards</w:t>
      </w:r>
    </w:p>
    <w:p w14:paraId="6D4CDF6B" w14:textId="77777777" w:rsidR="00892295" w:rsidRDefault="00000000">
      <w:pPr>
        <w:pStyle w:val="Heading3"/>
      </w:pPr>
      <w:r>
        <w:rPr>
          <w:color w:val="4A5568"/>
        </w:rPr>
        <w:t>Correction Learning</w:t>
      </w:r>
    </w:p>
    <w:p w14:paraId="3923F5F8" w14:textId="77777777" w:rsidR="00892295" w:rsidRDefault="00000000">
      <w:pPr>
        <w:pStyle w:val="ListParagraph"/>
        <w:numPr>
          <w:ilvl w:val="0"/>
          <w:numId w:val="3"/>
        </w:numPr>
        <w:spacing w:after="80"/>
      </w:pPr>
      <w:r>
        <w:t>When you edit an extracted value, Landscaper logs the correction</w:t>
      </w:r>
    </w:p>
    <w:p w14:paraId="33A00CBA" w14:textId="77777777" w:rsidR="00892295" w:rsidRDefault="00000000">
      <w:pPr>
        <w:pStyle w:val="ListParagraph"/>
        <w:numPr>
          <w:ilvl w:val="0"/>
          <w:numId w:val="3"/>
        </w:numPr>
        <w:spacing w:after="80"/>
      </w:pPr>
      <w:r>
        <w:t>Pattern recognition improves for similar documents</w:t>
      </w:r>
    </w:p>
    <w:p w14:paraId="1E15090C" w14:textId="77777777" w:rsidR="00892295" w:rsidRDefault="00000000">
      <w:pPr>
        <w:pStyle w:val="ListParagraph"/>
        <w:numPr>
          <w:ilvl w:val="0"/>
          <w:numId w:val="3"/>
        </w:numPr>
        <w:spacing w:after="80"/>
      </w:pPr>
      <w:r>
        <w:t>Your firm's preferred terminology and formats are learned</w:t>
      </w:r>
    </w:p>
    <w:p w14:paraId="2808E428" w14:textId="77777777" w:rsidR="00892295" w:rsidRDefault="00000000">
      <w:pPr>
        <w:pStyle w:val="ListParagraph"/>
        <w:numPr>
          <w:ilvl w:val="0"/>
          <w:numId w:val="3"/>
        </w:numPr>
        <w:spacing w:after="80"/>
      </w:pPr>
      <w:r>
        <w:t>False positive rates decrease with use</w:t>
      </w:r>
    </w:p>
    <w:p w14:paraId="7825A15A" w14:textId="77777777" w:rsidR="00892295" w:rsidRDefault="00000000">
      <w:pPr>
        <w:pStyle w:val="Heading3"/>
      </w:pPr>
      <w:r>
        <w:rPr>
          <w:color w:val="4A5568"/>
        </w:rPr>
        <w:t>Cross-Project Intelligence</w:t>
      </w:r>
    </w:p>
    <w:p w14:paraId="56ABFD32" w14:textId="77777777" w:rsidR="00892295" w:rsidRDefault="00000000">
      <w:pPr>
        <w:pStyle w:val="ListParagraph"/>
        <w:numPr>
          <w:ilvl w:val="0"/>
          <w:numId w:val="3"/>
        </w:numPr>
        <w:spacing w:after="80"/>
      </w:pPr>
      <w:r>
        <w:t>Upload a Phoenix market report to Project A; reference it when analyzing Project B</w:t>
      </w:r>
    </w:p>
    <w:p w14:paraId="1F1D389D" w14:textId="77777777" w:rsidR="00892295" w:rsidRDefault="00000000">
      <w:pPr>
        <w:pStyle w:val="ListParagraph"/>
        <w:numPr>
          <w:ilvl w:val="0"/>
          <w:numId w:val="3"/>
        </w:numPr>
        <w:spacing w:after="80"/>
      </w:pPr>
      <w:r>
        <w:t>Absorption data from one subdivision informs projections for nearby projects</w:t>
      </w:r>
    </w:p>
    <w:p w14:paraId="3F11A385" w14:textId="77777777" w:rsidR="00892295" w:rsidRDefault="00000000">
      <w:pPr>
        <w:pStyle w:val="ListParagraph"/>
        <w:numPr>
          <w:ilvl w:val="0"/>
          <w:numId w:val="3"/>
        </w:numPr>
        <w:spacing w:after="80"/>
      </w:pPr>
      <w:r>
        <w:t xml:space="preserve">Expense benchmarks from your portfolio sharpen </w:t>
      </w:r>
      <w:proofErr w:type="spellStart"/>
      <w:r>
        <w:t>OpEx</w:t>
      </w:r>
      <w:proofErr w:type="spellEnd"/>
      <w:r>
        <w:t xml:space="preserve"> assumptions across deals</w:t>
      </w:r>
    </w:p>
    <w:p w14:paraId="22BAFFE8" w14:textId="77777777" w:rsidR="00892295" w:rsidRDefault="00000000">
      <w:pPr>
        <w:pStyle w:val="Heading2"/>
      </w:pPr>
      <w:r>
        <w:rPr>
          <w:color w:val="2D3748"/>
        </w:rPr>
        <w:t>10.2 Building Your Knowledge Base</w:t>
      </w:r>
    </w:p>
    <w:p w14:paraId="7AF831E8" w14:textId="77777777" w:rsidR="00892295" w:rsidRDefault="00000000">
      <w:pPr>
        <w:spacing w:after="150"/>
      </w:pPr>
      <w:r>
        <w:t>To maximize Landscaper's value:</w:t>
      </w:r>
    </w:p>
    <w:p w14:paraId="1E9F8E30" w14:textId="77777777" w:rsidR="00892295" w:rsidRDefault="00000000">
      <w:pPr>
        <w:pStyle w:val="ListParagraph"/>
        <w:numPr>
          <w:ilvl w:val="0"/>
          <w:numId w:val="2"/>
        </w:numPr>
        <w:spacing w:after="80"/>
      </w:pPr>
      <w:r>
        <w:rPr>
          <w:b/>
          <w:bCs/>
        </w:rPr>
        <w:t>Upload historical documents.</w:t>
      </w:r>
      <w:r>
        <w:t xml:space="preserve"> Past deals, closed transactions, and post-mortem analyses teach Landscaper what good underwriting looks like for your firm.</w:t>
      </w:r>
    </w:p>
    <w:p w14:paraId="6A1E997B" w14:textId="77777777" w:rsidR="00892295" w:rsidRDefault="00000000">
      <w:pPr>
        <w:pStyle w:val="ListParagraph"/>
        <w:numPr>
          <w:ilvl w:val="0"/>
          <w:numId w:val="2"/>
        </w:numPr>
        <w:spacing w:after="80"/>
      </w:pPr>
      <w:r>
        <w:rPr>
          <w:b/>
          <w:bCs/>
        </w:rPr>
        <w:t>Correct extraction errors.</w:t>
      </w:r>
      <w:r>
        <w:t xml:space="preserve"> Every correction improves future accuracy. Don't just fix values—train the system.</w:t>
      </w:r>
    </w:p>
    <w:p w14:paraId="32F2FFEA" w14:textId="77777777" w:rsidR="00892295" w:rsidRDefault="00000000">
      <w:pPr>
        <w:pStyle w:val="ListParagraph"/>
        <w:numPr>
          <w:ilvl w:val="0"/>
          <w:numId w:val="2"/>
        </w:numPr>
        <w:spacing w:after="80"/>
      </w:pPr>
      <w:r>
        <w:rPr>
          <w:b/>
          <w:bCs/>
        </w:rPr>
        <w:t>Add market intelligence regularly.</w:t>
      </w:r>
      <w:r>
        <w:t xml:space="preserve"> Quarterly market reports, broker surveys, and economic updates keep Landscaper's benchmarks current.</w:t>
      </w:r>
    </w:p>
    <w:p w14:paraId="2F5093FE" w14:textId="77777777" w:rsidR="00892295" w:rsidRDefault="00000000">
      <w:pPr>
        <w:pStyle w:val="ListParagraph"/>
        <w:numPr>
          <w:ilvl w:val="0"/>
          <w:numId w:val="2"/>
        </w:numPr>
        <w:spacing w:after="80"/>
      </w:pPr>
      <w:r>
        <w:rPr>
          <w:b/>
          <w:bCs/>
        </w:rPr>
        <w:t>Include context documents.</w:t>
      </w:r>
      <w:r>
        <w:t xml:space="preserve"> Call notes, site visit memos, and internal discussions capture knowledge that never appears in formal documents.</w:t>
      </w:r>
    </w:p>
    <w:p w14:paraId="414A44E6" w14:textId="77777777" w:rsidR="00892295" w:rsidRDefault="00000000">
      <w:pPr>
        <w:pStyle w:val="ListParagraph"/>
        <w:numPr>
          <w:ilvl w:val="0"/>
          <w:numId w:val="2"/>
        </w:numPr>
        <w:spacing w:after="80"/>
      </w:pPr>
      <w:r>
        <w:rPr>
          <w:b/>
          <w:bCs/>
        </w:rPr>
        <w:t>Use consistent terminology.</w:t>
      </w:r>
      <w:r>
        <w:t xml:space="preserve"> Landscaper learns your vocabulary. Consistent naming conventions accelerate learning.</w:t>
      </w:r>
    </w:p>
    <w:p w14:paraId="0D909985" w14:textId="77777777" w:rsidR="00EF08AE" w:rsidRDefault="00EF08AE">
      <w:pPr>
        <w:rPr>
          <w:b/>
          <w:bCs/>
          <w:color w:val="2D3748"/>
          <w:sz w:val="26"/>
          <w:szCs w:val="26"/>
        </w:rPr>
      </w:pPr>
      <w:r>
        <w:rPr>
          <w:color w:val="2D3748"/>
        </w:rPr>
        <w:br w:type="page"/>
      </w:r>
    </w:p>
    <w:p w14:paraId="59420C49" w14:textId="44F5321F" w:rsidR="00892295" w:rsidRDefault="00000000">
      <w:pPr>
        <w:pStyle w:val="Heading2"/>
      </w:pPr>
      <w:r>
        <w:rPr>
          <w:color w:val="2D3748"/>
        </w:rPr>
        <w:lastRenderedPageBreak/>
        <w:t>10.3 Knowledge Scope</w:t>
      </w:r>
    </w:p>
    <w:p w14:paraId="55DE3977" w14:textId="77777777" w:rsidR="00892295" w:rsidRDefault="00000000">
      <w:pPr>
        <w:spacing w:after="150"/>
      </w:pPr>
      <w:r>
        <w:t>Knowledge accumulates at multiple levels:</w:t>
      </w:r>
    </w:p>
    <w:p w14:paraId="494F681E" w14:textId="77777777" w:rsidR="00892295" w:rsidRDefault="00000000">
      <w:pPr>
        <w:pStyle w:val="ListParagraph"/>
        <w:numPr>
          <w:ilvl w:val="0"/>
          <w:numId w:val="3"/>
        </w:numPr>
        <w:spacing w:after="80"/>
      </w:pPr>
      <w:r>
        <w:rPr>
          <w:b/>
          <w:bCs/>
        </w:rPr>
        <w:t>Project-Level:</w:t>
      </w:r>
      <w:r>
        <w:t xml:space="preserve"> Documents uploaded to a specific project inform that analysis</w:t>
      </w:r>
    </w:p>
    <w:p w14:paraId="065A113B" w14:textId="77777777" w:rsidR="00892295" w:rsidRDefault="00000000">
      <w:pPr>
        <w:pStyle w:val="ListParagraph"/>
        <w:numPr>
          <w:ilvl w:val="0"/>
          <w:numId w:val="3"/>
        </w:numPr>
        <w:spacing w:after="80"/>
      </w:pPr>
      <w:r>
        <w:rPr>
          <w:b/>
          <w:bCs/>
        </w:rPr>
        <w:t>Portfolio-Level:</w:t>
      </w:r>
      <w:r>
        <w:t xml:space="preserve"> Cross-project queries can reference any document in your portfolio</w:t>
      </w:r>
    </w:p>
    <w:p w14:paraId="4853BF1A" w14:textId="77777777" w:rsidR="00892295" w:rsidRDefault="00000000">
      <w:pPr>
        <w:pStyle w:val="ListParagraph"/>
        <w:numPr>
          <w:ilvl w:val="0"/>
          <w:numId w:val="3"/>
        </w:numPr>
        <w:spacing w:after="80"/>
      </w:pPr>
      <w:r>
        <w:rPr>
          <w:b/>
          <w:bCs/>
        </w:rPr>
        <w:t>Firm-Level:</w:t>
      </w:r>
      <w:r>
        <w:t xml:space="preserve"> Internal guidelines and standards apply across all projects</w:t>
      </w:r>
    </w:p>
    <w:p w14:paraId="021668BD" w14:textId="77777777" w:rsidR="00EF08AE" w:rsidRDefault="00EF08AE">
      <w:pPr>
        <w:spacing w:after="150"/>
      </w:pPr>
    </w:p>
    <w:p w14:paraId="4FD72AE7" w14:textId="577A18CE" w:rsidR="00892295" w:rsidRDefault="00000000">
      <w:pPr>
        <w:spacing w:after="150"/>
      </w:pPr>
      <w:r>
        <w:t xml:space="preserve">The more you use Landscaper, the more it understands your firm's approach, market focus, and underwriting philosophy. This isn't generic AI—it becomes </w:t>
      </w:r>
      <w:r>
        <w:rPr>
          <w:i/>
          <w:iCs/>
        </w:rPr>
        <w:t>your</w:t>
      </w:r>
      <w:r>
        <w:t xml:space="preserve"> AI analyst.</w:t>
      </w:r>
    </w:p>
    <w:p w14:paraId="621B2BA6" w14:textId="77777777" w:rsidR="00EF08AE" w:rsidRDefault="00EF08AE" w:rsidP="00EF08AE"/>
    <w:p w14:paraId="6526EE9D" w14:textId="5187CEF3" w:rsidR="00892295" w:rsidRDefault="00000000" w:rsidP="00EF08AE">
      <w:r>
        <w:rPr>
          <w:b/>
          <w:bCs/>
          <w:color w:val="2C5282"/>
          <w:sz w:val="32"/>
          <w:szCs w:val="32"/>
        </w:rPr>
        <w:t>11.0 Troubleshooting</w:t>
      </w:r>
    </w:p>
    <w:p w14:paraId="219CF659" w14:textId="77777777" w:rsidR="00892295" w:rsidRDefault="00000000">
      <w:pPr>
        <w:pStyle w:val="Heading2"/>
      </w:pPr>
      <w:r>
        <w:rPr>
          <w:color w:val="2D3748"/>
        </w:rPr>
        <w:t>10.1 No Extraction Results</w:t>
      </w:r>
    </w:p>
    <w:p w14:paraId="1DA36ABB" w14:textId="05A2787E" w:rsidR="00892295" w:rsidRDefault="00000000">
      <w:pPr>
        <w:spacing w:after="150"/>
      </w:pPr>
      <w:r>
        <w:rPr>
          <w:b/>
          <w:bCs/>
        </w:rPr>
        <w:t>Symptom:</w:t>
      </w:r>
      <w:r>
        <w:t xml:space="preserve"> You uploaded a </w:t>
      </w:r>
      <w:r w:rsidR="00EF08AE">
        <w:t>document,</w:t>
      </w:r>
      <w:r>
        <w:t xml:space="preserve"> but no extractions appeared.</w:t>
      </w:r>
    </w:p>
    <w:p w14:paraId="21425CD4" w14:textId="77777777" w:rsidR="00892295" w:rsidRDefault="00000000">
      <w:pPr>
        <w:spacing w:after="150"/>
      </w:pPr>
      <w:r>
        <w:rPr>
          <w:b/>
          <w:bCs/>
        </w:rPr>
        <w:t>Causes and Solutions:</w:t>
      </w:r>
    </w:p>
    <w:p w14:paraId="09F00324" w14:textId="77777777" w:rsidR="00892295" w:rsidRDefault="00000000">
      <w:pPr>
        <w:pStyle w:val="ListParagraph"/>
        <w:numPr>
          <w:ilvl w:val="0"/>
          <w:numId w:val="3"/>
        </w:numPr>
        <w:spacing w:after="80"/>
      </w:pPr>
      <w:r>
        <w:rPr>
          <w:b/>
          <w:bCs/>
        </w:rPr>
        <w:t>Document format:</w:t>
      </w:r>
      <w:r>
        <w:t xml:space="preserve"> Ensure the file is PDF or a supported image format. Word/Excel files need conversion.</w:t>
      </w:r>
    </w:p>
    <w:p w14:paraId="57B5328D" w14:textId="77777777" w:rsidR="00892295" w:rsidRDefault="00000000">
      <w:pPr>
        <w:pStyle w:val="ListParagraph"/>
        <w:numPr>
          <w:ilvl w:val="0"/>
          <w:numId w:val="3"/>
        </w:numPr>
        <w:spacing w:after="80"/>
      </w:pPr>
      <w:r>
        <w:rPr>
          <w:b/>
          <w:bCs/>
        </w:rPr>
        <w:t>Scanned documents:</w:t>
      </w:r>
      <w:r>
        <w:t xml:space="preserve"> If the PDF contains scanned images rather than text, extraction may fail. OCR processing is required.</w:t>
      </w:r>
    </w:p>
    <w:p w14:paraId="5D612715" w14:textId="77777777" w:rsidR="00892295" w:rsidRDefault="00000000">
      <w:pPr>
        <w:pStyle w:val="ListParagraph"/>
        <w:numPr>
          <w:ilvl w:val="0"/>
          <w:numId w:val="3"/>
        </w:numPr>
        <w:spacing w:after="80"/>
      </w:pPr>
      <w:r>
        <w:rPr>
          <w:b/>
          <w:bCs/>
        </w:rPr>
        <w:t>Corrupt file:</w:t>
      </w:r>
      <w:r>
        <w:t xml:space="preserve"> Try re-exporting the document from its source application.</w:t>
      </w:r>
    </w:p>
    <w:p w14:paraId="732544FD" w14:textId="77777777" w:rsidR="00892295" w:rsidRDefault="00000000">
      <w:pPr>
        <w:pStyle w:val="ListParagraph"/>
        <w:numPr>
          <w:ilvl w:val="0"/>
          <w:numId w:val="3"/>
        </w:numPr>
        <w:spacing w:after="80"/>
      </w:pPr>
      <w:r>
        <w:rPr>
          <w:b/>
          <w:bCs/>
        </w:rPr>
        <w:t>Processing delay:</w:t>
      </w:r>
      <w:r>
        <w:t xml:space="preserve"> Large documents take longer. Check the Activity Feed for processing status.</w:t>
      </w:r>
    </w:p>
    <w:p w14:paraId="77D4A17B" w14:textId="77777777" w:rsidR="00892295" w:rsidRDefault="00000000">
      <w:pPr>
        <w:pStyle w:val="Heading2"/>
      </w:pPr>
      <w:r>
        <w:rPr>
          <w:color w:val="2D3748"/>
        </w:rPr>
        <w:t>10.2 Incorrect Extracted Values</w:t>
      </w:r>
    </w:p>
    <w:p w14:paraId="3343EA63" w14:textId="77777777" w:rsidR="00892295" w:rsidRDefault="00000000">
      <w:pPr>
        <w:spacing w:after="150"/>
      </w:pPr>
      <w:r>
        <w:rPr>
          <w:b/>
          <w:bCs/>
        </w:rPr>
        <w:t>Symptom:</w:t>
      </w:r>
      <w:r>
        <w:t xml:space="preserve"> Landscaper extracted the wrong value for a field.</w:t>
      </w:r>
    </w:p>
    <w:p w14:paraId="4F83B7CC" w14:textId="77777777" w:rsidR="00892295" w:rsidRDefault="00000000">
      <w:pPr>
        <w:spacing w:after="150"/>
      </w:pPr>
      <w:r>
        <w:rPr>
          <w:b/>
          <w:bCs/>
        </w:rPr>
        <w:t>Causes and Solutions:</w:t>
      </w:r>
    </w:p>
    <w:p w14:paraId="0B2EF32A" w14:textId="77777777" w:rsidR="00892295" w:rsidRDefault="00000000">
      <w:pPr>
        <w:pStyle w:val="ListParagraph"/>
        <w:numPr>
          <w:ilvl w:val="0"/>
          <w:numId w:val="3"/>
        </w:numPr>
        <w:spacing w:after="80"/>
      </w:pPr>
      <w:r>
        <w:rPr>
          <w:b/>
          <w:bCs/>
        </w:rPr>
        <w:t>Similar labels:</w:t>
      </w:r>
      <w:r>
        <w:t xml:space="preserve"> If the document has multiple values with similar labels, Landscaper may match the wrong one. Edit during review and the correction improves future extractions.</w:t>
      </w:r>
    </w:p>
    <w:p w14:paraId="233354DF" w14:textId="77777777" w:rsidR="00892295" w:rsidRDefault="00000000">
      <w:pPr>
        <w:pStyle w:val="ListParagraph"/>
        <w:numPr>
          <w:ilvl w:val="0"/>
          <w:numId w:val="3"/>
        </w:numPr>
        <w:spacing w:after="80"/>
      </w:pPr>
      <w:r>
        <w:rPr>
          <w:b/>
          <w:bCs/>
        </w:rPr>
        <w:t>Unusual format:</w:t>
      </w:r>
      <w:r>
        <w:t xml:space="preserve"> Non-standard number formats, currencies, or date formats can confuse extraction. Report to admin for mapping adjustment.</w:t>
      </w:r>
    </w:p>
    <w:p w14:paraId="034BB4D9" w14:textId="77777777" w:rsidR="00892295" w:rsidRDefault="00000000">
      <w:pPr>
        <w:pStyle w:val="ListParagraph"/>
        <w:numPr>
          <w:ilvl w:val="0"/>
          <w:numId w:val="3"/>
        </w:numPr>
        <w:spacing w:after="80"/>
      </w:pPr>
      <w:r>
        <w:rPr>
          <w:b/>
          <w:bCs/>
        </w:rPr>
        <w:t>Multi-page tables:</w:t>
      </w:r>
      <w:r>
        <w:t xml:space="preserve"> Tables spanning multiple pages may not extract completely. Manual entry may be required.</w:t>
      </w:r>
    </w:p>
    <w:p w14:paraId="0A65A767" w14:textId="77777777" w:rsidR="00892295" w:rsidRDefault="00000000">
      <w:pPr>
        <w:pStyle w:val="Heading2"/>
      </w:pPr>
      <w:r>
        <w:rPr>
          <w:color w:val="2D3748"/>
        </w:rPr>
        <w:t>10.3 Missing Fields</w:t>
      </w:r>
    </w:p>
    <w:p w14:paraId="78D3C13B" w14:textId="77777777" w:rsidR="00892295" w:rsidRDefault="00000000">
      <w:pPr>
        <w:spacing w:after="150"/>
      </w:pPr>
      <w:r>
        <w:rPr>
          <w:b/>
          <w:bCs/>
        </w:rPr>
        <w:t>Symptom:</w:t>
      </w:r>
      <w:r>
        <w:t xml:space="preserve"> A value exists in the document but wasn't extracted.</w:t>
      </w:r>
    </w:p>
    <w:p w14:paraId="6EA8E8B6" w14:textId="77777777" w:rsidR="00892295" w:rsidRDefault="00000000">
      <w:pPr>
        <w:spacing w:after="150"/>
      </w:pPr>
      <w:r>
        <w:rPr>
          <w:b/>
          <w:bCs/>
        </w:rPr>
        <w:t>Causes and Solutions:</w:t>
      </w:r>
    </w:p>
    <w:p w14:paraId="60F47B70" w14:textId="77777777" w:rsidR="00892295" w:rsidRDefault="00000000">
      <w:pPr>
        <w:pStyle w:val="ListParagraph"/>
        <w:numPr>
          <w:ilvl w:val="0"/>
          <w:numId w:val="3"/>
        </w:numPr>
        <w:spacing w:after="80"/>
      </w:pPr>
      <w:r>
        <w:rPr>
          <w:b/>
          <w:bCs/>
        </w:rPr>
        <w:t>No mapping:</w:t>
      </w:r>
      <w:r>
        <w:t xml:space="preserve"> The field may not have a configured extraction mapping. Admin can add one.</w:t>
      </w:r>
    </w:p>
    <w:p w14:paraId="1E305221" w14:textId="77777777" w:rsidR="00892295" w:rsidRDefault="00000000">
      <w:pPr>
        <w:pStyle w:val="ListParagraph"/>
        <w:numPr>
          <w:ilvl w:val="0"/>
          <w:numId w:val="3"/>
        </w:numPr>
        <w:spacing w:after="80"/>
      </w:pPr>
      <w:r>
        <w:rPr>
          <w:b/>
          <w:bCs/>
        </w:rPr>
        <w:lastRenderedPageBreak/>
        <w:t>Unfamiliar label:</w:t>
      </w:r>
      <w:r>
        <w:t xml:space="preserve"> The document uses a label Landscaper doesn't recognize. Add it as a Source Alias.</w:t>
      </w:r>
    </w:p>
    <w:p w14:paraId="3ECB78AE" w14:textId="77777777" w:rsidR="00892295" w:rsidRDefault="00000000">
      <w:pPr>
        <w:pStyle w:val="ListParagraph"/>
        <w:numPr>
          <w:ilvl w:val="0"/>
          <w:numId w:val="3"/>
        </w:numPr>
        <w:spacing w:after="80"/>
      </w:pPr>
      <w:r>
        <w:rPr>
          <w:b/>
          <w:bCs/>
        </w:rPr>
        <w:t>Not in extractable location:</w:t>
      </w:r>
      <w:r>
        <w:t xml:space="preserve"> Values buried in narrative text or graphics may not extract. Only structured data (tables, labeled fields) extracts reliably.</w:t>
      </w:r>
    </w:p>
    <w:p w14:paraId="1EE189FF" w14:textId="77777777" w:rsidR="00892295" w:rsidRDefault="00000000">
      <w:pPr>
        <w:pStyle w:val="Heading2"/>
      </w:pPr>
      <w:r>
        <w:rPr>
          <w:color w:val="2D3748"/>
        </w:rPr>
        <w:t>10.4 Chat Not Responding</w:t>
      </w:r>
    </w:p>
    <w:p w14:paraId="4D77CCDC" w14:textId="77777777" w:rsidR="00892295" w:rsidRDefault="00000000">
      <w:pPr>
        <w:spacing w:after="150"/>
      </w:pPr>
      <w:r>
        <w:rPr>
          <w:b/>
          <w:bCs/>
        </w:rPr>
        <w:t>Symptom:</w:t>
      </w:r>
      <w:r>
        <w:t xml:space="preserve"> You send a message but receive no response.</w:t>
      </w:r>
    </w:p>
    <w:p w14:paraId="07FAE9DE" w14:textId="77777777" w:rsidR="00892295" w:rsidRDefault="00000000">
      <w:pPr>
        <w:spacing w:after="150"/>
      </w:pPr>
      <w:r>
        <w:rPr>
          <w:b/>
          <w:bCs/>
        </w:rPr>
        <w:t>Causes and Solutions:</w:t>
      </w:r>
    </w:p>
    <w:p w14:paraId="3FEAAA3D" w14:textId="77777777" w:rsidR="00892295" w:rsidRDefault="00000000">
      <w:pPr>
        <w:pStyle w:val="ListParagraph"/>
        <w:numPr>
          <w:ilvl w:val="0"/>
          <w:numId w:val="3"/>
        </w:numPr>
        <w:spacing w:after="80"/>
      </w:pPr>
      <w:r>
        <w:rPr>
          <w:b/>
          <w:bCs/>
        </w:rPr>
        <w:t>Network issue:</w:t>
      </w:r>
      <w:r>
        <w:t xml:space="preserve"> Check your internet connection.</w:t>
      </w:r>
    </w:p>
    <w:p w14:paraId="2891AFAB" w14:textId="77777777" w:rsidR="00892295" w:rsidRDefault="00000000">
      <w:pPr>
        <w:pStyle w:val="ListParagraph"/>
        <w:numPr>
          <w:ilvl w:val="0"/>
          <w:numId w:val="3"/>
        </w:numPr>
        <w:spacing w:after="80"/>
      </w:pPr>
      <w:r>
        <w:rPr>
          <w:b/>
          <w:bCs/>
        </w:rPr>
        <w:t>Server timeout:</w:t>
      </w:r>
      <w:r>
        <w:t xml:space="preserve"> Long-running queries may timeout. Simplify your question.</w:t>
      </w:r>
    </w:p>
    <w:p w14:paraId="780CEDDD" w14:textId="77777777" w:rsidR="00892295" w:rsidRDefault="00000000">
      <w:pPr>
        <w:pStyle w:val="ListParagraph"/>
        <w:numPr>
          <w:ilvl w:val="0"/>
          <w:numId w:val="3"/>
        </w:numPr>
        <w:spacing w:after="80"/>
      </w:pPr>
      <w:r>
        <w:rPr>
          <w:b/>
          <w:bCs/>
        </w:rPr>
        <w:t>Session expired:</w:t>
      </w:r>
      <w:r>
        <w:t xml:space="preserve"> Refresh the page and try again.</w:t>
      </w:r>
    </w:p>
    <w:p w14:paraId="230E20B6" w14:textId="77777777" w:rsidR="00892295" w:rsidRDefault="00000000">
      <w:pPr>
        <w:pStyle w:val="Heading2"/>
      </w:pPr>
      <w:r>
        <w:rPr>
          <w:color w:val="2D3748"/>
        </w:rPr>
        <w:t>10.5 Advice Not Appearing</w:t>
      </w:r>
    </w:p>
    <w:p w14:paraId="7009AF78" w14:textId="77777777" w:rsidR="00892295" w:rsidRDefault="00000000">
      <w:pPr>
        <w:spacing w:after="150"/>
      </w:pPr>
      <w:r>
        <w:rPr>
          <w:b/>
          <w:bCs/>
        </w:rPr>
        <w:t>Symptom:</w:t>
      </w:r>
      <w:r>
        <w:t xml:space="preserve"> You expected variance </w:t>
      </w:r>
      <w:proofErr w:type="gramStart"/>
      <w:r>
        <w:t>alerts</w:t>
      </w:r>
      <w:proofErr w:type="gramEnd"/>
      <w:r>
        <w:t xml:space="preserve"> but the Advice panel is empty.</w:t>
      </w:r>
    </w:p>
    <w:p w14:paraId="3E9D8821" w14:textId="77777777" w:rsidR="00892295" w:rsidRDefault="00000000">
      <w:pPr>
        <w:spacing w:after="150"/>
      </w:pPr>
      <w:r>
        <w:rPr>
          <w:b/>
          <w:bCs/>
        </w:rPr>
        <w:t>Causes and Solutions:</w:t>
      </w:r>
    </w:p>
    <w:p w14:paraId="3C7C254B" w14:textId="77777777" w:rsidR="00892295" w:rsidRDefault="00000000">
      <w:pPr>
        <w:pStyle w:val="ListParagraph"/>
        <w:numPr>
          <w:ilvl w:val="0"/>
          <w:numId w:val="3"/>
        </w:numPr>
        <w:spacing w:after="80"/>
      </w:pPr>
      <w:r>
        <w:rPr>
          <w:b/>
          <w:bCs/>
        </w:rPr>
        <w:t>Values within range:</w:t>
      </w:r>
      <w:r>
        <w:t xml:space="preserve"> Your assumptions may fall within benchmark thresholds.</w:t>
      </w:r>
    </w:p>
    <w:p w14:paraId="01AF76C8" w14:textId="77777777" w:rsidR="00892295" w:rsidRDefault="00000000">
      <w:pPr>
        <w:pStyle w:val="ListParagraph"/>
        <w:numPr>
          <w:ilvl w:val="0"/>
          <w:numId w:val="3"/>
        </w:numPr>
        <w:spacing w:after="80"/>
      </w:pPr>
      <w:r>
        <w:rPr>
          <w:b/>
          <w:bCs/>
        </w:rPr>
        <w:t>Missing benchmarks:</w:t>
      </w:r>
      <w:r>
        <w:t xml:space="preserve"> Benchmarks for your property type or market may not be configured.</w:t>
      </w:r>
    </w:p>
    <w:p w14:paraId="436C838A" w14:textId="77777777" w:rsidR="00892295" w:rsidRDefault="00000000">
      <w:pPr>
        <w:pStyle w:val="ListParagraph"/>
        <w:numPr>
          <w:ilvl w:val="0"/>
          <w:numId w:val="3"/>
        </w:numPr>
        <w:spacing w:after="80"/>
      </w:pPr>
      <w:r>
        <w:rPr>
          <w:b/>
          <w:bCs/>
        </w:rPr>
        <w:t>Processing delay:</w:t>
      </w:r>
      <w:r>
        <w:t xml:space="preserve"> Advice generates after field changes. Allow a moment for processing.</w:t>
      </w:r>
    </w:p>
    <w:p w14:paraId="51BB8F89" w14:textId="77777777" w:rsidR="00EF08AE" w:rsidRDefault="00EF08AE" w:rsidP="00EF08AE"/>
    <w:p w14:paraId="3931CC32" w14:textId="5F977DA2" w:rsidR="00892295" w:rsidRDefault="00000000" w:rsidP="00EF08AE">
      <w:r>
        <w:rPr>
          <w:b/>
          <w:bCs/>
          <w:color w:val="2C5282"/>
          <w:sz w:val="32"/>
          <w:szCs w:val="32"/>
        </w:rPr>
        <w:t>12.0 Quick Reference</w:t>
      </w:r>
    </w:p>
    <w:p w14:paraId="467364B8" w14:textId="77777777" w:rsidR="00892295" w:rsidRDefault="00000000">
      <w:pPr>
        <w:pStyle w:val="Heading2"/>
      </w:pPr>
      <w:r>
        <w:rPr>
          <w:color w:val="2D3748"/>
        </w:rPr>
        <w:t>12.1 Keyboard Shortcuts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4679"/>
        <w:gridCol w:w="4679"/>
      </w:tblGrid>
      <w:tr w:rsidR="00892295" w14:paraId="71125E41" w14:textId="77777777">
        <w:tblPrEx>
          <w:tblCellMar>
            <w:top w:w="0" w:type="dxa"/>
            <w:bottom w:w="0" w:type="dxa"/>
          </w:tblCellMar>
        </w:tblPrEx>
        <w:tc>
          <w:tcPr>
            <w:tcW w:w="4680" w:type="dxa"/>
            <w:shd w:val="clear" w:color="auto" w:fill="2C5282"/>
            <w:tcMar>
              <w:top w:w="80" w:type="dxa"/>
              <w:left w:w="120" w:type="dxa"/>
              <w:bottom w:w="80" w:type="dxa"/>
              <w:right w:w="120" w:type="dxa"/>
            </w:tcMar>
          </w:tcPr>
          <w:p w14:paraId="53EBB66B" w14:textId="77777777" w:rsidR="00892295" w:rsidRDefault="00000000">
            <w:r>
              <w:rPr>
                <w:b/>
                <w:bCs/>
                <w:color w:val="FFFFFF"/>
                <w:sz w:val="20"/>
                <w:szCs w:val="20"/>
              </w:rPr>
              <w:t>Action</w:t>
            </w:r>
          </w:p>
        </w:tc>
        <w:tc>
          <w:tcPr>
            <w:tcW w:w="4680" w:type="dxa"/>
            <w:shd w:val="clear" w:color="auto" w:fill="2C5282"/>
            <w:tcMar>
              <w:top w:w="80" w:type="dxa"/>
              <w:left w:w="120" w:type="dxa"/>
              <w:bottom w:w="80" w:type="dxa"/>
              <w:right w:w="120" w:type="dxa"/>
            </w:tcMar>
          </w:tcPr>
          <w:p w14:paraId="14C1FCF7" w14:textId="77777777" w:rsidR="00892295" w:rsidRDefault="00000000">
            <w:r>
              <w:rPr>
                <w:b/>
                <w:bCs/>
                <w:color w:val="FFFFFF"/>
                <w:sz w:val="20"/>
                <w:szCs w:val="20"/>
              </w:rPr>
              <w:t>Shortcut</w:t>
            </w:r>
          </w:p>
        </w:tc>
      </w:tr>
      <w:tr w:rsidR="00892295" w14:paraId="5758ECB4"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68B6CB3D" w14:textId="77777777" w:rsidR="00892295" w:rsidRDefault="00000000">
            <w:r>
              <w:rPr>
                <w:color w:val="000000"/>
                <w:sz w:val="20"/>
                <w:szCs w:val="20"/>
              </w:rPr>
              <w:t>Focus chat input</w:t>
            </w:r>
          </w:p>
        </w:tc>
        <w:tc>
          <w:tcPr>
            <w:tcW w:w="4680" w:type="dxa"/>
            <w:shd w:val="clear" w:color="auto" w:fill="FFFFFF"/>
            <w:tcMar>
              <w:top w:w="80" w:type="dxa"/>
              <w:left w:w="120" w:type="dxa"/>
              <w:bottom w:w="80" w:type="dxa"/>
              <w:right w:w="120" w:type="dxa"/>
            </w:tcMar>
          </w:tcPr>
          <w:p w14:paraId="479FC517" w14:textId="77777777" w:rsidR="00892295" w:rsidRDefault="00000000">
            <w:r>
              <w:rPr>
                <w:color w:val="000000"/>
                <w:sz w:val="20"/>
                <w:szCs w:val="20"/>
              </w:rPr>
              <w:t>`/` or `</w:t>
            </w:r>
            <w:proofErr w:type="spellStart"/>
            <w:r>
              <w:rPr>
                <w:color w:val="000000"/>
                <w:sz w:val="20"/>
                <w:szCs w:val="20"/>
              </w:rPr>
              <w:t>Ctrl+K</w:t>
            </w:r>
            <w:proofErr w:type="spellEnd"/>
            <w:r>
              <w:rPr>
                <w:color w:val="000000"/>
                <w:sz w:val="20"/>
                <w:szCs w:val="20"/>
              </w:rPr>
              <w:t>`</w:t>
            </w:r>
          </w:p>
        </w:tc>
      </w:tr>
      <w:tr w:rsidR="00892295" w14:paraId="4AA3778D"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097D9E12" w14:textId="77777777" w:rsidR="00892295" w:rsidRDefault="00000000">
            <w:r>
              <w:rPr>
                <w:color w:val="000000"/>
                <w:sz w:val="20"/>
                <w:szCs w:val="20"/>
              </w:rPr>
              <w:t>Submit message</w:t>
            </w:r>
          </w:p>
        </w:tc>
        <w:tc>
          <w:tcPr>
            <w:tcW w:w="4680" w:type="dxa"/>
            <w:shd w:val="clear" w:color="auto" w:fill="F7FAFC"/>
            <w:tcMar>
              <w:top w:w="80" w:type="dxa"/>
              <w:left w:w="120" w:type="dxa"/>
              <w:bottom w:w="80" w:type="dxa"/>
              <w:right w:w="120" w:type="dxa"/>
            </w:tcMar>
          </w:tcPr>
          <w:p w14:paraId="3325C280" w14:textId="77777777" w:rsidR="00892295" w:rsidRDefault="00000000">
            <w:r>
              <w:rPr>
                <w:color w:val="000000"/>
                <w:sz w:val="20"/>
                <w:szCs w:val="20"/>
              </w:rPr>
              <w:t>`Enter`</w:t>
            </w:r>
          </w:p>
        </w:tc>
      </w:tr>
      <w:tr w:rsidR="00892295" w14:paraId="2FFAA22D"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7C2E27E6" w14:textId="77777777" w:rsidR="00892295" w:rsidRDefault="00000000">
            <w:r>
              <w:rPr>
                <w:color w:val="000000"/>
                <w:sz w:val="20"/>
                <w:szCs w:val="20"/>
              </w:rPr>
              <w:t>New line in chat</w:t>
            </w:r>
          </w:p>
        </w:tc>
        <w:tc>
          <w:tcPr>
            <w:tcW w:w="4680" w:type="dxa"/>
            <w:shd w:val="clear" w:color="auto" w:fill="FFFFFF"/>
            <w:tcMar>
              <w:top w:w="80" w:type="dxa"/>
              <w:left w:w="120" w:type="dxa"/>
              <w:bottom w:w="80" w:type="dxa"/>
              <w:right w:w="120" w:type="dxa"/>
            </w:tcMar>
          </w:tcPr>
          <w:p w14:paraId="11BD8DEE" w14:textId="77777777" w:rsidR="00892295" w:rsidRDefault="00000000">
            <w:r>
              <w:rPr>
                <w:color w:val="000000"/>
                <w:sz w:val="20"/>
                <w:szCs w:val="20"/>
              </w:rPr>
              <w:t>`</w:t>
            </w:r>
            <w:proofErr w:type="spellStart"/>
            <w:r>
              <w:rPr>
                <w:color w:val="000000"/>
                <w:sz w:val="20"/>
                <w:szCs w:val="20"/>
              </w:rPr>
              <w:t>Shift+Enter</w:t>
            </w:r>
            <w:proofErr w:type="spellEnd"/>
            <w:r>
              <w:rPr>
                <w:color w:val="000000"/>
                <w:sz w:val="20"/>
                <w:szCs w:val="20"/>
              </w:rPr>
              <w:t>`</w:t>
            </w:r>
          </w:p>
        </w:tc>
      </w:tr>
    </w:tbl>
    <w:p w14:paraId="3D2C7376" w14:textId="77777777" w:rsidR="00892295" w:rsidRDefault="00892295">
      <w:pPr>
        <w:spacing w:after="200"/>
      </w:pPr>
    </w:p>
    <w:p w14:paraId="6D564AE9" w14:textId="77777777" w:rsidR="00892295" w:rsidRDefault="00000000">
      <w:pPr>
        <w:pStyle w:val="Heading2"/>
      </w:pPr>
      <w:r>
        <w:rPr>
          <w:color w:val="2D3748"/>
        </w:rPr>
        <w:t>12.2 Document Types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3EC75CDA"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2284ACB4" w14:textId="77777777" w:rsidR="00892295" w:rsidRDefault="00000000">
            <w:r>
              <w:rPr>
                <w:b/>
                <w:bCs/>
                <w:color w:val="FFFFFF"/>
                <w:sz w:val="20"/>
                <w:szCs w:val="20"/>
              </w:rPr>
              <w:t>Code</w:t>
            </w:r>
          </w:p>
        </w:tc>
        <w:tc>
          <w:tcPr>
            <w:tcW w:w="3120" w:type="dxa"/>
            <w:shd w:val="clear" w:color="auto" w:fill="2C5282"/>
            <w:tcMar>
              <w:top w:w="80" w:type="dxa"/>
              <w:left w:w="120" w:type="dxa"/>
              <w:bottom w:w="80" w:type="dxa"/>
              <w:right w:w="120" w:type="dxa"/>
            </w:tcMar>
          </w:tcPr>
          <w:p w14:paraId="56E249FC" w14:textId="77777777" w:rsidR="00892295" w:rsidRDefault="00000000">
            <w:r>
              <w:rPr>
                <w:b/>
                <w:bCs/>
                <w:color w:val="FFFFFF"/>
                <w:sz w:val="20"/>
                <w:szCs w:val="20"/>
              </w:rPr>
              <w:t>Full Name</w:t>
            </w:r>
          </w:p>
        </w:tc>
        <w:tc>
          <w:tcPr>
            <w:tcW w:w="3120" w:type="dxa"/>
            <w:shd w:val="clear" w:color="auto" w:fill="2C5282"/>
            <w:tcMar>
              <w:top w:w="80" w:type="dxa"/>
              <w:left w:w="120" w:type="dxa"/>
              <w:bottom w:w="80" w:type="dxa"/>
              <w:right w:w="120" w:type="dxa"/>
            </w:tcMar>
          </w:tcPr>
          <w:p w14:paraId="423D2529" w14:textId="77777777" w:rsidR="00892295" w:rsidRDefault="00000000">
            <w:r>
              <w:rPr>
                <w:b/>
                <w:bCs/>
                <w:color w:val="FFFFFF"/>
                <w:sz w:val="20"/>
                <w:szCs w:val="20"/>
              </w:rPr>
              <w:t>Typical Sources</w:t>
            </w:r>
          </w:p>
        </w:tc>
      </w:tr>
      <w:tr w:rsidR="00892295" w14:paraId="0E4735AA"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141F190" w14:textId="77777777" w:rsidR="00892295" w:rsidRDefault="00000000">
            <w:r>
              <w:rPr>
                <w:color w:val="000000"/>
                <w:sz w:val="20"/>
                <w:szCs w:val="20"/>
              </w:rPr>
              <w:t>OM</w:t>
            </w:r>
          </w:p>
        </w:tc>
        <w:tc>
          <w:tcPr>
            <w:tcW w:w="3120" w:type="dxa"/>
            <w:shd w:val="clear" w:color="auto" w:fill="FFFFFF"/>
            <w:tcMar>
              <w:top w:w="80" w:type="dxa"/>
              <w:left w:w="120" w:type="dxa"/>
              <w:bottom w:w="80" w:type="dxa"/>
              <w:right w:w="120" w:type="dxa"/>
            </w:tcMar>
          </w:tcPr>
          <w:p w14:paraId="59DCD709" w14:textId="77777777" w:rsidR="00892295" w:rsidRDefault="00000000">
            <w:r>
              <w:rPr>
                <w:color w:val="000000"/>
                <w:sz w:val="20"/>
                <w:szCs w:val="20"/>
              </w:rPr>
              <w:t>Offering Memorandum</w:t>
            </w:r>
          </w:p>
        </w:tc>
        <w:tc>
          <w:tcPr>
            <w:tcW w:w="3120" w:type="dxa"/>
            <w:shd w:val="clear" w:color="auto" w:fill="FFFFFF"/>
            <w:tcMar>
              <w:top w:w="80" w:type="dxa"/>
              <w:left w:w="120" w:type="dxa"/>
              <w:bottom w:w="80" w:type="dxa"/>
              <w:right w:w="120" w:type="dxa"/>
            </w:tcMar>
          </w:tcPr>
          <w:p w14:paraId="0832572E" w14:textId="77777777" w:rsidR="00892295" w:rsidRDefault="00000000">
            <w:r>
              <w:rPr>
                <w:color w:val="000000"/>
                <w:sz w:val="20"/>
                <w:szCs w:val="20"/>
              </w:rPr>
              <w:t>Brokers, sellers</w:t>
            </w:r>
          </w:p>
        </w:tc>
      </w:tr>
      <w:tr w:rsidR="00892295" w14:paraId="46C92C23"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5CE265D7" w14:textId="77777777" w:rsidR="00892295" w:rsidRDefault="00000000">
            <w:r>
              <w:rPr>
                <w:color w:val="000000"/>
                <w:sz w:val="20"/>
                <w:szCs w:val="20"/>
              </w:rPr>
              <w:t>RENT_ROLL</w:t>
            </w:r>
          </w:p>
        </w:tc>
        <w:tc>
          <w:tcPr>
            <w:tcW w:w="3120" w:type="dxa"/>
            <w:shd w:val="clear" w:color="auto" w:fill="F7FAFC"/>
            <w:tcMar>
              <w:top w:w="80" w:type="dxa"/>
              <w:left w:w="120" w:type="dxa"/>
              <w:bottom w:w="80" w:type="dxa"/>
              <w:right w:w="120" w:type="dxa"/>
            </w:tcMar>
          </w:tcPr>
          <w:p w14:paraId="7469D3F3" w14:textId="77777777" w:rsidR="00892295" w:rsidRDefault="00000000">
            <w:r>
              <w:rPr>
                <w:color w:val="000000"/>
                <w:sz w:val="20"/>
                <w:szCs w:val="20"/>
              </w:rPr>
              <w:t>Rent Roll</w:t>
            </w:r>
          </w:p>
        </w:tc>
        <w:tc>
          <w:tcPr>
            <w:tcW w:w="3120" w:type="dxa"/>
            <w:shd w:val="clear" w:color="auto" w:fill="F7FAFC"/>
            <w:tcMar>
              <w:top w:w="80" w:type="dxa"/>
              <w:left w:w="120" w:type="dxa"/>
              <w:bottom w:w="80" w:type="dxa"/>
              <w:right w:w="120" w:type="dxa"/>
            </w:tcMar>
          </w:tcPr>
          <w:p w14:paraId="1AF5123B" w14:textId="77777777" w:rsidR="00892295" w:rsidRDefault="00000000">
            <w:r>
              <w:rPr>
                <w:color w:val="000000"/>
                <w:sz w:val="20"/>
                <w:szCs w:val="20"/>
              </w:rPr>
              <w:t>Property management</w:t>
            </w:r>
          </w:p>
        </w:tc>
      </w:tr>
      <w:tr w:rsidR="00892295" w14:paraId="424CEC4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EAF183A" w14:textId="77777777" w:rsidR="00892295" w:rsidRDefault="00000000">
            <w:r>
              <w:rPr>
                <w:color w:val="000000"/>
                <w:sz w:val="20"/>
                <w:szCs w:val="20"/>
              </w:rPr>
              <w:t>T12</w:t>
            </w:r>
          </w:p>
        </w:tc>
        <w:tc>
          <w:tcPr>
            <w:tcW w:w="3120" w:type="dxa"/>
            <w:shd w:val="clear" w:color="auto" w:fill="FFFFFF"/>
            <w:tcMar>
              <w:top w:w="80" w:type="dxa"/>
              <w:left w:w="120" w:type="dxa"/>
              <w:bottom w:w="80" w:type="dxa"/>
              <w:right w:w="120" w:type="dxa"/>
            </w:tcMar>
          </w:tcPr>
          <w:p w14:paraId="0E4136ED" w14:textId="77777777" w:rsidR="00892295" w:rsidRDefault="00000000">
            <w:r>
              <w:rPr>
                <w:color w:val="000000"/>
                <w:sz w:val="20"/>
                <w:szCs w:val="20"/>
              </w:rPr>
              <w:t>Trailing 12 Operating Statement</w:t>
            </w:r>
          </w:p>
        </w:tc>
        <w:tc>
          <w:tcPr>
            <w:tcW w:w="3120" w:type="dxa"/>
            <w:shd w:val="clear" w:color="auto" w:fill="FFFFFF"/>
            <w:tcMar>
              <w:top w:w="80" w:type="dxa"/>
              <w:left w:w="120" w:type="dxa"/>
              <w:bottom w:w="80" w:type="dxa"/>
              <w:right w:w="120" w:type="dxa"/>
            </w:tcMar>
          </w:tcPr>
          <w:p w14:paraId="76E4CB01" w14:textId="77777777" w:rsidR="00892295" w:rsidRDefault="00000000">
            <w:r>
              <w:rPr>
                <w:color w:val="000000"/>
                <w:sz w:val="20"/>
                <w:szCs w:val="20"/>
              </w:rPr>
              <w:t>Sellers, brokers</w:t>
            </w:r>
          </w:p>
        </w:tc>
      </w:tr>
      <w:tr w:rsidR="00892295" w14:paraId="1BF1187E"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1C1271C9" w14:textId="77777777" w:rsidR="00892295" w:rsidRDefault="00000000">
            <w:r>
              <w:rPr>
                <w:color w:val="000000"/>
                <w:sz w:val="20"/>
                <w:szCs w:val="20"/>
              </w:rPr>
              <w:t>APPRAISAL</w:t>
            </w:r>
          </w:p>
        </w:tc>
        <w:tc>
          <w:tcPr>
            <w:tcW w:w="3120" w:type="dxa"/>
            <w:shd w:val="clear" w:color="auto" w:fill="F7FAFC"/>
            <w:tcMar>
              <w:top w:w="80" w:type="dxa"/>
              <w:left w:w="120" w:type="dxa"/>
              <w:bottom w:w="80" w:type="dxa"/>
              <w:right w:w="120" w:type="dxa"/>
            </w:tcMar>
          </w:tcPr>
          <w:p w14:paraId="0AA3F2C1" w14:textId="77777777" w:rsidR="00892295" w:rsidRDefault="00000000">
            <w:r>
              <w:rPr>
                <w:color w:val="000000"/>
                <w:sz w:val="20"/>
                <w:szCs w:val="20"/>
              </w:rPr>
              <w:t>Appraisal Report</w:t>
            </w:r>
          </w:p>
        </w:tc>
        <w:tc>
          <w:tcPr>
            <w:tcW w:w="3120" w:type="dxa"/>
            <w:shd w:val="clear" w:color="auto" w:fill="F7FAFC"/>
            <w:tcMar>
              <w:top w:w="80" w:type="dxa"/>
              <w:left w:w="120" w:type="dxa"/>
              <w:bottom w:w="80" w:type="dxa"/>
              <w:right w:w="120" w:type="dxa"/>
            </w:tcMar>
          </w:tcPr>
          <w:p w14:paraId="4EA49B92" w14:textId="77777777" w:rsidR="00892295" w:rsidRDefault="00000000">
            <w:r>
              <w:rPr>
                <w:color w:val="000000"/>
                <w:sz w:val="20"/>
                <w:szCs w:val="20"/>
              </w:rPr>
              <w:t>Third-party appraisers</w:t>
            </w:r>
          </w:p>
        </w:tc>
      </w:tr>
      <w:tr w:rsidR="00892295" w14:paraId="3C3AF36B"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B455532" w14:textId="77777777" w:rsidR="00892295" w:rsidRDefault="00000000">
            <w:r>
              <w:rPr>
                <w:color w:val="000000"/>
                <w:sz w:val="20"/>
                <w:szCs w:val="20"/>
              </w:rPr>
              <w:t>MARKET_REPORT</w:t>
            </w:r>
          </w:p>
        </w:tc>
        <w:tc>
          <w:tcPr>
            <w:tcW w:w="3120" w:type="dxa"/>
            <w:shd w:val="clear" w:color="auto" w:fill="FFFFFF"/>
            <w:tcMar>
              <w:top w:w="80" w:type="dxa"/>
              <w:left w:w="120" w:type="dxa"/>
              <w:bottom w:w="80" w:type="dxa"/>
              <w:right w:w="120" w:type="dxa"/>
            </w:tcMar>
          </w:tcPr>
          <w:p w14:paraId="7DE21436" w14:textId="77777777" w:rsidR="00892295" w:rsidRDefault="00000000">
            <w:r>
              <w:rPr>
                <w:color w:val="000000"/>
                <w:sz w:val="20"/>
                <w:szCs w:val="20"/>
              </w:rPr>
              <w:t>Market Study</w:t>
            </w:r>
          </w:p>
        </w:tc>
        <w:tc>
          <w:tcPr>
            <w:tcW w:w="3120" w:type="dxa"/>
            <w:shd w:val="clear" w:color="auto" w:fill="FFFFFF"/>
            <w:tcMar>
              <w:top w:w="80" w:type="dxa"/>
              <w:left w:w="120" w:type="dxa"/>
              <w:bottom w:w="80" w:type="dxa"/>
              <w:right w:w="120" w:type="dxa"/>
            </w:tcMar>
          </w:tcPr>
          <w:p w14:paraId="652E4C88" w14:textId="77777777" w:rsidR="00892295" w:rsidRDefault="00000000">
            <w:r>
              <w:rPr>
                <w:color w:val="000000"/>
                <w:sz w:val="20"/>
                <w:szCs w:val="20"/>
              </w:rPr>
              <w:t>Research firms, brokers</w:t>
            </w:r>
          </w:p>
        </w:tc>
      </w:tr>
      <w:tr w:rsidR="00892295" w14:paraId="2494B4E0"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3C992CEF" w14:textId="77777777" w:rsidR="00892295" w:rsidRDefault="00000000">
            <w:r>
              <w:rPr>
                <w:color w:val="000000"/>
                <w:sz w:val="20"/>
                <w:szCs w:val="20"/>
              </w:rPr>
              <w:lastRenderedPageBreak/>
              <w:t>IC_MEMO</w:t>
            </w:r>
          </w:p>
        </w:tc>
        <w:tc>
          <w:tcPr>
            <w:tcW w:w="3120" w:type="dxa"/>
            <w:shd w:val="clear" w:color="auto" w:fill="F7FAFC"/>
            <w:tcMar>
              <w:top w:w="80" w:type="dxa"/>
              <w:left w:w="120" w:type="dxa"/>
              <w:bottom w:w="80" w:type="dxa"/>
              <w:right w:w="120" w:type="dxa"/>
            </w:tcMar>
          </w:tcPr>
          <w:p w14:paraId="5B5D973A" w14:textId="77777777" w:rsidR="00892295" w:rsidRDefault="00000000">
            <w:r>
              <w:rPr>
                <w:color w:val="000000"/>
                <w:sz w:val="20"/>
                <w:szCs w:val="20"/>
              </w:rPr>
              <w:t>Investment Committee Memo</w:t>
            </w:r>
          </w:p>
        </w:tc>
        <w:tc>
          <w:tcPr>
            <w:tcW w:w="3120" w:type="dxa"/>
            <w:shd w:val="clear" w:color="auto" w:fill="F7FAFC"/>
            <w:tcMar>
              <w:top w:w="80" w:type="dxa"/>
              <w:left w:w="120" w:type="dxa"/>
              <w:bottom w:w="80" w:type="dxa"/>
              <w:right w:w="120" w:type="dxa"/>
            </w:tcMar>
          </w:tcPr>
          <w:p w14:paraId="307F7412" w14:textId="77777777" w:rsidR="00892295" w:rsidRDefault="00000000">
            <w:r>
              <w:rPr>
                <w:color w:val="000000"/>
                <w:sz w:val="20"/>
                <w:szCs w:val="20"/>
              </w:rPr>
              <w:t>Internal</w:t>
            </w:r>
          </w:p>
        </w:tc>
      </w:tr>
      <w:tr w:rsidR="00892295" w14:paraId="3304AEE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7EBC326" w14:textId="77777777" w:rsidR="00892295" w:rsidRDefault="00000000">
            <w:r>
              <w:rPr>
                <w:color w:val="000000"/>
                <w:sz w:val="20"/>
                <w:szCs w:val="20"/>
              </w:rPr>
              <w:t>CALL_NOTES</w:t>
            </w:r>
          </w:p>
        </w:tc>
        <w:tc>
          <w:tcPr>
            <w:tcW w:w="3120" w:type="dxa"/>
            <w:shd w:val="clear" w:color="auto" w:fill="FFFFFF"/>
            <w:tcMar>
              <w:top w:w="80" w:type="dxa"/>
              <w:left w:w="120" w:type="dxa"/>
              <w:bottom w:w="80" w:type="dxa"/>
              <w:right w:w="120" w:type="dxa"/>
            </w:tcMar>
          </w:tcPr>
          <w:p w14:paraId="2AAA777A" w14:textId="77777777" w:rsidR="00892295" w:rsidRDefault="00000000">
            <w:r>
              <w:rPr>
                <w:color w:val="000000"/>
                <w:sz w:val="20"/>
                <w:szCs w:val="20"/>
              </w:rPr>
              <w:t>Meeting Notes</w:t>
            </w:r>
          </w:p>
        </w:tc>
        <w:tc>
          <w:tcPr>
            <w:tcW w:w="3120" w:type="dxa"/>
            <w:shd w:val="clear" w:color="auto" w:fill="FFFFFF"/>
            <w:tcMar>
              <w:top w:w="80" w:type="dxa"/>
              <w:left w:w="120" w:type="dxa"/>
              <w:bottom w:w="80" w:type="dxa"/>
              <w:right w:w="120" w:type="dxa"/>
            </w:tcMar>
          </w:tcPr>
          <w:p w14:paraId="68B641BC" w14:textId="77777777" w:rsidR="00892295" w:rsidRDefault="00000000">
            <w:r>
              <w:rPr>
                <w:color w:val="000000"/>
                <w:sz w:val="20"/>
                <w:szCs w:val="20"/>
              </w:rPr>
              <w:t>Internal</w:t>
            </w:r>
          </w:p>
        </w:tc>
      </w:tr>
    </w:tbl>
    <w:p w14:paraId="55B69315" w14:textId="77777777" w:rsidR="00892295" w:rsidRDefault="00892295">
      <w:pPr>
        <w:spacing w:after="200"/>
      </w:pPr>
    </w:p>
    <w:p w14:paraId="58356B30" w14:textId="77777777" w:rsidR="00892295" w:rsidRDefault="00000000">
      <w:pPr>
        <w:pStyle w:val="Heading2"/>
      </w:pPr>
      <w:r>
        <w:rPr>
          <w:color w:val="2D3748"/>
        </w:rPr>
        <w:t>12.3 Confidence Levels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0CBC3EFE"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145DF31F" w14:textId="77777777" w:rsidR="00892295" w:rsidRDefault="00000000">
            <w:r>
              <w:rPr>
                <w:b/>
                <w:bCs/>
                <w:color w:val="FFFFFF"/>
                <w:sz w:val="20"/>
                <w:szCs w:val="20"/>
              </w:rPr>
              <w:t>Level</w:t>
            </w:r>
          </w:p>
        </w:tc>
        <w:tc>
          <w:tcPr>
            <w:tcW w:w="3120" w:type="dxa"/>
            <w:shd w:val="clear" w:color="auto" w:fill="2C5282"/>
            <w:tcMar>
              <w:top w:w="80" w:type="dxa"/>
              <w:left w:w="120" w:type="dxa"/>
              <w:bottom w:w="80" w:type="dxa"/>
              <w:right w:w="120" w:type="dxa"/>
            </w:tcMar>
          </w:tcPr>
          <w:p w14:paraId="7344A834" w14:textId="77777777" w:rsidR="00892295" w:rsidRDefault="00000000">
            <w:r>
              <w:rPr>
                <w:b/>
                <w:bCs/>
                <w:color w:val="FFFFFF"/>
                <w:sz w:val="20"/>
                <w:szCs w:val="20"/>
              </w:rPr>
              <w:t>Color</w:t>
            </w:r>
          </w:p>
        </w:tc>
        <w:tc>
          <w:tcPr>
            <w:tcW w:w="3120" w:type="dxa"/>
            <w:shd w:val="clear" w:color="auto" w:fill="2C5282"/>
            <w:tcMar>
              <w:top w:w="80" w:type="dxa"/>
              <w:left w:w="120" w:type="dxa"/>
              <w:bottom w:w="80" w:type="dxa"/>
              <w:right w:w="120" w:type="dxa"/>
            </w:tcMar>
          </w:tcPr>
          <w:p w14:paraId="2BF5B8B8" w14:textId="77777777" w:rsidR="00892295" w:rsidRDefault="00000000">
            <w:r>
              <w:rPr>
                <w:b/>
                <w:bCs/>
                <w:color w:val="FFFFFF"/>
                <w:sz w:val="20"/>
                <w:szCs w:val="20"/>
              </w:rPr>
              <w:t>Action</w:t>
            </w:r>
          </w:p>
        </w:tc>
      </w:tr>
      <w:tr w:rsidR="00892295" w14:paraId="234ADA8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CC94914" w14:textId="77777777" w:rsidR="00892295" w:rsidRDefault="00000000">
            <w:r>
              <w:rPr>
                <w:color w:val="000000"/>
                <w:sz w:val="20"/>
                <w:szCs w:val="20"/>
              </w:rPr>
              <w:t>High</w:t>
            </w:r>
          </w:p>
        </w:tc>
        <w:tc>
          <w:tcPr>
            <w:tcW w:w="3120" w:type="dxa"/>
            <w:shd w:val="clear" w:color="auto" w:fill="FFFFFF"/>
            <w:tcMar>
              <w:top w:w="80" w:type="dxa"/>
              <w:left w:w="120" w:type="dxa"/>
              <w:bottom w:w="80" w:type="dxa"/>
              <w:right w:w="120" w:type="dxa"/>
            </w:tcMar>
          </w:tcPr>
          <w:p w14:paraId="41053D96" w14:textId="77777777" w:rsidR="00892295" w:rsidRDefault="00000000">
            <w:r>
              <w:rPr>
                <w:color w:val="000000"/>
                <w:sz w:val="20"/>
                <w:szCs w:val="20"/>
              </w:rPr>
              <w:t>Green</w:t>
            </w:r>
          </w:p>
        </w:tc>
        <w:tc>
          <w:tcPr>
            <w:tcW w:w="3120" w:type="dxa"/>
            <w:shd w:val="clear" w:color="auto" w:fill="FFFFFF"/>
            <w:tcMar>
              <w:top w:w="80" w:type="dxa"/>
              <w:left w:w="120" w:type="dxa"/>
              <w:bottom w:w="80" w:type="dxa"/>
              <w:right w:w="120" w:type="dxa"/>
            </w:tcMar>
          </w:tcPr>
          <w:p w14:paraId="01187B9D" w14:textId="77777777" w:rsidR="00892295" w:rsidRDefault="00000000">
            <w:r>
              <w:rPr>
                <w:color w:val="000000"/>
                <w:sz w:val="20"/>
                <w:szCs w:val="20"/>
              </w:rPr>
              <w:t>Quick review</w:t>
            </w:r>
          </w:p>
        </w:tc>
      </w:tr>
      <w:tr w:rsidR="00892295" w14:paraId="3FE0E41A"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09AE3222" w14:textId="77777777" w:rsidR="00892295" w:rsidRDefault="00000000">
            <w:r>
              <w:rPr>
                <w:color w:val="000000"/>
                <w:sz w:val="20"/>
                <w:szCs w:val="20"/>
              </w:rPr>
              <w:t>Medium</w:t>
            </w:r>
          </w:p>
        </w:tc>
        <w:tc>
          <w:tcPr>
            <w:tcW w:w="3120" w:type="dxa"/>
            <w:shd w:val="clear" w:color="auto" w:fill="F7FAFC"/>
            <w:tcMar>
              <w:top w:w="80" w:type="dxa"/>
              <w:left w:w="120" w:type="dxa"/>
              <w:bottom w:w="80" w:type="dxa"/>
              <w:right w:w="120" w:type="dxa"/>
            </w:tcMar>
          </w:tcPr>
          <w:p w14:paraId="7AC5ED18" w14:textId="77777777" w:rsidR="00892295" w:rsidRDefault="00000000">
            <w:r>
              <w:rPr>
                <w:color w:val="000000"/>
                <w:sz w:val="20"/>
                <w:szCs w:val="20"/>
              </w:rPr>
              <w:t>Yellow</w:t>
            </w:r>
          </w:p>
        </w:tc>
        <w:tc>
          <w:tcPr>
            <w:tcW w:w="3120" w:type="dxa"/>
            <w:shd w:val="clear" w:color="auto" w:fill="F7FAFC"/>
            <w:tcMar>
              <w:top w:w="80" w:type="dxa"/>
              <w:left w:w="120" w:type="dxa"/>
              <w:bottom w:w="80" w:type="dxa"/>
              <w:right w:w="120" w:type="dxa"/>
            </w:tcMar>
          </w:tcPr>
          <w:p w14:paraId="1625B6C2" w14:textId="77777777" w:rsidR="00892295" w:rsidRDefault="00000000">
            <w:r>
              <w:rPr>
                <w:color w:val="000000"/>
                <w:sz w:val="20"/>
                <w:szCs w:val="20"/>
              </w:rPr>
              <w:t>Verify</w:t>
            </w:r>
          </w:p>
        </w:tc>
      </w:tr>
      <w:tr w:rsidR="00892295" w14:paraId="286743A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19B990E" w14:textId="77777777" w:rsidR="00892295" w:rsidRDefault="00000000">
            <w:r>
              <w:rPr>
                <w:color w:val="000000"/>
                <w:sz w:val="20"/>
                <w:szCs w:val="20"/>
              </w:rPr>
              <w:t>Low</w:t>
            </w:r>
          </w:p>
        </w:tc>
        <w:tc>
          <w:tcPr>
            <w:tcW w:w="3120" w:type="dxa"/>
            <w:shd w:val="clear" w:color="auto" w:fill="FFFFFF"/>
            <w:tcMar>
              <w:top w:w="80" w:type="dxa"/>
              <w:left w:w="120" w:type="dxa"/>
              <w:bottom w:w="80" w:type="dxa"/>
              <w:right w:w="120" w:type="dxa"/>
            </w:tcMar>
          </w:tcPr>
          <w:p w14:paraId="394B7F3C" w14:textId="77777777" w:rsidR="00892295" w:rsidRDefault="00000000">
            <w:r>
              <w:rPr>
                <w:color w:val="000000"/>
                <w:sz w:val="20"/>
                <w:szCs w:val="20"/>
              </w:rPr>
              <w:t>Red</w:t>
            </w:r>
          </w:p>
        </w:tc>
        <w:tc>
          <w:tcPr>
            <w:tcW w:w="3120" w:type="dxa"/>
            <w:shd w:val="clear" w:color="auto" w:fill="FFFFFF"/>
            <w:tcMar>
              <w:top w:w="80" w:type="dxa"/>
              <w:left w:w="120" w:type="dxa"/>
              <w:bottom w:w="80" w:type="dxa"/>
              <w:right w:w="120" w:type="dxa"/>
            </w:tcMar>
          </w:tcPr>
          <w:p w14:paraId="205CEFC6" w14:textId="77777777" w:rsidR="00892295" w:rsidRDefault="00000000">
            <w:r>
              <w:rPr>
                <w:color w:val="000000"/>
                <w:sz w:val="20"/>
                <w:szCs w:val="20"/>
              </w:rPr>
              <w:t>Manual check required</w:t>
            </w:r>
          </w:p>
        </w:tc>
      </w:tr>
    </w:tbl>
    <w:p w14:paraId="1C9AB3B6" w14:textId="77777777" w:rsidR="00892295" w:rsidRDefault="00892295">
      <w:pPr>
        <w:spacing w:after="200"/>
      </w:pPr>
    </w:p>
    <w:p w14:paraId="75ED0B61" w14:textId="77777777" w:rsidR="00892295" w:rsidRDefault="00000000">
      <w:pPr>
        <w:pStyle w:val="Heading2"/>
      </w:pPr>
      <w:r>
        <w:rPr>
          <w:color w:val="2D3748"/>
        </w:rPr>
        <w:t>12.4 Transform Rules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4679"/>
        <w:gridCol w:w="4679"/>
      </w:tblGrid>
      <w:tr w:rsidR="00892295" w14:paraId="447A1BC4" w14:textId="77777777">
        <w:tblPrEx>
          <w:tblCellMar>
            <w:top w:w="0" w:type="dxa"/>
            <w:bottom w:w="0" w:type="dxa"/>
          </w:tblCellMar>
        </w:tblPrEx>
        <w:tc>
          <w:tcPr>
            <w:tcW w:w="4680" w:type="dxa"/>
            <w:shd w:val="clear" w:color="auto" w:fill="2C5282"/>
            <w:tcMar>
              <w:top w:w="80" w:type="dxa"/>
              <w:left w:w="120" w:type="dxa"/>
              <w:bottom w:w="80" w:type="dxa"/>
              <w:right w:w="120" w:type="dxa"/>
            </w:tcMar>
          </w:tcPr>
          <w:p w14:paraId="21DA8645" w14:textId="77777777" w:rsidR="00892295" w:rsidRDefault="00000000">
            <w:r>
              <w:rPr>
                <w:b/>
                <w:bCs/>
                <w:color w:val="FFFFFF"/>
                <w:sz w:val="20"/>
                <w:szCs w:val="20"/>
              </w:rPr>
              <w:t>Rule</w:t>
            </w:r>
          </w:p>
        </w:tc>
        <w:tc>
          <w:tcPr>
            <w:tcW w:w="4680" w:type="dxa"/>
            <w:shd w:val="clear" w:color="auto" w:fill="2C5282"/>
            <w:tcMar>
              <w:top w:w="80" w:type="dxa"/>
              <w:left w:w="120" w:type="dxa"/>
              <w:bottom w:w="80" w:type="dxa"/>
              <w:right w:w="120" w:type="dxa"/>
            </w:tcMar>
          </w:tcPr>
          <w:p w14:paraId="575DCC79" w14:textId="77777777" w:rsidR="00892295" w:rsidRDefault="00000000">
            <w:r>
              <w:rPr>
                <w:b/>
                <w:bCs/>
                <w:color w:val="FFFFFF"/>
                <w:sz w:val="20"/>
                <w:szCs w:val="20"/>
              </w:rPr>
              <w:t>Effect</w:t>
            </w:r>
          </w:p>
        </w:tc>
      </w:tr>
      <w:tr w:rsidR="00892295" w14:paraId="6B17AD54"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1B8817EE" w14:textId="77777777" w:rsidR="00892295" w:rsidRDefault="00000000">
            <w:proofErr w:type="spellStart"/>
            <w:r>
              <w:rPr>
                <w:color w:val="000000"/>
                <w:sz w:val="20"/>
                <w:szCs w:val="20"/>
              </w:rPr>
              <w:t>strip_currency</w:t>
            </w:r>
            <w:proofErr w:type="spellEnd"/>
          </w:p>
        </w:tc>
        <w:tc>
          <w:tcPr>
            <w:tcW w:w="4680" w:type="dxa"/>
            <w:shd w:val="clear" w:color="auto" w:fill="FFFFFF"/>
            <w:tcMar>
              <w:top w:w="80" w:type="dxa"/>
              <w:left w:w="120" w:type="dxa"/>
              <w:bottom w:w="80" w:type="dxa"/>
              <w:right w:w="120" w:type="dxa"/>
            </w:tcMar>
          </w:tcPr>
          <w:p w14:paraId="4F0AC440" w14:textId="77777777" w:rsidR="00892295" w:rsidRDefault="00000000">
            <w:r>
              <w:rPr>
                <w:color w:val="000000"/>
                <w:sz w:val="20"/>
                <w:szCs w:val="20"/>
              </w:rPr>
              <w:t>Removes $, commas; converts to number</w:t>
            </w:r>
          </w:p>
        </w:tc>
      </w:tr>
      <w:tr w:rsidR="00892295" w14:paraId="775CE35A"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066166CE" w14:textId="77777777" w:rsidR="00892295" w:rsidRDefault="00000000">
            <w:proofErr w:type="spellStart"/>
            <w:r>
              <w:rPr>
                <w:color w:val="000000"/>
                <w:sz w:val="20"/>
                <w:szCs w:val="20"/>
              </w:rPr>
              <w:t>percent_to_decimal</w:t>
            </w:r>
            <w:proofErr w:type="spellEnd"/>
          </w:p>
        </w:tc>
        <w:tc>
          <w:tcPr>
            <w:tcW w:w="4680" w:type="dxa"/>
            <w:shd w:val="clear" w:color="auto" w:fill="F7FAFC"/>
            <w:tcMar>
              <w:top w:w="80" w:type="dxa"/>
              <w:left w:w="120" w:type="dxa"/>
              <w:bottom w:w="80" w:type="dxa"/>
              <w:right w:w="120" w:type="dxa"/>
            </w:tcMar>
          </w:tcPr>
          <w:p w14:paraId="61B1A6E7" w14:textId="77777777" w:rsidR="00892295" w:rsidRDefault="00000000">
            <w:r>
              <w:rPr>
                <w:color w:val="000000"/>
                <w:sz w:val="20"/>
                <w:szCs w:val="20"/>
              </w:rPr>
              <w:t>Converts 5% to 0.05</w:t>
            </w:r>
          </w:p>
        </w:tc>
      </w:tr>
      <w:tr w:rsidR="00892295" w14:paraId="5325485A"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418AE211" w14:textId="77777777" w:rsidR="00892295" w:rsidRDefault="00000000">
            <w:proofErr w:type="spellStart"/>
            <w:r>
              <w:rPr>
                <w:color w:val="000000"/>
                <w:sz w:val="20"/>
                <w:szCs w:val="20"/>
              </w:rPr>
              <w:t>parse_date</w:t>
            </w:r>
            <w:proofErr w:type="spellEnd"/>
          </w:p>
        </w:tc>
        <w:tc>
          <w:tcPr>
            <w:tcW w:w="4680" w:type="dxa"/>
            <w:shd w:val="clear" w:color="auto" w:fill="FFFFFF"/>
            <w:tcMar>
              <w:top w:w="80" w:type="dxa"/>
              <w:left w:w="120" w:type="dxa"/>
              <w:bottom w:w="80" w:type="dxa"/>
              <w:right w:w="120" w:type="dxa"/>
            </w:tcMar>
          </w:tcPr>
          <w:p w14:paraId="080F6F16" w14:textId="77777777" w:rsidR="00892295" w:rsidRDefault="00000000">
            <w:r>
              <w:rPr>
                <w:color w:val="000000"/>
                <w:sz w:val="20"/>
                <w:szCs w:val="20"/>
              </w:rPr>
              <w:t>Normalizes date formats to ISO</w:t>
            </w:r>
          </w:p>
        </w:tc>
      </w:tr>
      <w:tr w:rsidR="00892295" w14:paraId="79FF4C91"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585588B9" w14:textId="77777777" w:rsidR="00892295" w:rsidRDefault="00000000">
            <w:proofErr w:type="spellStart"/>
            <w:r>
              <w:rPr>
                <w:color w:val="000000"/>
                <w:sz w:val="20"/>
                <w:szCs w:val="20"/>
              </w:rPr>
              <w:t>extract_number</w:t>
            </w:r>
            <w:proofErr w:type="spellEnd"/>
          </w:p>
        </w:tc>
        <w:tc>
          <w:tcPr>
            <w:tcW w:w="4680" w:type="dxa"/>
            <w:shd w:val="clear" w:color="auto" w:fill="F7FAFC"/>
            <w:tcMar>
              <w:top w:w="80" w:type="dxa"/>
              <w:left w:w="120" w:type="dxa"/>
              <w:bottom w:w="80" w:type="dxa"/>
              <w:right w:w="120" w:type="dxa"/>
            </w:tcMar>
          </w:tcPr>
          <w:p w14:paraId="646B0DDA" w14:textId="77777777" w:rsidR="00892295" w:rsidRDefault="00000000">
            <w:r>
              <w:rPr>
                <w:color w:val="000000"/>
                <w:sz w:val="20"/>
                <w:szCs w:val="20"/>
              </w:rPr>
              <w:t>Pulls numeric value from text</w:t>
            </w:r>
          </w:p>
        </w:tc>
      </w:tr>
    </w:tbl>
    <w:p w14:paraId="522957DA" w14:textId="77777777" w:rsidR="00892295" w:rsidRDefault="00892295">
      <w:pPr>
        <w:spacing w:after="200"/>
      </w:pPr>
    </w:p>
    <w:p w14:paraId="171C25BB" w14:textId="77777777" w:rsidR="00892295" w:rsidRDefault="00000000">
      <w:r>
        <w:br w:type="page"/>
      </w:r>
    </w:p>
    <w:p w14:paraId="2DE0411D" w14:textId="77777777" w:rsidR="00892295" w:rsidRDefault="00000000">
      <w:pPr>
        <w:pStyle w:val="Heading1"/>
      </w:pPr>
      <w:r>
        <w:rPr>
          <w:color w:val="2C5282"/>
        </w:rPr>
        <w:lastRenderedPageBreak/>
        <w:t>13.0 Getting Help</w:t>
      </w:r>
    </w:p>
    <w:p w14:paraId="0F2EC8A2" w14:textId="77777777" w:rsidR="00892295" w:rsidRDefault="00000000">
      <w:pPr>
        <w:spacing w:after="150"/>
      </w:pPr>
      <w:r>
        <w:t>If you encounter issues not covered in this guide:</w:t>
      </w:r>
    </w:p>
    <w:p w14:paraId="10D3B330" w14:textId="77777777" w:rsidR="00892295" w:rsidRDefault="00000000">
      <w:pPr>
        <w:pStyle w:val="ListParagraph"/>
        <w:numPr>
          <w:ilvl w:val="0"/>
          <w:numId w:val="2"/>
        </w:numPr>
        <w:spacing w:after="80"/>
      </w:pPr>
      <w:r>
        <w:rPr>
          <w:b/>
          <w:bCs/>
        </w:rPr>
        <w:t>Check the Activity Feed</w:t>
      </w:r>
      <w:r>
        <w:t xml:space="preserve"> for error messages or processing status</w:t>
      </w:r>
    </w:p>
    <w:p w14:paraId="248E0517" w14:textId="77777777" w:rsidR="00892295" w:rsidRDefault="00000000">
      <w:pPr>
        <w:pStyle w:val="ListParagraph"/>
        <w:numPr>
          <w:ilvl w:val="0"/>
          <w:numId w:val="2"/>
        </w:numPr>
        <w:spacing w:after="80"/>
      </w:pPr>
      <w:r>
        <w:rPr>
          <w:b/>
          <w:bCs/>
        </w:rPr>
        <w:t>Ask Landscaper</w:t>
      </w:r>
      <w:r>
        <w:t xml:space="preserve"> directly: "Why didn't the rent roll extract correctly?"</w:t>
      </w:r>
    </w:p>
    <w:p w14:paraId="77661639" w14:textId="77777777" w:rsidR="00892295" w:rsidRDefault="00000000">
      <w:pPr>
        <w:pStyle w:val="ListParagraph"/>
        <w:numPr>
          <w:ilvl w:val="0"/>
          <w:numId w:val="2"/>
        </w:numPr>
        <w:spacing w:after="80"/>
      </w:pPr>
      <w:r>
        <w:rPr>
          <w:b/>
          <w:bCs/>
        </w:rPr>
        <w:t>Contact your administrator</w:t>
      </w:r>
      <w:r>
        <w:t xml:space="preserve"> for mapping adjustments or configuration changes</w:t>
      </w:r>
    </w:p>
    <w:p w14:paraId="226F84DE" w14:textId="77777777" w:rsidR="00892295" w:rsidRDefault="00000000">
      <w:pPr>
        <w:pStyle w:val="ListParagraph"/>
        <w:numPr>
          <w:ilvl w:val="0"/>
          <w:numId w:val="2"/>
        </w:numPr>
        <w:spacing w:after="80"/>
      </w:pPr>
      <w:r>
        <w:rPr>
          <w:b/>
          <w:bCs/>
        </w:rPr>
        <w:t>Submit feedback</w:t>
      </w:r>
      <w:r>
        <w:t xml:space="preserve"> via the thumbs-down button on any Landscaper response</w:t>
      </w:r>
    </w:p>
    <w:p w14:paraId="2B48EB60" w14:textId="77777777" w:rsidR="00892295" w:rsidRDefault="00000000">
      <w:pPr>
        <w:spacing w:after="150"/>
      </w:pPr>
      <w:r>
        <w:t>Landscaper improves through use. Every correction you make, every question you ask, and every document you upload contributes to its growing intelligence. The more you engage, the more valuable it becomes.</w:t>
      </w:r>
    </w:p>
    <w:p w14:paraId="277A9A98" w14:textId="77777777" w:rsidR="00892295" w:rsidRDefault="00000000">
      <w:r>
        <w:br w:type="page"/>
      </w:r>
    </w:p>
    <w:p w14:paraId="25896F18" w14:textId="77777777" w:rsidR="00892295" w:rsidRDefault="00000000">
      <w:pPr>
        <w:pStyle w:val="Heading1"/>
      </w:pPr>
      <w:r>
        <w:rPr>
          <w:color w:val="2C5282"/>
        </w:rPr>
        <w:lastRenderedPageBreak/>
        <w:t>Appendix A: AI Extraction Mappings Configuration</w:t>
      </w:r>
    </w:p>
    <w:p w14:paraId="2477B633" w14:textId="77777777" w:rsidR="00892295" w:rsidRDefault="00000000">
      <w:pPr>
        <w:spacing w:after="150"/>
      </w:pPr>
      <w:r>
        <w:t>This appendix provides detailed guidance on configuring extraction mappings—the rules that tell Landscaper how to read documents and where to store extracted values. This is an administrative function typically managed by power users or system administrators.</w:t>
      </w:r>
    </w:p>
    <w:p w14:paraId="1F958B23" w14:textId="77777777" w:rsidR="00892295" w:rsidRDefault="00000000">
      <w:pPr>
        <w:pStyle w:val="Heading2"/>
      </w:pPr>
      <w:r>
        <w:rPr>
          <w:color w:val="2D3748"/>
        </w:rPr>
        <w:t>A.1 Accessing Extraction Mappings</w:t>
      </w:r>
    </w:p>
    <w:p w14:paraId="47077191" w14:textId="77777777" w:rsidR="00892295" w:rsidRDefault="00000000">
      <w:pPr>
        <w:pStyle w:val="ListParagraph"/>
        <w:numPr>
          <w:ilvl w:val="0"/>
          <w:numId w:val="2"/>
        </w:numPr>
        <w:spacing w:after="80"/>
      </w:pPr>
      <w:r>
        <w:t xml:space="preserve">Open the </w:t>
      </w:r>
      <w:r>
        <w:rPr>
          <w:b/>
          <w:bCs/>
        </w:rPr>
        <w:t>System Administration</w:t>
      </w:r>
      <w:r>
        <w:t xml:space="preserve"> modal (gear icon in main navigation)</w:t>
      </w:r>
    </w:p>
    <w:p w14:paraId="039C95D4" w14:textId="77777777" w:rsidR="00892295" w:rsidRDefault="00000000">
      <w:pPr>
        <w:pStyle w:val="ListParagraph"/>
        <w:numPr>
          <w:ilvl w:val="0"/>
          <w:numId w:val="2"/>
        </w:numPr>
        <w:spacing w:after="80"/>
      </w:pPr>
      <w:r>
        <w:t xml:space="preserve">Select the </w:t>
      </w:r>
      <w:r>
        <w:rPr>
          <w:b/>
          <w:bCs/>
        </w:rPr>
        <w:t>Landscaper</w:t>
      </w:r>
      <w:r>
        <w:t xml:space="preserve"> tab</w:t>
      </w:r>
    </w:p>
    <w:p w14:paraId="292CAACD" w14:textId="77777777" w:rsidR="00892295" w:rsidRDefault="00000000">
      <w:pPr>
        <w:pStyle w:val="ListParagraph"/>
        <w:numPr>
          <w:ilvl w:val="0"/>
          <w:numId w:val="2"/>
        </w:numPr>
        <w:spacing w:after="80"/>
      </w:pPr>
      <w:r>
        <w:t xml:space="preserve">Expand the </w:t>
      </w:r>
      <w:r>
        <w:rPr>
          <w:b/>
          <w:bCs/>
        </w:rPr>
        <w:t>AI Extraction Mappings</w:t>
      </w:r>
      <w:r>
        <w:t xml:space="preserve"> accordion</w:t>
      </w:r>
    </w:p>
    <w:p w14:paraId="31A14A92" w14:textId="77777777" w:rsidR="00892295" w:rsidRDefault="00000000">
      <w:pPr>
        <w:spacing w:after="150"/>
      </w:pPr>
      <w:r>
        <w:t>The interface displays all configured mappings (145+ in a typical installation) with filtering, search, and editing capabilities.</w:t>
      </w:r>
    </w:p>
    <w:p w14:paraId="13B6A38D" w14:textId="77777777" w:rsidR="00892295" w:rsidRDefault="00000000">
      <w:pPr>
        <w:pStyle w:val="Heading2"/>
      </w:pPr>
      <w:r>
        <w:rPr>
          <w:color w:val="2D3748"/>
        </w:rPr>
        <w:t>A.2 Understanding the Mappings Table</w:t>
      </w:r>
    </w:p>
    <w:p w14:paraId="60AD09E6" w14:textId="77777777" w:rsidR="00892295" w:rsidRDefault="00000000">
      <w:pPr>
        <w:spacing w:after="150"/>
      </w:pPr>
      <w:r>
        <w:t>Each row in the mappings table represents a rule for extracting one piece of information from documents: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4679"/>
        <w:gridCol w:w="4679"/>
      </w:tblGrid>
      <w:tr w:rsidR="00892295" w14:paraId="2413C93B" w14:textId="77777777">
        <w:tblPrEx>
          <w:tblCellMar>
            <w:top w:w="0" w:type="dxa"/>
            <w:bottom w:w="0" w:type="dxa"/>
          </w:tblCellMar>
        </w:tblPrEx>
        <w:tc>
          <w:tcPr>
            <w:tcW w:w="4680" w:type="dxa"/>
            <w:shd w:val="clear" w:color="auto" w:fill="2C5282"/>
            <w:tcMar>
              <w:top w:w="80" w:type="dxa"/>
              <w:left w:w="120" w:type="dxa"/>
              <w:bottom w:w="80" w:type="dxa"/>
              <w:right w:w="120" w:type="dxa"/>
            </w:tcMar>
          </w:tcPr>
          <w:p w14:paraId="6961A6CD" w14:textId="77777777" w:rsidR="00892295" w:rsidRDefault="00000000">
            <w:r>
              <w:rPr>
                <w:b/>
                <w:bCs/>
                <w:color w:val="FFFFFF"/>
                <w:sz w:val="20"/>
                <w:szCs w:val="20"/>
              </w:rPr>
              <w:t>Column</w:t>
            </w:r>
          </w:p>
        </w:tc>
        <w:tc>
          <w:tcPr>
            <w:tcW w:w="4680" w:type="dxa"/>
            <w:shd w:val="clear" w:color="auto" w:fill="2C5282"/>
            <w:tcMar>
              <w:top w:w="80" w:type="dxa"/>
              <w:left w:w="120" w:type="dxa"/>
              <w:bottom w:w="80" w:type="dxa"/>
              <w:right w:w="120" w:type="dxa"/>
            </w:tcMar>
          </w:tcPr>
          <w:p w14:paraId="6248F60A" w14:textId="77777777" w:rsidR="00892295" w:rsidRDefault="00000000">
            <w:r>
              <w:rPr>
                <w:b/>
                <w:bCs/>
                <w:color w:val="FFFFFF"/>
                <w:sz w:val="20"/>
                <w:szCs w:val="20"/>
              </w:rPr>
              <w:t>Description</w:t>
            </w:r>
          </w:p>
        </w:tc>
      </w:tr>
      <w:tr w:rsidR="00892295" w14:paraId="64479904"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261BAFFB" w14:textId="77777777" w:rsidR="00892295" w:rsidRDefault="00000000">
            <w:r>
              <w:rPr>
                <w:color w:val="000000"/>
                <w:sz w:val="20"/>
                <w:szCs w:val="20"/>
              </w:rPr>
              <w:t>Active</w:t>
            </w:r>
          </w:p>
        </w:tc>
        <w:tc>
          <w:tcPr>
            <w:tcW w:w="4680" w:type="dxa"/>
            <w:shd w:val="clear" w:color="auto" w:fill="FFFFFF"/>
            <w:tcMar>
              <w:top w:w="80" w:type="dxa"/>
              <w:left w:w="120" w:type="dxa"/>
              <w:bottom w:w="80" w:type="dxa"/>
              <w:right w:w="120" w:type="dxa"/>
            </w:tcMar>
          </w:tcPr>
          <w:p w14:paraId="0F3AF7F8" w14:textId="77777777" w:rsidR="00892295" w:rsidRDefault="00000000">
            <w:r>
              <w:rPr>
                <w:color w:val="000000"/>
                <w:sz w:val="20"/>
                <w:szCs w:val="20"/>
              </w:rPr>
              <w:t>Toggle switch to enable/disable the mapping</w:t>
            </w:r>
          </w:p>
        </w:tc>
      </w:tr>
      <w:tr w:rsidR="00892295" w14:paraId="66E527AB"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29C629F0" w14:textId="77777777" w:rsidR="00892295" w:rsidRDefault="00000000">
            <w:r>
              <w:rPr>
                <w:color w:val="000000"/>
                <w:sz w:val="20"/>
                <w:szCs w:val="20"/>
              </w:rPr>
              <w:t>Doc Type</w:t>
            </w:r>
          </w:p>
        </w:tc>
        <w:tc>
          <w:tcPr>
            <w:tcW w:w="4680" w:type="dxa"/>
            <w:shd w:val="clear" w:color="auto" w:fill="F7FAFC"/>
            <w:tcMar>
              <w:top w:w="80" w:type="dxa"/>
              <w:left w:w="120" w:type="dxa"/>
              <w:bottom w:w="80" w:type="dxa"/>
              <w:right w:w="120" w:type="dxa"/>
            </w:tcMar>
          </w:tcPr>
          <w:p w14:paraId="32439CDA" w14:textId="77777777" w:rsidR="00892295" w:rsidRDefault="00000000">
            <w:r>
              <w:rPr>
                <w:color w:val="000000"/>
                <w:sz w:val="20"/>
                <w:szCs w:val="20"/>
              </w:rPr>
              <w:t>Document category this mapping applies to (APPRAISAL, OM, RENT_ROLL, etc.)</w:t>
            </w:r>
          </w:p>
        </w:tc>
      </w:tr>
      <w:tr w:rsidR="00892295" w14:paraId="211E0F6F"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002FA81C" w14:textId="77777777" w:rsidR="00892295" w:rsidRDefault="00000000">
            <w:r>
              <w:rPr>
                <w:color w:val="000000"/>
                <w:sz w:val="20"/>
                <w:szCs w:val="20"/>
              </w:rPr>
              <w:t>Pattern</w:t>
            </w:r>
          </w:p>
        </w:tc>
        <w:tc>
          <w:tcPr>
            <w:tcW w:w="4680" w:type="dxa"/>
            <w:shd w:val="clear" w:color="auto" w:fill="FFFFFF"/>
            <w:tcMar>
              <w:top w:w="80" w:type="dxa"/>
              <w:left w:w="120" w:type="dxa"/>
              <w:bottom w:w="80" w:type="dxa"/>
              <w:right w:w="120" w:type="dxa"/>
            </w:tcMar>
          </w:tcPr>
          <w:p w14:paraId="3F50FD9C" w14:textId="77777777" w:rsidR="00892295" w:rsidRDefault="00000000">
            <w:r>
              <w:rPr>
                <w:color w:val="000000"/>
                <w:sz w:val="20"/>
                <w:szCs w:val="20"/>
              </w:rPr>
              <w:t>The label Landscaper looks for in documents; aliases shown below</w:t>
            </w:r>
          </w:p>
        </w:tc>
      </w:tr>
      <w:tr w:rsidR="00892295" w14:paraId="3166B9D3"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1942DB4F" w14:textId="77777777" w:rsidR="00892295" w:rsidRDefault="00000000">
            <w:r>
              <w:rPr>
                <w:color w:val="000000"/>
                <w:sz w:val="20"/>
                <w:szCs w:val="20"/>
              </w:rPr>
              <w:t>Target</w:t>
            </w:r>
          </w:p>
        </w:tc>
        <w:tc>
          <w:tcPr>
            <w:tcW w:w="4680" w:type="dxa"/>
            <w:shd w:val="clear" w:color="auto" w:fill="F7FAFC"/>
            <w:tcMar>
              <w:top w:w="80" w:type="dxa"/>
              <w:left w:w="120" w:type="dxa"/>
              <w:bottom w:w="80" w:type="dxa"/>
              <w:right w:w="120" w:type="dxa"/>
            </w:tcMar>
          </w:tcPr>
          <w:p w14:paraId="34E43234" w14:textId="77777777" w:rsidR="00892295" w:rsidRDefault="00000000">
            <w:r>
              <w:rPr>
                <w:color w:val="000000"/>
                <w:sz w:val="20"/>
                <w:szCs w:val="20"/>
              </w:rPr>
              <w:t>Database destination in `</w:t>
            </w:r>
            <w:proofErr w:type="spellStart"/>
            <w:proofErr w:type="gramStart"/>
            <w:r>
              <w:rPr>
                <w:color w:val="000000"/>
                <w:sz w:val="20"/>
                <w:szCs w:val="20"/>
              </w:rPr>
              <w:t>table.field</w:t>
            </w:r>
            <w:proofErr w:type="spellEnd"/>
            <w:proofErr w:type="gramEnd"/>
            <w:r>
              <w:rPr>
                <w:color w:val="000000"/>
                <w:sz w:val="20"/>
                <w:szCs w:val="20"/>
              </w:rPr>
              <w:t>` format; transform rule if applicable</w:t>
            </w:r>
          </w:p>
        </w:tc>
      </w:tr>
      <w:tr w:rsidR="00892295" w14:paraId="2EA6F4AF"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4CF3B1B0" w14:textId="77777777" w:rsidR="00892295" w:rsidRDefault="00000000">
            <w:r>
              <w:rPr>
                <w:color w:val="000000"/>
                <w:sz w:val="20"/>
                <w:szCs w:val="20"/>
              </w:rPr>
              <w:t>Type</w:t>
            </w:r>
          </w:p>
        </w:tc>
        <w:tc>
          <w:tcPr>
            <w:tcW w:w="4680" w:type="dxa"/>
            <w:shd w:val="clear" w:color="auto" w:fill="FFFFFF"/>
            <w:tcMar>
              <w:top w:w="80" w:type="dxa"/>
              <w:left w:w="120" w:type="dxa"/>
              <w:bottom w:w="80" w:type="dxa"/>
              <w:right w:w="120" w:type="dxa"/>
            </w:tcMar>
          </w:tcPr>
          <w:p w14:paraId="3BF48534" w14:textId="77777777" w:rsidR="00892295" w:rsidRDefault="00000000">
            <w:r>
              <w:rPr>
                <w:color w:val="000000"/>
                <w:sz w:val="20"/>
                <w:szCs w:val="20"/>
              </w:rPr>
              <w:t xml:space="preserve">Data type (text, integer, decimal, </w:t>
            </w:r>
            <w:proofErr w:type="spellStart"/>
            <w:r>
              <w:rPr>
                <w:color w:val="000000"/>
                <w:sz w:val="20"/>
                <w:szCs w:val="20"/>
              </w:rPr>
              <w:t>boolean</w:t>
            </w:r>
            <w:proofErr w:type="spellEnd"/>
            <w:r>
              <w:rPr>
                <w:color w:val="000000"/>
                <w:sz w:val="20"/>
                <w:szCs w:val="20"/>
              </w:rPr>
              <w:t xml:space="preserve">, date, </w:t>
            </w:r>
            <w:proofErr w:type="spellStart"/>
            <w:r>
              <w:rPr>
                <w:color w:val="000000"/>
                <w:sz w:val="20"/>
                <w:szCs w:val="20"/>
              </w:rPr>
              <w:t>json</w:t>
            </w:r>
            <w:proofErr w:type="spellEnd"/>
            <w:r>
              <w:rPr>
                <w:color w:val="000000"/>
                <w:sz w:val="20"/>
                <w:szCs w:val="20"/>
              </w:rPr>
              <w:t>)</w:t>
            </w:r>
          </w:p>
        </w:tc>
      </w:tr>
      <w:tr w:rsidR="00892295" w14:paraId="4E5EBD6A"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56059A6A" w14:textId="77777777" w:rsidR="00892295" w:rsidRDefault="00000000">
            <w:r>
              <w:rPr>
                <w:color w:val="000000"/>
                <w:sz w:val="20"/>
                <w:szCs w:val="20"/>
              </w:rPr>
              <w:t>Confidence</w:t>
            </w:r>
          </w:p>
        </w:tc>
        <w:tc>
          <w:tcPr>
            <w:tcW w:w="4680" w:type="dxa"/>
            <w:shd w:val="clear" w:color="auto" w:fill="F7FAFC"/>
            <w:tcMar>
              <w:top w:w="80" w:type="dxa"/>
              <w:left w:w="120" w:type="dxa"/>
              <w:bottom w:w="80" w:type="dxa"/>
              <w:right w:w="120" w:type="dxa"/>
            </w:tcMar>
          </w:tcPr>
          <w:p w14:paraId="3001C13B" w14:textId="77777777" w:rsidR="00892295" w:rsidRDefault="00000000">
            <w:r>
              <w:rPr>
                <w:color w:val="000000"/>
                <w:sz w:val="20"/>
                <w:szCs w:val="20"/>
              </w:rPr>
              <w:t>Default confidence level (High, Medium, Low)</w:t>
            </w:r>
          </w:p>
        </w:tc>
      </w:tr>
      <w:tr w:rsidR="00892295" w14:paraId="54CD7558"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23956234" w14:textId="77777777" w:rsidR="00892295" w:rsidRDefault="00000000">
            <w:r>
              <w:rPr>
                <w:color w:val="000000"/>
                <w:sz w:val="20"/>
                <w:szCs w:val="20"/>
              </w:rPr>
              <w:t>Actions</w:t>
            </w:r>
          </w:p>
        </w:tc>
        <w:tc>
          <w:tcPr>
            <w:tcW w:w="4680" w:type="dxa"/>
            <w:shd w:val="clear" w:color="auto" w:fill="FFFFFF"/>
            <w:tcMar>
              <w:top w:w="80" w:type="dxa"/>
              <w:left w:w="120" w:type="dxa"/>
              <w:bottom w:w="80" w:type="dxa"/>
              <w:right w:w="120" w:type="dxa"/>
            </w:tcMar>
          </w:tcPr>
          <w:p w14:paraId="34E51E70" w14:textId="77777777" w:rsidR="00892295" w:rsidRDefault="00000000">
            <w:r>
              <w:rPr>
                <w:color w:val="000000"/>
                <w:sz w:val="20"/>
                <w:szCs w:val="20"/>
              </w:rPr>
              <w:t>Edit or delete (delete disabled for system mappings)</w:t>
            </w:r>
          </w:p>
        </w:tc>
      </w:tr>
    </w:tbl>
    <w:p w14:paraId="691B95D2" w14:textId="77777777" w:rsidR="00892295" w:rsidRDefault="00892295">
      <w:pPr>
        <w:spacing w:after="200"/>
      </w:pPr>
    </w:p>
    <w:p w14:paraId="624F85DC" w14:textId="77777777" w:rsidR="00892295" w:rsidRDefault="00000000">
      <w:pPr>
        <w:spacing w:after="150"/>
      </w:pPr>
      <w:r>
        <w:rPr>
          <w:b/>
          <w:bCs/>
        </w:rPr>
        <w:t>Example Mapping:</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4679"/>
        <w:gridCol w:w="4679"/>
      </w:tblGrid>
      <w:tr w:rsidR="00892295" w14:paraId="7C6595EF" w14:textId="77777777">
        <w:tblPrEx>
          <w:tblCellMar>
            <w:top w:w="0" w:type="dxa"/>
            <w:bottom w:w="0" w:type="dxa"/>
          </w:tblCellMar>
        </w:tblPrEx>
        <w:tc>
          <w:tcPr>
            <w:tcW w:w="4680" w:type="dxa"/>
            <w:shd w:val="clear" w:color="auto" w:fill="2C5282"/>
            <w:tcMar>
              <w:top w:w="80" w:type="dxa"/>
              <w:left w:w="120" w:type="dxa"/>
              <w:bottom w:w="80" w:type="dxa"/>
              <w:right w:w="120" w:type="dxa"/>
            </w:tcMar>
          </w:tcPr>
          <w:p w14:paraId="1FCF2A55" w14:textId="77777777" w:rsidR="00892295" w:rsidRDefault="00000000">
            <w:r>
              <w:rPr>
                <w:b/>
                <w:bCs/>
                <w:color w:val="FFFFFF"/>
                <w:sz w:val="20"/>
                <w:szCs w:val="20"/>
              </w:rPr>
              <w:t>Field</w:t>
            </w:r>
          </w:p>
        </w:tc>
        <w:tc>
          <w:tcPr>
            <w:tcW w:w="4680" w:type="dxa"/>
            <w:shd w:val="clear" w:color="auto" w:fill="2C5282"/>
            <w:tcMar>
              <w:top w:w="80" w:type="dxa"/>
              <w:left w:w="120" w:type="dxa"/>
              <w:bottom w:w="80" w:type="dxa"/>
              <w:right w:w="120" w:type="dxa"/>
            </w:tcMar>
          </w:tcPr>
          <w:p w14:paraId="6997B773" w14:textId="77777777" w:rsidR="00892295" w:rsidRDefault="00000000">
            <w:r>
              <w:rPr>
                <w:b/>
                <w:bCs/>
                <w:color w:val="FFFFFF"/>
                <w:sz w:val="20"/>
                <w:szCs w:val="20"/>
              </w:rPr>
              <w:t>Value</w:t>
            </w:r>
          </w:p>
        </w:tc>
      </w:tr>
      <w:tr w:rsidR="00892295" w14:paraId="218B9CF5"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6035E5E3" w14:textId="77777777" w:rsidR="00892295" w:rsidRDefault="00000000">
            <w:r>
              <w:rPr>
                <w:color w:val="000000"/>
                <w:sz w:val="20"/>
                <w:szCs w:val="20"/>
              </w:rPr>
              <w:t>Doc Type</w:t>
            </w:r>
          </w:p>
        </w:tc>
        <w:tc>
          <w:tcPr>
            <w:tcW w:w="4680" w:type="dxa"/>
            <w:shd w:val="clear" w:color="auto" w:fill="FFFFFF"/>
            <w:tcMar>
              <w:top w:w="80" w:type="dxa"/>
              <w:left w:w="120" w:type="dxa"/>
              <w:bottom w:w="80" w:type="dxa"/>
              <w:right w:w="120" w:type="dxa"/>
            </w:tcMar>
          </w:tcPr>
          <w:p w14:paraId="0EC11D3E" w14:textId="77777777" w:rsidR="00892295" w:rsidRDefault="00000000">
            <w:r>
              <w:rPr>
                <w:color w:val="000000"/>
                <w:sz w:val="20"/>
                <w:szCs w:val="20"/>
              </w:rPr>
              <w:t>APPRAISAL</w:t>
            </w:r>
          </w:p>
        </w:tc>
      </w:tr>
      <w:tr w:rsidR="00892295" w14:paraId="0AB6AA04"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041116C9" w14:textId="77777777" w:rsidR="00892295" w:rsidRDefault="00000000">
            <w:r>
              <w:rPr>
                <w:color w:val="000000"/>
                <w:sz w:val="20"/>
                <w:szCs w:val="20"/>
              </w:rPr>
              <w:t>Pattern</w:t>
            </w:r>
          </w:p>
        </w:tc>
        <w:tc>
          <w:tcPr>
            <w:tcW w:w="4680" w:type="dxa"/>
            <w:shd w:val="clear" w:color="auto" w:fill="F7FAFC"/>
            <w:tcMar>
              <w:top w:w="80" w:type="dxa"/>
              <w:left w:w="120" w:type="dxa"/>
              <w:bottom w:w="80" w:type="dxa"/>
              <w:right w:w="120" w:type="dxa"/>
            </w:tcMar>
          </w:tcPr>
          <w:p w14:paraId="1EA3BDD7" w14:textId="77777777" w:rsidR="00892295" w:rsidRDefault="00000000">
            <w:r>
              <w:rPr>
                <w:color w:val="000000"/>
                <w:sz w:val="20"/>
                <w:szCs w:val="20"/>
              </w:rPr>
              <w:t>"Cap Rate Selected" (Also: "Capitalization Rate")</w:t>
            </w:r>
          </w:p>
        </w:tc>
      </w:tr>
      <w:tr w:rsidR="00892295" w14:paraId="51E32480"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1CA504D1" w14:textId="77777777" w:rsidR="00892295" w:rsidRDefault="00000000">
            <w:r>
              <w:rPr>
                <w:color w:val="000000"/>
                <w:sz w:val="20"/>
                <w:szCs w:val="20"/>
              </w:rPr>
              <w:t>Target</w:t>
            </w:r>
          </w:p>
        </w:tc>
        <w:tc>
          <w:tcPr>
            <w:tcW w:w="4680" w:type="dxa"/>
            <w:shd w:val="clear" w:color="auto" w:fill="FFFFFF"/>
            <w:tcMar>
              <w:top w:w="80" w:type="dxa"/>
              <w:left w:w="120" w:type="dxa"/>
              <w:bottom w:w="80" w:type="dxa"/>
              <w:right w:w="120" w:type="dxa"/>
            </w:tcMar>
          </w:tcPr>
          <w:p w14:paraId="01B68399" w14:textId="77777777" w:rsidR="00892295" w:rsidRDefault="00000000">
            <w:proofErr w:type="spellStart"/>
            <w:r>
              <w:rPr>
                <w:color w:val="000000"/>
                <w:sz w:val="20"/>
                <w:szCs w:val="20"/>
              </w:rPr>
              <w:t>tbl_</w:t>
            </w:r>
            <w:proofErr w:type="gramStart"/>
            <w:r>
              <w:rPr>
                <w:color w:val="000000"/>
                <w:sz w:val="20"/>
                <w:szCs w:val="20"/>
              </w:rPr>
              <w:t>valuation.selected</w:t>
            </w:r>
            <w:proofErr w:type="gramEnd"/>
            <w:r>
              <w:rPr>
                <w:color w:val="000000"/>
                <w:sz w:val="20"/>
                <w:szCs w:val="20"/>
              </w:rPr>
              <w:t>_cap_rate</w:t>
            </w:r>
            <w:proofErr w:type="spellEnd"/>
          </w:p>
        </w:tc>
      </w:tr>
      <w:tr w:rsidR="00892295" w14:paraId="026ABF46"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11FC2AE1" w14:textId="77777777" w:rsidR="00892295" w:rsidRDefault="00000000">
            <w:r>
              <w:rPr>
                <w:color w:val="000000"/>
                <w:sz w:val="20"/>
                <w:szCs w:val="20"/>
              </w:rPr>
              <w:t>Transform</w:t>
            </w:r>
          </w:p>
        </w:tc>
        <w:tc>
          <w:tcPr>
            <w:tcW w:w="4680" w:type="dxa"/>
            <w:shd w:val="clear" w:color="auto" w:fill="F7FAFC"/>
            <w:tcMar>
              <w:top w:w="80" w:type="dxa"/>
              <w:left w:w="120" w:type="dxa"/>
              <w:bottom w:w="80" w:type="dxa"/>
              <w:right w:w="120" w:type="dxa"/>
            </w:tcMar>
          </w:tcPr>
          <w:p w14:paraId="1205C532" w14:textId="77777777" w:rsidR="00892295" w:rsidRDefault="00000000">
            <w:proofErr w:type="spellStart"/>
            <w:r>
              <w:rPr>
                <w:color w:val="000000"/>
                <w:sz w:val="20"/>
                <w:szCs w:val="20"/>
              </w:rPr>
              <w:t>percent_to_decimal</w:t>
            </w:r>
            <w:proofErr w:type="spellEnd"/>
          </w:p>
        </w:tc>
      </w:tr>
      <w:tr w:rsidR="00892295" w14:paraId="531526AE"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54388512" w14:textId="77777777" w:rsidR="00892295" w:rsidRDefault="00000000">
            <w:r>
              <w:rPr>
                <w:color w:val="000000"/>
                <w:sz w:val="20"/>
                <w:szCs w:val="20"/>
              </w:rPr>
              <w:t>Type</w:t>
            </w:r>
          </w:p>
        </w:tc>
        <w:tc>
          <w:tcPr>
            <w:tcW w:w="4680" w:type="dxa"/>
            <w:shd w:val="clear" w:color="auto" w:fill="FFFFFF"/>
            <w:tcMar>
              <w:top w:w="80" w:type="dxa"/>
              <w:left w:w="120" w:type="dxa"/>
              <w:bottom w:w="80" w:type="dxa"/>
              <w:right w:w="120" w:type="dxa"/>
            </w:tcMar>
          </w:tcPr>
          <w:p w14:paraId="1755D691" w14:textId="77777777" w:rsidR="00892295" w:rsidRDefault="00000000">
            <w:r>
              <w:rPr>
                <w:color w:val="000000"/>
                <w:sz w:val="20"/>
                <w:szCs w:val="20"/>
              </w:rPr>
              <w:t>decimal</w:t>
            </w:r>
          </w:p>
        </w:tc>
      </w:tr>
      <w:tr w:rsidR="00892295" w14:paraId="4777B18F"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6D79CF47" w14:textId="77777777" w:rsidR="00892295" w:rsidRDefault="00000000">
            <w:r>
              <w:rPr>
                <w:color w:val="000000"/>
                <w:sz w:val="20"/>
                <w:szCs w:val="20"/>
              </w:rPr>
              <w:t>Confidence</w:t>
            </w:r>
          </w:p>
        </w:tc>
        <w:tc>
          <w:tcPr>
            <w:tcW w:w="4680" w:type="dxa"/>
            <w:shd w:val="clear" w:color="auto" w:fill="F7FAFC"/>
            <w:tcMar>
              <w:top w:w="80" w:type="dxa"/>
              <w:left w:w="120" w:type="dxa"/>
              <w:bottom w:w="80" w:type="dxa"/>
              <w:right w:w="120" w:type="dxa"/>
            </w:tcMar>
          </w:tcPr>
          <w:p w14:paraId="7511D079" w14:textId="77777777" w:rsidR="00892295" w:rsidRDefault="00000000">
            <w:r>
              <w:rPr>
                <w:color w:val="000000"/>
                <w:sz w:val="20"/>
                <w:szCs w:val="20"/>
              </w:rPr>
              <w:t>High</w:t>
            </w:r>
          </w:p>
        </w:tc>
      </w:tr>
    </w:tbl>
    <w:p w14:paraId="55E3A1AD" w14:textId="77777777" w:rsidR="00892295" w:rsidRDefault="00892295">
      <w:pPr>
        <w:spacing w:after="200"/>
      </w:pPr>
    </w:p>
    <w:p w14:paraId="18BE44D0" w14:textId="77777777" w:rsidR="00892295" w:rsidRDefault="00000000">
      <w:pPr>
        <w:spacing w:after="150"/>
      </w:pPr>
      <w:r>
        <w:t xml:space="preserve">This mapping tells Landscaper: "When processing an APPRAISAL document, look for labels like 'Cap Rate Selected' or 'Capitalization Rate.' When found, convert the percentage to decimal format and store it in the </w:t>
      </w:r>
      <w:proofErr w:type="spellStart"/>
      <w:r>
        <w:t>selected_cap_rate</w:t>
      </w:r>
      <w:proofErr w:type="spellEnd"/>
      <w:r>
        <w:t xml:space="preserve"> field of the valuation table."</w:t>
      </w:r>
    </w:p>
    <w:p w14:paraId="5662A6AB" w14:textId="77777777" w:rsidR="00892295" w:rsidRDefault="00000000">
      <w:pPr>
        <w:pStyle w:val="Heading2"/>
      </w:pPr>
      <w:r>
        <w:rPr>
          <w:color w:val="2D3748"/>
        </w:rPr>
        <w:t>A.3 Filtering and Search</w:t>
      </w:r>
    </w:p>
    <w:p w14:paraId="21A0D66C" w14:textId="77777777" w:rsidR="00892295" w:rsidRDefault="00000000">
      <w:pPr>
        <w:spacing w:after="150"/>
      </w:pPr>
      <w:r>
        <w:t>Use the toolbar filters to narrow the mapping list:</w:t>
      </w:r>
    </w:p>
    <w:p w14:paraId="324EC115" w14:textId="77777777" w:rsidR="00892295" w:rsidRDefault="00000000">
      <w:pPr>
        <w:pStyle w:val="ListParagraph"/>
        <w:numPr>
          <w:ilvl w:val="0"/>
          <w:numId w:val="3"/>
        </w:numPr>
        <w:spacing w:after="80"/>
      </w:pPr>
      <w:r>
        <w:rPr>
          <w:b/>
          <w:bCs/>
        </w:rPr>
        <w:t>Search box:</w:t>
      </w:r>
      <w:r>
        <w:t xml:space="preserve"> Filter by Pattern, Target Table, or Target Field text</w:t>
      </w:r>
    </w:p>
    <w:p w14:paraId="1251FFEC" w14:textId="77777777" w:rsidR="00892295" w:rsidRDefault="00000000">
      <w:pPr>
        <w:pStyle w:val="ListParagraph"/>
        <w:numPr>
          <w:ilvl w:val="0"/>
          <w:numId w:val="3"/>
        </w:numPr>
        <w:spacing w:after="80"/>
      </w:pPr>
      <w:r>
        <w:rPr>
          <w:b/>
          <w:bCs/>
        </w:rPr>
        <w:t>Doc Types:</w:t>
      </w:r>
      <w:r>
        <w:t xml:space="preserve"> Show only mappings for specific document categories</w:t>
      </w:r>
    </w:p>
    <w:p w14:paraId="6ED3CA89" w14:textId="77777777" w:rsidR="00892295" w:rsidRDefault="00000000">
      <w:pPr>
        <w:pStyle w:val="ListParagraph"/>
        <w:numPr>
          <w:ilvl w:val="0"/>
          <w:numId w:val="3"/>
        </w:numPr>
        <w:spacing w:after="80"/>
      </w:pPr>
      <w:r>
        <w:rPr>
          <w:b/>
          <w:bCs/>
        </w:rPr>
        <w:t>Tables:</w:t>
      </w:r>
      <w:r>
        <w:t xml:space="preserve"> Filter by target database table</w:t>
      </w:r>
    </w:p>
    <w:p w14:paraId="4E0DE6C0" w14:textId="77777777" w:rsidR="00892295" w:rsidRDefault="00000000">
      <w:pPr>
        <w:pStyle w:val="ListParagraph"/>
        <w:numPr>
          <w:ilvl w:val="0"/>
          <w:numId w:val="3"/>
        </w:numPr>
        <w:spacing w:after="80"/>
      </w:pPr>
      <w:r>
        <w:rPr>
          <w:b/>
          <w:bCs/>
        </w:rPr>
        <w:t>Confidence:</w:t>
      </w:r>
      <w:r>
        <w:t xml:space="preserve"> Show only High, Medium, or Low confidence mappings</w:t>
      </w:r>
    </w:p>
    <w:p w14:paraId="065A2CB2" w14:textId="77777777" w:rsidR="00892295" w:rsidRDefault="00000000">
      <w:pPr>
        <w:pStyle w:val="ListParagraph"/>
        <w:numPr>
          <w:ilvl w:val="0"/>
          <w:numId w:val="3"/>
        </w:numPr>
        <w:spacing w:after="80"/>
      </w:pPr>
      <w:r>
        <w:rPr>
          <w:b/>
          <w:bCs/>
        </w:rPr>
        <w:t>Status:</w:t>
      </w:r>
      <w:r>
        <w:t xml:space="preserve"> Active or Inactive mappings</w:t>
      </w:r>
    </w:p>
    <w:p w14:paraId="4C714D14" w14:textId="77777777" w:rsidR="00892295" w:rsidRDefault="00000000">
      <w:pPr>
        <w:spacing w:after="150"/>
      </w:pPr>
      <w:r>
        <w:t xml:space="preserve">The </w:t>
      </w:r>
      <w:r>
        <w:rPr>
          <w:b/>
          <w:bCs/>
        </w:rPr>
        <w:t>Stats</w:t>
      </w:r>
      <w:r>
        <w:t xml:space="preserve"> toggle switches to usage view, adding columns for extraction count and write rate.</w:t>
      </w:r>
    </w:p>
    <w:p w14:paraId="31A6DCBF" w14:textId="77777777" w:rsidR="00892295" w:rsidRDefault="00000000">
      <w:pPr>
        <w:pStyle w:val="Heading2"/>
      </w:pPr>
      <w:r>
        <w:rPr>
          <w:color w:val="2D3748"/>
        </w:rPr>
        <w:t>A.4 Adding a New Mapping</w:t>
      </w:r>
    </w:p>
    <w:p w14:paraId="696F551D" w14:textId="77777777" w:rsidR="00892295" w:rsidRDefault="00000000">
      <w:pPr>
        <w:spacing w:after="150"/>
      </w:pPr>
      <w:r>
        <w:t xml:space="preserve">When documents contain </w:t>
      </w:r>
      <w:proofErr w:type="gramStart"/>
      <w:r>
        <w:t>fields</w:t>
      </w:r>
      <w:proofErr w:type="gramEnd"/>
      <w:r>
        <w:t xml:space="preserve"> Landscaper doesn't currently extract:</w:t>
      </w:r>
    </w:p>
    <w:p w14:paraId="6F212F8B" w14:textId="77777777" w:rsidR="00892295" w:rsidRDefault="00000000">
      <w:pPr>
        <w:pStyle w:val="ListParagraph"/>
        <w:numPr>
          <w:ilvl w:val="0"/>
          <w:numId w:val="2"/>
        </w:numPr>
        <w:spacing w:after="80"/>
      </w:pPr>
      <w:r>
        <w:t xml:space="preserve">Click </w:t>
      </w:r>
      <w:r>
        <w:rPr>
          <w:b/>
          <w:bCs/>
        </w:rPr>
        <w:t>+ Add Mapping</w:t>
      </w:r>
      <w:r>
        <w:t xml:space="preserve"> (blue button, top right)</w:t>
      </w:r>
    </w:p>
    <w:p w14:paraId="6729EAEB" w14:textId="77777777" w:rsidR="00892295" w:rsidRDefault="00000000">
      <w:pPr>
        <w:pStyle w:val="ListParagraph"/>
        <w:numPr>
          <w:ilvl w:val="0"/>
          <w:numId w:val="2"/>
        </w:numPr>
        <w:spacing w:after="80"/>
      </w:pPr>
      <w:r>
        <w:t>Complete the mapping form:</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4679"/>
        <w:gridCol w:w="4679"/>
      </w:tblGrid>
      <w:tr w:rsidR="00892295" w14:paraId="015D12D2" w14:textId="77777777">
        <w:tblPrEx>
          <w:tblCellMar>
            <w:top w:w="0" w:type="dxa"/>
            <w:bottom w:w="0" w:type="dxa"/>
          </w:tblCellMar>
        </w:tblPrEx>
        <w:tc>
          <w:tcPr>
            <w:tcW w:w="4680" w:type="dxa"/>
            <w:shd w:val="clear" w:color="auto" w:fill="2C5282"/>
            <w:tcMar>
              <w:top w:w="80" w:type="dxa"/>
              <w:left w:w="120" w:type="dxa"/>
              <w:bottom w:w="80" w:type="dxa"/>
              <w:right w:w="120" w:type="dxa"/>
            </w:tcMar>
          </w:tcPr>
          <w:p w14:paraId="4E262A23" w14:textId="77777777" w:rsidR="00892295" w:rsidRDefault="00000000">
            <w:r>
              <w:rPr>
                <w:b/>
                <w:bCs/>
                <w:color w:val="FFFFFF"/>
                <w:sz w:val="20"/>
                <w:szCs w:val="20"/>
              </w:rPr>
              <w:t>Field</w:t>
            </w:r>
          </w:p>
        </w:tc>
        <w:tc>
          <w:tcPr>
            <w:tcW w:w="4680" w:type="dxa"/>
            <w:shd w:val="clear" w:color="auto" w:fill="2C5282"/>
            <w:tcMar>
              <w:top w:w="80" w:type="dxa"/>
              <w:left w:w="120" w:type="dxa"/>
              <w:bottom w:w="80" w:type="dxa"/>
              <w:right w:w="120" w:type="dxa"/>
            </w:tcMar>
          </w:tcPr>
          <w:p w14:paraId="292B68B8" w14:textId="77777777" w:rsidR="00892295" w:rsidRDefault="00000000">
            <w:r>
              <w:rPr>
                <w:b/>
                <w:bCs/>
                <w:color w:val="FFFFFF"/>
                <w:sz w:val="20"/>
                <w:szCs w:val="20"/>
              </w:rPr>
              <w:t>Guidance</w:t>
            </w:r>
          </w:p>
        </w:tc>
      </w:tr>
      <w:tr w:rsidR="00892295" w14:paraId="7BA76AD4"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6AA7A9B3" w14:textId="77777777" w:rsidR="00892295" w:rsidRDefault="00000000">
            <w:r>
              <w:rPr>
                <w:color w:val="000000"/>
                <w:sz w:val="20"/>
                <w:szCs w:val="20"/>
              </w:rPr>
              <w:t>Document Type</w:t>
            </w:r>
          </w:p>
        </w:tc>
        <w:tc>
          <w:tcPr>
            <w:tcW w:w="4680" w:type="dxa"/>
            <w:shd w:val="clear" w:color="auto" w:fill="FFFFFF"/>
            <w:tcMar>
              <w:top w:w="80" w:type="dxa"/>
              <w:left w:w="120" w:type="dxa"/>
              <w:bottom w:w="80" w:type="dxa"/>
              <w:right w:w="120" w:type="dxa"/>
            </w:tcMar>
          </w:tcPr>
          <w:p w14:paraId="3D2626B3" w14:textId="77777777" w:rsidR="00892295" w:rsidRDefault="00000000">
            <w:r>
              <w:rPr>
                <w:color w:val="000000"/>
                <w:sz w:val="20"/>
                <w:szCs w:val="20"/>
              </w:rPr>
              <w:t>Select the category of documents containing this field</w:t>
            </w:r>
          </w:p>
        </w:tc>
      </w:tr>
      <w:tr w:rsidR="00892295" w14:paraId="039F068C"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60BA43FF" w14:textId="77777777" w:rsidR="00892295" w:rsidRDefault="00000000">
            <w:r>
              <w:rPr>
                <w:color w:val="000000"/>
                <w:sz w:val="20"/>
                <w:szCs w:val="20"/>
              </w:rPr>
              <w:t>Source Pattern</w:t>
            </w:r>
          </w:p>
        </w:tc>
        <w:tc>
          <w:tcPr>
            <w:tcW w:w="4680" w:type="dxa"/>
            <w:shd w:val="clear" w:color="auto" w:fill="F7FAFC"/>
            <w:tcMar>
              <w:top w:w="80" w:type="dxa"/>
              <w:left w:w="120" w:type="dxa"/>
              <w:bottom w:w="80" w:type="dxa"/>
              <w:right w:w="120" w:type="dxa"/>
            </w:tcMar>
          </w:tcPr>
          <w:p w14:paraId="64CF6693" w14:textId="77777777" w:rsidR="00892295" w:rsidRDefault="00000000">
            <w:r>
              <w:rPr>
                <w:color w:val="000000"/>
                <w:sz w:val="20"/>
                <w:szCs w:val="20"/>
              </w:rPr>
              <w:t>Enter the label exactly as it appears in documents</w:t>
            </w:r>
          </w:p>
        </w:tc>
      </w:tr>
      <w:tr w:rsidR="00892295" w14:paraId="2CFFC6DF"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06CAE6FB" w14:textId="77777777" w:rsidR="00892295" w:rsidRDefault="00000000">
            <w:r>
              <w:rPr>
                <w:color w:val="000000"/>
                <w:sz w:val="20"/>
                <w:szCs w:val="20"/>
              </w:rPr>
              <w:t>Source Aliases</w:t>
            </w:r>
          </w:p>
        </w:tc>
        <w:tc>
          <w:tcPr>
            <w:tcW w:w="4680" w:type="dxa"/>
            <w:shd w:val="clear" w:color="auto" w:fill="FFFFFF"/>
            <w:tcMar>
              <w:top w:w="80" w:type="dxa"/>
              <w:left w:w="120" w:type="dxa"/>
              <w:bottom w:w="80" w:type="dxa"/>
              <w:right w:w="120" w:type="dxa"/>
            </w:tcMar>
          </w:tcPr>
          <w:p w14:paraId="310BCE8D" w14:textId="77777777" w:rsidR="00892295" w:rsidRDefault="00000000">
            <w:r>
              <w:rPr>
                <w:color w:val="000000"/>
                <w:sz w:val="20"/>
                <w:szCs w:val="20"/>
              </w:rPr>
              <w:t>Add variations (comma-separated): "Year Built, Construction Year, Built"</w:t>
            </w:r>
          </w:p>
        </w:tc>
      </w:tr>
      <w:tr w:rsidR="00892295" w14:paraId="62263569"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6B7D3612" w14:textId="77777777" w:rsidR="00892295" w:rsidRDefault="00000000">
            <w:r>
              <w:rPr>
                <w:color w:val="000000"/>
                <w:sz w:val="20"/>
                <w:szCs w:val="20"/>
              </w:rPr>
              <w:t>Target Table</w:t>
            </w:r>
          </w:p>
        </w:tc>
        <w:tc>
          <w:tcPr>
            <w:tcW w:w="4680" w:type="dxa"/>
            <w:shd w:val="clear" w:color="auto" w:fill="F7FAFC"/>
            <w:tcMar>
              <w:top w:w="80" w:type="dxa"/>
              <w:left w:w="120" w:type="dxa"/>
              <w:bottom w:w="80" w:type="dxa"/>
              <w:right w:w="120" w:type="dxa"/>
            </w:tcMar>
          </w:tcPr>
          <w:p w14:paraId="3D90414E" w14:textId="77777777" w:rsidR="00892295" w:rsidRDefault="00000000">
            <w:r>
              <w:rPr>
                <w:color w:val="000000"/>
                <w:sz w:val="20"/>
                <w:szCs w:val="20"/>
              </w:rPr>
              <w:t>Select the database table for storage</w:t>
            </w:r>
          </w:p>
        </w:tc>
      </w:tr>
      <w:tr w:rsidR="00892295" w14:paraId="6841AE14"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6EDBE272" w14:textId="77777777" w:rsidR="00892295" w:rsidRDefault="00000000">
            <w:r>
              <w:rPr>
                <w:color w:val="000000"/>
                <w:sz w:val="20"/>
                <w:szCs w:val="20"/>
              </w:rPr>
              <w:t>Target Field</w:t>
            </w:r>
          </w:p>
        </w:tc>
        <w:tc>
          <w:tcPr>
            <w:tcW w:w="4680" w:type="dxa"/>
            <w:shd w:val="clear" w:color="auto" w:fill="FFFFFF"/>
            <w:tcMar>
              <w:top w:w="80" w:type="dxa"/>
              <w:left w:w="120" w:type="dxa"/>
              <w:bottom w:w="80" w:type="dxa"/>
              <w:right w:w="120" w:type="dxa"/>
            </w:tcMar>
          </w:tcPr>
          <w:p w14:paraId="048B1F70" w14:textId="77777777" w:rsidR="00892295" w:rsidRDefault="00000000">
            <w:r>
              <w:rPr>
                <w:color w:val="000000"/>
                <w:sz w:val="20"/>
                <w:szCs w:val="20"/>
              </w:rPr>
              <w:t>Select the specific field within that table</w:t>
            </w:r>
          </w:p>
        </w:tc>
      </w:tr>
      <w:tr w:rsidR="00892295" w14:paraId="54755930"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3AC01D6B" w14:textId="77777777" w:rsidR="00892295" w:rsidRDefault="00000000">
            <w:r>
              <w:rPr>
                <w:color w:val="000000"/>
                <w:sz w:val="20"/>
                <w:szCs w:val="20"/>
              </w:rPr>
              <w:t>Data Type</w:t>
            </w:r>
          </w:p>
        </w:tc>
        <w:tc>
          <w:tcPr>
            <w:tcW w:w="4680" w:type="dxa"/>
            <w:shd w:val="clear" w:color="auto" w:fill="F7FAFC"/>
            <w:tcMar>
              <w:top w:w="80" w:type="dxa"/>
              <w:left w:w="120" w:type="dxa"/>
              <w:bottom w:w="80" w:type="dxa"/>
              <w:right w:w="120" w:type="dxa"/>
            </w:tcMar>
          </w:tcPr>
          <w:p w14:paraId="773557C7" w14:textId="77777777" w:rsidR="00892295" w:rsidRDefault="00000000">
            <w:r>
              <w:rPr>
                <w:color w:val="000000"/>
                <w:sz w:val="20"/>
                <w:szCs w:val="20"/>
              </w:rPr>
              <w:t>Match the field's expected format</w:t>
            </w:r>
          </w:p>
        </w:tc>
      </w:tr>
      <w:tr w:rsidR="00892295" w14:paraId="6FE7B021"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34EB75DB" w14:textId="77777777" w:rsidR="00892295" w:rsidRDefault="00000000">
            <w:r>
              <w:rPr>
                <w:color w:val="000000"/>
                <w:sz w:val="20"/>
                <w:szCs w:val="20"/>
              </w:rPr>
              <w:t>Transform Rule</w:t>
            </w:r>
          </w:p>
        </w:tc>
        <w:tc>
          <w:tcPr>
            <w:tcW w:w="4680" w:type="dxa"/>
            <w:shd w:val="clear" w:color="auto" w:fill="FFFFFF"/>
            <w:tcMar>
              <w:top w:w="80" w:type="dxa"/>
              <w:left w:w="120" w:type="dxa"/>
              <w:bottom w:w="80" w:type="dxa"/>
              <w:right w:w="120" w:type="dxa"/>
            </w:tcMar>
          </w:tcPr>
          <w:p w14:paraId="48153038" w14:textId="77777777" w:rsidR="00892295" w:rsidRDefault="00000000">
            <w:r>
              <w:rPr>
                <w:color w:val="000000"/>
                <w:sz w:val="20"/>
                <w:szCs w:val="20"/>
              </w:rPr>
              <w:t>Apply if the raw value needs conversion (see A.6)</w:t>
            </w:r>
          </w:p>
        </w:tc>
      </w:tr>
      <w:tr w:rsidR="00892295" w14:paraId="20457FCB"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265CCF63" w14:textId="77777777" w:rsidR="00892295" w:rsidRDefault="00000000">
            <w:r>
              <w:rPr>
                <w:color w:val="000000"/>
                <w:sz w:val="20"/>
                <w:szCs w:val="20"/>
              </w:rPr>
              <w:t>Confidence</w:t>
            </w:r>
          </w:p>
        </w:tc>
        <w:tc>
          <w:tcPr>
            <w:tcW w:w="4680" w:type="dxa"/>
            <w:shd w:val="clear" w:color="auto" w:fill="F7FAFC"/>
            <w:tcMar>
              <w:top w:w="80" w:type="dxa"/>
              <w:left w:w="120" w:type="dxa"/>
              <w:bottom w:w="80" w:type="dxa"/>
              <w:right w:w="120" w:type="dxa"/>
            </w:tcMar>
          </w:tcPr>
          <w:p w14:paraId="518CC3EF" w14:textId="77777777" w:rsidR="00892295" w:rsidRDefault="00000000">
            <w:r>
              <w:rPr>
                <w:color w:val="000000"/>
                <w:sz w:val="20"/>
                <w:szCs w:val="20"/>
              </w:rPr>
              <w:t>Set based on expected extraction reliability</w:t>
            </w:r>
          </w:p>
        </w:tc>
      </w:tr>
      <w:tr w:rsidR="00892295" w14:paraId="497FBEDA"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25444BAA" w14:textId="77777777" w:rsidR="00892295" w:rsidRDefault="00000000">
            <w:r>
              <w:rPr>
                <w:color w:val="000000"/>
                <w:sz w:val="20"/>
                <w:szCs w:val="20"/>
              </w:rPr>
              <w:t>Auto Write</w:t>
            </w:r>
          </w:p>
        </w:tc>
        <w:tc>
          <w:tcPr>
            <w:tcW w:w="4680" w:type="dxa"/>
            <w:shd w:val="clear" w:color="auto" w:fill="FFFFFF"/>
            <w:tcMar>
              <w:top w:w="80" w:type="dxa"/>
              <w:left w:w="120" w:type="dxa"/>
              <w:bottom w:w="80" w:type="dxa"/>
              <w:right w:w="120" w:type="dxa"/>
            </w:tcMar>
          </w:tcPr>
          <w:p w14:paraId="48178615" w14:textId="77777777" w:rsidR="00892295" w:rsidRDefault="00000000">
            <w:r>
              <w:rPr>
                <w:color w:val="000000"/>
                <w:sz w:val="20"/>
                <w:szCs w:val="20"/>
              </w:rPr>
              <w:t>If enabled, approved extractions write automatically</w:t>
            </w:r>
          </w:p>
        </w:tc>
      </w:tr>
      <w:tr w:rsidR="00892295" w14:paraId="1C420DFD"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44C98843" w14:textId="77777777" w:rsidR="00892295" w:rsidRDefault="00000000">
            <w:r>
              <w:rPr>
                <w:color w:val="000000"/>
                <w:sz w:val="20"/>
                <w:szCs w:val="20"/>
              </w:rPr>
              <w:t>Overwrite Existing</w:t>
            </w:r>
          </w:p>
        </w:tc>
        <w:tc>
          <w:tcPr>
            <w:tcW w:w="4680" w:type="dxa"/>
            <w:shd w:val="clear" w:color="auto" w:fill="F7FAFC"/>
            <w:tcMar>
              <w:top w:w="80" w:type="dxa"/>
              <w:left w:w="120" w:type="dxa"/>
              <w:bottom w:w="80" w:type="dxa"/>
              <w:right w:w="120" w:type="dxa"/>
            </w:tcMar>
          </w:tcPr>
          <w:p w14:paraId="027D4EBB" w14:textId="77777777" w:rsidR="00892295" w:rsidRDefault="00000000">
            <w:r>
              <w:rPr>
                <w:color w:val="000000"/>
                <w:sz w:val="20"/>
                <w:szCs w:val="20"/>
              </w:rPr>
              <w:t>If enabled, new extractions replace existing values</w:t>
            </w:r>
          </w:p>
        </w:tc>
      </w:tr>
      <w:tr w:rsidR="00892295" w14:paraId="63D51518"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2D1F6347" w14:textId="77777777" w:rsidR="00892295" w:rsidRDefault="00000000">
            <w:r>
              <w:rPr>
                <w:color w:val="000000"/>
                <w:sz w:val="20"/>
                <w:szCs w:val="20"/>
              </w:rPr>
              <w:t>Active</w:t>
            </w:r>
          </w:p>
        </w:tc>
        <w:tc>
          <w:tcPr>
            <w:tcW w:w="4680" w:type="dxa"/>
            <w:shd w:val="clear" w:color="auto" w:fill="FFFFFF"/>
            <w:tcMar>
              <w:top w:w="80" w:type="dxa"/>
              <w:left w:w="120" w:type="dxa"/>
              <w:bottom w:w="80" w:type="dxa"/>
              <w:right w:w="120" w:type="dxa"/>
            </w:tcMar>
          </w:tcPr>
          <w:p w14:paraId="28306666" w14:textId="77777777" w:rsidR="00892295" w:rsidRDefault="00000000">
            <w:r>
              <w:rPr>
                <w:color w:val="000000"/>
                <w:sz w:val="20"/>
                <w:szCs w:val="20"/>
              </w:rPr>
              <w:t>Toggle on to enable immediately</w:t>
            </w:r>
          </w:p>
        </w:tc>
      </w:tr>
      <w:tr w:rsidR="00892295" w14:paraId="18B0DCDA" w14:textId="77777777">
        <w:tblPrEx>
          <w:tblCellMar>
            <w:top w:w="0" w:type="dxa"/>
            <w:bottom w:w="0" w:type="dxa"/>
          </w:tblCellMar>
        </w:tblPrEx>
        <w:tc>
          <w:tcPr>
            <w:tcW w:w="4680" w:type="dxa"/>
            <w:shd w:val="clear" w:color="auto" w:fill="F7FAFC"/>
            <w:tcMar>
              <w:top w:w="80" w:type="dxa"/>
              <w:left w:w="120" w:type="dxa"/>
              <w:bottom w:w="80" w:type="dxa"/>
              <w:right w:w="120" w:type="dxa"/>
            </w:tcMar>
          </w:tcPr>
          <w:p w14:paraId="009722D9" w14:textId="77777777" w:rsidR="00892295" w:rsidRDefault="00000000">
            <w:r>
              <w:rPr>
                <w:color w:val="000000"/>
                <w:sz w:val="20"/>
                <w:szCs w:val="20"/>
              </w:rPr>
              <w:t>Notes</w:t>
            </w:r>
          </w:p>
        </w:tc>
        <w:tc>
          <w:tcPr>
            <w:tcW w:w="4680" w:type="dxa"/>
            <w:shd w:val="clear" w:color="auto" w:fill="F7FAFC"/>
            <w:tcMar>
              <w:top w:w="80" w:type="dxa"/>
              <w:left w:w="120" w:type="dxa"/>
              <w:bottom w:w="80" w:type="dxa"/>
              <w:right w:w="120" w:type="dxa"/>
            </w:tcMar>
          </w:tcPr>
          <w:p w14:paraId="41208C3D" w14:textId="77777777" w:rsidR="00892295" w:rsidRDefault="00000000">
            <w:r>
              <w:rPr>
                <w:color w:val="000000"/>
                <w:sz w:val="20"/>
                <w:szCs w:val="20"/>
              </w:rPr>
              <w:t>Document the mapping's purpose or special handling</w:t>
            </w:r>
          </w:p>
        </w:tc>
      </w:tr>
    </w:tbl>
    <w:p w14:paraId="54154A38" w14:textId="77777777" w:rsidR="00892295" w:rsidRDefault="00892295">
      <w:pPr>
        <w:spacing w:after="200"/>
      </w:pPr>
    </w:p>
    <w:p w14:paraId="4FCD3AEE" w14:textId="77777777" w:rsidR="00892295" w:rsidRDefault="00000000">
      <w:pPr>
        <w:pStyle w:val="ListParagraph"/>
        <w:numPr>
          <w:ilvl w:val="0"/>
          <w:numId w:val="2"/>
        </w:numPr>
        <w:spacing w:after="80"/>
      </w:pPr>
      <w:r>
        <w:lastRenderedPageBreak/>
        <w:t xml:space="preserve">Click </w:t>
      </w:r>
      <w:r>
        <w:rPr>
          <w:b/>
          <w:bCs/>
        </w:rPr>
        <w:t>Save</w:t>
      </w:r>
    </w:p>
    <w:p w14:paraId="0F5AAE94" w14:textId="77777777" w:rsidR="00892295" w:rsidRDefault="00000000">
      <w:pPr>
        <w:spacing w:after="150"/>
      </w:pPr>
      <w:r>
        <w:t>The new mapping takes effect on the next document upload of that type.</w:t>
      </w:r>
    </w:p>
    <w:p w14:paraId="24E82FBF" w14:textId="77777777" w:rsidR="00892295" w:rsidRDefault="00000000">
      <w:pPr>
        <w:pStyle w:val="Heading2"/>
      </w:pPr>
      <w:r>
        <w:rPr>
          <w:color w:val="2D3748"/>
        </w:rPr>
        <w:t>A.5 Editing Existing Mappings</w:t>
      </w:r>
    </w:p>
    <w:p w14:paraId="7A7C6CE7" w14:textId="77777777" w:rsidR="00892295" w:rsidRDefault="00000000">
      <w:pPr>
        <w:spacing w:after="150"/>
      </w:pPr>
      <w:r>
        <w:t>When document formats change or extraction accuracy needs improvement:</w:t>
      </w:r>
    </w:p>
    <w:p w14:paraId="126AD4CE" w14:textId="77777777" w:rsidR="00892295" w:rsidRDefault="00000000">
      <w:pPr>
        <w:pStyle w:val="ListParagraph"/>
        <w:numPr>
          <w:ilvl w:val="0"/>
          <w:numId w:val="2"/>
        </w:numPr>
        <w:spacing w:after="80"/>
      </w:pPr>
      <w:r>
        <w:t xml:space="preserve">Click the </w:t>
      </w:r>
      <w:r>
        <w:rPr>
          <w:b/>
          <w:bCs/>
        </w:rPr>
        <w:t>pencil icon</w:t>
      </w:r>
      <w:r>
        <w:t xml:space="preserve"> in the Actions column</w:t>
      </w:r>
    </w:p>
    <w:p w14:paraId="2772921E" w14:textId="77777777" w:rsidR="00892295" w:rsidRDefault="00000000">
      <w:pPr>
        <w:pStyle w:val="ListParagraph"/>
        <w:numPr>
          <w:ilvl w:val="0"/>
          <w:numId w:val="2"/>
        </w:numPr>
        <w:spacing w:after="80"/>
      </w:pPr>
      <w:r>
        <w:t>Modify the relevant fields</w:t>
      </w:r>
    </w:p>
    <w:p w14:paraId="715C53F9" w14:textId="77777777" w:rsidR="00892295" w:rsidRDefault="00000000">
      <w:pPr>
        <w:pStyle w:val="ListParagraph"/>
        <w:numPr>
          <w:ilvl w:val="0"/>
          <w:numId w:val="2"/>
        </w:numPr>
        <w:spacing w:after="80"/>
      </w:pPr>
      <w:r>
        <w:t xml:space="preserve">Click </w:t>
      </w:r>
      <w:r>
        <w:rPr>
          <w:b/>
          <w:bCs/>
        </w:rPr>
        <w:t>Save</w:t>
      </w:r>
    </w:p>
    <w:p w14:paraId="7E0E77CE" w14:textId="77777777" w:rsidR="00892295" w:rsidRDefault="00000000">
      <w:pPr>
        <w:spacing w:after="150"/>
      </w:pPr>
      <w:r>
        <w:t>Common edits:</w:t>
      </w:r>
    </w:p>
    <w:p w14:paraId="0C171FE3" w14:textId="77777777" w:rsidR="00892295" w:rsidRDefault="00000000">
      <w:pPr>
        <w:pStyle w:val="ListParagraph"/>
        <w:numPr>
          <w:ilvl w:val="0"/>
          <w:numId w:val="3"/>
        </w:numPr>
        <w:spacing w:after="80"/>
      </w:pPr>
      <w:r>
        <w:t>Adding aliases when documents use new terminology</w:t>
      </w:r>
    </w:p>
    <w:p w14:paraId="6E2EF94A" w14:textId="77777777" w:rsidR="00892295" w:rsidRDefault="00000000">
      <w:pPr>
        <w:pStyle w:val="ListParagraph"/>
        <w:numPr>
          <w:ilvl w:val="0"/>
          <w:numId w:val="3"/>
        </w:numPr>
        <w:spacing w:after="80"/>
      </w:pPr>
      <w:r>
        <w:t>Adjusting confidence levels based on observed accuracy</w:t>
      </w:r>
    </w:p>
    <w:p w14:paraId="1B1E8412" w14:textId="77777777" w:rsidR="00892295" w:rsidRDefault="00000000">
      <w:pPr>
        <w:pStyle w:val="ListParagraph"/>
        <w:numPr>
          <w:ilvl w:val="0"/>
          <w:numId w:val="3"/>
        </w:numPr>
        <w:spacing w:after="80"/>
      </w:pPr>
      <w:r>
        <w:t>Changing transform rules when value formats change</w:t>
      </w:r>
    </w:p>
    <w:p w14:paraId="7CBD6780" w14:textId="77777777" w:rsidR="00892295" w:rsidRDefault="00000000">
      <w:pPr>
        <w:pStyle w:val="ListParagraph"/>
        <w:numPr>
          <w:ilvl w:val="0"/>
          <w:numId w:val="3"/>
        </w:numPr>
        <w:spacing w:after="80"/>
      </w:pPr>
      <w:r>
        <w:t>Disabling problematic mappings temporarily</w:t>
      </w:r>
    </w:p>
    <w:p w14:paraId="093885DA" w14:textId="77777777" w:rsidR="00892295" w:rsidRDefault="00000000">
      <w:pPr>
        <w:pStyle w:val="Heading2"/>
      </w:pPr>
      <w:r>
        <w:rPr>
          <w:color w:val="2D3748"/>
        </w:rPr>
        <w:t>A.6 Transform Rules</w:t>
      </w:r>
    </w:p>
    <w:p w14:paraId="5873A255" w14:textId="77777777" w:rsidR="00892295" w:rsidRDefault="00000000">
      <w:pPr>
        <w:spacing w:after="150"/>
      </w:pPr>
      <w:r>
        <w:t>Transform rules convert raw extracted text into database-ready values: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2341"/>
        <w:gridCol w:w="2339"/>
        <w:gridCol w:w="2339"/>
        <w:gridCol w:w="2339"/>
      </w:tblGrid>
      <w:tr w:rsidR="00892295" w14:paraId="714561E4" w14:textId="77777777">
        <w:tblPrEx>
          <w:tblCellMar>
            <w:top w:w="0" w:type="dxa"/>
            <w:bottom w:w="0" w:type="dxa"/>
          </w:tblCellMar>
        </w:tblPrEx>
        <w:tc>
          <w:tcPr>
            <w:tcW w:w="2340" w:type="dxa"/>
            <w:shd w:val="clear" w:color="auto" w:fill="2C5282"/>
            <w:tcMar>
              <w:top w:w="80" w:type="dxa"/>
              <w:left w:w="120" w:type="dxa"/>
              <w:bottom w:w="80" w:type="dxa"/>
              <w:right w:w="120" w:type="dxa"/>
            </w:tcMar>
          </w:tcPr>
          <w:p w14:paraId="6727822D" w14:textId="77777777" w:rsidR="00892295" w:rsidRDefault="00000000">
            <w:r>
              <w:rPr>
                <w:b/>
                <w:bCs/>
                <w:color w:val="FFFFFF"/>
                <w:sz w:val="20"/>
                <w:szCs w:val="20"/>
              </w:rPr>
              <w:t>Rule</w:t>
            </w:r>
          </w:p>
        </w:tc>
        <w:tc>
          <w:tcPr>
            <w:tcW w:w="2340" w:type="dxa"/>
            <w:shd w:val="clear" w:color="auto" w:fill="2C5282"/>
            <w:tcMar>
              <w:top w:w="80" w:type="dxa"/>
              <w:left w:w="120" w:type="dxa"/>
              <w:bottom w:w="80" w:type="dxa"/>
              <w:right w:w="120" w:type="dxa"/>
            </w:tcMar>
          </w:tcPr>
          <w:p w14:paraId="71B9D661" w14:textId="77777777" w:rsidR="00892295" w:rsidRDefault="00000000">
            <w:r>
              <w:rPr>
                <w:b/>
                <w:bCs/>
                <w:color w:val="FFFFFF"/>
                <w:sz w:val="20"/>
                <w:szCs w:val="20"/>
              </w:rPr>
              <w:t>Input Example</w:t>
            </w:r>
          </w:p>
        </w:tc>
        <w:tc>
          <w:tcPr>
            <w:tcW w:w="2340" w:type="dxa"/>
            <w:shd w:val="clear" w:color="auto" w:fill="2C5282"/>
            <w:tcMar>
              <w:top w:w="80" w:type="dxa"/>
              <w:left w:w="120" w:type="dxa"/>
              <w:bottom w:w="80" w:type="dxa"/>
              <w:right w:w="120" w:type="dxa"/>
            </w:tcMar>
          </w:tcPr>
          <w:p w14:paraId="016245DF" w14:textId="77777777" w:rsidR="00892295" w:rsidRDefault="00000000">
            <w:r>
              <w:rPr>
                <w:b/>
                <w:bCs/>
                <w:color w:val="FFFFFF"/>
                <w:sz w:val="20"/>
                <w:szCs w:val="20"/>
              </w:rPr>
              <w:t>Output</w:t>
            </w:r>
          </w:p>
        </w:tc>
        <w:tc>
          <w:tcPr>
            <w:tcW w:w="2340" w:type="dxa"/>
            <w:shd w:val="clear" w:color="auto" w:fill="2C5282"/>
            <w:tcMar>
              <w:top w:w="80" w:type="dxa"/>
              <w:left w:w="120" w:type="dxa"/>
              <w:bottom w:w="80" w:type="dxa"/>
              <w:right w:w="120" w:type="dxa"/>
            </w:tcMar>
          </w:tcPr>
          <w:p w14:paraId="321F2E71" w14:textId="77777777" w:rsidR="00892295" w:rsidRDefault="00000000">
            <w:r>
              <w:rPr>
                <w:b/>
                <w:bCs/>
                <w:color w:val="FFFFFF"/>
                <w:sz w:val="20"/>
                <w:szCs w:val="20"/>
              </w:rPr>
              <w:t>Use Case</w:t>
            </w:r>
          </w:p>
        </w:tc>
      </w:tr>
      <w:tr w:rsidR="00892295" w14:paraId="2C0DBFCC"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0DC9600E" w14:textId="77777777" w:rsidR="00892295" w:rsidRDefault="00000000">
            <w:proofErr w:type="spellStart"/>
            <w:r>
              <w:rPr>
                <w:color w:val="000000"/>
                <w:sz w:val="20"/>
                <w:szCs w:val="20"/>
              </w:rPr>
              <w:t>strip_currency</w:t>
            </w:r>
            <w:proofErr w:type="spellEnd"/>
          </w:p>
        </w:tc>
        <w:tc>
          <w:tcPr>
            <w:tcW w:w="2340" w:type="dxa"/>
            <w:shd w:val="clear" w:color="auto" w:fill="FFFFFF"/>
            <w:tcMar>
              <w:top w:w="80" w:type="dxa"/>
              <w:left w:w="120" w:type="dxa"/>
              <w:bottom w:w="80" w:type="dxa"/>
              <w:right w:w="120" w:type="dxa"/>
            </w:tcMar>
          </w:tcPr>
          <w:p w14:paraId="0176AA51" w14:textId="77777777" w:rsidR="00892295" w:rsidRDefault="00000000">
            <w:r>
              <w:rPr>
                <w:color w:val="000000"/>
                <w:sz w:val="20"/>
                <w:szCs w:val="20"/>
              </w:rPr>
              <w:t>"$1,250,000"</w:t>
            </w:r>
          </w:p>
        </w:tc>
        <w:tc>
          <w:tcPr>
            <w:tcW w:w="2340" w:type="dxa"/>
            <w:shd w:val="clear" w:color="auto" w:fill="FFFFFF"/>
            <w:tcMar>
              <w:top w:w="80" w:type="dxa"/>
              <w:left w:w="120" w:type="dxa"/>
              <w:bottom w:w="80" w:type="dxa"/>
              <w:right w:w="120" w:type="dxa"/>
            </w:tcMar>
          </w:tcPr>
          <w:p w14:paraId="4070A5DD" w14:textId="77777777" w:rsidR="00892295" w:rsidRDefault="00000000">
            <w:r>
              <w:rPr>
                <w:color w:val="000000"/>
                <w:sz w:val="20"/>
                <w:szCs w:val="20"/>
              </w:rPr>
              <w:t>1250000</w:t>
            </w:r>
          </w:p>
        </w:tc>
        <w:tc>
          <w:tcPr>
            <w:tcW w:w="2340" w:type="dxa"/>
            <w:shd w:val="clear" w:color="auto" w:fill="FFFFFF"/>
            <w:tcMar>
              <w:top w:w="80" w:type="dxa"/>
              <w:left w:w="120" w:type="dxa"/>
              <w:bottom w:w="80" w:type="dxa"/>
              <w:right w:w="120" w:type="dxa"/>
            </w:tcMar>
          </w:tcPr>
          <w:p w14:paraId="3C97F138" w14:textId="77777777" w:rsidR="00892295" w:rsidRDefault="00000000">
            <w:r>
              <w:rPr>
                <w:color w:val="000000"/>
                <w:sz w:val="20"/>
                <w:szCs w:val="20"/>
              </w:rPr>
              <w:t>Prices, rents, financial values</w:t>
            </w:r>
          </w:p>
        </w:tc>
      </w:tr>
      <w:tr w:rsidR="00892295" w14:paraId="5391D9BD" w14:textId="77777777">
        <w:tblPrEx>
          <w:tblCellMar>
            <w:top w:w="0" w:type="dxa"/>
            <w:bottom w:w="0" w:type="dxa"/>
          </w:tblCellMar>
        </w:tblPrEx>
        <w:tc>
          <w:tcPr>
            <w:tcW w:w="2340" w:type="dxa"/>
            <w:shd w:val="clear" w:color="auto" w:fill="F7FAFC"/>
            <w:tcMar>
              <w:top w:w="80" w:type="dxa"/>
              <w:left w:w="120" w:type="dxa"/>
              <w:bottom w:w="80" w:type="dxa"/>
              <w:right w:w="120" w:type="dxa"/>
            </w:tcMar>
          </w:tcPr>
          <w:p w14:paraId="2683AF68" w14:textId="77777777" w:rsidR="00892295" w:rsidRDefault="00000000">
            <w:proofErr w:type="spellStart"/>
            <w:r>
              <w:rPr>
                <w:color w:val="000000"/>
                <w:sz w:val="20"/>
                <w:szCs w:val="20"/>
              </w:rPr>
              <w:t>percent_to_decimal</w:t>
            </w:r>
            <w:proofErr w:type="spellEnd"/>
          </w:p>
        </w:tc>
        <w:tc>
          <w:tcPr>
            <w:tcW w:w="2340" w:type="dxa"/>
            <w:shd w:val="clear" w:color="auto" w:fill="F7FAFC"/>
            <w:tcMar>
              <w:top w:w="80" w:type="dxa"/>
              <w:left w:w="120" w:type="dxa"/>
              <w:bottom w:w="80" w:type="dxa"/>
              <w:right w:w="120" w:type="dxa"/>
            </w:tcMar>
          </w:tcPr>
          <w:p w14:paraId="24ECE866" w14:textId="77777777" w:rsidR="00892295" w:rsidRDefault="00000000">
            <w:r>
              <w:rPr>
                <w:color w:val="000000"/>
                <w:sz w:val="20"/>
                <w:szCs w:val="20"/>
              </w:rPr>
              <w:t>"5.25%"</w:t>
            </w:r>
          </w:p>
        </w:tc>
        <w:tc>
          <w:tcPr>
            <w:tcW w:w="2340" w:type="dxa"/>
            <w:shd w:val="clear" w:color="auto" w:fill="F7FAFC"/>
            <w:tcMar>
              <w:top w:w="80" w:type="dxa"/>
              <w:left w:w="120" w:type="dxa"/>
              <w:bottom w:w="80" w:type="dxa"/>
              <w:right w:w="120" w:type="dxa"/>
            </w:tcMar>
          </w:tcPr>
          <w:p w14:paraId="2F9C4CB3" w14:textId="77777777" w:rsidR="00892295" w:rsidRDefault="00000000">
            <w:r>
              <w:rPr>
                <w:color w:val="000000"/>
                <w:sz w:val="20"/>
                <w:szCs w:val="20"/>
              </w:rPr>
              <w:t>0.0525</w:t>
            </w:r>
          </w:p>
        </w:tc>
        <w:tc>
          <w:tcPr>
            <w:tcW w:w="2340" w:type="dxa"/>
            <w:shd w:val="clear" w:color="auto" w:fill="F7FAFC"/>
            <w:tcMar>
              <w:top w:w="80" w:type="dxa"/>
              <w:left w:w="120" w:type="dxa"/>
              <w:bottom w:w="80" w:type="dxa"/>
              <w:right w:w="120" w:type="dxa"/>
            </w:tcMar>
          </w:tcPr>
          <w:p w14:paraId="1A3738FC" w14:textId="77777777" w:rsidR="00892295" w:rsidRDefault="00000000">
            <w:r>
              <w:rPr>
                <w:color w:val="000000"/>
                <w:sz w:val="20"/>
                <w:szCs w:val="20"/>
              </w:rPr>
              <w:t>Rates, percentages</w:t>
            </w:r>
          </w:p>
        </w:tc>
      </w:tr>
      <w:tr w:rsidR="00892295" w14:paraId="7C94652D"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1D5AF85C" w14:textId="77777777" w:rsidR="00892295" w:rsidRDefault="00000000">
            <w:proofErr w:type="spellStart"/>
            <w:r>
              <w:rPr>
                <w:color w:val="000000"/>
                <w:sz w:val="20"/>
                <w:szCs w:val="20"/>
              </w:rPr>
              <w:t>parse_date</w:t>
            </w:r>
            <w:proofErr w:type="spellEnd"/>
          </w:p>
        </w:tc>
        <w:tc>
          <w:tcPr>
            <w:tcW w:w="2340" w:type="dxa"/>
            <w:shd w:val="clear" w:color="auto" w:fill="FFFFFF"/>
            <w:tcMar>
              <w:top w:w="80" w:type="dxa"/>
              <w:left w:w="120" w:type="dxa"/>
              <w:bottom w:w="80" w:type="dxa"/>
              <w:right w:w="120" w:type="dxa"/>
            </w:tcMar>
          </w:tcPr>
          <w:p w14:paraId="45F6ACF3" w14:textId="77777777" w:rsidR="00892295" w:rsidRDefault="00000000">
            <w:r>
              <w:rPr>
                <w:color w:val="000000"/>
                <w:sz w:val="20"/>
                <w:szCs w:val="20"/>
              </w:rPr>
              <w:t>"January 15, 2025"</w:t>
            </w:r>
          </w:p>
        </w:tc>
        <w:tc>
          <w:tcPr>
            <w:tcW w:w="2340" w:type="dxa"/>
            <w:shd w:val="clear" w:color="auto" w:fill="FFFFFF"/>
            <w:tcMar>
              <w:top w:w="80" w:type="dxa"/>
              <w:left w:w="120" w:type="dxa"/>
              <w:bottom w:w="80" w:type="dxa"/>
              <w:right w:w="120" w:type="dxa"/>
            </w:tcMar>
          </w:tcPr>
          <w:p w14:paraId="2355C3B7" w14:textId="77777777" w:rsidR="00892295" w:rsidRDefault="00000000">
            <w:r>
              <w:rPr>
                <w:color w:val="000000"/>
                <w:sz w:val="20"/>
                <w:szCs w:val="20"/>
              </w:rPr>
              <w:t>2025-01-15</w:t>
            </w:r>
          </w:p>
        </w:tc>
        <w:tc>
          <w:tcPr>
            <w:tcW w:w="2340" w:type="dxa"/>
            <w:shd w:val="clear" w:color="auto" w:fill="FFFFFF"/>
            <w:tcMar>
              <w:top w:w="80" w:type="dxa"/>
              <w:left w:w="120" w:type="dxa"/>
              <w:bottom w:w="80" w:type="dxa"/>
              <w:right w:w="120" w:type="dxa"/>
            </w:tcMar>
          </w:tcPr>
          <w:p w14:paraId="2C420A5D" w14:textId="77777777" w:rsidR="00892295" w:rsidRDefault="00000000">
            <w:r>
              <w:rPr>
                <w:color w:val="000000"/>
                <w:sz w:val="20"/>
                <w:szCs w:val="20"/>
              </w:rPr>
              <w:t>Dates in various formats</w:t>
            </w:r>
          </w:p>
        </w:tc>
      </w:tr>
      <w:tr w:rsidR="00892295" w14:paraId="26329E2D" w14:textId="77777777">
        <w:tblPrEx>
          <w:tblCellMar>
            <w:top w:w="0" w:type="dxa"/>
            <w:bottom w:w="0" w:type="dxa"/>
          </w:tblCellMar>
        </w:tblPrEx>
        <w:tc>
          <w:tcPr>
            <w:tcW w:w="2340" w:type="dxa"/>
            <w:shd w:val="clear" w:color="auto" w:fill="F7FAFC"/>
            <w:tcMar>
              <w:top w:w="80" w:type="dxa"/>
              <w:left w:w="120" w:type="dxa"/>
              <w:bottom w:w="80" w:type="dxa"/>
              <w:right w:w="120" w:type="dxa"/>
            </w:tcMar>
          </w:tcPr>
          <w:p w14:paraId="63FA75EB" w14:textId="77777777" w:rsidR="00892295" w:rsidRDefault="00000000">
            <w:proofErr w:type="spellStart"/>
            <w:r>
              <w:rPr>
                <w:color w:val="000000"/>
                <w:sz w:val="20"/>
                <w:szCs w:val="20"/>
              </w:rPr>
              <w:t>extract_number</w:t>
            </w:r>
            <w:proofErr w:type="spellEnd"/>
          </w:p>
        </w:tc>
        <w:tc>
          <w:tcPr>
            <w:tcW w:w="2340" w:type="dxa"/>
            <w:shd w:val="clear" w:color="auto" w:fill="F7FAFC"/>
            <w:tcMar>
              <w:top w:w="80" w:type="dxa"/>
              <w:left w:w="120" w:type="dxa"/>
              <w:bottom w:w="80" w:type="dxa"/>
              <w:right w:w="120" w:type="dxa"/>
            </w:tcMar>
          </w:tcPr>
          <w:p w14:paraId="1A8A9AE8" w14:textId="77777777" w:rsidR="00892295" w:rsidRDefault="00000000">
            <w:r>
              <w:rPr>
                <w:color w:val="000000"/>
                <w:sz w:val="20"/>
                <w:szCs w:val="20"/>
              </w:rPr>
              <w:t>"Unit 205"</w:t>
            </w:r>
          </w:p>
        </w:tc>
        <w:tc>
          <w:tcPr>
            <w:tcW w:w="2340" w:type="dxa"/>
            <w:shd w:val="clear" w:color="auto" w:fill="F7FAFC"/>
            <w:tcMar>
              <w:top w:w="80" w:type="dxa"/>
              <w:left w:w="120" w:type="dxa"/>
              <w:bottom w:w="80" w:type="dxa"/>
              <w:right w:w="120" w:type="dxa"/>
            </w:tcMar>
          </w:tcPr>
          <w:p w14:paraId="52656449" w14:textId="77777777" w:rsidR="00892295" w:rsidRDefault="00000000">
            <w:r>
              <w:rPr>
                <w:color w:val="000000"/>
                <w:sz w:val="20"/>
                <w:szCs w:val="20"/>
              </w:rPr>
              <w:t>205</w:t>
            </w:r>
          </w:p>
        </w:tc>
        <w:tc>
          <w:tcPr>
            <w:tcW w:w="2340" w:type="dxa"/>
            <w:shd w:val="clear" w:color="auto" w:fill="F7FAFC"/>
            <w:tcMar>
              <w:top w:w="80" w:type="dxa"/>
              <w:left w:w="120" w:type="dxa"/>
              <w:bottom w:w="80" w:type="dxa"/>
              <w:right w:w="120" w:type="dxa"/>
            </w:tcMar>
          </w:tcPr>
          <w:p w14:paraId="16C53298" w14:textId="77777777" w:rsidR="00892295" w:rsidRDefault="00000000">
            <w:r>
              <w:rPr>
                <w:color w:val="000000"/>
                <w:sz w:val="20"/>
                <w:szCs w:val="20"/>
              </w:rPr>
              <w:t>Numeric values embedded in text</w:t>
            </w:r>
          </w:p>
        </w:tc>
      </w:tr>
    </w:tbl>
    <w:p w14:paraId="7EEAFD95" w14:textId="77777777" w:rsidR="00892295" w:rsidRDefault="00892295">
      <w:pPr>
        <w:spacing w:after="200"/>
      </w:pPr>
    </w:p>
    <w:p w14:paraId="180F4A26" w14:textId="77777777" w:rsidR="00892295" w:rsidRDefault="00000000">
      <w:pPr>
        <w:spacing w:after="150"/>
      </w:pPr>
      <w:r>
        <w:t>If no transform is specified, values are stored as extracted.</w:t>
      </w:r>
    </w:p>
    <w:p w14:paraId="1D9C4170" w14:textId="77777777" w:rsidR="00892295" w:rsidRDefault="00000000">
      <w:pPr>
        <w:pStyle w:val="Heading2"/>
      </w:pPr>
      <w:r>
        <w:rPr>
          <w:color w:val="2D3748"/>
        </w:rPr>
        <w:t>A.7 System vs. Custom Mappings</w:t>
      </w:r>
    </w:p>
    <w:p w14:paraId="0E8730EB" w14:textId="77777777" w:rsidR="00892295" w:rsidRDefault="00000000">
      <w:pPr>
        <w:spacing w:after="150"/>
      </w:pPr>
      <w:r>
        <w:t>Mappings fall into two categories:</w:t>
      </w:r>
    </w:p>
    <w:p w14:paraId="736C68EE" w14:textId="77777777" w:rsidR="00892295" w:rsidRDefault="00000000">
      <w:pPr>
        <w:spacing w:after="150"/>
      </w:pPr>
      <w:r>
        <w:rPr>
          <w:b/>
          <w:bCs/>
        </w:rPr>
        <w:t>System Mappings</w:t>
      </w:r>
      <w:r>
        <w:t xml:space="preserve"> (</w:t>
      </w:r>
      <w:proofErr w:type="spellStart"/>
      <w:r>
        <w:t>is_system</w:t>
      </w:r>
      <w:proofErr w:type="spellEnd"/>
      <w:r>
        <w:t xml:space="preserve"> = true)</w:t>
      </w:r>
    </w:p>
    <w:p w14:paraId="21027031" w14:textId="77777777" w:rsidR="00892295" w:rsidRDefault="00000000">
      <w:pPr>
        <w:pStyle w:val="ListParagraph"/>
        <w:numPr>
          <w:ilvl w:val="0"/>
          <w:numId w:val="3"/>
        </w:numPr>
        <w:spacing w:after="80"/>
      </w:pPr>
      <w:r>
        <w:t>Seeded during installation</w:t>
      </w:r>
    </w:p>
    <w:p w14:paraId="7596D9B2" w14:textId="77777777" w:rsidR="00892295" w:rsidRDefault="00000000">
      <w:pPr>
        <w:pStyle w:val="ListParagraph"/>
        <w:numPr>
          <w:ilvl w:val="0"/>
          <w:numId w:val="3"/>
        </w:numPr>
        <w:spacing w:after="80"/>
      </w:pPr>
      <w:r>
        <w:t>Cover standard fields across common document types</w:t>
      </w:r>
    </w:p>
    <w:p w14:paraId="372A6FF6" w14:textId="77777777" w:rsidR="00892295" w:rsidRDefault="00000000">
      <w:pPr>
        <w:pStyle w:val="ListParagraph"/>
        <w:numPr>
          <w:ilvl w:val="0"/>
          <w:numId w:val="3"/>
        </w:numPr>
        <w:spacing w:after="80"/>
      </w:pPr>
      <w:r>
        <w:t>Cannot be deleted, only deactivated</w:t>
      </w:r>
    </w:p>
    <w:p w14:paraId="7215F23A" w14:textId="77777777" w:rsidR="00892295" w:rsidRDefault="00000000">
      <w:pPr>
        <w:pStyle w:val="ListParagraph"/>
        <w:numPr>
          <w:ilvl w:val="0"/>
          <w:numId w:val="3"/>
        </w:numPr>
        <w:spacing w:after="80"/>
      </w:pPr>
      <w:r>
        <w:t>Provide baseline extraction capability</w:t>
      </w:r>
    </w:p>
    <w:p w14:paraId="4EFA8E4F" w14:textId="77777777" w:rsidR="00892295" w:rsidRDefault="00000000">
      <w:pPr>
        <w:spacing w:after="150"/>
      </w:pPr>
      <w:r>
        <w:rPr>
          <w:b/>
          <w:bCs/>
        </w:rPr>
        <w:t>Custom Mappings</w:t>
      </w:r>
      <w:r>
        <w:t xml:space="preserve"> (</w:t>
      </w:r>
      <w:proofErr w:type="spellStart"/>
      <w:r>
        <w:t>is_system</w:t>
      </w:r>
      <w:proofErr w:type="spellEnd"/>
      <w:r>
        <w:t xml:space="preserve"> = false)</w:t>
      </w:r>
    </w:p>
    <w:p w14:paraId="7D325479" w14:textId="77777777" w:rsidR="00892295" w:rsidRDefault="00000000">
      <w:pPr>
        <w:pStyle w:val="ListParagraph"/>
        <w:numPr>
          <w:ilvl w:val="0"/>
          <w:numId w:val="3"/>
        </w:numPr>
        <w:spacing w:after="80"/>
      </w:pPr>
      <w:r>
        <w:t>Created by your organization</w:t>
      </w:r>
    </w:p>
    <w:p w14:paraId="0EDF95C1" w14:textId="77777777" w:rsidR="00892295" w:rsidRDefault="00000000">
      <w:pPr>
        <w:pStyle w:val="ListParagraph"/>
        <w:numPr>
          <w:ilvl w:val="0"/>
          <w:numId w:val="3"/>
        </w:numPr>
        <w:spacing w:after="80"/>
      </w:pPr>
      <w:r>
        <w:t>Address firm-specific terminology or fields</w:t>
      </w:r>
    </w:p>
    <w:p w14:paraId="3280C0E4" w14:textId="77777777" w:rsidR="00892295" w:rsidRDefault="00000000">
      <w:pPr>
        <w:pStyle w:val="ListParagraph"/>
        <w:numPr>
          <w:ilvl w:val="0"/>
          <w:numId w:val="3"/>
        </w:numPr>
        <w:spacing w:after="80"/>
      </w:pPr>
      <w:r>
        <w:lastRenderedPageBreak/>
        <w:t>Can be fully edited or deleted</w:t>
      </w:r>
    </w:p>
    <w:p w14:paraId="1074B203" w14:textId="77777777" w:rsidR="00892295" w:rsidRDefault="00000000">
      <w:pPr>
        <w:pStyle w:val="ListParagraph"/>
        <w:numPr>
          <w:ilvl w:val="0"/>
          <w:numId w:val="3"/>
        </w:numPr>
        <w:spacing w:after="80"/>
      </w:pPr>
      <w:r>
        <w:t>Override system mappings when patterns conflict</w:t>
      </w:r>
    </w:p>
    <w:p w14:paraId="67DDE5FE" w14:textId="77777777" w:rsidR="00892295" w:rsidRDefault="00000000">
      <w:pPr>
        <w:pStyle w:val="Heading2"/>
      </w:pPr>
      <w:r>
        <w:rPr>
          <w:color w:val="2D3748"/>
        </w:rPr>
        <w:t>A.8 Training Landscaper Through Mappings</w:t>
      </w:r>
    </w:p>
    <w:p w14:paraId="46CD375C" w14:textId="77777777" w:rsidR="00892295" w:rsidRDefault="00000000">
      <w:pPr>
        <w:spacing w:after="150"/>
      </w:pPr>
      <w:r>
        <w:t>Extraction mappings are how you "train" Landscaper to understand your documents:</w:t>
      </w:r>
    </w:p>
    <w:p w14:paraId="49D1A873" w14:textId="77777777" w:rsidR="00892295" w:rsidRDefault="00000000">
      <w:pPr>
        <w:spacing w:after="150"/>
      </w:pPr>
      <w:r>
        <w:rPr>
          <w:b/>
          <w:bCs/>
        </w:rPr>
        <w:t>Scenario 1: New Field Type</w:t>
      </w:r>
    </w:p>
    <w:p w14:paraId="0B38306D" w14:textId="77777777" w:rsidR="00892295" w:rsidRDefault="00000000">
      <w:pPr>
        <w:spacing w:after="150"/>
      </w:pPr>
      <w:r>
        <w:t>Your appraisers use "Indicated Value by Cost Approach" but Landscaper doesn't extract it.</w:t>
      </w:r>
    </w:p>
    <w:p w14:paraId="05A6879D" w14:textId="77777777" w:rsidR="00892295" w:rsidRDefault="00000000">
      <w:pPr>
        <w:pStyle w:val="ListParagraph"/>
        <w:numPr>
          <w:ilvl w:val="0"/>
          <w:numId w:val="2"/>
        </w:numPr>
        <w:spacing w:after="80"/>
      </w:pPr>
      <w:r>
        <w:t>Add a new mapping with Pattern = "Indicated Value by Cost Approach"</w:t>
      </w:r>
    </w:p>
    <w:p w14:paraId="60AD467C" w14:textId="77777777" w:rsidR="00892295" w:rsidRDefault="00000000">
      <w:pPr>
        <w:pStyle w:val="ListParagraph"/>
        <w:numPr>
          <w:ilvl w:val="0"/>
          <w:numId w:val="2"/>
        </w:numPr>
        <w:spacing w:after="80"/>
      </w:pPr>
      <w:r>
        <w:t>Add aliases: "Cost Approach Value, Value by Cost"</w:t>
      </w:r>
    </w:p>
    <w:p w14:paraId="7275E294" w14:textId="77777777" w:rsidR="00892295" w:rsidRDefault="00000000">
      <w:pPr>
        <w:pStyle w:val="ListParagraph"/>
        <w:numPr>
          <w:ilvl w:val="0"/>
          <w:numId w:val="2"/>
        </w:numPr>
        <w:spacing w:after="80"/>
      </w:pPr>
      <w:r>
        <w:t xml:space="preserve">Target: </w:t>
      </w:r>
      <w:proofErr w:type="spellStart"/>
      <w:r>
        <w:t>tbl_</w:t>
      </w:r>
      <w:proofErr w:type="gramStart"/>
      <w:r>
        <w:t>valuation.cost</w:t>
      </w:r>
      <w:proofErr w:type="gramEnd"/>
      <w:r>
        <w:t>_approach_value</w:t>
      </w:r>
      <w:proofErr w:type="spellEnd"/>
    </w:p>
    <w:p w14:paraId="2F82384F" w14:textId="77777777" w:rsidR="00892295" w:rsidRDefault="00000000">
      <w:pPr>
        <w:pStyle w:val="ListParagraph"/>
        <w:numPr>
          <w:ilvl w:val="0"/>
          <w:numId w:val="2"/>
        </w:numPr>
        <w:spacing w:after="80"/>
      </w:pPr>
      <w:r>
        <w:t xml:space="preserve">Transform: </w:t>
      </w:r>
      <w:proofErr w:type="spellStart"/>
      <w:r>
        <w:t>strip_currency</w:t>
      </w:r>
      <w:proofErr w:type="spellEnd"/>
    </w:p>
    <w:p w14:paraId="31B701CC" w14:textId="77777777" w:rsidR="00892295" w:rsidRDefault="00000000">
      <w:pPr>
        <w:pStyle w:val="ListParagraph"/>
        <w:numPr>
          <w:ilvl w:val="0"/>
          <w:numId w:val="2"/>
        </w:numPr>
        <w:spacing w:after="80"/>
      </w:pPr>
      <w:r>
        <w:t>Save and test with a sample document</w:t>
      </w:r>
    </w:p>
    <w:p w14:paraId="54CCB371" w14:textId="77777777" w:rsidR="00892295" w:rsidRDefault="00000000">
      <w:pPr>
        <w:spacing w:after="150"/>
      </w:pPr>
      <w:r>
        <w:rPr>
          <w:b/>
          <w:bCs/>
        </w:rPr>
        <w:t>Scenario 2: Inconsistent Terminology</w:t>
      </w:r>
    </w:p>
    <w:p w14:paraId="4C0CE911" w14:textId="77777777" w:rsidR="00892295" w:rsidRDefault="00000000">
      <w:pPr>
        <w:spacing w:after="150"/>
      </w:pPr>
      <w:r>
        <w:t>Different brokers label the same field differently: "NOI," "Net Operating Income," "Annual NOI."</w:t>
      </w:r>
    </w:p>
    <w:p w14:paraId="2656040C" w14:textId="77777777" w:rsidR="00892295" w:rsidRDefault="00000000">
      <w:pPr>
        <w:pStyle w:val="ListParagraph"/>
        <w:numPr>
          <w:ilvl w:val="0"/>
          <w:numId w:val="2"/>
        </w:numPr>
        <w:spacing w:after="80"/>
      </w:pPr>
      <w:r>
        <w:t>Find the existing NOI mapping</w:t>
      </w:r>
    </w:p>
    <w:p w14:paraId="4CE61627" w14:textId="77777777" w:rsidR="00892295" w:rsidRDefault="00000000">
      <w:pPr>
        <w:pStyle w:val="ListParagraph"/>
        <w:numPr>
          <w:ilvl w:val="0"/>
          <w:numId w:val="2"/>
        </w:numPr>
        <w:spacing w:after="80"/>
      </w:pPr>
      <w:r>
        <w:t>Edit to add all variations as aliases</w:t>
      </w:r>
    </w:p>
    <w:p w14:paraId="31ECAF2F" w14:textId="77777777" w:rsidR="00892295" w:rsidRDefault="00000000">
      <w:pPr>
        <w:pStyle w:val="ListParagraph"/>
        <w:numPr>
          <w:ilvl w:val="0"/>
          <w:numId w:val="2"/>
        </w:numPr>
        <w:spacing w:after="80"/>
      </w:pPr>
      <w:r>
        <w:t>Save—future documents with any label will extract correctly</w:t>
      </w:r>
    </w:p>
    <w:p w14:paraId="60096FD2" w14:textId="77777777" w:rsidR="00892295" w:rsidRDefault="00000000">
      <w:pPr>
        <w:spacing w:after="150"/>
      </w:pPr>
      <w:r>
        <w:rPr>
          <w:b/>
          <w:bCs/>
        </w:rPr>
        <w:t>Scenario 3: Poor Extraction Accuracy</w:t>
      </w:r>
    </w:p>
    <w:p w14:paraId="6513ABA5" w14:textId="77777777" w:rsidR="00892295" w:rsidRDefault="00000000">
      <w:pPr>
        <w:spacing w:after="150"/>
      </w:pPr>
      <w:r>
        <w:t>A mapping extracts the wrong value frequently (e.g., picking up pro forma NOI instead of in-place).</w:t>
      </w:r>
    </w:p>
    <w:p w14:paraId="3EACC969" w14:textId="77777777" w:rsidR="00892295" w:rsidRDefault="00000000">
      <w:pPr>
        <w:pStyle w:val="ListParagraph"/>
        <w:numPr>
          <w:ilvl w:val="0"/>
          <w:numId w:val="2"/>
        </w:numPr>
        <w:spacing w:after="80"/>
      </w:pPr>
      <w:r>
        <w:t>Make the Pattern more specific: "In-Place NOI" instead of "NOI"</w:t>
      </w:r>
    </w:p>
    <w:p w14:paraId="05B78D47" w14:textId="77777777" w:rsidR="00892295" w:rsidRDefault="00000000">
      <w:pPr>
        <w:pStyle w:val="ListParagraph"/>
        <w:numPr>
          <w:ilvl w:val="0"/>
          <w:numId w:val="2"/>
        </w:numPr>
        <w:spacing w:after="80"/>
      </w:pPr>
      <w:r>
        <w:t>Lower the confidence level to ensure user review</w:t>
      </w:r>
    </w:p>
    <w:p w14:paraId="6DB37EE2" w14:textId="77777777" w:rsidR="00892295" w:rsidRDefault="00000000">
      <w:pPr>
        <w:pStyle w:val="ListParagraph"/>
        <w:numPr>
          <w:ilvl w:val="0"/>
          <w:numId w:val="2"/>
        </w:numPr>
        <w:spacing w:after="80"/>
      </w:pPr>
      <w:r>
        <w:t>Add notes documenting the issue</w:t>
      </w:r>
    </w:p>
    <w:p w14:paraId="1A1796BF" w14:textId="77777777" w:rsidR="00892295" w:rsidRDefault="00000000">
      <w:pPr>
        <w:pStyle w:val="ListParagraph"/>
        <w:numPr>
          <w:ilvl w:val="0"/>
          <w:numId w:val="2"/>
        </w:numPr>
        <w:spacing w:after="80"/>
      </w:pPr>
      <w:r>
        <w:t>Consider creating separate mappings for in-place vs. pro forma</w:t>
      </w:r>
    </w:p>
    <w:p w14:paraId="15FECD6B" w14:textId="77777777" w:rsidR="00892295" w:rsidRDefault="00000000">
      <w:pPr>
        <w:spacing w:after="150"/>
      </w:pPr>
      <w:r>
        <w:rPr>
          <w:b/>
          <w:bCs/>
        </w:rPr>
        <w:t>Scenario 4: New Document Type</w:t>
      </w:r>
    </w:p>
    <w:p w14:paraId="6B1B45E7" w14:textId="77777777" w:rsidR="00892295" w:rsidRDefault="00000000">
      <w:pPr>
        <w:spacing w:after="150"/>
      </w:pPr>
      <w:r>
        <w:t>Your firm starts receiving a new report format (e.g., Zonda market reports).</w:t>
      </w:r>
    </w:p>
    <w:p w14:paraId="1055AC6D" w14:textId="77777777" w:rsidR="00892295" w:rsidRDefault="00000000">
      <w:pPr>
        <w:pStyle w:val="ListParagraph"/>
        <w:numPr>
          <w:ilvl w:val="0"/>
          <w:numId w:val="2"/>
        </w:numPr>
        <w:spacing w:after="80"/>
      </w:pPr>
      <w:r>
        <w:t>Create mappings for each relevant field</w:t>
      </w:r>
    </w:p>
    <w:p w14:paraId="41C48EAA" w14:textId="77777777" w:rsidR="00892295" w:rsidRDefault="00000000">
      <w:pPr>
        <w:pStyle w:val="ListParagraph"/>
        <w:numPr>
          <w:ilvl w:val="0"/>
          <w:numId w:val="2"/>
        </w:numPr>
        <w:spacing w:after="80"/>
      </w:pPr>
      <w:r>
        <w:t>Set confidence to Medium initially</w:t>
      </w:r>
    </w:p>
    <w:p w14:paraId="2CA1EB06" w14:textId="77777777" w:rsidR="00892295" w:rsidRDefault="00000000">
      <w:pPr>
        <w:pStyle w:val="ListParagraph"/>
        <w:numPr>
          <w:ilvl w:val="0"/>
          <w:numId w:val="2"/>
        </w:numPr>
        <w:spacing w:after="80"/>
      </w:pPr>
      <w:r>
        <w:t>Monitor extraction quality</w:t>
      </w:r>
    </w:p>
    <w:p w14:paraId="5AC201CC" w14:textId="77777777" w:rsidR="00892295" w:rsidRDefault="00000000">
      <w:pPr>
        <w:pStyle w:val="ListParagraph"/>
        <w:numPr>
          <w:ilvl w:val="0"/>
          <w:numId w:val="2"/>
        </w:numPr>
        <w:spacing w:after="80"/>
      </w:pPr>
      <w:r>
        <w:t>Adjust patterns and confidence as you learn the format</w:t>
      </w:r>
    </w:p>
    <w:p w14:paraId="5FCBC6EC" w14:textId="77777777" w:rsidR="00892295" w:rsidRDefault="00000000">
      <w:pPr>
        <w:pStyle w:val="Heading2"/>
      </w:pPr>
      <w:r>
        <w:rPr>
          <w:color w:val="2D3748"/>
        </w:rPr>
        <w:t>A.9 Monitoring Extraction Quality</w:t>
      </w:r>
    </w:p>
    <w:p w14:paraId="279B4771" w14:textId="77777777" w:rsidR="00892295" w:rsidRDefault="00000000">
      <w:pPr>
        <w:spacing w:after="150"/>
      </w:pPr>
      <w:r>
        <w:t xml:space="preserve">Use the </w:t>
      </w:r>
      <w:r>
        <w:rPr>
          <w:b/>
          <w:bCs/>
        </w:rPr>
        <w:t>Stats</w:t>
      </w:r>
      <w:r>
        <w:t xml:space="preserve"> view to identify mapping performance issues:</w:t>
      </w:r>
    </w:p>
    <w:tbl>
      <w:tblPr>
        <w:tblW w:w="5000" w:type="pct"/>
        <w:tblBorders>
          <w:top w:val="single" w:sz="1" w:space="0" w:color="CBD5E0"/>
          <w:left w:val="single" w:sz="1" w:space="0" w:color="CBD5E0"/>
          <w:bottom w:val="single" w:sz="1" w:space="0" w:color="CBD5E0"/>
          <w:right w:val="single" w:sz="1" w:space="0" w:color="CBD5E0"/>
          <w:insideH w:val="single" w:sz="1" w:space="0" w:color="CBD5E0"/>
          <w:insideV w:val="single" w:sz="1" w:space="0" w:color="CBD5E0"/>
        </w:tblBorders>
        <w:tblCellMar>
          <w:left w:w="10" w:type="dxa"/>
          <w:right w:w="10" w:type="dxa"/>
        </w:tblCellMar>
        <w:tblLook w:val="04A0" w:firstRow="1" w:lastRow="0" w:firstColumn="1" w:lastColumn="0" w:noHBand="0" w:noVBand="1"/>
      </w:tblPr>
      <w:tblGrid>
        <w:gridCol w:w="3120"/>
        <w:gridCol w:w="3119"/>
        <w:gridCol w:w="3119"/>
      </w:tblGrid>
      <w:tr w:rsidR="00892295" w14:paraId="59F8637F" w14:textId="77777777">
        <w:tblPrEx>
          <w:tblCellMar>
            <w:top w:w="0" w:type="dxa"/>
            <w:bottom w:w="0" w:type="dxa"/>
          </w:tblCellMar>
        </w:tblPrEx>
        <w:tc>
          <w:tcPr>
            <w:tcW w:w="3120" w:type="dxa"/>
            <w:shd w:val="clear" w:color="auto" w:fill="2C5282"/>
            <w:tcMar>
              <w:top w:w="80" w:type="dxa"/>
              <w:left w:w="120" w:type="dxa"/>
              <w:bottom w:w="80" w:type="dxa"/>
              <w:right w:w="120" w:type="dxa"/>
            </w:tcMar>
          </w:tcPr>
          <w:p w14:paraId="0B108F9F" w14:textId="77777777" w:rsidR="00892295" w:rsidRDefault="00000000">
            <w:r>
              <w:rPr>
                <w:b/>
                <w:bCs/>
                <w:color w:val="FFFFFF"/>
                <w:sz w:val="20"/>
                <w:szCs w:val="20"/>
              </w:rPr>
              <w:t>Metric</w:t>
            </w:r>
          </w:p>
        </w:tc>
        <w:tc>
          <w:tcPr>
            <w:tcW w:w="3120" w:type="dxa"/>
            <w:shd w:val="clear" w:color="auto" w:fill="2C5282"/>
            <w:tcMar>
              <w:top w:w="80" w:type="dxa"/>
              <w:left w:w="120" w:type="dxa"/>
              <w:bottom w:w="80" w:type="dxa"/>
              <w:right w:w="120" w:type="dxa"/>
            </w:tcMar>
          </w:tcPr>
          <w:p w14:paraId="15628AE0" w14:textId="77777777" w:rsidR="00892295" w:rsidRDefault="00000000">
            <w:r>
              <w:rPr>
                <w:b/>
                <w:bCs/>
                <w:color w:val="FFFFFF"/>
                <w:sz w:val="20"/>
                <w:szCs w:val="20"/>
              </w:rPr>
              <w:t>Meaning</w:t>
            </w:r>
          </w:p>
        </w:tc>
        <w:tc>
          <w:tcPr>
            <w:tcW w:w="3120" w:type="dxa"/>
            <w:shd w:val="clear" w:color="auto" w:fill="2C5282"/>
            <w:tcMar>
              <w:top w:w="80" w:type="dxa"/>
              <w:left w:w="120" w:type="dxa"/>
              <w:bottom w:w="80" w:type="dxa"/>
              <w:right w:w="120" w:type="dxa"/>
            </w:tcMar>
          </w:tcPr>
          <w:p w14:paraId="00766B20" w14:textId="77777777" w:rsidR="00892295" w:rsidRDefault="00000000">
            <w:r>
              <w:rPr>
                <w:b/>
                <w:bCs/>
                <w:color w:val="FFFFFF"/>
                <w:sz w:val="20"/>
                <w:szCs w:val="20"/>
              </w:rPr>
              <w:t>Action if Low</w:t>
            </w:r>
          </w:p>
        </w:tc>
      </w:tr>
      <w:tr w:rsidR="00892295" w14:paraId="078773C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90DD3CF" w14:textId="77777777" w:rsidR="00892295" w:rsidRDefault="00000000">
            <w:r>
              <w:rPr>
                <w:color w:val="000000"/>
                <w:sz w:val="20"/>
                <w:szCs w:val="20"/>
              </w:rPr>
              <w:t>Used</w:t>
            </w:r>
          </w:p>
        </w:tc>
        <w:tc>
          <w:tcPr>
            <w:tcW w:w="3120" w:type="dxa"/>
            <w:shd w:val="clear" w:color="auto" w:fill="FFFFFF"/>
            <w:tcMar>
              <w:top w:w="80" w:type="dxa"/>
              <w:left w:w="120" w:type="dxa"/>
              <w:bottom w:w="80" w:type="dxa"/>
              <w:right w:w="120" w:type="dxa"/>
            </w:tcMar>
          </w:tcPr>
          <w:p w14:paraId="128374E2" w14:textId="77777777" w:rsidR="00892295" w:rsidRDefault="00000000">
            <w:r>
              <w:rPr>
                <w:color w:val="000000"/>
                <w:sz w:val="20"/>
                <w:szCs w:val="20"/>
              </w:rPr>
              <w:t>Times this mapping extracted a value</w:t>
            </w:r>
          </w:p>
        </w:tc>
        <w:tc>
          <w:tcPr>
            <w:tcW w:w="3120" w:type="dxa"/>
            <w:shd w:val="clear" w:color="auto" w:fill="FFFFFF"/>
            <w:tcMar>
              <w:top w:w="80" w:type="dxa"/>
              <w:left w:w="120" w:type="dxa"/>
              <w:bottom w:w="80" w:type="dxa"/>
              <w:right w:w="120" w:type="dxa"/>
            </w:tcMar>
          </w:tcPr>
          <w:p w14:paraId="5827BCEB" w14:textId="77777777" w:rsidR="00892295" w:rsidRDefault="00000000">
            <w:r>
              <w:rPr>
                <w:color w:val="000000"/>
                <w:sz w:val="20"/>
                <w:szCs w:val="20"/>
              </w:rPr>
              <w:t>May indicate documents lack this field</w:t>
            </w:r>
          </w:p>
        </w:tc>
      </w:tr>
      <w:tr w:rsidR="00892295" w14:paraId="59355BED" w14:textId="77777777">
        <w:tblPrEx>
          <w:tblCellMar>
            <w:top w:w="0" w:type="dxa"/>
            <w:bottom w:w="0" w:type="dxa"/>
          </w:tblCellMar>
        </w:tblPrEx>
        <w:tc>
          <w:tcPr>
            <w:tcW w:w="3120" w:type="dxa"/>
            <w:shd w:val="clear" w:color="auto" w:fill="F7FAFC"/>
            <w:tcMar>
              <w:top w:w="80" w:type="dxa"/>
              <w:left w:w="120" w:type="dxa"/>
              <w:bottom w:w="80" w:type="dxa"/>
              <w:right w:w="120" w:type="dxa"/>
            </w:tcMar>
          </w:tcPr>
          <w:p w14:paraId="7270EB5C" w14:textId="77777777" w:rsidR="00892295" w:rsidRDefault="00000000">
            <w:r>
              <w:rPr>
                <w:color w:val="000000"/>
                <w:sz w:val="20"/>
                <w:szCs w:val="20"/>
              </w:rPr>
              <w:lastRenderedPageBreak/>
              <w:t>Write Rate</w:t>
            </w:r>
          </w:p>
        </w:tc>
        <w:tc>
          <w:tcPr>
            <w:tcW w:w="3120" w:type="dxa"/>
            <w:shd w:val="clear" w:color="auto" w:fill="F7FAFC"/>
            <w:tcMar>
              <w:top w:w="80" w:type="dxa"/>
              <w:left w:w="120" w:type="dxa"/>
              <w:bottom w:w="80" w:type="dxa"/>
              <w:right w:w="120" w:type="dxa"/>
            </w:tcMar>
          </w:tcPr>
          <w:p w14:paraId="71021B5C" w14:textId="77777777" w:rsidR="00892295" w:rsidRDefault="00000000">
            <w:r>
              <w:rPr>
                <w:color w:val="000000"/>
                <w:sz w:val="20"/>
                <w:szCs w:val="20"/>
              </w:rPr>
              <w:t>% of extractions users approved</w:t>
            </w:r>
          </w:p>
        </w:tc>
        <w:tc>
          <w:tcPr>
            <w:tcW w:w="3120" w:type="dxa"/>
            <w:shd w:val="clear" w:color="auto" w:fill="F7FAFC"/>
            <w:tcMar>
              <w:top w:w="80" w:type="dxa"/>
              <w:left w:w="120" w:type="dxa"/>
              <w:bottom w:w="80" w:type="dxa"/>
              <w:right w:w="120" w:type="dxa"/>
            </w:tcMar>
          </w:tcPr>
          <w:p w14:paraId="78E08AAF" w14:textId="77777777" w:rsidR="00892295" w:rsidRDefault="00000000">
            <w:r>
              <w:rPr>
                <w:color w:val="000000"/>
                <w:sz w:val="20"/>
                <w:szCs w:val="20"/>
              </w:rPr>
              <w:t>Review pattern accuracy, add aliases</w:t>
            </w:r>
          </w:p>
        </w:tc>
      </w:tr>
    </w:tbl>
    <w:p w14:paraId="6F1472C7" w14:textId="77777777" w:rsidR="00892295" w:rsidRDefault="00892295">
      <w:pPr>
        <w:spacing w:after="200"/>
      </w:pPr>
    </w:p>
    <w:p w14:paraId="7E843AC5" w14:textId="77777777" w:rsidR="00892295" w:rsidRDefault="00000000">
      <w:pPr>
        <w:spacing w:after="150"/>
      </w:pPr>
      <w:r>
        <w:t>Low write rates signal that users frequently reject or edit extractions—the mapping likely needs refinement.</w:t>
      </w:r>
    </w:p>
    <w:p w14:paraId="31CF88C9" w14:textId="77777777" w:rsidR="00892295" w:rsidRDefault="00000000">
      <w:pPr>
        <w:pStyle w:val="Heading2"/>
      </w:pPr>
      <w:r>
        <w:rPr>
          <w:color w:val="2D3748"/>
        </w:rPr>
        <w:t>A.10 Coming Soon Features</w:t>
      </w:r>
    </w:p>
    <w:p w14:paraId="01BF4C2F" w14:textId="77777777" w:rsidR="00892295" w:rsidRDefault="00000000">
      <w:pPr>
        <w:spacing w:after="150"/>
      </w:pPr>
      <w:r>
        <w:t>The Landscaper Configuration panel includes placeholder sections for future capabilities:</w:t>
      </w:r>
    </w:p>
    <w:p w14:paraId="22DA4D4A" w14:textId="77777777" w:rsidR="00892295" w:rsidRDefault="00000000">
      <w:pPr>
        <w:pStyle w:val="ListParagraph"/>
        <w:numPr>
          <w:ilvl w:val="0"/>
          <w:numId w:val="3"/>
        </w:numPr>
        <w:spacing w:after="80"/>
      </w:pPr>
      <w:r>
        <w:rPr>
          <w:b/>
          <w:bCs/>
        </w:rPr>
        <w:t>Model Configuration:</w:t>
      </w:r>
      <w:r>
        <w:t xml:space="preserve"> Adjust AI model settings and parameters</w:t>
      </w:r>
    </w:p>
    <w:p w14:paraId="2BD3DBCA" w14:textId="77777777" w:rsidR="00892295" w:rsidRDefault="00000000">
      <w:pPr>
        <w:pStyle w:val="ListParagraph"/>
        <w:numPr>
          <w:ilvl w:val="0"/>
          <w:numId w:val="3"/>
        </w:numPr>
        <w:spacing w:after="80"/>
      </w:pPr>
      <w:r>
        <w:rPr>
          <w:b/>
          <w:bCs/>
        </w:rPr>
        <w:t>Extraction History / Logs:</w:t>
      </w:r>
      <w:r>
        <w:t xml:space="preserve"> View detailed extraction audit trails</w:t>
      </w:r>
    </w:p>
    <w:p w14:paraId="79A39EEF" w14:textId="77777777" w:rsidR="00892295" w:rsidRDefault="00000000">
      <w:pPr>
        <w:pStyle w:val="ListParagraph"/>
        <w:numPr>
          <w:ilvl w:val="0"/>
          <w:numId w:val="3"/>
        </w:numPr>
        <w:spacing w:after="80"/>
      </w:pPr>
      <w:r>
        <w:rPr>
          <w:b/>
          <w:bCs/>
        </w:rPr>
        <w:t>Training Feedback:</w:t>
      </w:r>
      <w:r>
        <w:t xml:space="preserve"> Provide structured feedback on AI extractions</w:t>
      </w:r>
    </w:p>
    <w:p w14:paraId="15152CC4" w14:textId="77777777" w:rsidR="00892295" w:rsidRDefault="00000000">
      <w:pPr>
        <w:spacing w:after="150"/>
      </w:pPr>
      <w:r>
        <w:t>These features will expand administrative control over Landscaper's learning process.</w:t>
      </w:r>
    </w:p>
    <w:p w14:paraId="68630AEE" w14:textId="77777777" w:rsidR="00892295" w:rsidRDefault="00000000">
      <w:pPr>
        <w:spacing w:after="150"/>
      </w:pPr>
      <w:r>
        <w:rPr>
          <w:i/>
          <w:iCs/>
        </w:rPr>
        <w:t>End of Chapter 1: Landscaper</w:t>
      </w:r>
    </w:p>
    <w:p w14:paraId="3AA7415A" w14:textId="77777777" w:rsidR="00892295" w:rsidRDefault="00000000">
      <w:pPr>
        <w:spacing w:after="150"/>
      </w:pPr>
      <w:r>
        <w:rPr>
          <w:b/>
          <w:bCs/>
        </w:rPr>
        <w:t>Coming in Future Chapters:</w:t>
      </w:r>
    </w:p>
    <w:p w14:paraId="3D82DAF5" w14:textId="77777777" w:rsidR="00892295" w:rsidRDefault="00000000">
      <w:pPr>
        <w:pStyle w:val="ListParagraph"/>
        <w:numPr>
          <w:ilvl w:val="0"/>
          <w:numId w:val="3"/>
        </w:numPr>
        <w:spacing w:after="80"/>
      </w:pPr>
      <w:r>
        <w:t>Chapter 2: Project Setup and Navigation</w:t>
      </w:r>
    </w:p>
    <w:p w14:paraId="6016CADC" w14:textId="77777777" w:rsidR="00892295" w:rsidRDefault="00000000">
      <w:pPr>
        <w:pStyle w:val="ListParagraph"/>
        <w:numPr>
          <w:ilvl w:val="0"/>
          <w:numId w:val="3"/>
        </w:numPr>
        <w:spacing w:after="80"/>
      </w:pPr>
      <w:r>
        <w:t>Chapter 3: Property Analysis by Type</w:t>
      </w:r>
    </w:p>
    <w:p w14:paraId="65713C4D" w14:textId="77777777" w:rsidR="00892295" w:rsidRDefault="00000000">
      <w:pPr>
        <w:pStyle w:val="ListParagraph"/>
        <w:numPr>
          <w:ilvl w:val="0"/>
          <w:numId w:val="3"/>
        </w:numPr>
        <w:spacing w:after="80"/>
      </w:pPr>
      <w:r>
        <w:t>Chapter 4: Financial Modeling</w:t>
      </w:r>
    </w:p>
    <w:p w14:paraId="442342C5" w14:textId="77777777" w:rsidR="00892295" w:rsidRDefault="00000000">
      <w:pPr>
        <w:pStyle w:val="ListParagraph"/>
        <w:numPr>
          <w:ilvl w:val="0"/>
          <w:numId w:val="3"/>
        </w:numPr>
        <w:spacing w:after="80"/>
      </w:pPr>
      <w:r>
        <w:t>Chapter 5: Valuation</w:t>
      </w:r>
    </w:p>
    <w:p w14:paraId="17C54F85" w14:textId="77777777" w:rsidR="00892295" w:rsidRDefault="00000000">
      <w:pPr>
        <w:pStyle w:val="ListParagraph"/>
        <w:numPr>
          <w:ilvl w:val="0"/>
          <w:numId w:val="3"/>
        </w:numPr>
        <w:spacing w:after="80"/>
      </w:pPr>
      <w:r>
        <w:t>Chapter 6: Reports and Exports</w:t>
      </w:r>
    </w:p>
    <w:p w14:paraId="07884D87" w14:textId="77777777" w:rsidR="00892295" w:rsidRDefault="00000000">
      <w:pPr>
        <w:pStyle w:val="ListParagraph"/>
        <w:numPr>
          <w:ilvl w:val="0"/>
          <w:numId w:val="3"/>
        </w:numPr>
        <w:spacing w:after="80"/>
      </w:pPr>
      <w:r>
        <w:t>Chapter 7: Administration</w:t>
      </w:r>
    </w:p>
    <w:sectPr w:rsidR="008922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F35"/>
    <w:multiLevelType w:val="hybridMultilevel"/>
    <w:tmpl w:val="49DE4446"/>
    <w:lvl w:ilvl="0" w:tplc="8A72B072">
      <w:start w:val="1"/>
      <w:numFmt w:val="bullet"/>
      <w:lvlText w:val="●"/>
      <w:lvlJc w:val="left"/>
      <w:pPr>
        <w:ind w:left="720" w:hanging="360"/>
      </w:pPr>
    </w:lvl>
    <w:lvl w:ilvl="1" w:tplc="88EE8398">
      <w:start w:val="1"/>
      <w:numFmt w:val="bullet"/>
      <w:lvlText w:val="○"/>
      <w:lvlJc w:val="left"/>
      <w:pPr>
        <w:ind w:left="1440" w:hanging="360"/>
      </w:pPr>
    </w:lvl>
    <w:lvl w:ilvl="2" w:tplc="BC629892">
      <w:start w:val="1"/>
      <w:numFmt w:val="bullet"/>
      <w:lvlText w:val="■"/>
      <w:lvlJc w:val="left"/>
      <w:pPr>
        <w:ind w:left="2160" w:hanging="360"/>
      </w:pPr>
    </w:lvl>
    <w:lvl w:ilvl="3" w:tplc="B08C802E">
      <w:start w:val="1"/>
      <w:numFmt w:val="bullet"/>
      <w:lvlText w:val="●"/>
      <w:lvlJc w:val="left"/>
      <w:pPr>
        <w:ind w:left="2880" w:hanging="360"/>
      </w:pPr>
    </w:lvl>
    <w:lvl w:ilvl="4" w:tplc="05282F08">
      <w:start w:val="1"/>
      <w:numFmt w:val="bullet"/>
      <w:lvlText w:val="○"/>
      <w:lvlJc w:val="left"/>
      <w:pPr>
        <w:ind w:left="3600" w:hanging="360"/>
      </w:pPr>
    </w:lvl>
    <w:lvl w:ilvl="5" w:tplc="BA0294DA">
      <w:start w:val="1"/>
      <w:numFmt w:val="bullet"/>
      <w:lvlText w:val="■"/>
      <w:lvlJc w:val="left"/>
      <w:pPr>
        <w:ind w:left="4320" w:hanging="360"/>
      </w:pPr>
    </w:lvl>
    <w:lvl w:ilvl="6" w:tplc="1474E412">
      <w:start w:val="1"/>
      <w:numFmt w:val="bullet"/>
      <w:lvlText w:val="●"/>
      <w:lvlJc w:val="left"/>
      <w:pPr>
        <w:ind w:left="5040" w:hanging="360"/>
      </w:pPr>
    </w:lvl>
    <w:lvl w:ilvl="7" w:tplc="0778C4EA">
      <w:start w:val="1"/>
      <w:numFmt w:val="bullet"/>
      <w:lvlText w:val="●"/>
      <w:lvlJc w:val="left"/>
      <w:pPr>
        <w:ind w:left="5760" w:hanging="360"/>
      </w:pPr>
    </w:lvl>
    <w:lvl w:ilvl="8" w:tplc="F5789B44">
      <w:start w:val="1"/>
      <w:numFmt w:val="bullet"/>
      <w:lvlText w:val="●"/>
      <w:lvlJc w:val="left"/>
      <w:pPr>
        <w:ind w:left="6480" w:hanging="360"/>
      </w:pPr>
    </w:lvl>
  </w:abstractNum>
  <w:abstractNum w:abstractNumId="1" w15:restartNumberingAfterBreak="0">
    <w:nsid w:val="0C2C373C"/>
    <w:multiLevelType w:val="hybridMultilevel"/>
    <w:tmpl w:val="7BAAB5A0"/>
    <w:lvl w:ilvl="0" w:tplc="5DA610E0">
      <w:start w:val="1"/>
      <w:numFmt w:val="decimal"/>
      <w:lvlText w:val="%1."/>
      <w:lvlJc w:val="left"/>
      <w:pPr>
        <w:ind w:left="720" w:hanging="360"/>
      </w:pPr>
    </w:lvl>
    <w:lvl w:ilvl="1" w:tplc="C8563EE0">
      <w:numFmt w:val="decimal"/>
      <w:lvlText w:val=""/>
      <w:lvlJc w:val="left"/>
    </w:lvl>
    <w:lvl w:ilvl="2" w:tplc="806E8286">
      <w:numFmt w:val="decimal"/>
      <w:lvlText w:val=""/>
      <w:lvlJc w:val="left"/>
    </w:lvl>
    <w:lvl w:ilvl="3" w:tplc="C6DA53B0">
      <w:numFmt w:val="decimal"/>
      <w:lvlText w:val=""/>
      <w:lvlJc w:val="left"/>
    </w:lvl>
    <w:lvl w:ilvl="4" w:tplc="EE4EB5A6">
      <w:numFmt w:val="decimal"/>
      <w:lvlText w:val=""/>
      <w:lvlJc w:val="left"/>
    </w:lvl>
    <w:lvl w:ilvl="5" w:tplc="228CD088">
      <w:numFmt w:val="decimal"/>
      <w:lvlText w:val=""/>
      <w:lvlJc w:val="left"/>
    </w:lvl>
    <w:lvl w:ilvl="6" w:tplc="A7FC201C">
      <w:numFmt w:val="decimal"/>
      <w:lvlText w:val=""/>
      <w:lvlJc w:val="left"/>
    </w:lvl>
    <w:lvl w:ilvl="7" w:tplc="48E865E2">
      <w:numFmt w:val="decimal"/>
      <w:lvlText w:val=""/>
      <w:lvlJc w:val="left"/>
    </w:lvl>
    <w:lvl w:ilvl="8" w:tplc="F9C21A1A">
      <w:numFmt w:val="decimal"/>
      <w:lvlText w:val=""/>
      <w:lvlJc w:val="left"/>
    </w:lvl>
  </w:abstractNum>
  <w:abstractNum w:abstractNumId="2" w15:restartNumberingAfterBreak="0">
    <w:nsid w:val="35F530D8"/>
    <w:multiLevelType w:val="hybridMultilevel"/>
    <w:tmpl w:val="1F3EDD30"/>
    <w:lvl w:ilvl="0" w:tplc="3160A9B4">
      <w:start w:val="1"/>
      <w:numFmt w:val="bullet"/>
      <w:lvlText w:val="•"/>
      <w:lvlJc w:val="left"/>
      <w:pPr>
        <w:ind w:left="720" w:hanging="360"/>
      </w:pPr>
    </w:lvl>
    <w:lvl w:ilvl="1" w:tplc="03CAC89E">
      <w:numFmt w:val="decimal"/>
      <w:lvlText w:val=""/>
      <w:lvlJc w:val="left"/>
    </w:lvl>
    <w:lvl w:ilvl="2" w:tplc="110C3DD0">
      <w:numFmt w:val="decimal"/>
      <w:lvlText w:val=""/>
      <w:lvlJc w:val="left"/>
    </w:lvl>
    <w:lvl w:ilvl="3" w:tplc="CB2CD0D8">
      <w:numFmt w:val="decimal"/>
      <w:lvlText w:val=""/>
      <w:lvlJc w:val="left"/>
    </w:lvl>
    <w:lvl w:ilvl="4" w:tplc="74C08978">
      <w:numFmt w:val="decimal"/>
      <w:lvlText w:val=""/>
      <w:lvlJc w:val="left"/>
    </w:lvl>
    <w:lvl w:ilvl="5" w:tplc="247E63A4">
      <w:numFmt w:val="decimal"/>
      <w:lvlText w:val=""/>
      <w:lvlJc w:val="left"/>
    </w:lvl>
    <w:lvl w:ilvl="6" w:tplc="ECB2F29E">
      <w:numFmt w:val="decimal"/>
      <w:lvlText w:val=""/>
      <w:lvlJc w:val="left"/>
    </w:lvl>
    <w:lvl w:ilvl="7" w:tplc="2B025D66">
      <w:numFmt w:val="decimal"/>
      <w:lvlText w:val=""/>
      <w:lvlJc w:val="left"/>
    </w:lvl>
    <w:lvl w:ilvl="8" w:tplc="AE92C778">
      <w:numFmt w:val="decimal"/>
      <w:lvlText w:val=""/>
      <w:lvlJc w:val="left"/>
    </w:lvl>
  </w:abstractNum>
  <w:num w:numId="1" w16cid:durableId="1351495373">
    <w:abstractNumId w:val="0"/>
    <w:lvlOverride w:ilvl="0">
      <w:startOverride w:val="1"/>
    </w:lvlOverride>
  </w:num>
  <w:num w:numId="2" w16cid:durableId="672727603">
    <w:abstractNumId w:val="1"/>
    <w:lvlOverride w:ilvl="0">
      <w:startOverride w:val="1"/>
    </w:lvlOverride>
  </w:num>
  <w:num w:numId="3" w16cid:durableId="11058038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295"/>
    <w:rsid w:val="00892295"/>
    <w:rsid w:val="00C509DE"/>
    <w:rsid w:val="00EF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AD9AA3"/>
  <w15:docId w15:val="{41C09CC4-FA9A-DD4D-BAC7-F436AAA4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4979</Words>
  <Characters>30428</Characters>
  <Application>Microsoft Office Word</Application>
  <DocSecurity>0</DocSecurity>
  <Lines>922</Lines>
  <Paragraphs>843</Paragraphs>
  <ScaleCrop>false</ScaleCrop>
  <Company/>
  <LinksUpToDate>false</LinksUpToDate>
  <CharactersWithSpaces>34564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Gregg Wolin</cp:lastModifiedBy>
  <cp:revision>2</cp:revision>
  <dcterms:created xsi:type="dcterms:W3CDTF">2026-01-27T19:20:00Z</dcterms:created>
  <dcterms:modified xsi:type="dcterms:W3CDTF">2026-01-27T19:41:00Z</dcterms:modified>
</cp:coreProperties>
</file>