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34F" w:rsidRDefault="002F034F">
      <w:pPr>
        <w:rPr>
          <w:rFonts w:eastAsiaTheme="minorEastAsia"/>
        </w:rPr>
      </w:pPr>
      <w:r>
        <w:tab/>
        <w:t xml:space="preserve">These tables and graph present the results of integrating the </w:t>
      </w:r>
      <w:proofErr w:type="spellStart"/>
      <w:r>
        <w:t>omni</w:t>
      </w:r>
      <w:proofErr w:type="spellEnd"/>
      <w:r>
        <w:t>-directional fluxes that are found in the corresponding data files. The energy density results were found by solving the following equation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ϵ=4π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10000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φ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nary>
        <m:r>
          <w:rPr>
            <w:rFonts w:ascii="Cambria Math" w:hAnsi="Cambria Math"/>
          </w:rPr>
          <m:t>*E dE</m:t>
        </m:r>
      </m:oMath>
      <w:r>
        <w:rPr>
          <w:rFonts w:eastAsiaTheme="minorEastAsia"/>
        </w:rPr>
        <w:t xml:space="preserve">. </w:t>
      </w:r>
    </w:p>
    <w:p w:rsidR="00C53BBF" w:rsidRDefault="002F034F" w:rsidP="002F034F">
      <w:pPr>
        <w:ind w:firstLine="720"/>
        <w:rPr>
          <w:rFonts w:eastAsiaTheme="minorEastAsia"/>
        </w:rPr>
      </w:pPr>
      <w:r>
        <w:rPr>
          <w:rFonts w:eastAsiaTheme="minorEastAsia"/>
        </w:rPr>
        <w:t>The particle density results were found by solving the following equation</w:t>
      </w:r>
      <w:proofErr w:type="gramStart"/>
      <w:r>
        <w:rPr>
          <w:rFonts w:eastAsiaTheme="minorEastAsia"/>
        </w:rPr>
        <w:t xml:space="preserve">:  </w:t>
      </w:r>
      <w:proofErr w:type="gramEnd"/>
      <m:oMath>
        <m:r>
          <w:rPr>
            <w:rFonts w:ascii="Cambria Math" w:hAnsi="Cambria Math"/>
          </w:rPr>
          <m:t>ϵ=4π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10000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φ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nary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dE</m:t>
        </m:r>
      </m:oMath>
      <w:r>
        <w:rPr>
          <w:rFonts w:eastAsiaTheme="minorEastAsia"/>
        </w:rPr>
        <w:t>.</w:t>
      </w:r>
    </w:p>
    <w:p w:rsidR="002F034F" w:rsidRDefault="00F63FBB" w:rsidP="002F034F">
      <w:pPr>
        <w:ind w:firstLine="720"/>
      </w:pPr>
      <w:r>
        <w:rPr>
          <w:rFonts w:eastAsiaTheme="minorEastAsia"/>
        </w:rPr>
        <w:t>The graph shows the altitude with respect to energy density.</w:t>
      </w:r>
      <w:bookmarkStart w:id="0" w:name="_GoBack"/>
      <w:bookmarkEnd w:id="0"/>
    </w:p>
    <w:sectPr w:rsidR="002F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D3C"/>
    <w:rsid w:val="002F034F"/>
    <w:rsid w:val="00AB3D3C"/>
    <w:rsid w:val="00C53BBF"/>
    <w:rsid w:val="00F6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22B1D-BF12-4136-A077-71C679BD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0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2015-08-05T15:20:00Z</dcterms:created>
  <dcterms:modified xsi:type="dcterms:W3CDTF">2015-08-05T15:32:00Z</dcterms:modified>
</cp:coreProperties>
</file>