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95" w:type="dxa"/>
        <w:tblInd w:w="141" w:type="dxa"/>
        <w:tblLayout w:type="fixed"/>
        <w:tblCellMar>
          <w:left w:w="141" w:type="dxa"/>
          <w:right w:w="141" w:type="dxa"/>
        </w:tblCellMar>
        <w:tblLook w:val="0000" w:firstRow="0" w:lastRow="0" w:firstColumn="0" w:lastColumn="0" w:noHBand="0" w:noVBand="0"/>
      </w:tblPr>
      <w:tblGrid>
        <w:gridCol w:w="2507"/>
        <w:gridCol w:w="302"/>
        <w:gridCol w:w="1297"/>
        <w:gridCol w:w="1803"/>
        <w:gridCol w:w="3686"/>
      </w:tblGrid>
      <w:tr w:rsidR="0042331C" w:rsidRPr="00ED4C2F" w14:paraId="2B43B6CF" w14:textId="77777777" w:rsidTr="008C6296">
        <w:trPr>
          <w:trHeight w:val="1048"/>
        </w:trPr>
        <w:tc>
          <w:tcPr>
            <w:tcW w:w="9594" w:type="dxa"/>
            <w:gridSpan w:val="5"/>
            <w:tcBorders>
              <w:top w:val="double" w:sz="12" w:space="0" w:color="000000"/>
              <w:left w:val="double" w:sz="12" w:space="0" w:color="000000"/>
              <w:bottom w:val="single" w:sz="4" w:space="0" w:color="FFFFFF"/>
              <w:right w:val="double" w:sz="12" w:space="0" w:color="000000"/>
            </w:tcBorders>
          </w:tcPr>
          <w:p w14:paraId="11B2341A" w14:textId="77777777" w:rsidR="0042331C" w:rsidRPr="008C6296" w:rsidRDefault="0042331C" w:rsidP="0042331C">
            <w:pPr>
              <w:jc w:val="center"/>
              <w:rPr>
                <w:rFonts w:ascii="Georgia" w:hAnsi="Georgia"/>
                <w:b/>
                <w:sz w:val="20"/>
              </w:rPr>
            </w:pPr>
            <w:bookmarkStart w:id="0" w:name="_Toc272999944"/>
            <w:r w:rsidRPr="008C6296">
              <w:rPr>
                <w:rFonts w:ascii="Georgia" w:hAnsi="Georgia"/>
                <w:b/>
                <w:sz w:val="20"/>
              </w:rPr>
              <w:t>ESA STUDY CONTRACT REPORT</w:t>
            </w:r>
            <w:bookmarkEnd w:id="0"/>
          </w:p>
          <w:p w14:paraId="7C85921F" w14:textId="77777777" w:rsidR="0042331C" w:rsidRPr="008C6296" w:rsidRDefault="0042331C" w:rsidP="000944A7">
            <w:pPr>
              <w:ind w:left="0"/>
              <w:rPr>
                <w:rFonts w:ascii="Georgia" w:hAnsi="Georgia"/>
                <w:sz w:val="20"/>
              </w:rPr>
            </w:pPr>
            <w:r w:rsidRPr="008C6296">
              <w:rPr>
                <w:rFonts w:ascii="Georgia" w:hAnsi="Georgia"/>
                <w:sz w:val="20"/>
              </w:rPr>
              <w:t>No ESA Study Contract Report will be accepted unless this sheet is inserted at the beginning of each volume of the Report.</w:t>
            </w:r>
          </w:p>
        </w:tc>
      </w:tr>
      <w:tr w:rsidR="0042331C" w:rsidRPr="00AB501A" w14:paraId="57893E86" w14:textId="77777777" w:rsidTr="008C6296">
        <w:tc>
          <w:tcPr>
            <w:tcW w:w="2507" w:type="dxa"/>
            <w:tcBorders>
              <w:top w:val="single" w:sz="4" w:space="0" w:color="000000"/>
              <w:left w:val="double" w:sz="12" w:space="0" w:color="000000"/>
              <w:bottom w:val="single" w:sz="4" w:space="0" w:color="FFFFFF"/>
            </w:tcBorders>
          </w:tcPr>
          <w:p w14:paraId="5FC8ED4D" w14:textId="77777777" w:rsidR="0095150B" w:rsidRPr="00E050C2" w:rsidRDefault="0042331C" w:rsidP="000944A7">
            <w:pPr>
              <w:ind w:left="0"/>
              <w:rPr>
                <w:rFonts w:ascii="Georgia" w:hAnsi="Georgia"/>
                <w:sz w:val="20"/>
                <w:lang w:val="es-ES"/>
              </w:rPr>
            </w:pPr>
            <w:r w:rsidRPr="00E050C2">
              <w:rPr>
                <w:rFonts w:ascii="Georgia" w:hAnsi="Georgia"/>
                <w:sz w:val="20"/>
                <w:lang w:val="es-ES"/>
              </w:rPr>
              <w:t xml:space="preserve">ESA </w:t>
            </w:r>
            <w:proofErr w:type="spellStart"/>
            <w:r w:rsidRPr="00E050C2">
              <w:rPr>
                <w:rFonts w:ascii="Georgia" w:hAnsi="Georgia"/>
                <w:sz w:val="20"/>
                <w:lang w:val="es-ES"/>
              </w:rPr>
              <w:t>Contract</w:t>
            </w:r>
            <w:proofErr w:type="spellEnd"/>
            <w:r w:rsidRPr="00E050C2">
              <w:rPr>
                <w:rFonts w:ascii="Georgia" w:hAnsi="Georgia"/>
                <w:sz w:val="20"/>
                <w:lang w:val="es-ES"/>
              </w:rPr>
              <w:t xml:space="preserve"> No:</w:t>
            </w:r>
          </w:p>
          <w:p w14:paraId="3A449577" w14:textId="78B0D9B4" w:rsidR="0042331C" w:rsidRPr="00E050C2" w:rsidRDefault="0095150B" w:rsidP="006A6919">
            <w:pPr>
              <w:ind w:left="0"/>
              <w:rPr>
                <w:rFonts w:ascii="Georgia" w:hAnsi="Georgia"/>
                <w:sz w:val="20"/>
                <w:lang w:val="es-ES"/>
              </w:rPr>
            </w:pPr>
            <w:r w:rsidRPr="00E050C2">
              <w:rPr>
                <w:sz w:val="20"/>
                <w:lang w:val="it-IT"/>
              </w:rPr>
              <w:t>400012</w:t>
            </w:r>
            <w:r w:rsidR="00E050C2" w:rsidRPr="00E050C2">
              <w:rPr>
                <w:sz w:val="20"/>
                <w:lang w:val="it-IT"/>
              </w:rPr>
              <w:t>72</w:t>
            </w:r>
            <w:r w:rsidRPr="00E050C2">
              <w:rPr>
                <w:sz w:val="20"/>
                <w:lang w:val="it-IT"/>
              </w:rPr>
              <w:t>50/1</w:t>
            </w:r>
            <w:r w:rsidR="00E050C2" w:rsidRPr="00E050C2">
              <w:rPr>
                <w:sz w:val="20"/>
                <w:lang w:val="it-IT"/>
              </w:rPr>
              <w:t>9/NL/AR</w:t>
            </w:r>
            <w:r w:rsidRPr="00E050C2" w:rsidDel="0095150B">
              <w:rPr>
                <w:rFonts w:ascii="Georgia" w:hAnsi="Georgia"/>
                <w:sz w:val="20"/>
                <w:lang w:val="es-ES"/>
              </w:rPr>
              <w:t xml:space="preserve"> </w:t>
            </w:r>
          </w:p>
        </w:tc>
        <w:tc>
          <w:tcPr>
            <w:tcW w:w="3402" w:type="dxa"/>
            <w:gridSpan w:val="3"/>
            <w:tcBorders>
              <w:top w:val="single" w:sz="4" w:space="0" w:color="000000"/>
              <w:left w:val="single" w:sz="4" w:space="0" w:color="000000"/>
              <w:bottom w:val="single" w:sz="4" w:space="0" w:color="FFFFFF"/>
            </w:tcBorders>
          </w:tcPr>
          <w:p w14:paraId="7426BEAF" w14:textId="4F2C2AC5" w:rsidR="0042331C" w:rsidRPr="008C6296" w:rsidRDefault="0042331C" w:rsidP="000944A7">
            <w:pPr>
              <w:ind w:left="0"/>
              <w:rPr>
                <w:rFonts w:ascii="Georgia" w:hAnsi="Georgia"/>
                <w:sz w:val="20"/>
              </w:rPr>
            </w:pPr>
            <w:r w:rsidRPr="008C6296">
              <w:rPr>
                <w:rFonts w:ascii="Georgia" w:hAnsi="Georgia"/>
                <w:sz w:val="20"/>
              </w:rPr>
              <w:t xml:space="preserve">SUBJECT: </w:t>
            </w:r>
            <w:r w:rsidR="008C6296" w:rsidRPr="006D4ACD">
              <w:rPr>
                <w:rFonts w:ascii="Georgia" w:hAnsi="Georgia"/>
                <w:sz w:val="20"/>
              </w:rPr>
              <w:t xml:space="preserve"> </w:t>
            </w:r>
            <w:r w:rsidR="00E050C2">
              <w:rPr>
                <w:rFonts w:ascii="Georgia" w:hAnsi="Georgia" w:cstheme="minorHAnsi"/>
                <w:sz w:val="20"/>
              </w:rPr>
              <w:t>TIRA – A Compact Thermal Infrared Imager for Asteroids</w:t>
            </w:r>
          </w:p>
        </w:tc>
        <w:tc>
          <w:tcPr>
            <w:tcW w:w="3685" w:type="dxa"/>
            <w:tcBorders>
              <w:top w:val="single" w:sz="4" w:space="0" w:color="000000"/>
              <w:left w:val="single" w:sz="4" w:space="0" w:color="000000"/>
              <w:bottom w:val="single" w:sz="4" w:space="0" w:color="FFFFFF"/>
              <w:right w:val="double" w:sz="12" w:space="0" w:color="000000"/>
            </w:tcBorders>
          </w:tcPr>
          <w:p w14:paraId="0D6E3238" w14:textId="77777777" w:rsidR="0042331C" w:rsidRPr="00AB501A" w:rsidRDefault="0042331C" w:rsidP="000944A7">
            <w:pPr>
              <w:ind w:left="0"/>
              <w:rPr>
                <w:rFonts w:ascii="Georgia" w:hAnsi="Georgia"/>
                <w:sz w:val="20"/>
                <w:lang w:val="nl-NL"/>
              </w:rPr>
            </w:pPr>
            <w:r w:rsidRPr="00AB501A">
              <w:rPr>
                <w:rFonts w:ascii="Georgia" w:hAnsi="Georgia"/>
                <w:sz w:val="20"/>
                <w:lang w:val="nl-NL"/>
              </w:rPr>
              <w:t>CONTRACTOR: Vlaams Instelling voor Technologisch Onderzoek NV (VITO)</w:t>
            </w:r>
          </w:p>
        </w:tc>
      </w:tr>
      <w:tr w:rsidR="0042331C" w:rsidRPr="00AF2199" w14:paraId="07D0B47C" w14:textId="77777777" w:rsidTr="008C6296">
        <w:trPr>
          <w:trHeight w:val="1048"/>
        </w:trPr>
        <w:tc>
          <w:tcPr>
            <w:tcW w:w="2507" w:type="dxa"/>
            <w:tcBorders>
              <w:top w:val="single" w:sz="4" w:space="0" w:color="000000"/>
              <w:left w:val="double" w:sz="12" w:space="0" w:color="000000"/>
              <w:bottom w:val="single" w:sz="4" w:space="0" w:color="FFFFFF"/>
            </w:tcBorders>
          </w:tcPr>
          <w:p w14:paraId="47306CA7" w14:textId="77777777" w:rsidR="0042331C" w:rsidRPr="00AB501A" w:rsidRDefault="0042331C">
            <w:pPr>
              <w:ind w:left="0"/>
              <w:rPr>
                <w:rFonts w:ascii="Georgia" w:hAnsi="Georgia"/>
                <w:sz w:val="20"/>
                <w:lang w:val="nl-NL"/>
              </w:rPr>
            </w:pPr>
          </w:p>
        </w:tc>
        <w:tc>
          <w:tcPr>
            <w:tcW w:w="302" w:type="dxa"/>
            <w:tcBorders>
              <w:top w:val="single" w:sz="8" w:space="0" w:color="000000"/>
              <w:bottom w:val="single" w:sz="4" w:space="0" w:color="FFFFFF"/>
            </w:tcBorders>
          </w:tcPr>
          <w:p w14:paraId="27C51192" w14:textId="77777777" w:rsidR="0042331C" w:rsidRPr="00AB501A" w:rsidRDefault="0042331C" w:rsidP="0042331C">
            <w:pPr>
              <w:rPr>
                <w:rFonts w:ascii="Georgia" w:hAnsi="Georgia"/>
                <w:sz w:val="20"/>
                <w:lang w:val="nl-NL"/>
              </w:rPr>
            </w:pPr>
          </w:p>
        </w:tc>
        <w:tc>
          <w:tcPr>
            <w:tcW w:w="3100" w:type="dxa"/>
            <w:gridSpan w:val="2"/>
            <w:tcBorders>
              <w:top w:val="single" w:sz="4" w:space="0" w:color="000000"/>
              <w:left w:val="single" w:sz="8" w:space="0" w:color="000000"/>
              <w:bottom w:val="single" w:sz="4" w:space="0" w:color="FFFFFF"/>
            </w:tcBorders>
          </w:tcPr>
          <w:p w14:paraId="4E3FCBC8" w14:textId="77777777" w:rsidR="0042331C" w:rsidRPr="008C6296" w:rsidRDefault="0042331C" w:rsidP="000944A7">
            <w:pPr>
              <w:ind w:left="0"/>
              <w:rPr>
                <w:rFonts w:ascii="Georgia" w:hAnsi="Georgia"/>
                <w:sz w:val="20"/>
              </w:rPr>
            </w:pPr>
            <w:r w:rsidRPr="008C6296">
              <w:rPr>
                <w:rFonts w:ascii="Georgia" w:hAnsi="Georgia"/>
                <w:sz w:val="20"/>
              </w:rPr>
              <w:t>No. of Volumes:</w:t>
            </w:r>
            <w:r w:rsidR="00686954" w:rsidRPr="008C6296">
              <w:rPr>
                <w:rFonts w:ascii="Georgia" w:hAnsi="Georgia"/>
                <w:sz w:val="20"/>
              </w:rPr>
              <w:t xml:space="preserve"> 1</w:t>
            </w:r>
          </w:p>
          <w:p w14:paraId="007984E9" w14:textId="77777777" w:rsidR="0042331C" w:rsidRPr="008C6296" w:rsidRDefault="0042331C" w:rsidP="000944A7">
            <w:pPr>
              <w:ind w:left="0"/>
              <w:rPr>
                <w:rFonts w:ascii="Georgia" w:hAnsi="Georgia"/>
                <w:sz w:val="20"/>
              </w:rPr>
            </w:pPr>
            <w:r w:rsidRPr="008C6296">
              <w:rPr>
                <w:rFonts w:ascii="Georgia" w:hAnsi="Georgia"/>
                <w:sz w:val="20"/>
              </w:rPr>
              <w:t>This is Volume No:</w:t>
            </w:r>
            <w:r w:rsidR="00686954" w:rsidRPr="008C6296">
              <w:rPr>
                <w:rFonts w:ascii="Georgia" w:hAnsi="Georgia"/>
                <w:sz w:val="20"/>
              </w:rPr>
              <w:t xml:space="preserve"> 1</w:t>
            </w:r>
          </w:p>
        </w:tc>
        <w:tc>
          <w:tcPr>
            <w:tcW w:w="3686" w:type="dxa"/>
            <w:tcBorders>
              <w:top w:val="single" w:sz="4" w:space="0" w:color="000000"/>
              <w:left w:val="single" w:sz="4" w:space="0" w:color="000000"/>
              <w:bottom w:val="single" w:sz="4" w:space="0" w:color="FFFFFF"/>
              <w:right w:val="double" w:sz="12" w:space="0" w:color="000000"/>
            </w:tcBorders>
          </w:tcPr>
          <w:p w14:paraId="50EC9C89" w14:textId="77777777" w:rsidR="0042331C" w:rsidRPr="008142D1" w:rsidRDefault="0042331C" w:rsidP="000944A7">
            <w:pPr>
              <w:ind w:left="0"/>
              <w:rPr>
                <w:rFonts w:ascii="Georgia" w:hAnsi="Georgia"/>
                <w:sz w:val="20"/>
                <w:lang w:val="es-ES"/>
              </w:rPr>
            </w:pPr>
            <w:r w:rsidRPr="008142D1">
              <w:rPr>
                <w:rFonts w:ascii="Georgia" w:hAnsi="Georgia"/>
                <w:sz w:val="20"/>
                <w:lang w:val="es-ES"/>
              </w:rPr>
              <w:t>CONTRACTOR’S REFERENCE:</w:t>
            </w:r>
          </w:p>
          <w:p w14:paraId="203E0EF6" w14:textId="3E4775F7" w:rsidR="0042331C" w:rsidRPr="008142D1" w:rsidRDefault="00AB501A" w:rsidP="000944A7">
            <w:pPr>
              <w:ind w:left="0"/>
              <w:rPr>
                <w:rFonts w:ascii="Georgia" w:hAnsi="Georgia"/>
                <w:sz w:val="20"/>
                <w:lang w:val="es-ES"/>
              </w:rPr>
            </w:pPr>
            <w:r w:rsidRPr="008142D1">
              <w:rPr>
                <w:rFonts w:ascii="Georgia" w:hAnsi="Georgia"/>
                <w:sz w:val="20"/>
                <w:lang w:val="es-ES"/>
              </w:rPr>
              <w:t>TIRA 19</w:t>
            </w:r>
            <w:r w:rsidR="00686954" w:rsidRPr="008142D1">
              <w:rPr>
                <w:rFonts w:ascii="Georgia" w:hAnsi="Georgia"/>
                <w:sz w:val="20"/>
                <w:lang w:val="es-ES"/>
              </w:rPr>
              <w:t>10</w:t>
            </w:r>
            <w:r w:rsidRPr="008142D1">
              <w:rPr>
                <w:rFonts w:ascii="Georgia" w:hAnsi="Georgia"/>
                <w:sz w:val="20"/>
                <w:lang w:val="es-ES"/>
              </w:rPr>
              <w:t>2</w:t>
            </w:r>
            <w:r w:rsidR="00686954" w:rsidRPr="008142D1">
              <w:rPr>
                <w:rFonts w:ascii="Georgia" w:hAnsi="Georgia"/>
                <w:sz w:val="20"/>
                <w:lang w:val="es-ES"/>
              </w:rPr>
              <w:t xml:space="preserve">59 TN </w:t>
            </w:r>
            <w:r w:rsidR="001014CD" w:rsidRPr="008142D1">
              <w:rPr>
                <w:rFonts w:ascii="Georgia" w:hAnsi="Georgia"/>
                <w:sz w:val="20"/>
                <w:lang w:val="es-ES"/>
              </w:rPr>
              <w:t>1</w:t>
            </w:r>
            <w:r w:rsidRPr="008142D1">
              <w:rPr>
                <w:rFonts w:ascii="Georgia" w:hAnsi="Georgia"/>
                <w:sz w:val="20"/>
                <w:lang w:val="es-ES"/>
              </w:rPr>
              <w:t>A</w:t>
            </w:r>
          </w:p>
        </w:tc>
      </w:tr>
      <w:tr w:rsidR="0042331C" w:rsidRPr="00ED4C2F" w14:paraId="7BE242CB" w14:textId="77777777" w:rsidTr="008C6296">
        <w:trPr>
          <w:trHeight w:val="3409"/>
        </w:trPr>
        <w:tc>
          <w:tcPr>
            <w:tcW w:w="9594" w:type="dxa"/>
            <w:gridSpan w:val="5"/>
            <w:tcBorders>
              <w:top w:val="single" w:sz="4" w:space="0" w:color="000000"/>
              <w:left w:val="double" w:sz="12" w:space="0" w:color="000000"/>
              <w:bottom w:val="single" w:sz="4" w:space="0" w:color="FFFFFF"/>
              <w:right w:val="double" w:sz="12" w:space="0" w:color="000000"/>
            </w:tcBorders>
          </w:tcPr>
          <w:p w14:paraId="6CA8A69A" w14:textId="77777777" w:rsidR="0042331C" w:rsidRPr="00ED4C2F" w:rsidRDefault="0042331C" w:rsidP="007E66A4">
            <w:pPr>
              <w:ind w:left="0"/>
              <w:rPr>
                <w:rFonts w:ascii="Georgia" w:hAnsi="Georgia"/>
              </w:rPr>
            </w:pPr>
            <w:r>
              <w:rPr>
                <w:rFonts w:ascii="Georgia" w:hAnsi="Georgia"/>
              </w:rPr>
              <w:t>ABSTRACT</w:t>
            </w:r>
          </w:p>
          <w:p w14:paraId="1D0C4C92" w14:textId="64D9E2EF" w:rsidR="0042331C" w:rsidRPr="00E050C2" w:rsidRDefault="00E050C2" w:rsidP="00E050C2">
            <w:pPr>
              <w:pStyle w:val="PVnormal"/>
              <w:ind w:left="0"/>
              <w:rPr>
                <w:rFonts w:asciiTheme="minorHAnsi" w:hAnsiTheme="minorHAnsi" w:cstheme="minorHAnsi"/>
              </w:rPr>
            </w:pPr>
            <w:r w:rsidRPr="00F50942">
              <w:rPr>
                <w:rFonts w:asciiTheme="minorHAnsi" w:hAnsiTheme="minorHAnsi" w:cstheme="minorHAnsi"/>
              </w:rPr>
              <w:t>This document describes the TIRA scientific and technological objectives &amp; requirements as outcome of task 1200 “</w:t>
            </w:r>
            <w:r w:rsidRPr="00F50942">
              <w:rPr>
                <w:rFonts w:asciiTheme="minorHAnsi" w:hAnsiTheme="minorHAnsi" w:cstheme="minorHAnsi"/>
                <w:szCs w:val="22"/>
                <w:lang w:val="en-US"/>
              </w:rPr>
              <w:t>Requirements analysis of the HERA mission and Iteration with planetary experts and navigation experts” executed by ROB and VITO</w:t>
            </w:r>
            <w:r w:rsidRPr="00F50942">
              <w:rPr>
                <w:rFonts w:asciiTheme="minorHAnsi" w:hAnsiTheme="minorHAnsi" w:cstheme="minorHAnsi"/>
              </w:rPr>
              <w:t xml:space="preserve">.   </w:t>
            </w:r>
          </w:p>
        </w:tc>
      </w:tr>
      <w:tr w:rsidR="0042331C" w:rsidRPr="00ED4C2F" w14:paraId="79D705FC" w14:textId="77777777" w:rsidTr="008C6296">
        <w:tc>
          <w:tcPr>
            <w:tcW w:w="9594" w:type="dxa"/>
            <w:gridSpan w:val="5"/>
            <w:tcBorders>
              <w:top w:val="single" w:sz="4" w:space="0" w:color="000000"/>
              <w:left w:val="double" w:sz="12" w:space="0" w:color="000000"/>
              <w:bottom w:val="single" w:sz="4" w:space="0" w:color="FFFFFF"/>
              <w:right w:val="double" w:sz="12" w:space="0" w:color="000000"/>
            </w:tcBorders>
          </w:tcPr>
          <w:p w14:paraId="32296A12" w14:textId="77777777" w:rsidR="0042331C" w:rsidRPr="00ED4C2F" w:rsidRDefault="0042331C" w:rsidP="007E66A4">
            <w:pPr>
              <w:ind w:left="0"/>
              <w:rPr>
                <w:rFonts w:ascii="Georgia" w:hAnsi="Georgia"/>
              </w:rPr>
            </w:pPr>
            <w:r w:rsidRPr="00ED4C2F">
              <w:rPr>
                <w:rFonts w:ascii="Georgia" w:hAnsi="Georgia"/>
              </w:rPr>
              <w:t>The work described in this repor</w:t>
            </w:r>
            <w:r w:rsidR="00EC2D4C">
              <w:rPr>
                <w:rFonts w:ascii="Georgia" w:hAnsi="Georgia"/>
              </w:rPr>
              <w:t xml:space="preserve">t was done under ESA Contract. </w:t>
            </w:r>
            <w:r w:rsidRPr="00ED4C2F">
              <w:rPr>
                <w:rFonts w:ascii="Georgia" w:hAnsi="Georgia"/>
              </w:rPr>
              <w:t>Responsibility for the contents resides in the author or organisation that prepared it.</w:t>
            </w:r>
          </w:p>
        </w:tc>
      </w:tr>
      <w:tr w:rsidR="0042331C" w:rsidRPr="00ED4C2F" w14:paraId="25DD206E" w14:textId="77777777" w:rsidTr="008C6296">
        <w:tc>
          <w:tcPr>
            <w:tcW w:w="9594" w:type="dxa"/>
            <w:gridSpan w:val="5"/>
            <w:tcBorders>
              <w:top w:val="single" w:sz="4" w:space="0" w:color="000000"/>
              <w:left w:val="double" w:sz="12" w:space="0" w:color="000000"/>
              <w:bottom w:val="single" w:sz="4" w:space="0" w:color="FFFFFF"/>
              <w:right w:val="double" w:sz="12" w:space="0" w:color="000000"/>
            </w:tcBorders>
          </w:tcPr>
          <w:p w14:paraId="490D7F65" w14:textId="0344867D" w:rsidR="0042331C" w:rsidRPr="00ED4C2F" w:rsidRDefault="0042331C" w:rsidP="007E66A4">
            <w:pPr>
              <w:ind w:left="0"/>
              <w:rPr>
                <w:rFonts w:ascii="Georgia" w:hAnsi="Georgia"/>
              </w:rPr>
            </w:pPr>
            <w:r w:rsidRPr="00ED4C2F">
              <w:rPr>
                <w:rFonts w:ascii="Georgia" w:hAnsi="Georgia"/>
              </w:rPr>
              <w:t>Names of authors:</w:t>
            </w:r>
            <w:r w:rsidR="008C6296">
              <w:rPr>
                <w:rFonts w:ascii="Georgia" w:hAnsi="Georgia"/>
              </w:rPr>
              <w:t xml:space="preserve">   </w:t>
            </w:r>
            <w:r w:rsidR="00E050C2">
              <w:rPr>
                <w:rFonts w:ascii="Georgia" w:hAnsi="Georgia"/>
              </w:rPr>
              <w:t>Ö. Karatekin</w:t>
            </w:r>
            <w:r w:rsidR="002A3292" w:rsidRPr="002A3292">
              <w:rPr>
                <w:rFonts w:ascii="Georgia" w:hAnsi="Georgia"/>
              </w:rPr>
              <w:t xml:space="preserve">, </w:t>
            </w:r>
            <w:r w:rsidR="00E050C2">
              <w:rPr>
                <w:rFonts w:ascii="Georgia" w:hAnsi="Georgia"/>
              </w:rPr>
              <w:t>J. Blommaert</w:t>
            </w:r>
          </w:p>
        </w:tc>
      </w:tr>
      <w:tr w:rsidR="0042331C" w:rsidRPr="00ED4C2F" w14:paraId="6CF50FC9" w14:textId="77777777" w:rsidTr="008C6296">
        <w:tc>
          <w:tcPr>
            <w:tcW w:w="4106" w:type="dxa"/>
            <w:gridSpan w:val="3"/>
            <w:tcBorders>
              <w:top w:val="single" w:sz="4" w:space="0" w:color="000000"/>
              <w:left w:val="double" w:sz="12" w:space="0" w:color="000000"/>
              <w:bottom w:val="double" w:sz="12" w:space="0" w:color="000000"/>
            </w:tcBorders>
          </w:tcPr>
          <w:p w14:paraId="2F31F487" w14:textId="0B0E8F3A" w:rsidR="0042331C" w:rsidRPr="00ED4C2F" w:rsidRDefault="0042331C" w:rsidP="000944A7">
            <w:pPr>
              <w:ind w:left="0"/>
              <w:rPr>
                <w:rFonts w:ascii="Georgia" w:hAnsi="Georgia"/>
              </w:rPr>
            </w:pPr>
            <w:r w:rsidRPr="00ED4C2F">
              <w:rPr>
                <w:rFonts w:ascii="Georgia" w:hAnsi="Georgia"/>
              </w:rPr>
              <w:t>NAME OF ESA STUDY MANAGER:</w:t>
            </w:r>
            <w:r>
              <w:rPr>
                <w:rFonts w:ascii="Georgia" w:hAnsi="Georgia"/>
              </w:rPr>
              <w:t xml:space="preserve"> </w:t>
            </w:r>
            <w:r w:rsidR="00E050C2">
              <w:rPr>
                <w:rFonts w:ascii="Georgia" w:hAnsi="Georgia"/>
              </w:rPr>
              <w:t>A</w:t>
            </w:r>
            <w:r w:rsidR="00E050C2" w:rsidRPr="00E050C2">
              <w:rPr>
                <w:rFonts w:ascii="Georgia" w:hAnsi="Georgia"/>
              </w:rPr>
              <w:t>.</w:t>
            </w:r>
            <w:r w:rsidR="00E050C2">
              <w:rPr>
                <w:rFonts w:ascii="Georgia" w:hAnsi="Georgia"/>
                <w:highlight w:val="yellow"/>
              </w:rPr>
              <w:t xml:space="preserve"> </w:t>
            </w:r>
            <w:proofErr w:type="spellStart"/>
            <w:r w:rsidR="00E050C2">
              <w:rPr>
                <w:rFonts w:ascii="Georgia" w:hAnsi="Georgia"/>
              </w:rPr>
              <w:t>Zuccaro-Marchi</w:t>
            </w:r>
            <w:proofErr w:type="spellEnd"/>
          </w:p>
          <w:p w14:paraId="2A7EAD58" w14:textId="77777777" w:rsidR="0042331C" w:rsidRPr="008142D1" w:rsidRDefault="0042331C" w:rsidP="000944A7">
            <w:pPr>
              <w:ind w:left="0"/>
              <w:rPr>
                <w:rFonts w:ascii="Georgia" w:hAnsi="Georgia"/>
                <w:lang w:val="fr-FR"/>
              </w:rPr>
            </w:pPr>
            <w:proofErr w:type="gramStart"/>
            <w:r w:rsidRPr="008142D1">
              <w:rPr>
                <w:rFonts w:ascii="Georgia" w:hAnsi="Georgia"/>
                <w:lang w:val="fr-FR"/>
              </w:rPr>
              <w:t>DIV:</w:t>
            </w:r>
            <w:proofErr w:type="gramEnd"/>
            <w:r w:rsidRPr="008142D1">
              <w:rPr>
                <w:rFonts w:ascii="Arial" w:hAnsi="Arial" w:cs="Arial"/>
                <w:sz w:val="20"/>
                <w:lang w:val="fr-FR"/>
              </w:rPr>
              <w:t xml:space="preserve"> </w:t>
            </w:r>
            <w:r w:rsidRPr="008142D1">
              <w:rPr>
                <w:rFonts w:ascii="Georgia" w:hAnsi="Georgia"/>
                <w:highlight w:val="yellow"/>
                <w:lang w:val="fr-FR"/>
              </w:rPr>
              <w:t>TEC-MM</w:t>
            </w:r>
          </w:p>
          <w:p w14:paraId="58CCDBB0" w14:textId="77777777" w:rsidR="0095150B" w:rsidRPr="008142D1" w:rsidRDefault="0042331C" w:rsidP="000944A7">
            <w:pPr>
              <w:ind w:left="0"/>
              <w:rPr>
                <w:rFonts w:ascii="Georgia" w:hAnsi="Georgia"/>
                <w:lang w:val="fr-FR"/>
              </w:rPr>
            </w:pPr>
            <w:proofErr w:type="gramStart"/>
            <w:r w:rsidRPr="008142D1">
              <w:rPr>
                <w:rFonts w:ascii="Georgia" w:hAnsi="Georgia"/>
                <w:lang w:val="fr-FR"/>
              </w:rPr>
              <w:t>DIRECTORATE:</w:t>
            </w:r>
            <w:proofErr w:type="gramEnd"/>
            <w:r w:rsidRPr="008142D1">
              <w:rPr>
                <w:rFonts w:ascii="Georgia" w:hAnsi="Georgia"/>
                <w:lang w:val="fr-FR"/>
              </w:rPr>
              <w:t xml:space="preserve"> </w:t>
            </w:r>
            <w:r w:rsidRPr="008142D1">
              <w:rPr>
                <w:rFonts w:ascii="Georgia" w:hAnsi="Georgia"/>
                <w:highlight w:val="yellow"/>
                <w:lang w:val="fr-FR"/>
              </w:rPr>
              <w:t>D/TEC</w:t>
            </w:r>
          </w:p>
          <w:p w14:paraId="4614DD28" w14:textId="77777777" w:rsidR="008C6296" w:rsidRPr="008142D1" w:rsidRDefault="008C6296" w:rsidP="006A6919">
            <w:pPr>
              <w:tabs>
                <w:tab w:val="left" w:pos="1950"/>
              </w:tabs>
              <w:rPr>
                <w:rFonts w:ascii="Georgia" w:hAnsi="Georgia"/>
                <w:lang w:val="fr-FR"/>
              </w:rPr>
            </w:pPr>
          </w:p>
          <w:p w14:paraId="297528CA" w14:textId="77777777" w:rsidR="008C6296" w:rsidRPr="008142D1" w:rsidRDefault="008C6296" w:rsidP="006A6919">
            <w:pPr>
              <w:tabs>
                <w:tab w:val="left" w:pos="1950"/>
              </w:tabs>
              <w:rPr>
                <w:rFonts w:ascii="Georgia" w:hAnsi="Georgia"/>
                <w:lang w:val="fr-FR"/>
              </w:rPr>
            </w:pPr>
          </w:p>
          <w:p w14:paraId="0EAA9E62" w14:textId="77777777" w:rsidR="0042331C" w:rsidRPr="008142D1" w:rsidRDefault="0095150B" w:rsidP="006A6919">
            <w:pPr>
              <w:tabs>
                <w:tab w:val="left" w:pos="1950"/>
              </w:tabs>
              <w:rPr>
                <w:rFonts w:ascii="Georgia" w:hAnsi="Georgia"/>
                <w:lang w:val="fr-FR"/>
              </w:rPr>
            </w:pPr>
            <w:r w:rsidRPr="008142D1">
              <w:rPr>
                <w:rFonts w:ascii="Georgia" w:hAnsi="Georgia"/>
                <w:lang w:val="fr-FR"/>
              </w:rPr>
              <w:tab/>
            </w:r>
          </w:p>
        </w:tc>
        <w:tc>
          <w:tcPr>
            <w:tcW w:w="5488" w:type="dxa"/>
            <w:gridSpan w:val="2"/>
            <w:tcBorders>
              <w:top w:val="single" w:sz="4" w:space="0" w:color="000000"/>
              <w:left w:val="single" w:sz="4" w:space="0" w:color="000000"/>
              <w:bottom w:val="double" w:sz="12" w:space="0" w:color="000000"/>
              <w:right w:val="double" w:sz="12" w:space="0" w:color="000000"/>
            </w:tcBorders>
          </w:tcPr>
          <w:p w14:paraId="428AD6A4" w14:textId="77777777" w:rsidR="0042331C" w:rsidRDefault="0042331C" w:rsidP="000944A7">
            <w:pPr>
              <w:ind w:left="0"/>
              <w:rPr>
                <w:rFonts w:ascii="Georgia" w:hAnsi="Georgia"/>
              </w:rPr>
            </w:pPr>
            <w:r w:rsidRPr="00ED4C2F">
              <w:rPr>
                <w:rFonts w:ascii="Georgia" w:hAnsi="Georgia"/>
              </w:rPr>
              <w:t>ESA BUDGET HEADING:</w:t>
            </w:r>
          </w:p>
          <w:p w14:paraId="63591E87" w14:textId="77777777" w:rsidR="0042331C" w:rsidRPr="00ED4C2F" w:rsidRDefault="00686954" w:rsidP="000944A7">
            <w:pPr>
              <w:ind w:left="0"/>
              <w:rPr>
                <w:rFonts w:ascii="Georgia" w:hAnsi="Georgia"/>
              </w:rPr>
            </w:pPr>
            <w:r w:rsidRPr="006A6919">
              <w:rPr>
                <w:rFonts w:ascii="Georgia" w:hAnsi="Georgia"/>
                <w:highlight w:val="yellow"/>
              </w:rPr>
              <w:t>TBD</w:t>
            </w:r>
          </w:p>
        </w:tc>
      </w:tr>
    </w:tbl>
    <w:p w14:paraId="06C1C9E5" w14:textId="2316E35E" w:rsidR="00A23964" w:rsidRDefault="00DC7809" w:rsidP="007A2A3E">
      <w:pPr>
        <w:pStyle w:val="PVdoctitle"/>
      </w:pPr>
      <w:r>
        <w:lastRenderedPageBreak/>
        <w:t>T</w:t>
      </w:r>
      <w:r w:rsidR="00691C8A">
        <w:t>N</w:t>
      </w:r>
      <w:r w:rsidR="001014CD">
        <w:t>1</w:t>
      </w:r>
      <w:r w:rsidR="00245278">
        <w:t>A</w:t>
      </w:r>
      <w:r>
        <w:t xml:space="preserve"> </w:t>
      </w:r>
      <w:r w:rsidR="00CB774A">
        <w:fldChar w:fldCharType="begin"/>
      </w:r>
      <w:r w:rsidR="00CB774A">
        <w:instrText xml:space="preserve"> DOCPROPERTY  "PV DocTitle"  \* MERGEFORMAT </w:instrText>
      </w:r>
      <w:r w:rsidR="00CB774A">
        <w:fldChar w:fldCharType="separate"/>
      </w:r>
      <w:r w:rsidR="00A72292">
        <w:t xml:space="preserve">TIRA </w:t>
      </w:r>
      <w:r w:rsidR="00CB774A">
        <w:fldChar w:fldCharType="end"/>
      </w:r>
      <w:r w:rsidR="00245278">
        <w:t>Mission Requirements document</w:t>
      </w:r>
    </w:p>
    <w:p w14:paraId="536AFA75" w14:textId="77777777" w:rsidR="004F104A" w:rsidRPr="009A4DEB" w:rsidRDefault="00E33AB4" w:rsidP="00E85A3F">
      <w:pPr>
        <w:pStyle w:val="Headingpp"/>
        <w:jc w:val="left"/>
        <w:rPr>
          <w:caps w:val="0"/>
          <w:szCs w:val="24"/>
        </w:rPr>
      </w:pPr>
      <w:r w:rsidRPr="009A4DEB">
        <w:rPr>
          <w:caps w:val="0"/>
          <w:szCs w:val="24"/>
        </w:rPr>
        <w:t>S</w:t>
      </w:r>
      <w:r w:rsidR="004F104A" w:rsidRPr="009A4DEB">
        <w:rPr>
          <w:caps w:val="0"/>
          <w:szCs w:val="24"/>
        </w:rPr>
        <w:t>tatus information</w:t>
      </w:r>
    </w:p>
    <w:tbl>
      <w:tblPr>
        <w:tblW w:w="935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10"/>
        <w:gridCol w:w="2801"/>
        <w:gridCol w:w="1134"/>
        <w:gridCol w:w="284"/>
        <w:gridCol w:w="709"/>
        <w:gridCol w:w="2018"/>
      </w:tblGrid>
      <w:tr w:rsidR="004F104A" w:rsidRPr="009A4DEB" w14:paraId="46B34E40" w14:textId="77777777">
        <w:trPr>
          <w:cantSplit/>
        </w:trPr>
        <w:tc>
          <w:tcPr>
            <w:tcW w:w="2410" w:type="dxa"/>
            <w:tcMar>
              <w:left w:w="0" w:type="dxa"/>
            </w:tcMar>
          </w:tcPr>
          <w:p w14:paraId="4A17310C" w14:textId="77777777" w:rsidR="004F104A" w:rsidRPr="006869C5" w:rsidRDefault="004F104A" w:rsidP="00E33AB4">
            <w:pPr>
              <w:pStyle w:val="Tablecover"/>
              <w:tabs>
                <w:tab w:val="left" w:pos="1843"/>
                <w:tab w:val="left" w:pos="2410"/>
                <w:tab w:val="left" w:pos="3261"/>
                <w:tab w:val="left" w:pos="3544"/>
              </w:tabs>
              <w:rPr>
                <w:rFonts w:ascii="Arial" w:hAnsi="Arial" w:cs="Arial"/>
                <w:sz w:val="20"/>
              </w:rPr>
            </w:pPr>
            <w:bookmarkStart w:id="1" w:name="QmsSecurity" w:colFirst="1" w:colLast="1"/>
            <w:bookmarkStart w:id="2" w:name="QmsStatus" w:colFirst="3" w:colLast="3"/>
            <w:r w:rsidRPr="006869C5">
              <w:rPr>
                <w:rFonts w:ascii="Arial" w:hAnsi="Arial" w:cs="Arial"/>
                <w:sz w:val="20"/>
              </w:rPr>
              <w:t xml:space="preserve">Security classification: </w:t>
            </w:r>
          </w:p>
        </w:tc>
        <w:tc>
          <w:tcPr>
            <w:tcW w:w="3935" w:type="dxa"/>
            <w:gridSpan w:val="2"/>
            <w:tcMar>
              <w:left w:w="0" w:type="dxa"/>
            </w:tcMar>
          </w:tcPr>
          <w:p w14:paraId="76C16B54" w14:textId="77777777" w:rsidR="004F104A" w:rsidRPr="00444E70" w:rsidRDefault="004F104A" w:rsidP="00A74BE5">
            <w:pPr>
              <w:pStyle w:val="Tablecover"/>
              <w:tabs>
                <w:tab w:val="left" w:pos="3969"/>
              </w:tabs>
              <w:ind w:firstLine="147"/>
              <w:rPr>
                <w:rFonts w:ascii="Arial" w:hAnsi="Arial" w:cs="Arial"/>
                <w:sz w:val="20"/>
              </w:rPr>
            </w:pPr>
          </w:p>
        </w:tc>
        <w:tc>
          <w:tcPr>
            <w:tcW w:w="993" w:type="dxa"/>
            <w:gridSpan w:val="2"/>
            <w:tcMar>
              <w:left w:w="0" w:type="dxa"/>
            </w:tcMar>
          </w:tcPr>
          <w:p w14:paraId="753F6AC7" w14:textId="77777777" w:rsidR="004F104A" w:rsidRPr="00444E70" w:rsidRDefault="004F104A">
            <w:pPr>
              <w:pStyle w:val="Tablecover"/>
              <w:jc w:val="right"/>
              <w:rPr>
                <w:rFonts w:ascii="Arial" w:hAnsi="Arial" w:cs="Arial"/>
                <w:sz w:val="20"/>
              </w:rPr>
            </w:pPr>
            <w:r w:rsidRPr="00C17FE2">
              <w:rPr>
                <w:rFonts w:ascii="Arial" w:hAnsi="Arial" w:cs="Arial"/>
                <w:sz w:val="20"/>
              </w:rPr>
              <w:t>State:</w:t>
            </w:r>
          </w:p>
        </w:tc>
        <w:tc>
          <w:tcPr>
            <w:tcW w:w="2018" w:type="dxa"/>
            <w:tcMar>
              <w:left w:w="0" w:type="dxa"/>
            </w:tcMar>
          </w:tcPr>
          <w:p w14:paraId="1CF03879" w14:textId="77777777" w:rsidR="004F104A" w:rsidRPr="00444E70" w:rsidRDefault="0042331C" w:rsidP="00A74BE5">
            <w:pPr>
              <w:pStyle w:val="Tablecover"/>
              <w:ind w:firstLine="180"/>
              <w:rPr>
                <w:rFonts w:ascii="Arial" w:hAnsi="Arial" w:cs="Arial"/>
                <w:sz w:val="20"/>
              </w:rPr>
            </w:pPr>
            <w:r w:rsidRPr="000944A7">
              <w:rPr>
                <w:rFonts w:ascii="Arial" w:hAnsi="Arial" w:cs="Arial"/>
                <w:sz w:val="20"/>
              </w:rPr>
              <w:t>Draft</w:t>
            </w:r>
          </w:p>
        </w:tc>
      </w:tr>
      <w:tr w:rsidR="004F104A" w:rsidRPr="009A4DEB" w14:paraId="560301DC" w14:textId="77777777">
        <w:trPr>
          <w:cantSplit/>
        </w:trPr>
        <w:tc>
          <w:tcPr>
            <w:tcW w:w="2410" w:type="dxa"/>
            <w:tcMar>
              <w:left w:w="0" w:type="dxa"/>
            </w:tcMar>
          </w:tcPr>
          <w:p w14:paraId="67CDD459" w14:textId="77777777" w:rsidR="004F104A" w:rsidRPr="006869C5" w:rsidRDefault="004F104A" w:rsidP="00E33AB4">
            <w:pPr>
              <w:pStyle w:val="Tablecover"/>
              <w:rPr>
                <w:rFonts w:ascii="Arial" w:hAnsi="Arial" w:cs="Arial"/>
                <w:sz w:val="20"/>
              </w:rPr>
            </w:pPr>
            <w:bookmarkStart w:id="3" w:name="QmsVersion" w:colFirst="1" w:colLast="1"/>
            <w:bookmarkStart w:id="4" w:name="QmsFirstDate" w:colFirst="3" w:colLast="3"/>
            <w:bookmarkEnd w:id="1"/>
            <w:bookmarkEnd w:id="2"/>
            <w:r w:rsidRPr="006869C5">
              <w:rPr>
                <w:rFonts w:ascii="Arial" w:hAnsi="Arial" w:cs="Arial"/>
                <w:sz w:val="20"/>
              </w:rPr>
              <w:t xml:space="preserve">Current version number: </w:t>
            </w:r>
          </w:p>
        </w:tc>
        <w:tc>
          <w:tcPr>
            <w:tcW w:w="2801" w:type="dxa"/>
            <w:tcMar>
              <w:left w:w="0" w:type="dxa"/>
            </w:tcMar>
          </w:tcPr>
          <w:p w14:paraId="5E585823" w14:textId="30204E4D" w:rsidR="004F104A" w:rsidRPr="00444E70" w:rsidRDefault="00245278" w:rsidP="00A74BE5">
            <w:pPr>
              <w:pStyle w:val="Tablecover"/>
              <w:ind w:firstLine="147"/>
              <w:rPr>
                <w:rFonts w:ascii="Arial" w:hAnsi="Arial" w:cs="Arial"/>
                <w:sz w:val="20"/>
              </w:rPr>
            </w:pPr>
            <w:bookmarkStart w:id="5" w:name="QmsApprDate"/>
            <w:bookmarkEnd w:id="5"/>
            <w:r>
              <w:rPr>
                <w:rFonts w:ascii="Arial" w:hAnsi="Arial" w:cs="Arial"/>
                <w:sz w:val="20"/>
              </w:rPr>
              <w:t xml:space="preserve">V </w:t>
            </w:r>
            <w:r w:rsidR="00484C5A">
              <w:rPr>
                <w:rFonts w:ascii="Arial" w:hAnsi="Arial" w:cs="Arial"/>
                <w:sz w:val="20"/>
              </w:rPr>
              <w:t>0</w:t>
            </w:r>
            <w:r>
              <w:rPr>
                <w:rFonts w:ascii="Arial" w:hAnsi="Arial" w:cs="Arial"/>
                <w:sz w:val="20"/>
              </w:rPr>
              <w:t>.1</w:t>
            </w:r>
          </w:p>
        </w:tc>
        <w:tc>
          <w:tcPr>
            <w:tcW w:w="2127" w:type="dxa"/>
            <w:gridSpan w:val="3"/>
            <w:tcMar>
              <w:left w:w="0" w:type="dxa"/>
            </w:tcMar>
          </w:tcPr>
          <w:p w14:paraId="7E3A0F94" w14:textId="77777777" w:rsidR="004F104A" w:rsidRPr="00444E70" w:rsidRDefault="004F104A">
            <w:pPr>
              <w:pStyle w:val="Tablecover"/>
              <w:jc w:val="right"/>
              <w:rPr>
                <w:rFonts w:ascii="Arial" w:hAnsi="Arial" w:cs="Arial"/>
                <w:sz w:val="20"/>
              </w:rPr>
            </w:pPr>
            <w:r w:rsidRPr="00C17FE2">
              <w:rPr>
                <w:rFonts w:ascii="Arial" w:hAnsi="Arial" w:cs="Arial"/>
                <w:sz w:val="20"/>
              </w:rPr>
              <w:t>Date of first issue:</w:t>
            </w:r>
          </w:p>
        </w:tc>
        <w:tc>
          <w:tcPr>
            <w:tcW w:w="2018" w:type="dxa"/>
            <w:tcMar>
              <w:left w:w="0" w:type="dxa"/>
            </w:tcMar>
          </w:tcPr>
          <w:p w14:paraId="14748AF1" w14:textId="51565FB6" w:rsidR="004F104A" w:rsidRPr="00444E70" w:rsidRDefault="00484C5A" w:rsidP="006C468D">
            <w:pPr>
              <w:pStyle w:val="Tablecover"/>
              <w:ind w:firstLine="180"/>
              <w:rPr>
                <w:rFonts w:ascii="Arial" w:hAnsi="Arial" w:cs="Arial"/>
                <w:sz w:val="20"/>
              </w:rPr>
            </w:pPr>
            <w:r>
              <w:rPr>
                <w:rFonts w:ascii="Arial" w:hAnsi="Arial" w:cs="Arial"/>
                <w:sz w:val="20"/>
              </w:rPr>
              <w:t>1</w:t>
            </w:r>
            <w:r w:rsidR="00245278">
              <w:rPr>
                <w:rFonts w:ascii="Arial" w:hAnsi="Arial" w:cs="Arial"/>
                <w:sz w:val="20"/>
              </w:rPr>
              <w:t>4/06</w:t>
            </w:r>
            <w:r w:rsidR="00D23495">
              <w:rPr>
                <w:rFonts w:ascii="Arial" w:hAnsi="Arial" w:cs="Arial"/>
                <w:sz w:val="20"/>
              </w:rPr>
              <w:t>/2019</w:t>
            </w:r>
          </w:p>
        </w:tc>
      </w:tr>
      <w:tr w:rsidR="004F104A" w:rsidRPr="009A4DEB" w14:paraId="1D69D5F7" w14:textId="77777777">
        <w:trPr>
          <w:cantSplit/>
        </w:trPr>
        <w:tc>
          <w:tcPr>
            <w:tcW w:w="2410" w:type="dxa"/>
            <w:tcMar>
              <w:left w:w="0" w:type="dxa"/>
            </w:tcMar>
          </w:tcPr>
          <w:p w14:paraId="4C6B4B9C" w14:textId="77777777" w:rsidR="004F104A" w:rsidRPr="006869C5" w:rsidRDefault="004F104A" w:rsidP="00E33AB4">
            <w:pPr>
              <w:pStyle w:val="Tablecover"/>
              <w:rPr>
                <w:rFonts w:ascii="Arial" w:hAnsi="Arial" w:cs="Arial"/>
                <w:sz w:val="20"/>
              </w:rPr>
            </w:pPr>
            <w:bookmarkStart w:id="6" w:name="QmsPrepDate" w:colFirst="3" w:colLast="3"/>
            <w:bookmarkStart w:id="7" w:name="QMSAuthor" w:colFirst="1" w:colLast="1"/>
            <w:bookmarkEnd w:id="3"/>
            <w:bookmarkEnd w:id="4"/>
            <w:r w:rsidRPr="006869C5">
              <w:rPr>
                <w:rFonts w:ascii="Arial" w:hAnsi="Arial" w:cs="Arial"/>
                <w:sz w:val="20"/>
              </w:rPr>
              <w:t xml:space="preserve">Prepared by: </w:t>
            </w:r>
          </w:p>
        </w:tc>
        <w:tc>
          <w:tcPr>
            <w:tcW w:w="4219" w:type="dxa"/>
            <w:gridSpan w:val="3"/>
            <w:tcMar>
              <w:left w:w="0" w:type="dxa"/>
            </w:tcMar>
          </w:tcPr>
          <w:p w14:paraId="4B406EB9" w14:textId="5D888870" w:rsidR="004F104A" w:rsidRPr="00245278" w:rsidRDefault="00245278" w:rsidP="007540AF">
            <w:pPr>
              <w:pStyle w:val="Tablecover"/>
              <w:ind w:firstLine="147"/>
              <w:rPr>
                <w:rFonts w:ascii="Arial" w:hAnsi="Arial" w:cs="Arial"/>
                <w:sz w:val="20"/>
                <w:lang w:val="en-US"/>
              </w:rPr>
            </w:pPr>
            <w:r w:rsidRPr="00245278">
              <w:rPr>
                <w:rFonts w:ascii="Arial" w:hAnsi="Arial" w:cs="Arial"/>
                <w:sz w:val="20"/>
                <w:lang w:val="en-US"/>
              </w:rPr>
              <w:t xml:space="preserve">Ö. </w:t>
            </w:r>
            <w:r>
              <w:rPr>
                <w:rFonts w:ascii="Arial" w:hAnsi="Arial" w:cs="Arial"/>
                <w:sz w:val="20"/>
                <w:lang w:val="en-US"/>
              </w:rPr>
              <w:t>Karatekin, J. Blommaert</w:t>
            </w:r>
          </w:p>
        </w:tc>
        <w:tc>
          <w:tcPr>
            <w:tcW w:w="709" w:type="dxa"/>
            <w:tcMar>
              <w:left w:w="0" w:type="dxa"/>
            </w:tcMar>
          </w:tcPr>
          <w:p w14:paraId="01E47AE4" w14:textId="77777777" w:rsidR="004F104A" w:rsidRPr="00C17FE2" w:rsidRDefault="004F104A">
            <w:pPr>
              <w:pStyle w:val="Tablecover"/>
              <w:jc w:val="right"/>
              <w:rPr>
                <w:rFonts w:ascii="Arial" w:hAnsi="Arial" w:cs="Arial"/>
                <w:sz w:val="20"/>
              </w:rPr>
            </w:pPr>
            <w:r w:rsidRPr="00C17FE2">
              <w:rPr>
                <w:rFonts w:ascii="Arial" w:hAnsi="Arial" w:cs="Arial"/>
                <w:sz w:val="20"/>
              </w:rPr>
              <w:t>Date:</w:t>
            </w:r>
          </w:p>
        </w:tc>
        <w:tc>
          <w:tcPr>
            <w:tcW w:w="2018" w:type="dxa"/>
            <w:tcMar>
              <w:left w:w="0" w:type="dxa"/>
            </w:tcMar>
          </w:tcPr>
          <w:p w14:paraId="354B1B7A" w14:textId="1C08F792" w:rsidR="004F104A" w:rsidRPr="00444E70" w:rsidRDefault="004F104A">
            <w:pPr>
              <w:pStyle w:val="Tablecover"/>
              <w:ind w:firstLine="180"/>
              <w:rPr>
                <w:rFonts w:ascii="Arial" w:hAnsi="Arial" w:cs="Arial"/>
                <w:sz w:val="20"/>
              </w:rPr>
            </w:pPr>
          </w:p>
        </w:tc>
      </w:tr>
      <w:tr w:rsidR="004F104A" w:rsidRPr="009A4DEB" w14:paraId="04711870" w14:textId="77777777">
        <w:trPr>
          <w:cantSplit/>
        </w:trPr>
        <w:tc>
          <w:tcPr>
            <w:tcW w:w="2410" w:type="dxa"/>
            <w:tcMar>
              <w:left w:w="0" w:type="dxa"/>
            </w:tcMar>
          </w:tcPr>
          <w:p w14:paraId="00422985" w14:textId="77777777" w:rsidR="004F104A" w:rsidRPr="006869C5" w:rsidRDefault="004F104A" w:rsidP="00E33AB4">
            <w:pPr>
              <w:pStyle w:val="Tablecover"/>
              <w:rPr>
                <w:rFonts w:ascii="Arial" w:hAnsi="Arial" w:cs="Arial"/>
                <w:sz w:val="20"/>
              </w:rPr>
            </w:pPr>
            <w:bookmarkStart w:id="8" w:name="QmsVerifBy" w:colFirst="1" w:colLast="1"/>
            <w:bookmarkStart w:id="9" w:name="QmsVerifDate" w:colFirst="3" w:colLast="3"/>
            <w:bookmarkEnd w:id="6"/>
            <w:bookmarkEnd w:id="7"/>
            <w:r w:rsidRPr="006869C5">
              <w:rPr>
                <w:rFonts w:ascii="Arial" w:hAnsi="Arial" w:cs="Arial"/>
                <w:sz w:val="20"/>
              </w:rPr>
              <w:t>Verified by:</w:t>
            </w:r>
          </w:p>
        </w:tc>
        <w:tc>
          <w:tcPr>
            <w:tcW w:w="4219" w:type="dxa"/>
            <w:gridSpan w:val="3"/>
            <w:tcMar>
              <w:left w:w="0" w:type="dxa"/>
            </w:tcMar>
          </w:tcPr>
          <w:p w14:paraId="053F7D0E" w14:textId="25033A32" w:rsidR="004F104A" w:rsidRPr="00444E70" w:rsidRDefault="004F104A" w:rsidP="00A74BE5">
            <w:pPr>
              <w:pStyle w:val="Tablecover"/>
              <w:ind w:firstLine="147"/>
              <w:rPr>
                <w:rFonts w:ascii="Arial" w:hAnsi="Arial" w:cs="Arial"/>
                <w:sz w:val="20"/>
              </w:rPr>
            </w:pPr>
          </w:p>
        </w:tc>
        <w:tc>
          <w:tcPr>
            <w:tcW w:w="709" w:type="dxa"/>
            <w:tcMar>
              <w:left w:w="0" w:type="dxa"/>
            </w:tcMar>
          </w:tcPr>
          <w:p w14:paraId="6FAD3C3B" w14:textId="77777777" w:rsidR="004F104A" w:rsidRPr="00C17FE2" w:rsidRDefault="004F104A">
            <w:pPr>
              <w:pStyle w:val="Tablecover"/>
              <w:jc w:val="right"/>
              <w:rPr>
                <w:rFonts w:ascii="Arial" w:hAnsi="Arial" w:cs="Arial"/>
                <w:sz w:val="20"/>
              </w:rPr>
            </w:pPr>
            <w:r w:rsidRPr="00C17FE2">
              <w:rPr>
                <w:rFonts w:ascii="Arial" w:hAnsi="Arial" w:cs="Arial"/>
                <w:sz w:val="20"/>
              </w:rPr>
              <w:t>Date:</w:t>
            </w:r>
          </w:p>
        </w:tc>
        <w:tc>
          <w:tcPr>
            <w:tcW w:w="2018" w:type="dxa"/>
            <w:tcMar>
              <w:left w:w="0" w:type="dxa"/>
            </w:tcMar>
          </w:tcPr>
          <w:p w14:paraId="63EC89D8" w14:textId="6CC38CF3" w:rsidR="004F104A" w:rsidRPr="00444E70" w:rsidRDefault="004F104A" w:rsidP="006C468D">
            <w:pPr>
              <w:pStyle w:val="Tablecover"/>
              <w:ind w:firstLine="180"/>
              <w:rPr>
                <w:rFonts w:ascii="Arial" w:hAnsi="Arial" w:cs="Arial"/>
                <w:sz w:val="20"/>
              </w:rPr>
            </w:pPr>
          </w:p>
        </w:tc>
      </w:tr>
      <w:bookmarkEnd w:id="8"/>
      <w:bookmarkEnd w:id="9"/>
      <w:tr w:rsidR="004F104A" w:rsidRPr="009A4DEB" w14:paraId="12BB8F93" w14:textId="77777777">
        <w:trPr>
          <w:cantSplit/>
        </w:trPr>
        <w:tc>
          <w:tcPr>
            <w:tcW w:w="2410" w:type="dxa"/>
            <w:tcMar>
              <w:left w:w="0" w:type="dxa"/>
            </w:tcMar>
          </w:tcPr>
          <w:p w14:paraId="01C3228F" w14:textId="77777777" w:rsidR="004F104A" w:rsidRPr="006869C5" w:rsidRDefault="004F104A" w:rsidP="00E33AB4">
            <w:pPr>
              <w:pStyle w:val="Tablecover"/>
              <w:rPr>
                <w:rFonts w:ascii="Arial" w:hAnsi="Arial" w:cs="Arial"/>
                <w:sz w:val="20"/>
              </w:rPr>
            </w:pPr>
            <w:r w:rsidRPr="006869C5">
              <w:rPr>
                <w:rFonts w:ascii="Arial" w:hAnsi="Arial" w:cs="Arial"/>
                <w:sz w:val="20"/>
              </w:rPr>
              <w:t xml:space="preserve">Approved by: </w:t>
            </w:r>
          </w:p>
        </w:tc>
        <w:tc>
          <w:tcPr>
            <w:tcW w:w="4219" w:type="dxa"/>
            <w:gridSpan w:val="3"/>
            <w:tcMar>
              <w:left w:w="0" w:type="dxa"/>
            </w:tcMar>
          </w:tcPr>
          <w:p w14:paraId="36117F52" w14:textId="6864EA00" w:rsidR="004F104A" w:rsidRPr="006869C5" w:rsidRDefault="004F104A" w:rsidP="00A74BE5">
            <w:pPr>
              <w:pStyle w:val="Tablecover"/>
              <w:ind w:firstLine="147"/>
              <w:rPr>
                <w:rFonts w:ascii="Arial" w:hAnsi="Arial" w:cs="Arial"/>
                <w:sz w:val="20"/>
                <w:highlight w:val="yellow"/>
              </w:rPr>
            </w:pPr>
          </w:p>
        </w:tc>
        <w:tc>
          <w:tcPr>
            <w:tcW w:w="709" w:type="dxa"/>
            <w:tcMar>
              <w:left w:w="0" w:type="dxa"/>
            </w:tcMar>
          </w:tcPr>
          <w:p w14:paraId="584E4F8C" w14:textId="77777777" w:rsidR="004F104A" w:rsidRPr="006869C5" w:rsidRDefault="004F104A">
            <w:pPr>
              <w:pStyle w:val="Tablecover"/>
              <w:jc w:val="right"/>
              <w:rPr>
                <w:rFonts w:ascii="Arial" w:hAnsi="Arial" w:cs="Arial"/>
                <w:sz w:val="20"/>
              </w:rPr>
            </w:pPr>
            <w:r w:rsidRPr="006869C5">
              <w:rPr>
                <w:rFonts w:ascii="Arial" w:hAnsi="Arial" w:cs="Arial"/>
                <w:sz w:val="20"/>
              </w:rPr>
              <w:t>Date:</w:t>
            </w:r>
          </w:p>
        </w:tc>
        <w:tc>
          <w:tcPr>
            <w:tcW w:w="2018" w:type="dxa"/>
            <w:tcMar>
              <w:left w:w="0" w:type="dxa"/>
            </w:tcMar>
          </w:tcPr>
          <w:p w14:paraId="4F4E87C6" w14:textId="0271FB63" w:rsidR="004F104A" w:rsidRPr="006869C5" w:rsidRDefault="004F104A" w:rsidP="00A74BE5">
            <w:pPr>
              <w:pStyle w:val="Tablecover"/>
              <w:ind w:firstLine="180"/>
              <w:rPr>
                <w:rFonts w:ascii="Arial" w:hAnsi="Arial" w:cs="Arial"/>
                <w:sz w:val="20"/>
                <w:highlight w:val="yellow"/>
              </w:rPr>
            </w:pPr>
          </w:p>
        </w:tc>
      </w:tr>
    </w:tbl>
    <w:p w14:paraId="407FA94F" w14:textId="401D4665" w:rsidR="00686954" w:rsidRDefault="00686954" w:rsidP="0095150B">
      <w:pPr>
        <w:pStyle w:val="Default"/>
      </w:pPr>
    </w:p>
    <w:p w14:paraId="3E2261D7" w14:textId="48104414" w:rsidR="00A72292" w:rsidRDefault="00A72292" w:rsidP="0095150B">
      <w:pPr>
        <w:pStyle w:val="Default"/>
      </w:pPr>
    </w:p>
    <w:p w14:paraId="33109E57" w14:textId="1F9738BD" w:rsidR="00A72292" w:rsidRDefault="00A72292" w:rsidP="0095150B">
      <w:pPr>
        <w:pStyle w:val="Default"/>
      </w:pPr>
    </w:p>
    <w:p w14:paraId="076868EE" w14:textId="4B8E23C3" w:rsidR="00A72292" w:rsidRDefault="00A72292" w:rsidP="0095150B">
      <w:pPr>
        <w:pStyle w:val="Default"/>
      </w:pPr>
    </w:p>
    <w:p w14:paraId="26FEDD9D" w14:textId="77777777" w:rsidR="00A72292" w:rsidRDefault="00A72292" w:rsidP="0095150B">
      <w:pPr>
        <w:pStyle w:val="Default"/>
      </w:pPr>
    </w:p>
    <w:p w14:paraId="7C8F0A4C" w14:textId="77777777" w:rsidR="0095150B" w:rsidRPr="00686954" w:rsidRDefault="0095150B" w:rsidP="0095150B">
      <w:pPr>
        <w:pStyle w:val="Default"/>
        <w:rPr>
          <w:sz w:val="23"/>
          <w:szCs w:val="23"/>
        </w:rPr>
      </w:pPr>
      <w:r w:rsidRPr="00686954">
        <w:rPr>
          <w:b/>
          <w:bCs/>
          <w:sz w:val="23"/>
          <w:szCs w:val="23"/>
        </w:rPr>
        <w:t xml:space="preserve">Copyright notice </w:t>
      </w:r>
    </w:p>
    <w:p w14:paraId="168AF435" w14:textId="77777777" w:rsidR="0095150B" w:rsidRPr="006A6919" w:rsidRDefault="00655A5F" w:rsidP="0095150B">
      <w:pPr>
        <w:pStyle w:val="Default"/>
        <w:rPr>
          <w:sz w:val="18"/>
          <w:szCs w:val="18"/>
        </w:rPr>
      </w:pPr>
      <w:r w:rsidRPr="006A6919">
        <w:rPr>
          <w:sz w:val="18"/>
          <w:szCs w:val="18"/>
        </w:rPr>
        <w:t>© VITO nv 2019</w:t>
      </w:r>
      <w:r w:rsidR="0095150B" w:rsidRPr="006A6919">
        <w:rPr>
          <w:sz w:val="18"/>
          <w:szCs w:val="18"/>
        </w:rPr>
        <w:t xml:space="preserve"> </w:t>
      </w:r>
    </w:p>
    <w:p w14:paraId="6BC74CA0" w14:textId="77777777" w:rsidR="0095150B" w:rsidRPr="006A6919" w:rsidRDefault="0095150B" w:rsidP="006A6919">
      <w:pPr>
        <w:pStyle w:val="Default"/>
        <w:jc w:val="both"/>
        <w:rPr>
          <w:sz w:val="18"/>
          <w:szCs w:val="18"/>
        </w:rPr>
      </w:pPr>
      <w:r w:rsidRPr="006A6919">
        <w:rPr>
          <w:sz w:val="18"/>
          <w:szCs w:val="18"/>
        </w:rPr>
        <w:t xml:space="preserve">The copyright in this document is vested in VITO nv. </w:t>
      </w:r>
    </w:p>
    <w:p w14:paraId="57D378E1" w14:textId="2E7AB80E" w:rsidR="00686954" w:rsidRDefault="0095150B" w:rsidP="006A6919">
      <w:pPr>
        <w:spacing w:before="0"/>
        <w:ind w:left="0"/>
        <w:rPr>
          <w:rFonts w:ascii="Georgia" w:hAnsi="Georgia"/>
          <w:sz w:val="18"/>
          <w:szCs w:val="18"/>
        </w:rPr>
      </w:pPr>
      <w:r w:rsidRPr="006A6919">
        <w:rPr>
          <w:rFonts w:ascii="Arial" w:hAnsi="Arial" w:cs="Arial"/>
          <w:sz w:val="18"/>
          <w:szCs w:val="18"/>
        </w:rPr>
        <w:t xml:space="preserve">This document may only be reproduced whole or in part, or stored in a retrieval system, or transmitted in any form, or by any means electronic, mechanical, photocopying or otherwise, either with the prior permission of VITO </w:t>
      </w:r>
      <w:proofErr w:type="spellStart"/>
      <w:r w:rsidRPr="006A6919">
        <w:rPr>
          <w:rFonts w:ascii="Arial" w:hAnsi="Arial" w:cs="Arial"/>
          <w:sz w:val="18"/>
          <w:szCs w:val="18"/>
        </w:rPr>
        <w:t>nv</w:t>
      </w:r>
      <w:proofErr w:type="spellEnd"/>
      <w:r w:rsidRPr="006A6919">
        <w:rPr>
          <w:rFonts w:ascii="Arial" w:hAnsi="Arial" w:cs="Arial"/>
          <w:sz w:val="18"/>
          <w:szCs w:val="18"/>
        </w:rPr>
        <w:t xml:space="preserve"> or in accordance w</w:t>
      </w:r>
      <w:r w:rsidR="00E050C2">
        <w:rPr>
          <w:rFonts w:ascii="Arial" w:hAnsi="Arial" w:cs="Arial"/>
          <w:sz w:val="18"/>
          <w:szCs w:val="18"/>
        </w:rPr>
        <w:t xml:space="preserve">ith the terms of ESA Contract No. </w:t>
      </w:r>
      <w:r w:rsidR="00E050C2" w:rsidRPr="00E050C2">
        <w:rPr>
          <w:sz w:val="20"/>
          <w:lang w:val="it-IT"/>
        </w:rPr>
        <w:t>4000127250/19/NL/AR</w:t>
      </w:r>
      <w:r w:rsidR="00686954">
        <w:rPr>
          <w:rFonts w:ascii="Georgia" w:hAnsi="Georgia"/>
          <w:sz w:val="18"/>
          <w:szCs w:val="18"/>
        </w:rPr>
        <w:t xml:space="preserve"> </w:t>
      </w:r>
    </w:p>
    <w:p w14:paraId="66D13929" w14:textId="77777777" w:rsidR="00A53445" w:rsidRPr="00AE78BD" w:rsidRDefault="00A53445" w:rsidP="006A6919">
      <w:pPr>
        <w:spacing w:before="0"/>
        <w:ind w:left="0"/>
        <w:rPr>
          <w:rFonts w:ascii="Arial" w:hAnsi="Arial" w:cs="Arial"/>
        </w:rPr>
        <w:sectPr w:rsidR="00A53445" w:rsidRPr="00AE78BD" w:rsidSect="006C10B5">
          <w:headerReference w:type="default" r:id="rId8"/>
          <w:footerReference w:type="default" r:id="rId9"/>
          <w:pgSz w:w="11906" w:h="16838" w:code="9"/>
          <w:pgMar w:top="1100" w:right="1134" w:bottom="1440" w:left="1418" w:header="284" w:footer="851" w:gutter="0"/>
          <w:cols w:space="708"/>
        </w:sectPr>
      </w:pPr>
    </w:p>
    <w:p w14:paraId="038AC98B" w14:textId="77777777" w:rsidR="00787828" w:rsidRPr="009A4DEB" w:rsidRDefault="00787828" w:rsidP="00787828">
      <w:pPr>
        <w:pStyle w:val="Headingpp"/>
        <w:jc w:val="left"/>
      </w:pPr>
      <w:r w:rsidRPr="009A4DEB">
        <w:rPr>
          <w:caps w:val="0"/>
        </w:rPr>
        <w:lastRenderedPageBreak/>
        <w:t>Circulation / distribution list</w:t>
      </w:r>
    </w:p>
    <w:tbl>
      <w:tblPr>
        <w:tblW w:w="0" w:type="auto"/>
        <w:tblInd w:w="108" w:type="dxa"/>
        <w:tblBorders>
          <w:top w:val="single" w:sz="4" w:space="0" w:color="C2C2C2"/>
          <w:left w:val="single" w:sz="4" w:space="0" w:color="C2C2C2"/>
          <w:bottom w:val="single" w:sz="4" w:space="0" w:color="C2C2C2"/>
          <w:right w:val="single" w:sz="4" w:space="0" w:color="C2C2C2"/>
          <w:insideH w:val="single" w:sz="4" w:space="0" w:color="C2C2C2"/>
          <w:insideV w:val="single" w:sz="4" w:space="0" w:color="C2C2C2"/>
        </w:tblBorders>
        <w:tblLayout w:type="fixed"/>
        <w:tblLook w:val="0000" w:firstRow="0" w:lastRow="0" w:firstColumn="0" w:lastColumn="0" w:noHBand="0" w:noVBand="0"/>
      </w:tblPr>
      <w:tblGrid>
        <w:gridCol w:w="2835"/>
        <w:gridCol w:w="1276"/>
        <w:gridCol w:w="567"/>
        <w:gridCol w:w="2693"/>
        <w:gridCol w:w="1276"/>
        <w:gridCol w:w="709"/>
      </w:tblGrid>
      <w:tr w:rsidR="00787828" w:rsidRPr="009A4DEB" w14:paraId="1B26543C" w14:textId="77777777">
        <w:trPr>
          <w:cantSplit/>
          <w:tblHeader/>
        </w:trPr>
        <w:tc>
          <w:tcPr>
            <w:tcW w:w="2835" w:type="dxa"/>
          </w:tcPr>
          <w:p w14:paraId="7E627F55" w14:textId="77777777" w:rsidR="00787828" w:rsidRPr="009A4DEB" w:rsidRDefault="00787828" w:rsidP="0080350A">
            <w:pPr>
              <w:pStyle w:val="TableTitle"/>
              <w:rPr>
                <w:rFonts w:ascii="Arial" w:hAnsi="Arial" w:cs="Arial"/>
                <w:sz w:val="20"/>
              </w:rPr>
            </w:pPr>
            <w:r w:rsidRPr="009A4DEB">
              <w:rPr>
                <w:rFonts w:ascii="Arial" w:hAnsi="Arial" w:cs="Arial"/>
                <w:sz w:val="20"/>
              </w:rPr>
              <w:t>Name</w:t>
            </w:r>
          </w:p>
        </w:tc>
        <w:tc>
          <w:tcPr>
            <w:tcW w:w="1276" w:type="dxa"/>
          </w:tcPr>
          <w:p w14:paraId="23BBD5AB" w14:textId="77777777" w:rsidR="00787828" w:rsidRPr="009A4DEB" w:rsidRDefault="00787828" w:rsidP="0080350A">
            <w:pPr>
              <w:pStyle w:val="TableTitle"/>
              <w:rPr>
                <w:rFonts w:ascii="Arial" w:hAnsi="Arial" w:cs="Arial"/>
                <w:sz w:val="20"/>
              </w:rPr>
            </w:pPr>
            <w:r w:rsidRPr="009A4DEB">
              <w:rPr>
                <w:rFonts w:ascii="Arial" w:hAnsi="Arial" w:cs="Arial"/>
                <w:sz w:val="20"/>
              </w:rPr>
              <w:t>Address</w:t>
            </w:r>
          </w:p>
        </w:tc>
        <w:tc>
          <w:tcPr>
            <w:tcW w:w="567" w:type="dxa"/>
          </w:tcPr>
          <w:p w14:paraId="7800C946" w14:textId="77777777" w:rsidR="00787828" w:rsidRPr="009A4DEB" w:rsidRDefault="004D71EF" w:rsidP="0080350A">
            <w:pPr>
              <w:pStyle w:val="TableTitle"/>
              <w:rPr>
                <w:rFonts w:ascii="Arial" w:hAnsi="Arial" w:cs="Arial"/>
                <w:sz w:val="20"/>
              </w:rPr>
            </w:pPr>
            <w:r>
              <w:rPr>
                <w:rFonts w:ascii="Arial" w:hAnsi="Arial" w:cs="Arial"/>
                <w:sz w:val="20"/>
              </w:rPr>
              <w:t>P</w:t>
            </w:r>
            <w:r w:rsidR="00787828" w:rsidRPr="009A4DEB">
              <w:rPr>
                <w:rFonts w:ascii="Arial" w:hAnsi="Arial" w:cs="Arial"/>
                <w:sz w:val="20"/>
              </w:rPr>
              <w:t>/</w:t>
            </w:r>
            <w:r>
              <w:rPr>
                <w:rFonts w:ascii="Arial" w:hAnsi="Arial" w:cs="Arial"/>
                <w:sz w:val="20"/>
              </w:rPr>
              <w:t>E</w:t>
            </w:r>
          </w:p>
        </w:tc>
        <w:tc>
          <w:tcPr>
            <w:tcW w:w="2693" w:type="dxa"/>
          </w:tcPr>
          <w:p w14:paraId="51367F8F" w14:textId="77777777" w:rsidR="00787828" w:rsidRPr="009A4DEB" w:rsidRDefault="00787828" w:rsidP="0080350A">
            <w:pPr>
              <w:pStyle w:val="TableTitle"/>
              <w:rPr>
                <w:rFonts w:ascii="Arial" w:hAnsi="Arial" w:cs="Arial"/>
                <w:sz w:val="20"/>
              </w:rPr>
            </w:pPr>
            <w:r w:rsidRPr="009A4DEB">
              <w:rPr>
                <w:rFonts w:ascii="Arial" w:hAnsi="Arial" w:cs="Arial"/>
                <w:sz w:val="20"/>
              </w:rPr>
              <w:t>Name</w:t>
            </w:r>
          </w:p>
        </w:tc>
        <w:tc>
          <w:tcPr>
            <w:tcW w:w="1276" w:type="dxa"/>
          </w:tcPr>
          <w:p w14:paraId="32C877FA" w14:textId="77777777" w:rsidR="00787828" w:rsidRPr="009A4DEB" w:rsidRDefault="00787828" w:rsidP="0080350A">
            <w:pPr>
              <w:pStyle w:val="TableTitle"/>
              <w:rPr>
                <w:rFonts w:ascii="Arial" w:hAnsi="Arial" w:cs="Arial"/>
                <w:sz w:val="20"/>
              </w:rPr>
            </w:pPr>
            <w:r w:rsidRPr="009A4DEB">
              <w:rPr>
                <w:rFonts w:ascii="Arial" w:hAnsi="Arial" w:cs="Arial"/>
                <w:sz w:val="20"/>
              </w:rPr>
              <w:t>Address</w:t>
            </w:r>
          </w:p>
        </w:tc>
        <w:tc>
          <w:tcPr>
            <w:tcW w:w="709" w:type="dxa"/>
          </w:tcPr>
          <w:p w14:paraId="4FAF824B" w14:textId="77777777" w:rsidR="00787828" w:rsidRPr="009A4DEB" w:rsidRDefault="004D71EF" w:rsidP="0080350A">
            <w:pPr>
              <w:pStyle w:val="TableTitle"/>
              <w:rPr>
                <w:rFonts w:ascii="Arial" w:hAnsi="Arial" w:cs="Arial"/>
                <w:sz w:val="20"/>
              </w:rPr>
            </w:pPr>
            <w:r>
              <w:rPr>
                <w:rFonts w:ascii="Arial" w:hAnsi="Arial" w:cs="Arial"/>
                <w:sz w:val="20"/>
              </w:rPr>
              <w:t>P</w:t>
            </w:r>
            <w:r w:rsidR="00787828" w:rsidRPr="009A4DEB">
              <w:rPr>
                <w:rFonts w:ascii="Arial" w:hAnsi="Arial" w:cs="Arial"/>
                <w:sz w:val="20"/>
              </w:rPr>
              <w:t>/</w:t>
            </w:r>
            <w:r>
              <w:rPr>
                <w:rFonts w:ascii="Arial" w:hAnsi="Arial" w:cs="Arial"/>
                <w:sz w:val="20"/>
              </w:rPr>
              <w:t>E</w:t>
            </w:r>
          </w:p>
        </w:tc>
      </w:tr>
      <w:tr w:rsidR="00BE39BE" w:rsidRPr="009A4DEB" w14:paraId="4F459D63" w14:textId="77777777">
        <w:trPr>
          <w:cantSplit/>
        </w:trPr>
        <w:tc>
          <w:tcPr>
            <w:tcW w:w="2835" w:type="dxa"/>
          </w:tcPr>
          <w:p w14:paraId="287A453C" w14:textId="77777777" w:rsidR="00BE39BE" w:rsidRDefault="00484C5A" w:rsidP="00DE6326">
            <w:pPr>
              <w:pStyle w:val="Tablecover"/>
              <w:rPr>
                <w:rFonts w:ascii="Arial" w:hAnsi="Arial" w:cs="Arial"/>
                <w:sz w:val="20"/>
              </w:rPr>
            </w:pPr>
            <w:r>
              <w:rPr>
                <w:rFonts w:ascii="Arial" w:hAnsi="Arial" w:cs="Arial"/>
                <w:sz w:val="20"/>
              </w:rPr>
              <w:t>Joris Blommaert</w:t>
            </w:r>
          </w:p>
        </w:tc>
        <w:tc>
          <w:tcPr>
            <w:tcW w:w="1276" w:type="dxa"/>
          </w:tcPr>
          <w:p w14:paraId="75BED48D" w14:textId="77777777" w:rsidR="00BE39BE" w:rsidRPr="004B6845" w:rsidRDefault="00484C5A" w:rsidP="00DE6326">
            <w:pPr>
              <w:pStyle w:val="Tablecover"/>
              <w:rPr>
                <w:rFonts w:ascii="Arial" w:hAnsi="Arial" w:cs="Arial"/>
                <w:sz w:val="20"/>
              </w:rPr>
            </w:pPr>
            <w:r>
              <w:rPr>
                <w:rFonts w:ascii="Arial" w:hAnsi="Arial" w:cs="Arial"/>
                <w:sz w:val="20"/>
              </w:rPr>
              <w:t>VITO</w:t>
            </w:r>
          </w:p>
        </w:tc>
        <w:tc>
          <w:tcPr>
            <w:tcW w:w="567" w:type="dxa"/>
          </w:tcPr>
          <w:p w14:paraId="34ED298C" w14:textId="77777777" w:rsidR="00BE39BE" w:rsidRDefault="00484C5A" w:rsidP="00DE6326">
            <w:pPr>
              <w:pStyle w:val="Tablecover"/>
              <w:rPr>
                <w:rFonts w:ascii="Arial" w:hAnsi="Arial" w:cs="Arial"/>
                <w:sz w:val="20"/>
              </w:rPr>
            </w:pPr>
            <w:r>
              <w:rPr>
                <w:rFonts w:ascii="Arial" w:hAnsi="Arial" w:cs="Arial"/>
                <w:sz w:val="20"/>
              </w:rPr>
              <w:t>E</w:t>
            </w:r>
          </w:p>
        </w:tc>
        <w:tc>
          <w:tcPr>
            <w:tcW w:w="2693" w:type="dxa"/>
          </w:tcPr>
          <w:p w14:paraId="095FB14F" w14:textId="36DD8148" w:rsidR="00BE39BE" w:rsidRPr="004B6845" w:rsidRDefault="00245278" w:rsidP="003E2F0B">
            <w:pPr>
              <w:pStyle w:val="Tablecover"/>
              <w:rPr>
                <w:rFonts w:ascii="Arial" w:hAnsi="Arial" w:cs="Arial"/>
                <w:sz w:val="20"/>
              </w:rPr>
            </w:pPr>
            <w:r>
              <w:rPr>
                <w:rFonts w:ascii="Arial" w:hAnsi="Arial" w:cs="Arial"/>
                <w:sz w:val="20"/>
              </w:rPr>
              <w:t xml:space="preserve">Alessandro </w:t>
            </w:r>
            <w:proofErr w:type="spellStart"/>
            <w:r>
              <w:rPr>
                <w:rFonts w:ascii="Arial" w:hAnsi="Arial" w:cs="Arial"/>
                <w:sz w:val="20"/>
              </w:rPr>
              <w:t>Zuccaro</w:t>
            </w:r>
            <w:proofErr w:type="spellEnd"/>
            <w:r>
              <w:rPr>
                <w:rFonts w:ascii="Arial" w:hAnsi="Arial" w:cs="Arial"/>
                <w:sz w:val="20"/>
              </w:rPr>
              <w:t xml:space="preserve"> </w:t>
            </w:r>
            <w:proofErr w:type="spellStart"/>
            <w:r>
              <w:rPr>
                <w:rFonts w:ascii="Arial" w:hAnsi="Arial" w:cs="Arial"/>
                <w:sz w:val="20"/>
              </w:rPr>
              <w:t>Marchi</w:t>
            </w:r>
            <w:proofErr w:type="spellEnd"/>
          </w:p>
        </w:tc>
        <w:tc>
          <w:tcPr>
            <w:tcW w:w="1276" w:type="dxa"/>
          </w:tcPr>
          <w:p w14:paraId="3721E82F" w14:textId="77777777" w:rsidR="00BE39BE" w:rsidRPr="004B6845" w:rsidRDefault="00484C5A" w:rsidP="003E2F0B">
            <w:pPr>
              <w:pStyle w:val="Tablecover"/>
              <w:rPr>
                <w:rFonts w:ascii="Arial" w:hAnsi="Arial" w:cs="Arial"/>
                <w:sz w:val="20"/>
              </w:rPr>
            </w:pPr>
            <w:r>
              <w:rPr>
                <w:rFonts w:ascii="Arial" w:hAnsi="Arial" w:cs="Arial"/>
                <w:sz w:val="20"/>
              </w:rPr>
              <w:t>ESTEC</w:t>
            </w:r>
          </w:p>
        </w:tc>
        <w:tc>
          <w:tcPr>
            <w:tcW w:w="709" w:type="dxa"/>
          </w:tcPr>
          <w:p w14:paraId="2AD52DAA" w14:textId="77777777" w:rsidR="00BE39BE" w:rsidRDefault="00484C5A" w:rsidP="003E2F0B">
            <w:pPr>
              <w:pStyle w:val="Tablecover"/>
              <w:rPr>
                <w:rFonts w:ascii="Arial" w:hAnsi="Arial" w:cs="Arial"/>
                <w:sz w:val="20"/>
              </w:rPr>
            </w:pPr>
            <w:r>
              <w:rPr>
                <w:rFonts w:ascii="Arial" w:hAnsi="Arial" w:cs="Arial"/>
                <w:sz w:val="20"/>
              </w:rPr>
              <w:t>E</w:t>
            </w:r>
          </w:p>
        </w:tc>
      </w:tr>
      <w:tr w:rsidR="00EF73CE" w:rsidRPr="009A4DEB" w14:paraId="22FC6D92" w14:textId="77777777">
        <w:trPr>
          <w:cantSplit/>
        </w:trPr>
        <w:tc>
          <w:tcPr>
            <w:tcW w:w="2835" w:type="dxa"/>
          </w:tcPr>
          <w:p w14:paraId="3CB3B582" w14:textId="0E89C565" w:rsidR="00BE39BE" w:rsidRPr="004B6845" w:rsidRDefault="00245278" w:rsidP="00DE6326">
            <w:pPr>
              <w:pStyle w:val="Tablecover"/>
              <w:rPr>
                <w:rFonts w:ascii="Arial" w:hAnsi="Arial" w:cs="Arial"/>
                <w:sz w:val="20"/>
              </w:rPr>
            </w:pPr>
            <w:proofErr w:type="spellStart"/>
            <w:r>
              <w:rPr>
                <w:rFonts w:ascii="Arial" w:hAnsi="Arial" w:cs="Arial"/>
                <w:sz w:val="20"/>
              </w:rPr>
              <w:t>Özgür</w:t>
            </w:r>
            <w:proofErr w:type="spellEnd"/>
            <w:r>
              <w:rPr>
                <w:rFonts w:ascii="Arial" w:hAnsi="Arial" w:cs="Arial"/>
                <w:sz w:val="20"/>
              </w:rPr>
              <w:t xml:space="preserve"> Karatekin</w:t>
            </w:r>
          </w:p>
        </w:tc>
        <w:tc>
          <w:tcPr>
            <w:tcW w:w="1276" w:type="dxa"/>
          </w:tcPr>
          <w:p w14:paraId="55470E32" w14:textId="00C9F9A3" w:rsidR="00BE39BE" w:rsidRPr="004B6845" w:rsidRDefault="00245278" w:rsidP="00DE6326">
            <w:pPr>
              <w:pStyle w:val="Tablecover"/>
              <w:rPr>
                <w:rFonts w:ascii="Arial" w:hAnsi="Arial" w:cs="Arial"/>
                <w:sz w:val="20"/>
              </w:rPr>
            </w:pPr>
            <w:r>
              <w:rPr>
                <w:rFonts w:ascii="Arial" w:hAnsi="Arial" w:cs="Arial"/>
                <w:sz w:val="20"/>
              </w:rPr>
              <w:t>R</w:t>
            </w:r>
            <w:r w:rsidR="00484C5A">
              <w:rPr>
                <w:rFonts w:ascii="Arial" w:hAnsi="Arial" w:cs="Arial"/>
                <w:sz w:val="20"/>
              </w:rPr>
              <w:t>O</w:t>
            </w:r>
            <w:r>
              <w:rPr>
                <w:rFonts w:ascii="Arial" w:hAnsi="Arial" w:cs="Arial"/>
                <w:sz w:val="20"/>
              </w:rPr>
              <w:t>B</w:t>
            </w:r>
          </w:p>
        </w:tc>
        <w:tc>
          <w:tcPr>
            <w:tcW w:w="567" w:type="dxa"/>
          </w:tcPr>
          <w:p w14:paraId="21F8896E" w14:textId="77777777" w:rsidR="00BE39BE" w:rsidRPr="004B6845" w:rsidRDefault="00484C5A" w:rsidP="00DE6326">
            <w:pPr>
              <w:pStyle w:val="Tablecover"/>
              <w:rPr>
                <w:rFonts w:ascii="Arial" w:hAnsi="Arial" w:cs="Arial"/>
                <w:sz w:val="20"/>
              </w:rPr>
            </w:pPr>
            <w:r>
              <w:rPr>
                <w:rFonts w:ascii="Arial" w:hAnsi="Arial" w:cs="Arial"/>
                <w:sz w:val="20"/>
              </w:rPr>
              <w:t>E</w:t>
            </w:r>
          </w:p>
        </w:tc>
        <w:tc>
          <w:tcPr>
            <w:tcW w:w="2693" w:type="dxa"/>
          </w:tcPr>
          <w:p w14:paraId="56BCFEB3" w14:textId="4240283A" w:rsidR="00BE39BE" w:rsidRDefault="00BE39BE" w:rsidP="003E2F0B">
            <w:pPr>
              <w:pStyle w:val="Tablecover"/>
              <w:rPr>
                <w:rFonts w:ascii="Arial" w:hAnsi="Arial" w:cs="Arial"/>
                <w:sz w:val="20"/>
              </w:rPr>
            </w:pPr>
          </w:p>
        </w:tc>
        <w:tc>
          <w:tcPr>
            <w:tcW w:w="1276" w:type="dxa"/>
          </w:tcPr>
          <w:p w14:paraId="2B840CA5" w14:textId="32540DE4" w:rsidR="00BE39BE" w:rsidRDefault="00BE39BE" w:rsidP="003E2F0B">
            <w:pPr>
              <w:pStyle w:val="Tablecover"/>
              <w:rPr>
                <w:rFonts w:ascii="Arial" w:hAnsi="Arial" w:cs="Arial"/>
                <w:sz w:val="20"/>
              </w:rPr>
            </w:pPr>
          </w:p>
        </w:tc>
        <w:tc>
          <w:tcPr>
            <w:tcW w:w="709" w:type="dxa"/>
          </w:tcPr>
          <w:p w14:paraId="03E5D3D6" w14:textId="2E04E6BA" w:rsidR="00BE39BE" w:rsidRDefault="00BE39BE" w:rsidP="003E2F0B">
            <w:pPr>
              <w:pStyle w:val="Tablecover"/>
              <w:rPr>
                <w:rFonts w:ascii="Arial" w:hAnsi="Arial" w:cs="Arial"/>
                <w:sz w:val="20"/>
              </w:rPr>
            </w:pPr>
          </w:p>
        </w:tc>
      </w:tr>
      <w:tr w:rsidR="00374019" w:rsidRPr="009A4DEB" w14:paraId="79247EB0" w14:textId="77777777">
        <w:trPr>
          <w:cantSplit/>
        </w:trPr>
        <w:tc>
          <w:tcPr>
            <w:tcW w:w="2835" w:type="dxa"/>
          </w:tcPr>
          <w:p w14:paraId="49042FB0" w14:textId="130F16D2" w:rsidR="00374019" w:rsidRPr="004B6845" w:rsidRDefault="00374019" w:rsidP="00DE6326">
            <w:pPr>
              <w:pStyle w:val="Tablecover"/>
              <w:rPr>
                <w:rFonts w:ascii="Arial" w:hAnsi="Arial" w:cs="Arial"/>
                <w:sz w:val="20"/>
              </w:rPr>
            </w:pPr>
          </w:p>
        </w:tc>
        <w:tc>
          <w:tcPr>
            <w:tcW w:w="1276" w:type="dxa"/>
          </w:tcPr>
          <w:p w14:paraId="40A64EE0" w14:textId="5F7A99F6" w:rsidR="00374019" w:rsidRPr="004B6845" w:rsidRDefault="00374019" w:rsidP="00DE6326">
            <w:pPr>
              <w:pStyle w:val="Tablecover"/>
              <w:rPr>
                <w:rFonts w:ascii="Arial" w:hAnsi="Arial" w:cs="Arial"/>
                <w:sz w:val="20"/>
              </w:rPr>
            </w:pPr>
          </w:p>
        </w:tc>
        <w:tc>
          <w:tcPr>
            <w:tcW w:w="567" w:type="dxa"/>
          </w:tcPr>
          <w:p w14:paraId="472CBC58" w14:textId="6AB58317" w:rsidR="00374019" w:rsidRPr="004B6845" w:rsidRDefault="00374019" w:rsidP="00DE6326">
            <w:pPr>
              <w:pStyle w:val="Tablecover"/>
              <w:rPr>
                <w:rFonts w:ascii="Arial" w:hAnsi="Arial" w:cs="Arial"/>
                <w:sz w:val="20"/>
              </w:rPr>
            </w:pPr>
          </w:p>
        </w:tc>
        <w:tc>
          <w:tcPr>
            <w:tcW w:w="2693" w:type="dxa"/>
          </w:tcPr>
          <w:p w14:paraId="1A425510" w14:textId="5DFFBC09" w:rsidR="00374019" w:rsidRPr="004B6845" w:rsidRDefault="00374019" w:rsidP="0080350A">
            <w:pPr>
              <w:pStyle w:val="Tablecover"/>
              <w:rPr>
                <w:rFonts w:ascii="Arial" w:hAnsi="Arial" w:cs="Arial"/>
                <w:sz w:val="20"/>
              </w:rPr>
            </w:pPr>
          </w:p>
        </w:tc>
        <w:tc>
          <w:tcPr>
            <w:tcW w:w="1276" w:type="dxa"/>
          </w:tcPr>
          <w:p w14:paraId="7DC5F929" w14:textId="2CEEB4CC" w:rsidR="00374019" w:rsidRPr="004B6845" w:rsidRDefault="00374019" w:rsidP="0080350A">
            <w:pPr>
              <w:pStyle w:val="Tablecover"/>
              <w:rPr>
                <w:rFonts w:ascii="Arial" w:hAnsi="Arial" w:cs="Arial"/>
                <w:sz w:val="20"/>
              </w:rPr>
            </w:pPr>
          </w:p>
        </w:tc>
        <w:tc>
          <w:tcPr>
            <w:tcW w:w="709" w:type="dxa"/>
          </w:tcPr>
          <w:p w14:paraId="2EF49C7F" w14:textId="5CD68665" w:rsidR="00374019" w:rsidRDefault="00374019" w:rsidP="0080350A">
            <w:pPr>
              <w:pStyle w:val="Tablecover"/>
              <w:rPr>
                <w:rFonts w:ascii="Arial" w:hAnsi="Arial" w:cs="Arial"/>
                <w:sz w:val="20"/>
              </w:rPr>
            </w:pPr>
          </w:p>
        </w:tc>
      </w:tr>
      <w:tr w:rsidR="00374019" w:rsidRPr="009A4DEB" w14:paraId="590EB26A" w14:textId="77777777">
        <w:trPr>
          <w:cantSplit/>
        </w:trPr>
        <w:tc>
          <w:tcPr>
            <w:tcW w:w="2835" w:type="dxa"/>
          </w:tcPr>
          <w:p w14:paraId="081D1BE1" w14:textId="77777777" w:rsidR="00374019" w:rsidRPr="004B6845" w:rsidRDefault="00484C5A" w:rsidP="008C6B15">
            <w:pPr>
              <w:pStyle w:val="Tablecover"/>
              <w:rPr>
                <w:rFonts w:ascii="Arial" w:hAnsi="Arial" w:cs="Arial"/>
                <w:sz w:val="20"/>
              </w:rPr>
            </w:pPr>
            <w:r>
              <w:rPr>
                <w:rFonts w:ascii="Arial" w:hAnsi="Arial" w:cs="Arial"/>
                <w:sz w:val="20"/>
              </w:rPr>
              <w:t>Bavo Delauré</w:t>
            </w:r>
          </w:p>
        </w:tc>
        <w:tc>
          <w:tcPr>
            <w:tcW w:w="1276" w:type="dxa"/>
          </w:tcPr>
          <w:p w14:paraId="5FC3369E" w14:textId="77777777" w:rsidR="00374019" w:rsidRPr="004B6845" w:rsidRDefault="00484C5A" w:rsidP="008C6B15">
            <w:pPr>
              <w:pStyle w:val="Tablecover"/>
              <w:rPr>
                <w:rFonts w:ascii="Arial" w:hAnsi="Arial" w:cs="Arial"/>
                <w:sz w:val="20"/>
              </w:rPr>
            </w:pPr>
            <w:r>
              <w:rPr>
                <w:rFonts w:ascii="Arial" w:hAnsi="Arial" w:cs="Arial"/>
                <w:sz w:val="20"/>
              </w:rPr>
              <w:t>VITO</w:t>
            </w:r>
          </w:p>
        </w:tc>
        <w:tc>
          <w:tcPr>
            <w:tcW w:w="567" w:type="dxa"/>
          </w:tcPr>
          <w:p w14:paraId="5F1327DC" w14:textId="77777777" w:rsidR="00374019" w:rsidRPr="004B6845" w:rsidRDefault="00484C5A" w:rsidP="008C6B15">
            <w:pPr>
              <w:pStyle w:val="Tablecover"/>
              <w:rPr>
                <w:rFonts w:ascii="Arial" w:hAnsi="Arial" w:cs="Arial"/>
                <w:sz w:val="20"/>
              </w:rPr>
            </w:pPr>
            <w:r>
              <w:rPr>
                <w:rFonts w:ascii="Arial" w:hAnsi="Arial" w:cs="Arial"/>
                <w:sz w:val="20"/>
              </w:rPr>
              <w:t>E</w:t>
            </w:r>
          </w:p>
        </w:tc>
        <w:tc>
          <w:tcPr>
            <w:tcW w:w="2693" w:type="dxa"/>
          </w:tcPr>
          <w:p w14:paraId="7CED024D" w14:textId="77777777" w:rsidR="00374019" w:rsidRDefault="00374019" w:rsidP="008C6B15">
            <w:pPr>
              <w:pStyle w:val="Tablecover"/>
              <w:rPr>
                <w:rFonts w:ascii="Arial" w:hAnsi="Arial" w:cs="Arial"/>
                <w:sz w:val="20"/>
              </w:rPr>
            </w:pPr>
          </w:p>
        </w:tc>
        <w:tc>
          <w:tcPr>
            <w:tcW w:w="1276" w:type="dxa"/>
          </w:tcPr>
          <w:p w14:paraId="2B7E4CF1" w14:textId="77777777" w:rsidR="00374019" w:rsidRDefault="00374019" w:rsidP="008C6B15">
            <w:pPr>
              <w:pStyle w:val="Tablecover"/>
              <w:rPr>
                <w:rFonts w:ascii="Arial" w:hAnsi="Arial" w:cs="Arial"/>
                <w:sz w:val="20"/>
              </w:rPr>
            </w:pPr>
          </w:p>
        </w:tc>
        <w:tc>
          <w:tcPr>
            <w:tcW w:w="709" w:type="dxa"/>
          </w:tcPr>
          <w:p w14:paraId="275A94E4" w14:textId="77777777" w:rsidR="00374019" w:rsidRDefault="00374019" w:rsidP="008C6B15">
            <w:pPr>
              <w:pStyle w:val="Tablecover"/>
              <w:rPr>
                <w:rFonts w:ascii="Arial" w:hAnsi="Arial" w:cs="Arial"/>
                <w:sz w:val="20"/>
              </w:rPr>
            </w:pPr>
          </w:p>
        </w:tc>
      </w:tr>
      <w:tr w:rsidR="00374019" w:rsidRPr="009A4DEB" w14:paraId="5B63CA45" w14:textId="77777777">
        <w:trPr>
          <w:cantSplit/>
        </w:trPr>
        <w:tc>
          <w:tcPr>
            <w:tcW w:w="2835" w:type="dxa"/>
          </w:tcPr>
          <w:p w14:paraId="23DF6034" w14:textId="77777777" w:rsidR="00374019" w:rsidRPr="004B6845" w:rsidRDefault="00374019" w:rsidP="0080350A">
            <w:pPr>
              <w:pStyle w:val="Tablecover"/>
              <w:rPr>
                <w:rFonts w:ascii="Arial" w:hAnsi="Arial" w:cs="Arial"/>
                <w:sz w:val="20"/>
              </w:rPr>
            </w:pPr>
          </w:p>
        </w:tc>
        <w:tc>
          <w:tcPr>
            <w:tcW w:w="1276" w:type="dxa"/>
          </w:tcPr>
          <w:p w14:paraId="4B7A809C" w14:textId="77777777" w:rsidR="00374019" w:rsidRPr="004B6845" w:rsidRDefault="00374019" w:rsidP="0080350A">
            <w:pPr>
              <w:pStyle w:val="Tablecover"/>
              <w:rPr>
                <w:rFonts w:ascii="Arial" w:hAnsi="Arial" w:cs="Arial"/>
                <w:sz w:val="20"/>
              </w:rPr>
            </w:pPr>
          </w:p>
        </w:tc>
        <w:tc>
          <w:tcPr>
            <w:tcW w:w="567" w:type="dxa"/>
          </w:tcPr>
          <w:p w14:paraId="35A4B2B8" w14:textId="77777777" w:rsidR="00374019" w:rsidRPr="004B6845" w:rsidRDefault="00374019" w:rsidP="0080350A">
            <w:pPr>
              <w:pStyle w:val="Tablecover"/>
              <w:rPr>
                <w:rFonts w:ascii="Arial" w:hAnsi="Arial" w:cs="Arial"/>
                <w:sz w:val="20"/>
              </w:rPr>
            </w:pPr>
          </w:p>
        </w:tc>
        <w:tc>
          <w:tcPr>
            <w:tcW w:w="2693" w:type="dxa"/>
          </w:tcPr>
          <w:p w14:paraId="0A6912B7" w14:textId="77777777" w:rsidR="00374019" w:rsidRPr="004B6845" w:rsidRDefault="00374019" w:rsidP="0080350A">
            <w:pPr>
              <w:pStyle w:val="Tablecover"/>
              <w:rPr>
                <w:rFonts w:ascii="Arial" w:hAnsi="Arial" w:cs="Arial"/>
                <w:sz w:val="20"/>
              </w:rPr>
            </w:pPr>
          </w:p>
        </w:tc>
        <w:tc>
          <w:tcPr>
            <w:tcW w:w="1276" w:type="dxa"/>
          </w:tcPr>
          <w:p w14:paraId="7BFFB019" w14:textId="77777777" w:rsidR="00374019" w:rsidRPr="004B6845" w:rsidRDefault="00374019" w:rsidP="0080350A">
            <w:pPr>
              <w:pStyle w:val="Tablecover"/>
              <w:rPr>
                <w:rFonts w:ascii="Arial" w:hAnsi="Arial" w:cs="Arial"/>
                <w:sz w:val="20"/>
              </w:rPr>
            </w:pPr>
          </w:p>
        </w:tc>
        <w:tc>
          <w:tcPr>
            <w:tcW w:w="709" w:type="dxa"/>
          </w:tcPr>
          <w:p w14:paraId="1B13A313" w14:textId="77777777" w:rsidR="00374019" w:rsidRDefault="00374019" w:rsidP="0080350A">
            <w:pPr>
              <w:pStyle w:val="Tablecover"/>
              <w:rPr>
                <w:rFonts w:ascii="Arial" w:hAnsi="Arial" w:cs="Arial"/>
                <w:sz w:val="20"/>
              </w:rPr>
            </w:pPr>
          </w:p>
        </w:tc>
      </w:tr>
      <w:tr w:rsidR="00374019" w:rsidRPr="009A4DEB" w14:paraId="55920807" w14:textId="77777777">
        <w:trPr>
          <w:cantSplit/>
        </w:trPr>
        <w:tc>
          <w:tcPr>
            <w:tcW w:w="2835" w:type="dxa"/>
          </w:tcPr>
          <w:p w14:paraId="1E53A604" w14:textId="77777777" w:rsidR="00374019" w:rsidRPr="004B6845" w:rsidRDefault="00374019" w:rsidP="0080350A">
            <w:pPr>
              <w:pStyle w:val="Tablecover"/>
              <w:rPr>
                <w:rFonts w:ascii="Arial" w:hAnsi="Arial" w:cs="Arial"/>
                <w:sz w:val="20"/>
              </w:rPr>
            </w:pPr>
          </w:p>
        </w:tc>
        <w:tc>
          <w:tcPr>
            <w:tcW w:w="1276" w:type="dxa"/>
          </w:tcPr>
          <w:p w14:paraId="0A149EFB" w14:textId="77777777" w:rsidR="00374019" w:rsidRPr="004B6845" w:rsidRDefault="00374019" w:rsidP="0080350A">
            <w:pPr>
              <w:pStyle w:val="Tablecover"/>
              <w:rPr>
                <w:rFonts w:ascii="Arial" w:hAnsi="Arial" w:cs="Arial"/>
                <w:sz w:val="20"/>
              </w:rPr>
            </w:pPr>
          </w:p>
        </w:tc>
        <w:tc>
          <w:tcPr>
            <w:tcW w:w="567" w:type="dxa"/>
          </w:tcPr>
          <w:p w14:paraId="5423A726" w14:textId="77777777" w:rsidR="00374019" w:rsidRPr="004B6845" w:rsidRDefault="00374019" w:rsidP="0080350A">
            <w:pPr>
              <w:pStyle w:val="Tablecover"/>
              <w:rPr>
                <w:rFonts w:ascii="Arial" w:hAnsi="Arial" w:cs="Arial"/>
                <w:sz w:val="20"/>
              </w:rPr>
            </w:pPr>
          </w:p>
        </w:tc>
        <w:tc>
          <w:tcPr>
            <w:tcW w:w="2693" w:type="dxa"/>
          </w:tcPr>
          <w:p w14:paraId="76D03DD5" w14:textId="77777777" w:rsidR="00374019" w:rsidRPr="009A4DEB" w:rsidRDefault="00374019" w:rsidP="0080350A">
            <w:pPr>
              <w:pStyle w:val="Tablecover"/>
              <w:rPr>
                <w:rFonts w:ascii="Arial" w:hAnsi="Arial" w:cs="Arial"/>
                <w:sz w:val="20"/>
              </w:rPr>
            </w:pPr>
          </w:p>
        </w:tc>
        <w:tc>
          <w:tcPr>
            <w:tcW w:w="1276" w:type="dxa"/>
          </w:tcPr>
          <w:p w14:paraId="2DE11D33" w14:textId="77777777" w:rsidR="00374019" w:rsidRPr="009A4DEB" w:rsidRDefault="00374019" w:rsidP="0080350A">
            <w:pPr>
              <w:pStyle w:val="Tablecover"/>
              <w:rPr>
                <w:rFonts w:ascii="Arial" w:hAnsi="Arial" w:cs="Arial"/>
                <w:sz w:val="20"/>
              </w:rPr>
            </w:pPr>
          </w:p>
        </w:tc>
        <w:tc>
          <w:tcPr>
            <w:tcW w:w="709" w:type="dxa"/>
          </w:tcPr>
          <w:p w14:paraId="3029FB14" w14:textId="77777777" w:rsidR="00374019" w:rsidRDefault="00374019" w:rsidP="0080350A">
            <w:pPr>
              <w:pStyle w:val="Tablecover"/>
              <w:rPr>
                <w:rFonts w:ascii="Arial" w:hAnsi="Arial" w:cs="Arial"/>
                <w:sz w:val="20"/>
              </w:rPr>
            </w:pPr>
          </w:p>
        </w:tc>
      </w:tr>
      <w:tr w:rsidR="00374019" w:rsidRPr="009A4DEB" w14:paraId="0827CFE7" w14:textId="77777777">
        <w:trPr>
          <w:cantSplit/>
        </w:trPr>
        <w:tc>
          <w:tcPr>
            <w:tcW w:w="2835" w:type="dxa"/>
          </w:tcPr>
          <w:p w14:paraId="5E4AE59C" w14:textId="77777777" w:rsidR="00374019" w:rsidRPr="004B6845" w:rsidRDefault="00374019" w:rsidP="0080350A">
            <w:pPr>
              <w:pStyle w:val="Tablecover"/>
              <w:rPr>
                <w:rFonts w:ascii="Arial" w:hAnsi="Arial" w:cs="Arial"/>
                <w:sz w:val="20"/>
              </w:rPr>
            </w:pPr>
          </w:p>
        </w:tc>
        <w:tc>
          <w:tcPr>
            <w:tcW w:w="1276" w:type="dxa"/>
          </w:tcPr>
          <w:p w14:paraId="7A576F2E" w14:textId="77777777" w:rsidR="00374019" w:rsidRPr="004B6845" w:rsidRDefault="00374019" w:rsidP="0080350A">
            <w:pPr>
              <w:pStyle w:val="Tablecover"/>
              <w:rPr>
                <w:rFonts w:ascii="Arial" w:hAnsi="Arial" w:cs="Arial"/>
                <w:sz w:val="20"/>
              </w:rPr>
            </w:pPr>
          </w:p>
        </w:tc>
        <w:tc>
          <w:tcPr>
            <w:tcW w:w="567" w:type="dxa"/>
          </w:tcPr>
          <w:p w14:paraId="07512BEE" w14:textId="77777777" w:rsidR="00374019" w:rsidRPr="004B6845" w:rsidRDefault="00374019" w:rsidP="0080350A">
            <w:pPr>
              <w:pStyle w:val="Tablecover"/>
              <w:rPr>
                <w:rFonts w:ascii="Arial" w:hAnsi="Arial" w:cs="Arial"/>
                <w:sz w:val="20"/>
              </w:rPr>
            </w:pPr>
          </w:p>
        </w:tc>
        <w:tc>
          <w:tcPr>
            <w:tcW w:w="2693" w:type="dxa"/>
          </w:tcPr>
          <w:p w14:paraId="500EF272" w14:textId="77777777" w:rsidR="00374019" w:rsidRDefault="00374019" w:rsidP="0080350A">
            <w:pPr>
              <w:pStyle w:val="Tablecover"/>
              <w:rPr>
                <w:rFonts w:ascii="Arial" w:hAnsi="Arial" w:cs="Arial"/>
                <w:sz w:val="20"/>
              </w:rPr>
            </w:pPr>
          </w:p>
        </w:tc>
        <w:tc>
          <w:tcPr>
            <w:tcW w:w="1276" w:type="dxa"/>
          </w:tcPr>
          <w:p w14:paraId="6877E6F6" w14:textId="77777777" w:rsidR="00374019" w:rsidRDefault="00374019" w:rsidP="0080350A">
            <w:pPr>
              <w:pStyle w:val="Tablecover"/>
              <w:rPr>
                <w:rFonts w:ascii="Arial" w:hAnsi="Arial" w:cs="Arial"/>
                <w:sz w:val="20"/>
              </w:rPr>
            </w:pPr>
          </w:p>
        </w:tc>
        <w:tc>
          <w:tcPr>
            <w:tcW w:w="709" w:type="dxa"/>
          </w:tcPr>
          <w:p w14:paraId="5AE46C9E" w14:textId="77777777" w:rsidR="00374019" w:rsidRDefault="00374019" w:rsidP="0080350A">
            <w:pPr>
              <w:pStyle w:val="Tablecover"/>
              <w:rPr>
                <w:rFonts w:ascii="Arial" w:hAnsi="Arial" w:cs="Arial"/>
                <w:sz w:val="20"/>
              </w:rPr>
            </w:pPr>
          </w:p>
        </w:tc>
      </w:tr>
    </w:tbl>
    <w:p w14:paraId="7A5F96F9" w14:textId="77777777" w:rsidR="00787828" w:rsidRPr="009A4DEB" w:rsidRDefault="00787828" w:rsidP="00787828">
      <w:pPr>
        <w:spacing w:before="0"/>
        <w:ind w:firstLine="5386"/>
        <w:jc w:val="right"/>
        <w:rPr>
          <w:rFonts w:ascii="Arial" w:hAnsi="Arial" w:cs="Arial"/>
          <w:i/>
          <w:sz w:val="16"/>
          <w:szCs w:val="16"/>
        </w:rPr>
      </w:pPr>
      <w:r w:rsidRPr="009A4DEB">
        <w:rPr>
          <w:rFonts w:ascii="Arial" w:hAnsi="Arial" w:cs="Arial"/>
          <w:i/>
          <w:sz w:val="16"/>
          <w:szCs w:val="16"/>
        </w:rPr>
        <w:t>(</w:t>
      </w:r>
      <w:r w:rsidR="004D71EF">
        <w:rPr>
          <w:rFonts w:ascii="Arial" w:hAnsi="Arial" w:cs="Arial"/>
          <w:i/>
          <w:sz w:val="16"/>
          <w:szCs w:val="16"/>
        </w:rPr>
        <w:t>P</w:t>
      </w:r>
      <w:r w:rsidRPr="009A4DEB">
        <w:rPr>
          <w:rFonts w:ascii="Arial" w:hAnsi="Arial" w:cs="Arial"/>
          <w:i/>
          <w:sz w:val="16"/>
          <w:szCs w:val="16"/>
        </w:rPr>
        <w:t xml:space="preserve"> = </w:t>
      </w:r>
      <w:r w:rsidR="004D71EF">
        <w:rPr>
          <w:rFonts w:ascii="Arial" w:hAnsi="Arial" w:cs="Arial"/>
          <w:i/>
          <w:sz w:val="16"/>
          <w:szCs w:val="16"/>
        </w:rPr>
        <w:t>Paper copy</w:t>
      </w:r>
      <w:r w:rsidRPr="009A4DEB">
        <w:rPr>
          <w:rFonts w:ascii="Arial" w:hAnsi="Arial" w:cs="Arial"/>
          <w:i/>
          <w:sz w:val="16"/>
          <w:szCs w:val="16"/>
        </w:rPr>
        <w:t xml:space="preserve">, </w:t>
      </w:r>
      <w:r w:rsidR="004D71EF">
        <w:rPr>
          <w:rFonts w:ascii="Arial" w:hAnsi="Arial" w:cs="Arial"/>
          <w:i/>
          <w:sz w:val="16"/>
          <w:szCs w:val="16"/>
        </w:rPr>
        <w:t>E</w:t>
      </w:r>
      <w:r w:rsidRPr="009A4DEB">
        <w:rPr>
          <w:rFonts w:ascii="Arial" w:hAnsi="Arial" w:cs="Arial"/>
          <w:i/>
          <w:sz w:val="16"/>
          <w:szCs w:val="16"/>
        </w:rPr>
        <w:t xml:space="preserve"> = </w:t>
      </w:r>
      <w:r w:rsidR="004D71EF">
        <w:rPr>
          <w:rFonts w:ascii="Arial" w:hAnsi="Arial" w:cs="Arial"/>
          <w:i/>
          <w:sz w:val="16"/>
          <w:szCs w:val="16"/>
        </w:rPr>
        <w:t>Electronic version</w:t>
      </w:r>
      <w:r w:rsidRPr="009A4DEB">
        <w:rPr>
          <w:rFonts w:ascii="Arial" w:hAnsi="Arial" w:cs="Arial"/>
          <w:i/>
          <w:sz w:val="16"/>
          <w:szCs w:val="16"/>
        </w:rPr>
        <w:t>)</w:t>
      </w:r>
    </w:p>
    <w:p w14:paraId="402FC84A" w14:textId="77777777" w:rsidR="00352E16" w:rsidRPr="00714547" w:rsidRDefault="00787828" w:rsidP="00714547">
      <w:pPr>
        <w:pStyle w:val="Headingpp"/>
        <w:jc w:val="left"/>
        <w:rPr>
          <w:caps w:val="0"/>
        </w:rPr>
      </w:pPr>
      <w:r w:rsidRPr="004C49B1">
        <w:rPr>
          <w:color w:val="FF0000"/>
        </w:rPr>
        <w:br w:type="page"/>
      </w:r>
      <w:r w:rsidR="00352E16" w:rsidRPr="00714547">
        <w:rPr>
          <w:caps w:val="0"/>
        </w:rPr>
        <w:lastRenderedPageBreak/>
        <w:t>Document change record</w:t>
      </w:r>
    </w:p>
    <w:tbl>
      <w:tblPr>
        <w:tblW w:w="8931" w:type="dxa"/>
        <w:tblInd w:w="108" w:type="dxa"/>
        <w:tblBorders>
          <w:top w:val="single" w:sz="6" w:space="0" w:color="C2C2C2"/>
          <w:left w:val="single" w:sz="6" w:space="0" w:color="C2C2C2"/>
          <w:bottom w:val="single" w:sz="6" w:space="0" w:color="C2C2C2"/>
          <w:right w:val="single" w:sz="6" w:space="0" w:color="C2C2C2"/>
          <w:insideH w:val="single" w:sz="6" w:space="0" w:color="C2C2C2"/>
          <w:insideV w:val="single" w:sz="6" w:space="0" w:color="C2C2C2"/>
        </w:tblBorders>
        <w:tblLayout w:type="fixed"/>
        <w:tblLook w:val="0000" w:firstRow="0" w:lastRow="0" w:firstColumn="0" w:lastColumn="0" w:noHBand="0" w:noVBand="0"/>
      </w:tblPr>
      <w:tblGrid>
        <w:gridCol w:w="993"/>
        <w:gridCol w:w="1417"/>
        <w:gridCol w:w="3119"/>
        <w:gridCol w:w="1701"/>
        <w:gridCol w:w="1701"/>
      </w:tblGrid>
      <w:tr w:rsidR="00E46498" w:rsidRPr="009A4DEB" w14:paraId="051D3F70" w14:textId="77777777">
        <w:trPr>
          <w:cantSplit/>
          <w:tblHeader/>
        </w:trPr>
        <w:tc>
          <w:tcPr>
            <w:tcW w:w="993" w:type="dxa"/>
          </w:tcPr>
          <w:p w14:paraId="0423A637" w14:textId="77777777" w:rsidR="00E46498" w:rsidRPr="009A4DEB" w:rsidRDefault="00E46498" w:rsidP="00352E16">
            <w:pPr>
              <w:pStyle w:val="TableTitle"/>
              <w:rPr>
                <w:rFonts w:ascii="Arial" w:hAnsi="Arial" w:cs="Arial"/>
                <w:sz w:val="20"/>
              </w:rPr>
            </w:pPr>
            <w:r w:rsidRPr="009A4DEB">
              <w:rPr>
                <w:rFonts w:ascii="Arial" w:hAnsi="Arial" w:cs="Arial"/>
                <w:sz w:val="20"/>
              </w:rPr>
              <w:t>Version</w:t>
            </w:r>
          </w:p>
        </w:tc>
        <w:tc>
          <w:tcPr>
            <w:tcW w:w="1417" w:type="dxa"/>
          </w:tcPr>
          <w:p w14:paraId="66AC2B99" w14:textId="77777777" w:rsidR="00E46498" w:rsidRPr="009A4DEB" w:rsidRDefault="00E46498" w:rsidP="00352E16">
            <w:pPr>
              <w:pStyle w:val="TableTitle"/>
              <w:rPr>
                <w:rFonts w:ascii="Arial" w:hAnsi="Arial" w:cs="Arial"/>
                <w:sz w:val="20"/>
              </w:rPr>
            </w:pPr>
            <w:r w:rsidRPr="009A4DEB">
              <w:rPr>
                <w:rFonts w:ascii="Arial" w:hAnsi="Arial" w:cs="Arial"/>
                <w:sz w:val="20"/>
              </w:rPr>
              <w:t>Date</w:t>
            </w:r>
          </w:p>
        </w:tc>
        <w:tc>
          <w:tcPr>
            <w:tcW w:w="3119" w:type="dxa"/>
          </w:tcPr>
          <w:p w14:paraId="76117F72" w14:textId="77777777" w:rsidR="00E46498" w:rsidRPr="009A4DEB" w:rsidRDefault="00E46498" w:rsidP="00352E16">
            <w:pPr>
              <w:pStyle w:val="TableTitle"/>
              <w:rPr>
                <w:rFonts w:ascii="Arial" w:hAnsi="Arial" w:cs="Arial"/>
                <w:sz w:val="20"/>
              </w:rPr>
            </w:pPr>
            <w:r w:rsidRPr="009A4DEB">
              <w:rPr>
                <w:rFonts w:ascii="Arial" w:hAnsi="Arial" w:cs="Arial"/>
                <w:sz w:val="20"/>
              </w:rPr>
              <w:t>Description</w:t>
            </w:r>
          </w:p>
        </w:tc>
        <w:tc>
          <w:tcPr>
            <w:tcW w:w="1701" w:type="dxa"/>
          </w:tcPr>
          <w:p w14:paraId="185323B7" w14:textId="77777777" w:rsidR="00E46498" w:rsidRPr="009A4DEB" w:rsidRDefault="00E46498" w:rsidP="00352E16">
            <w:pPr>
              <w:pStyle w:val="TableTitle"/>
              <w:rPr>
                <w:rFonts w:ascii="Arial" w:hAnsi="Arial" w:cs="Arial"/>
                <w:sz w:val="20"/>
              </w:rPr>
            </w:pPr>
            <w:r w:rsidRPr="009A4DEB">
              <w:rPr>
                <w:rFonts w:ascii="Arial" w:hAnsi="Arial" w:cs="Arial"/>
                <w:sz w:val="20"/>
              </w:rPr>
              <w:t>Affected sections</w:t>
            </w:r>
          </w:p>
        </w:tc>
        <w:tc>
          <w:tcPr>
            <w:tcW w:w="1701" w:type="dxa"/>
          </w:tcPr>
          <w:p w14:paraId="488DDB27" w14:textId="77777777" w:rsidR="00E46498" w:rsidRPr="009A4DEB" w:rsidRDefault="00E46498" w:rsidP="00352E16">
            <w:pPr>
              <w:pStyle w:val="TableTitle"/>
              <w:rPr>
                <w:rFonts w:ascii="Arial" w:hAnsi="Arial" w:cs="Arial"/>
                <w:sz w:val="20"/>
              </w:rPr>
            </w:pPr>
            <w:r>
              <w:rPr>
                <w:rFonts w:ascii="Arial" w:hAnsi="Arial" w:cs="Arial"/>
                <w:sz w:val="20"/>
              </w:rPr>
              <w:t>Editor(s)</w:t>
            </w:r>
          </w:p>
        </w:tc>
      </w:tr>
      <w:tr w:rsidR="00E46498" w:rsidRPr="009A4DEB" w14:paraId="241CA817" w14:textId="77777777">
        <w:trPr>
          <w:cantSplit/>
        </w:trPr>
        <w:tc>
          <w:tcPr>
            <w:tcW w:w="993" w:type="dxa"/>
          </w:tcPr>
          <w:p w14:paraId="4E175E1D" w14:textId="71103585" w:rsidR="00E46498" w:rsidRPr="009A4DEB" w:rsidRDefault="00484C5A" w:rsidP="00352E16">
            <w:pPr>
              <w:pStyle w:val="Tablecover"/>
              <w:rPr>
                <w:rFonts w:ascii="Arial" w:hAnsi="Arial" w:cs="Arial"/>
                <w:sz w:val="20"/>
              </w:rPr>
            </w:pPr>
            <w:r>
              <w:rPr>
                <w:rFonts w:ascii="Arial" w:hAnsi="Arial" w:cs="Arial"/>
                <w:sz w:val="20"/>
              </w:rPr>
              <w:t>0</w:t>
            </w:r>
            <w:r w:rsidR="00245278">
              <w:rPr>
                <w:rFonts w:ascii="Arial" w:hAnsi="Arial" w:cs="Arial"/>
                <w:sz w:val="20"/>
              </w:rPr>
              <w:t>1</w:t>
            </w:r>
          </w:p>
        </w:tc>
        <w:tc>
          <w:tcPr>
            <w:tcW w:w="1417" w:type="dxa"/>
          </w:tcPr>
          <w:p w14:paraId="718261BD" w14:textId="0E73BCA1" w:rsidR="00E46498" w:rsidRPr="009A4DEB" w:rsidRDefault="00484C5A" w:rsidP="00656C4D">
            <w:pPr>
              <w:pStyle w:val="Tablecover"/>
              <w:rPr>
                <w:rFonts w:ascii="Arial" w:hAnsi="Arial" w:cs="Arial"/>
                <w:sz w:val="20"/>
              </w:rPr>
            </w:pPr>
            <w:r>
              <w:rPr>
                <w:rFonts w:ascii="Arial" w:hAnsi="Arial" w:cs="Arial"/>
                <w:sz w:val="20"/>
              </w:rPr>
              <w:t>1</w:t>
            </w:r>
            <w:r w:rsidR="00245278">
              <w:rPr>
                <w:rFonts w:ascii="Arial" w:hAnsi="Arial" w:cs="Arial"/>
                <w:sz w:val="20"/>
              </w:rPr>
              <w:t>4</w:t>
            </w:r>
            <w:r>
              <w:rPr>
                <w:rFonts w:ascii="Arial" w:hAnsi="Arial" w:cs="Arial"/>
                <w:sz w:val="20"/>
              </w:rPr>
              <w:t>/0</w:t>
            </w:r>
            <w:r w:rsidR="00245278">
              <w:rPr>
                <w:rFonts w:ascii="Arial" w:hAnsi="Arial" w:cs="Arial"/>
                <w:sz w:val="20"/>
              </w:rPr>
              <w:t>6</w:t>
            </w:r>
            <w:r>
              <w:rPr>
                <w:rFonts w:ascii="Arial" w:hAnsi="Arial" w:cs="Arial"/>
                <w:sz w:val="20"/>
              </w:rPr>
              <w:t>/2019</w:t>
            </w:r>
          </w:p>
        </w:tc>
        <w:tc>
          <w:tcPr>
            <w:tcW w:w="3119" w:type="dxa"/>
          </w:tcPr>
          <w:p w14:paraId="31EC7C62" w14:textId="4C9863EB" w:rsidR="00E46498" w:rsidRPr="009A4DEB" w:rsidRDefault="00484C5A" w:rsidP="00352E16">
            <w:pPr>
              <w:pStyle w:val="Tablecover"/>
              <w:rPr>
                <w:rFonts w:ascii="Arial" w:hAnsi="Arial" w:cs="Arial"/>
                <w:sz w:val="20"/>
              </w:rPr>
            </w:pPr>
            <w:r>
              <w:rPr>
                <w:rFonts w:ascii="Arial" w:hAnsi="Arial" w:cs="Arial"/>
                <w:sz w:val="20"/>
              </w:rPr>
              <w:t xml:space="preserve">First </w:t>
            </w:r>
            <w:r w:rsidR="00245278">
              <w:rPr>
                <w:rFonts w:ascii="Arial" w:hAnsi="Arial" w:cs="Arial"/>
                <w:sz w:val="20"/>
              </w:rPr>
              <w:t>draft</w:t>
            </w:r>
          </w:p>
        </w:tc>
        <w:tc>
          <w:tcPr>
            <w:tcW w:w="1701" w:type="dxa"/>
          </w:tcPr>
          <w:p w14:paraId="586C84A8" w14:textId="77777777" w:rsidR="00E46498" w:rsidRPr="009A4DEB" w:rsidRDefault="00484C5A" w:rsidP="00352E16">
            <w:pPr>
              <w:pStyle w:val="Tablecover"/>
              <w:rPr>
                <w:rFonts w:ascii="Arial" w:hAnsi="Arial" w:cs="Arial"/>
                <w:sz w:val="20"/>
              </w:rPr>
            </w:pPr>
            <w:r>
              <w:rPr>
                <w:rFonts w:ascii="Arial" w:hAnsi="Arial" w:cs="Arial"/>
                <w:sz w:val="20"/>
              </w:rPr>
              <w:t>All</w:t>
            </w:r>
          </w:p>
        </w:tc>
        <w:tc>
          <w:tcPr>
            <w:tcW w:w="1701" w:type="dxa"/>
          </w:tcPr>
          <w:p w14:paraId="5629FEB1" w14:textId="2024D6A1" w:rsidR="00E46498" w:rsidRPr="009A4DEB" w:rsidRDefault="00245278" w:rsidP="00EC61E6">
            <w:pPr>
              <w:pStyle w:val="Tablecover"/>
              <w:rPr>
                <w:rFonts w:ascii="Arial" w:hAnsi="Arial" w:cs="Arial"/>
                <w:sz w:val="20"/>
              </w:rPr>
            </w:pPr>
            <w:r>
              <w:rPr>
                <w:rFonts w:ascii="Arial" w:hAnsi="Arial" w:cs="Arial"/>
                <w:sz w:val="20"/>
              </w:rPr>
              <w:t>J. Blommaert &amp; Ö. Karatekin</w:t>
            </w:r>
          </w:p>
        </w:tc>
      </w:tr>
      <w:tr w:rsidR="00EE4EF8" w:rsidRPr="009A4DEB" w14:paraId="7DB855FA" w14:textId="77777777">
        <w:trPr>
          <w:cantSplit/>
        </w:trPr>
        <w:tc>
          <w:tcPr>
            <w:tcW w:w="993" w:type="dxa"/>
          </w:tcPr>
          <w:p w14:paraId="7A694162" w14:textId="77777777" w:rsidR="00EE4EF8" w:rsidRDefault="00EE4EF8" w:rsidP="00352E16">
            <w:pPr>
              <w:pStyle w:val="Tablecover"/>
              <w:rPr>
                <w:rFonts w:ascii="Arial" w:hAnsi="Arial" w:cs="Arial"/>
                <w:sz w:val="20"/>
              </w:rPr>
            </w:pPr>
          </w:p>
        </w:tc>
        <w:tc>
          <w:tcPr>
            <w:tcW w:w="1417" w:type="dxa"/>
          </w:tcPr>
          <w:p w14:paraId="32FE544C" w14:textId="77777777" w:rsidR="00EE4EF8" w:rsidRDefault="00EE4EF8">
            <w:pPr>
              <w:pStyle w:val="Tablecover"/>
              <w:rPr>
                <w:rFonts w:ascii="Arial" w:hAnsi="Arial" w:cs="Arial"/>
                <w:sz w:val="20"/>
              </w:rPr>
            </w:pPr>
          </w:p>
        </w:tc>
        <w:tc>
          <w:tcPr>
            <w:tcW w:w="3119" w:type="dxa"/>
          </w:tcPr>
          <w:p w14:paraId="61F4BFA6" w14:textId="77777777" w:rsidR="009B6F27" w:rsidRDefault="009B6F27" w:rsidP="009B6F27">
            <w:pPr>
              <w:pStyle w:val="Tablecover"/>
              <w:rPr>
                <w:rFonts w:ascii="Arial" w:hAnsi="Arial" w:cs="Arial"/>
                <w:sz w:val="20"/>
              </w:rPr>
            </w:pPr>
          </w:p>
        </w:tc>
        <w:tc>
          <w:tcPr>
            <w:tcW w:w="1701" w:type="dxa"/>
          </w:tcPr>
          <w:p w14:paraId="05692D8F" w14:textId="77777777" w:rsidR="009B6F27" w:rsidRPr="009A4DEB" w:rsidRDefault="009B6F27" w:rsidP="00352E16">
            <w:pPr>
              <w:pStyle w:val="Tablecover"/>
              <w:rPr>
                <w:rFonts w:ascii="Arial" w:hAnsi="Arial" w:cs="Arial"/>
                <w:sz w:val="20"/>
              </w:rPr>
            </w:pPr>
          </w:p>
        </w:tc>
        <w:tc>
          <w:tcPr>
            <w:tcW w:w="1701" w:type="dxa"/>
          </w:tcPr>
          <w:p w14:paraId="2F0569CB" w14:textId="77777777" w:rsidR="00EE4EF8" w:rsidRDefault="00EE4EF8" w:rsidP="00EC61E6">
            <w:pPr>
              <w:pStyle w:val="Tablecover"/>
              <w:rPr>
                <w:rFonts w:ascii="Arial" w:hAnsi="Arial" w:cs="Arial"/>
                <w:sz w:val="20"/>
              </w:rPr>
            </w:pPr>
          </w:p>
        </w:tc>
      </w:tr>
    </w:tbl>
    <w:p w14:paraId="23C751BB" w14:textId="77777777" w:rsidR="00352E16" w:rsidRDefault="00352E16" w:rsidP="00E84103">
      <w:pPr>
        <w:spacing w:before="0"/>
        <w:ind w:left="0"/>
        <w:rPr>
          <w:rFonts w:ascii="Arial" w:hAnsi="Arial" w:cs="Arial"/>
          <w:sz w:val="20"/>
        </w:rPr>
      </w:pPr>
    </w:p>
    <w:p w14:paraId="30973ACB" w14:textId="77777777" w:rsidR="004F104A" w:rsidRPr="009A4DEB" w:rsidRDefault="004F104A" w:rsidP="00E85A3F">
      <w:pPr>
        <w:pStyle w:val="Headingpp"/>
        <w:pageBreakBefore/>
      </w:pPr>
      <w:r w:rsidRPr="009A4DEB">
        <w:lastRenderedPageBreak/>
        <w:t>Table of contents</w:t>
      </w:r>
    </w:p>
    <w:p w14:paraId="7575D578" w14:textId="5E1835E8" w:rsidR="00A72292" w:rsidRDefault="00932FDA">
      <w:pPr>
        <w:pStyle w:val="TOC1"/>
        <w:rPr>
          <w:rFonts w:asciiTheme="minorHAnsi" w:eastAsiaTheme="minorEastAsia" w:hAnsiTheme="minorHAnsi" w:cstheme="minorBidi"/>
          <w:b w:val="0"/>
          <w:caps w:val="0"/>
          <w:noProof/>
          <w:sz w:val="22"/>
          <w:szCs w:val="22"/>
        </w:rPr>
      </w:pPr>
      <w:r w:rsidRPr="009A4DEB">
        <w:fldChar w:fldCharType="begin"/>
      </w:r>
      <w:r w:rsidR="004F104A" w:rsidRPr="009A4DEB">
        <w:instrText xml:space="preserve"> TOC \o "1-3" </w:instrText>
      </w:r>
      <w:r w:rsidRPr="009A4DEB">
        <w:fldChar w:fldCharType="separate"/>
      </w:r>
      <w:r w:rsidR="00A72292">
        <w:rPr>
          <w:noProof/>
        </w:rPr>
        <w:t>1.</w:t>
      </w:r>
      <w:r w:rsidR="00A72292">
        <w:rPr>
          <w:rFonts w:asciiTheme="minorHAnsi" w:eastAsiaTheme="minorEastAsia" w:hAnsiTheme="minorHAnsi" w:cstheme="minorBidi"/>
          <w:b w:val="0"/>
          <w:caps w:val="0"/>
          <w:noProof/>
          <w:sz w:val="22"/>
          <w:szCs w:val="22"/>
        </w:rPr>
        <w:tab/>
      </w:r>
      <w:r w:rsidR="00A72292">
        <w:rPr>
          <w:noProof/>
        </w:rPr>
        <w:t>Introduction</w:t>
      </w:r>
      <w:r w:rsidR="00A72292">
        <w:rPr>
          <w:noProof/>
        </w:rPr>
        <w:tab/>
      </w:r>
      <w:r w:rsidR="00A72292">
        <w:rPr>
          <w:noProof/>
        </w:rPr>
        <w:fldChar w:fldCharType="begin"/>
      </w:r>
      <w:r w:rsidR="00A72292">
        <w:rPr>
          <w:noProof/>
        </w:rPr>
        <w:instrText xml:space="preserve"> PAGEREF _Toc11254939 \h </w:instrText>
      </w:r>
      <w:r w:rsidR="00A72292">
        <w:rPr>
          <w:noProof/>
        </w:rPr>
      </w:r>
      <w:r w:rsidR="00A72292">
        <w:rPr>
          <w:noProof/>
        </w:rPr>
        <w:fldChar w:fldCharType="separate"/>
      </w:r>
      <w:r w:rsidR="00A72292">
        <w:rPr>
          <w:noProof/>
        </w:rPr>
        <w:t>8</w:t>
      </w:r>
      <w:r w:rsidR="00A72292">
        <w:rPr>
          <w:noProof/>
        </w:rPr>
        <w:fldChar w:fldCharType="end"/>
      </w:r>
    </w:p>
    <w:p w14:paraId="448B439F" w14:textId="01C1204F" w:rsidR="00A72292" w:rsidRDefault="00A72292">
      <w:pPr>
        <w:pStyle w:val="TOC2"/>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_Toc11254940 \h </w:instrText>
      </w:r>
      <w:r>
        <w:rPr>
          <w:noProof/>
        </w:rPr>
      </w:r>
      <w:r>
        <w:rPr>
          <w:noProof/>
        </w:rPr>
        <w:fldChar w:fldCharType="separate"/>
      </w:r>
      <w:r>
        <w:rPr>
          <w:noProof/>
        </w:rPr>
        <w:t>8</w:t>
      </w:r>
      <w:r>
        <w:rPr>
          <w:noProof/>
        </w:rPr>
        <w:fldChar w:fldCharType="end"/>
      </w:r>
    </w:p>
    <w:p w14:paraId="2DADFB50" w14:textId="5D4C0A8B" w:rsidR="00A72292" w:rsidRDefault="00A72292">
      <w:pPr>
        <w:pStyle w:val="TOC2"/>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Applicability</w:t>
      </w:r>
      <w:r>
        <w:rPr>
          <w:noProof/>
        </w:rPr>
        <w:tab/>
      </w:r>
      <w:r>
        <w:rPr>
          <w:noProof/>
        </w:rPr>
        <w:fldChar w:fldCharType="begin"/>
      </w:r>
      <w:r>
        <w:rPr>
          <w:noProof/>
        </w:rPr>
        <w:instrText xml:space="preserve"> PAGEREF _Toc11254941 \h </w:instrText>
      </w:r>
      <w:r>
        <w:rPr>
          <w:noProof/>
        </w:rPr>
      </w:r>
      <w:r>
        <w:rPr>
          <w:noProof/>
        </w:rPr>
        <w:fldChar w:fldCharType="separate"/>
      </w:r>
      <w:r>
        <w:rPr>
          <w:noProof/>
        </w:rPr>
        <w:t>8</w:t>
      </w:r>
      <w:r>
        <w:rPr>
          <w:noProof/>
        </w:rPr>
        <w:fldChar w:fldCharType="end"/>
      </w:r>
    </w:p>
    <w:p w14:paraId="068EE9A8" w14:textId="60369E51" w:rsidR="00A72292" w:rsidRDefault="00A72292">
      <w:pPr>
        <w:pStyle w:val="TOC1"/>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_Toc11254942 \h </w:instrText>
      </w:r>
      <w:r>
        <w:rPr>
          <w:noProof/>
        </w:rPr>
      </w:r>
      <w:r>
        <w:rPr>
          <w:noProof/>
        </w:rPr>
        <w:fldChar w:fldCharType="separate"/>
      </w:r>
      <w:r>
        <w:rPr>
          <w:noProof/>
        </w:rPr>
        <w:t>9</w:t>
      </w:r>
      <w:r>
        <w:rPr>
          <w:noProof/>
        </w:rPr>
        <w:fldChar w:fldCharType="end"/>
      </w:r>
    </w:p>
    <w:p w14:paraId="33A69159" w14:textId="7664BBBF" w:rsidR="00A72292" w:rsidRDefault="00A72292">
      <w:pPr>
        <w:pStyle w:val="TOC2"/>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Applicable project documents</w:t>
      </w:r>
      <w:r>
        <w:rPr>
          <w:noProof/>
        </w:rPr>
        <w:tab/>
      </w:r>
      <w:r>
        <w:rPr>
          <w:noProof/>
        </w:rPr>
        <w:fldChar w:fldCharType="begin"/>
      </w:r>
      <w:r>
        <w:rPr>
          <w:noProof/>
        </w:rPr>
        <w:instrText xml:space="preserve"> PAGEREF _Toc11254943 \h </w:instrText>
      </w:r>
      <w:r>
        <w:rPr>
          <w:noProof/>
        </w:rPr>
      </w:r>
      <w:r>
        <w:rPr>
          <w:noProof/>
        </w:rPr>
        <w:fldChar w:fldCharType="separate"/>
      </w:r>
      <w:r>
        <w:rPr>
          <w:noProof/>
        </w:rPr>
        <w:t>9</w:t>
      </w:r>
      <w:r>
        <w:rPr>
          <w:noProof/>
        </w:rPr>
        <w:fldChar w:fldCharType="end"/>
      </w:r>
    </w:p>
    <w:p w14:paraId="1822C978" w14:textId="790BF3A9" w:rsidR="00A72292" w:rsidRDefault="00A72292">
      <w:pPr>
        <w:pStyle w:val="TOC2"/>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Reference documents</w:t>
      </w:r>
      <w:r>
        <w:rPr>
          <w:noProof/>
        </w:rPr>
        <w:tab/>
      </w:r>
      <w:r>
        <w:rPr>
          <w:noProof/>
        </w:rPr>
        <w:fldChar w:fldCharType="begin"/>
      </w:r>
      <w:r>
        <w:rPr>
          <w:noProof/>
        </w:rPr>
        <w:instrText xml:space="preserve"> PAGEREF _Toc11254944 \h </w:instrText>
      </w:r>
      <w:r>
        <w:rPr>
          <w:noProof/>
        </w:rPr>
      </w:r>
      <w:r>
        <w:rPr>
          <w:noProof/>
        </w:rPr>
        <w:fldChar w:fldCharType="separate"/>
      </w:r>
      <w:r>
        <w:rPr>
          <w:noProof/>
        </w:rPr>
        <w:t>9</w:t>
      </w:r>
      <w:r>
        <w:rPr>
          <w:noProof/>
        </w:rPr>
        <w:fldChar w:fldCharType="end"/>
      </w:r>
    </w:p>
    <w:p w14:paraId="0997B4AC" w14:textId="05E24F81" w:rsidR="00A72292" w:rsidRDefault="00A72292">
      <w:pPr>
        <w:pStyle w:val="TOC1"/>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Terms, definitions and abbreviated terms</w:t>
      </w:r>
      <w:r>
        <w:rPr>
          <w:noProof/>
        </w:rPr>
        <w:tab/>
      </w:r>
      <w:r>
        <w:rPr>
          <w:noProof/>
        </w:rPr>
        <w:fldChar w:fldCharType="begin"/>
      </w:r>
      <w:r>
        <w:rPr>
          <w:noProof/>
        </w:rPr>
        <w:instrText xml:space="preserve"> PAGEREF _Toc11254945 \h </w:instrText>
      </w:r>
      <w:r>
        <w:rPr>
          <w:noProof/>
        </w:rPr>
      </w:r>
      <w:r>
        <w:rPr>
          <w:noProof/>
        </w:rPr>
        <w:fldChar w:fldCharType="separate"/>
      </w:r>
      <w:r>
        <w:rPr>
          <w:noProof/>
        </w:rPr>
        <w:t>10</w:t>
      </w:r>
      <w:r>
        <w:rPr>
          <w:noProof/>
        </w:rPr>
        <w:fldChar w:fldCharType="end"/>
      </w:r>
    </w:p>
    <w:p w14:paraId="1BFAE72E" w14:textId="6D6FBC46" w:rsidR="00A72292" w:rsidRPr="00AF2199" w:rsidRDefault="00A72292">
      <w:pPr>
        <w:pStyle w:val="TOC1"/>
        <w:rPr>
          <w:rFonts w:asciiTheme="minorHAnsi" w:eastAsiaTheme="minorEastAsia" w:hAnsiTheme="minorHAnsi" w:cstheme="minorBidi"/>
          <w:b w:val="0"/>
          <w:caps w:val="0"/>
          <w:noProof/>
          <w:sz w:val="22"/>
          <w:szCs w:val="22"/>
          <w:lang w:val="fr-FR"/>
        </w:rPr>
      </w:pPr>
      <w:r w:rsidRPr="008142D1">
        <w:rPr>
          <w:noProof/>
          <w:lang w:val="fr-FR"/>
        </w:rPr>
        <w:t>4.</w:t>
      </w:r>
      <w:r w:rsidRPr="00AF2199">
        <w:rPr>
          <w:rFonts w:asciiTheme="minorHAnsi" w:eastAsiaTheme="minorEastAsia" w:hAnsiTheme="minorHAnsi" w:cstheme="minorBidi"/>
          <w:b w:val="0"/>
          <w:caps w:val="0"/>
          <w:noProof/>
          <w:sz w:val="22"/>
          <w:szCs w:val="22"/>
          <w:lang w:val="fr-FR"/>
        </w:rPr>
        <w:tab/>
      </w:r>
      <w:r w:rsidRPr="008142D1">
        <w:rPr>
          <w:noProof/>
          <w:lang w:val="fr-FR"/>
        </w:rPr>
        <w:t>TIRA OBjectives</w:t>
      </w:r>
      <w:r w:rsidRPr="008142D1">
        <w:rPr>
          <w:noProof/>
          <w:lang w:val="fr-FR"/>
        </w:rPr>
        <w:tab/>
      </w:r>
      <w:r>
        <w:rPr>
          <w:noProof/>
        </w:rPr>
        <w:fldChar w:fldCharType="begin"/>
      </w:r>
      <w:r w:rsidRPr="008142D1">
        <w:rPr>
          <w:noProof/>
          <w:lang w:val="fr-FR"/>
        </w:rPr>
        <w:instrText xml:space="preserve"> PAGEREF _Toc11254946 \h </w:instrText>
      </w:r>
      <w:r>
        <w:rPr>
          <w:noProof/>
        </w:rPr>
      </w:r>
      <w:r>
        <w:rPr>
          <w:noProof/>
        </w:rPr>
        <w:fldChar w:fldCharType="separate"/>
      </w:r>
      <w:r w:rsidRPr="008142D1">
        <w:rPr>
          <w:noProof/>
          <w:lang w:val="fr-FR"/>
        </w:rPr>
        <w:t>11</w:t>
      </w:r>
      <w:r>
        <w:rPr>
          <w:noProof/>
        </w:rPr>
        <w:fldChar w:fldCharType="end"/>
      </w:r>
    </w:p>
    <w:p w14:paraId="03838823" w14:textId="6C966B4C" w:rsidR="00A72292" w:rsidRPr="00AF2199" w:rsidRDefault="00A72292">
      <w:pPr>
        <w:pStyle w:val="TOC2"/>
        <w:rPr>
          <w:rFonts w:asciiTheme="minorHAnsi" w:eastAsiaTheme="minorEastAsia" w:hAnsiTheme="minorHAnsi" w:cstheme="minorBidi"/>
          <w:noProof/>
          <w:szCs w:val="22"/>
          <w:lang w:val="fr-FR"/>
        </w:rPr>
      </w:pPr>
      <w:r w:rsidRPr="008142D1">
        <w:rPr>
          <w:noProof/>
          <w:lang w:val="fr-FR"/>
        </w:rPr>
        <w:t>4.1</w:t>
      </w:r>
      <w:r w:rsidRPr="00AF2199">
        <w:rPr>
          <w:rFonts w:asciiTheme="minorHAnsi" w:eastAsiaTheme="minorEastAsia" w:hAnsiTheme="minorHAnsi" w:cstheme="minorBidi"/>
          <w:noProof/>
          <w:szCs w:val="22"/>
          <w:lang w:val="fr-FR"/>
        </w:rPr>
        <w:tab/>
      </w:r>
      <w:r w:rsidRPr="008142D1">
        <w:rPr>
          <w:noProof/>
          <w:lang w:val="fr-FR"/>
        </w:rPr>
        <w:t>Scientific objectives</w:t>
      </w:r>
      <w:r w:rsidRPr="008142D1">
        <w:rPr>
          <w:noProof/>
          <w:lang w:val="fr-FR"/>
        </w:rPr>
        <w:tab/>
      </w:r>
      <w:r>
        <w:rPr>
          <w:noProof/>
        </w:rPr>
        <w:fldChar w:fldCharType="begin"/>
      </w:r>
      <w:r w:rsidRPr="008142D1">
        <w:rPr>
          <w:noProof/>
          <w:lang w:val="fr-FR"/>
        </w:rPr>
        <w:instrText xml:space="preserve"> PAGEREF _Toc11254947 \h </w:instrText>
      </w:r>
      <w:r>
        <w:rPr>
          <w:noProof/>
        </w:rPr>
      </w:r>
      <w:r>
        <w:rPr>
          <w:noProof/>
        </w:rPr>
        <w:fldChar w:fldCharType="separate"/>
      </w:r>
      <w:r w:rsidRPr="008142D1">
        <w:rPr>
          <w:noProof/>
          <w:lang w:val="fr-FR"/>
        </w:rPr>
        <w:t>11</w:t>
      </w:r>
      <w:r>
        <w:rPr>
          <w:noProof/>
        </w:rPr>
        <w:fldChar w:fldCharType="end"/>
      </w:r>
    </w:p>
    <w:p w14:paraId="680A5192" w14:textId="73D3C2D7" w:rsidR="00A72292" w:rsidRPr="00AF2199" w:rsidRDefault="00A72292">
      <w:pPr>
        <w:pStyle w:val="TOC2"/>
        <w:rPr>
          <w:rFonts w:asciiTheme="minorHAnsi" w:eastAsiaTheme="minorEastAsia" w:hAnsiTheme="minorHAnsi" w:cstheme="minorBidi"/>
          <w:noProof/>
          <w:szCs w:val="22"/>
          <w:lang w:val="fr-FR"/>
        </w:rPr>
      </w:pPr>
      <w:r w:rsidRPr="008142D1">
        <w:rPr>
          <w:noProof/>
          <w:lang w:val="fr-FR"/>
        </w:rPr>
        <w:t>4.2</w:t>
      </w:r>
      <w:r w:rsidRPr="00AF2199">
        <w:rPr>
          <w:rFonts w:asciiTheme="minorHAnsi" w:eastAsiaTheme="minorEastAsia" w:hAnsiTheme="minorHAnsi" w:cstheme="minorBidi"/>
          <w:noProof/>
          <w:szCs w:val="22"/>
          <w:lang w:val="fr-FR"/>
        </w:rPr>
        <w:tab/>
      </w:r>
      <w:r w:rsidRPr="008142D1">
        <w:rPr>
          <w:noProof/>
          <w:lang w:val="fr-FR"/>
        </w:rPr>
        <w:t>Technology objectives</w:t>
      </w:r>
      <w:r w:rsidRPr="008142D1">
        <w:rPr>
          <w:noProof/>
          <w:lang w:val="fr-FR"/>
        </w:rPr>
        <w:tab/>
      </w:r>
      <w:r>
        <w:rPr>
          <w:noProof/>
        </w:rPr>
        <w:fldChar w:fldCharType="begin"/>
      </w:r>
      <w:r w:rsidRPr="008142D1">
        <w:rPr>
          <w:noProof/>
          <w:lang w:val="fr-FR"/>
        </w:rPr>
        <w:instrText xml:space="preserve"> PAGEREF _Toc11254948 \h </w:instrText>
      </w:r>
      <w:r>
        <w:rPr>
          <w:noProof/>
        </w:rPr>
      </w:r>
      <w:r>
        <w:rPr>
          <w:noProof/>
        </w:rPr>
        <w:fldChar w:fldCharType="separate"/>
      </w:r>
      <w:r w:rsidRPr="008142D1">
        <w:rPr>
          <w:noProof/>
          <w:lang w:val="fr-FR"/>
        </w:rPr>
        <w:t>12</w:t>
      </w:r>
      <w:r>
        <w:rPr>
          <w:noProof/>
        </w:rPr>
        <w:fldChar w:fldCharType="end"/>
      </w:r>
    </w:p>
    <w:p w14:paraId="6EE84A58" w14:textId="0C66E75D" w:rsidR="00A72292" w:rsidRDefault="00A72292">
      <w:pPr>
        <w:pStyle w:val="TOC1"/>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Requirements</w:t>
      </w:r>
      <w:r>
        <w:rPr>
          <w:noProof/>
        </w:rPr>
        <w:tab/>
      </w:r>
      <w:r>
        <w:rPr>
          <w:noProof/>
        </w:rPr>
        <w:fldChar w:fldCharType="begin"/>
      </w:r>
      <w:r>
        <w:rPr>
          <w:noProof/>
        </w:rPr>
        <w:instrText xml:space="preserve"> PAGEREF _Toc11254949 \h </w:instrText>
      </w:r>
      <w:r>
        <w:rPr>
          <w:noProof/>
        </w:rPr>
      </w:r>
      <w:r>
        <w:rPr>
          <w:noProof/>
        </w:rPr>
        <w:fldChar w:fldCharType="separate"/>
      </w:r>
      <w:r>
        <w:rPr>
          <w:noProof/>
        </w:rPr>
        <w:t>12</w:t>
      </w:r>
      <w:r>
        <w:rPr>
          <w:noProof/>
        </w:rPr>
        <w:fldChar w:fldCharType="end"/>
      </w:r>
    </w:p>
    <w:p w14:paraId="6078F8EB" w14:textId="43DC2F6D" w:rsidR="00A72292" w:rsidRDefault="00A72292">
      <w:pPr>
        <w:pStyle w:val="TOC2"/>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Scientific requirements</w:t>
      </w:r>
      <w:r>
        <w:rPr>
          <w:noProof/>
        </w:rPr>
        <w:tab/>
      </w:r>
      <w:r>
        <w:rPr>
          <w:noProof/>
        </w:rPr>
        <w:fldChar w:fldCharType="begin"/>
      </w:r>
      <w:r>
        <w:rPr>
          <w:noProof/>
        </w:rPr>
        <w:instrText xml:space="preserve"> PAGEREF _Toc11254950 \h </w:instrText>
      </w:r>
      <w:r>
        <w:rPr>
          <w:noProof/>
        </w:rPr>
      </w:r>
      <w:r>
        <w:rPr>
          <w:noProof/>
        </w:rPr>
        <w:fldChar w:fldCharType="separate"/>
      </w:r>
      <w:r>
        <w:rPr>
          <w:noProof/>
        </w:rPr>
        <w:t>12</w:t>
      </w:r>
      <w:r>
        <w:rPr>
          <w:noProof/>
        </w:rPr>
        <w:fldChar w:fldCharType="end"/>
      </w:r>
    </w:p>
    <w:p w14:paraId="1DA4D847" w14:textId="28E50822" w:rsidR="004F104A" w:rsidRDefault="00932FDA">
      <w:r w:rsidRPr="009A4DEB">
        <w:fldChar w:fldCharType="end"/>
      </w:r>
    </w:p>
    <w:p w14:paraId="5809CB12" w14:textId="77777777" w:rsidR="00DA5CBD" w:rsidRPr="009A4DEB" w:rsidRDefault="00D23495" w:rsidP="00D23495">
      <w:pPr>
        <w:pStyle w:val="Headingpp"/>
        <w:pageBreakBefore/>
        <w:tabs>
          <w:tab w:val="left" w:pos="3450"/>
          <w:tab w:val="center" w:pos="4677"/>
        </w:tabs>
        <w:jc w:val="left"/>
      </w:pPr>
      <w:r>
        <w:lastRenderedPageBreak/>
        <w:tab/>
      </w:r>
      <w:r>
        <w:tab/>
      </w:r>
      <w:r w:rsidR="00DA5CBD">
        <w:t>LIST OF TABLES</w:t>
      </w:r>
    </w:p>
    <w:p w14:paraId="27017DA8" w14:textId="4AE92F8D" w:rsidR="008F01B5" w:rsidRDefault="00932FDA">
      <w:pPr>
        <w:pStyle w:val="TableofFigures"/>
        <w:rPr>
          <w:rFonts w:asciiTheme="minorHAnsi" w:eastAsiaTheme="minorEastAsia" w:hAnsiTheme="minorHAnsi" w:cstheme="minorBidi"/>
          <w:caps w:val="0"/>
          <w:sz w:val="22"/>
          <w:szCs w:val="22"/>
        </w:rPr>
      </w:pPr>
      <w:r>
        <w:fldChar w:fldCharType="begin"/>
      </w:r>
      <w:r w:rsidR="00DA5CBD">
        <w:instrText xml:space="preserve"> TOC \h \z \c "Table" </w:instrText>
      </w:r>
      <w:r>
        <w:fldChar w:fldCharType="separate"/>
      </w:r>
      <w:hyperlink w:anchor="_Toc11254951" w:history="1">
        <w:r w:rsidR="008F01B5" w:rsidRPr="00C1519F">
          <w:rPr>
            <w:rStyle w:val="Hyperlink"/>
            <w:b/>
          </w:rPr>
          <w:t>Table 1: Specific terms and definitions</w:t>
        </w:r>
        <w:r w:rsidR="008F01B5">
          <w:rPr>
            <w:webHidden/>
          </w:rPr>
          <w:tab/>
        </w:r>
        <w:r w:rsidR="008F01B5">
          <w:rPr>
            <w:webHidden/>
          </w:rPr>
          <w:fldChar w:fldCharType="begin"/>
        </w:r>
        <w:r w:rsidR="008F01B5">
          <w:rPr>
            <w:webHidden/>
          </w:rPr>
          <w:instrText xml:space="preserve"> PAGEREF _Toc11254951 \h </w:instrText>
        </w:r>
        <w:r w:rsidR="008F01B5">
          <w:rPr>
            <w:webHidden/>
          </w:rPr>
        </w:r>
        <w:r w:rsidR="008F01B5">
          <w:rPr>
            <w:webHidden/>
          </w:rPr>
          <w:fldChar w:fldCharType="separate"/>
        </w:r>
        <w:r w:rsidR="008F01B5">
          <w:rPr>
            <w:webHidden/>
          </w:rPr>
          <w:t>10</w:t>
        </w:r>
        <w:r w:rsidR="008F01B5">
          <w:rPr>
            <w:webHidden/>
          </w:rPr>
          <w:fldChar w:fldCharType="end"/>
        </w:r>
      </w:hyperlink>
    </w:p>
    <w:p w14:paraId="5DC6BC60" w14:textId="757BBCA8" w:rsidR="00DA5CBD" w:rsidRPr="00FD037D" w:rsidRDefault="00932FDA" w:rsidP="00DA5CBD">
      <w:r>
        <w:fldChar w:fldCharType="end"/>
      </w:r>
    </w:p>
    <w:p w14:paraId="2C358A84" w14:textId="77777777" w:rsidR="00791AF3" w:rsidRPr="009A4DEB" w:rsidRDefault="00791AF3" w:rsidP="00791AF3">
      <w:pPr>
        <w:pStyle w:val="Headingpp"/>
        <w:pageBreakBefore/>
      </w:pPr>
      <w:r>
        <w:lastRenderedPageBreak/>
        <w:t xml:space="preserve">LIST OF </w:t>
      </w:r>
      <w:r w:rsidR="0096277C">
        <w:t>FIGURES</w:t>
      </w:r>
    </w:p>
    <w:p w14:paraId="18BF89D9" w14:textId="4452588E" w:rsidR="00791AF3" w:rsidRPr="009A4DEB" w:rsidRDefault="00932FDA">
      <w:r>
        <w:fldChar w:fldCharType="begin"/>
      </w:r>
      <w:r w:rsidR="0096277C">
        <w:instrText xml:space="preserve"> TOC \c "Figure" </w:instrText>
      </w:r>
      <w:r>
        <w:fldChar w:fldCharType="separate"/>
      </w:r>
      <w:r w:rsidR="008F01B5">
        <w:rPr>
          <w:b/>
          <w:bCs/>
          <w:noProof/>
          <w:lang w:val="en-US"/>
        </w:rPr>
        <w:t>No table of figures entries found.</w:t>
      </w:r>
      <w:r>
        <w:fldChar w:fldCharType="end"/>
      </w:r>
    </w:p>
    <w:p w14:paraId="071819C9" w14:textId="77777777" w:rsidR="006E5789" w:rsidRPr="00FD037D" w:rsidRDefault="0001360F" w:rsidP="00FD037D">
      <w:pPr>
        <w:pStyle w:val="PVHeading1"/>
      </w:pPr>
      <w:bookmarkStart w:id="10" w:name="_Toc402696323"/>
      <w:r>
        <w:br w:type="page"/>
      </w:r>
      <w:bookmarkStart w:id="11" w:name="_Toc219890392"/>
      <w:bookmarkStart w:id="12" w:name="_Toc11254939"/>
      <w:r w:rsidR="00CC0B57" w:rsidRPr="00FD037D">
        <w:lastRenderedPageBreak/>
        <w:t>Introduction</w:t>
      </w:r>
      <w:bookmarkEnd w:id="11"/>
      <w:bookmarkEnd w:id="12"/>
    </w:p>
    <w:p w14:paraId="42A1E03A" w14:textId="77777777" w:rsidR="0012154E" w:rsidRPr="00AF4EBF" w:rsidRDefault="00144916" w:rsidP="00AF4EBF">
      <w:pPr>
        <w:pStyle w:val="PVHeading2"/>
      </w:pPr>
      <w:bookmarkStart w:id="13" w:name="_Toc11254940"/>
      <w:r w:rsidRPr="00AF4EBF">
        <w:t>Scope</w:t>
      </w:r>
      <w:bookmarkEnd w:id="13"/>
    </w:p>
    <w:p w14:paraId="3C7D4DC8" w14:textId="791691F0" w:rsidR="00DB7039" w:rsidRPr="00F50942" w:rsidRDefault="00DB7039" w:rsidP="00484C5A">
      <w:pPr>
        <w:pStyle w:val="PVnormal"/>
        <w:ind w:left="0"/>
        <w:rPr>
          <w:rFonts w:asciiTheme="minorHAnsi" w:hAnsiTheme="minorHAnsi" w:cstheme="minorHAnsi"/>
        </w:rPr>
      </w:pPr>
      <w:r w:rsidRPr="00F50942">
        <w:rPr>
          <w:rFonts w:asciiTheme="minorHAnsi" w:hAnsiTheme="minorHAnsi" w:cstheme="minorHAnsi"/>
        </w:rPr>
        <w:t>This document describes the TIRA scientific and technological objectives &amp; requirements as outcome of task 1200 “</w:t>
      </w:r>
      <w:r w:rsidRPr="00F50942">
        <w:rPr>
          <w:rFonts w:asciiTheme="minorHAnsi" w:hAnsiTheme="minorHAnsi" w:cstheme="minorHAnsi"/>
          <w:szCs w:val="22"/>
          <w:lang w:val="en-US"/>
        </w:rPr>
        <w:t>Requirements analysis of the HERA mission and Iteration with planetary experts and navigation experts” executed by ROB and VITO</w:t>
      </w:r>
      <w:r w:rsidRPr="00F50942">
        <w:rPr>
          <w:rFonts w:asciiTheme="minorHAnsi" w:hAnsiTheme="minorHAnsi" w:cstheme="minorHAnsi"/>
        </w:rPr>
        <w:t xml:space="preserve">.   </w:t>
      </w:r>
    </w:p>
    <w:p w14:paraId="18EEF332" w14:textId="77777777" w:rsidR="0012154E" w:rsidRPr="00AF4EBF" w:rsidRDefault="005C336E" w:rsidP="00AF4EBF">
      <w:pPr>
        <w:pStyle w:val="PVHeading2"/>
      </w:pPr>
      <w:bookmarkStart w:id="14" w:name="_Toc11254941"/>
      <w:r w:rsidRPr="00AF4EBF">
        <w:t>Applicability</w:t>
      </w:r>
      <w:bookmarkEnd w:id="14"/>
    </w:p>
    <w:p w14:paraId="21F4956A" w14:textId="56765DC0" w:rsidR="003E27B5" w:rsidRPr="00F50942" w:rsidRDefault="00484C5A" w:rsidP="00484C5A">
      <w:pPr>
        <w:pStyle w:val="PVnormal"/>
        <w:ind w:left="0"/>
        <w:rPr>
          <w:rFonts w:asciiTheme="minorHAnsi" w:hAnsiTheme="minorHAnsi" w:cstheme="minorHAnsi"/>
          <w:color w:val="993366"/>
          <w:szCs w:val="22"/>
        </w:rPr>
      </w:pPr>
      <w:r w:rsidRPr="00F50942">
        <w:rPr>
          <w:rFonts w:asciiTheme="minorHAnsi" w:hAnsiTheme="minorHAnsi" w:cstheme="minorHAnsi"/>
          <w:szCs w:val="22"/>
        </w:rPr>
        <w:t xml:space="preserve">This document applies to the </w:t>
      </w:r>
      <w:r w:rsidR="00DB7039" w:rsidRPr="00F50942">
        <w:rPr>
          <w:rFonts w:asciiTheme="minorHAnsi" w:hAnsiTheme="minorHAnsi" w:cstheme="minorHAnsi"/>
          <w:szCs w:val="22"/>
        </w:rPr>
        <w:t>TIRA</w:t>
      </w:r>
      <w:r w:rsidRPr="00F50942">
        <w:rPr>
          <w:rFonts w:asciiTheme="minorHAnsi" w:hAnsiTheme="minorHAnsi" w:cstheme="minorHAnsi"/>
          <w:szCs w:val="22"/>
        </w:rPr>
        <w:t xml:space="preserve"> project only.</w:t>
      </w:r>
    </w:p>
    <w:p w14:paraId="3F14CB97" w14:textId="77777777" w:rsidR="006E5789" w:rsidRPr="00F50942" w:rsidRDefault="0001360F" w:rsidP="00A721ED">
      <w:pPr>
        <w:pStyle w:val="PVHeading1"/>
        <w:rPr>
          <w:rFonts w:asciiTheme="minorHAnsi" w:hAnsiTheme="minorHAnsi" w:cstheme="minorHAnsi"/>
        </w:rPr>
      </w:pPr>
      <w:r>
        <w:br w:type="page"/>
      </w:r>
      <w:bookmarkStart w:id="15" w:name="_Toc11254942"/>
      <w:r w:rsidR="00986DB7" w:rsidRPr="00F50942">
        <w:rPr>
          <w:rFonts w:asciiTheme="minorHAnsi" w:hAnsiTheme="minorHAnsi" w:cstheme="minorHAnsi"/>
        </w:rPr>
        <w:lastRenderedPageBreak/>
        <w:t>Reference</w:t>
      </w:r>
      <w:r w:rsidR="006446DA" w:rsidRPr="00F50942">
        <w:rPr>
          <w:rFonts w:asciiTheme="minorHAnsi" w:hAnsiTheme="minorHAnsi" w:cstheme="minorHAnsi"/>
        </w:rPr>
        <w:t>s</w:t>
      </w:r>
      <w:bookmarkEnd w:id="15"/>
    </w:p>
    <w:p w14:paraId="1BD32FA8" w14:textId="77777777" w:rsidR="00714547" w:rsidRPr="00F50942" w:rsidRDefault="00714547" w:rsidP="00714547">
      <w:pPr>
        <w:pStyle w:val="PVnormal"/>
        <w:rPr>
          <w:rFonts w:asciiTheme="minorHAnsi" w:hAnsiTheme="minorHAnsi" w:cstheme="minorHAnsi"/>
        </w:rPr>
      </w:pPr>
    </w:p>
    <w:p w14:paraId="0FD804AB" w14:textId="77777777" w:rsidR="00FB1771" w:rsidRPr="00F50942" w:rsidRDefault="00FB1771" w:rsidP="00AF4EBF">
      <w:pPr>
        <w:pStyle w:val="PVHeading2"/>
        <w:rPr>
          <w:rFonts w:asciiTheme="minorHAnsi" w:hAnsiTheme="minorHAnsi" w:cstheme="minorHAnsi"/>
        </w:rPr>
      </w:pPr>
      <w:bookmarkStart w:id="16" w:name="_Ref102887908"/>
      <w:bookmarkStart w:id="17" w:name="_Toc11254943"/>
      <w:r w:rsidRPr="00F50942">
        <w:rPr>
          <w:rFonts w:asciiTheme="minorHAnsi" w:hAnsiTheme="minorHAnsi" w:cstheme="minorHAnsi"/>
        </w:rPr>
        <w:t xml:space="preserve">Applicable </w:t>
      </w:r>
      <w:r w:rsidR="006446DA" w:rsidRPr="00F50942">
        <w:rPr>
          <w:rFonts w:asciiTheme="minorHAnsi" w:hAnsiTheme="minorHAnsi" w:cstheme="minorHAnsi"/>
        </w:rPr>
        <w:t>project</w:t>
      </w:r>
      <w:r w:rsidRPr="00F50942">
        <w:rPr>
          <w:rFonts w:asciiTheme="minorHAnsi" w:hAnsiTheme="minorHAnsi" w:cstheme="minorHAnsi"/>
        </w:rPr>
        <w:t xml:space="preserve"> documents</w:t>
      </w:r>
      <w:bookmarkEnd w:id="16"/>
      <w:bookmarkEnd w:id="17"/>
    </w:p>
    <w:p w14:paraId="6D37D648" w14:textId="77777777" w:rsidR="007954B2" w:rsidRPr="00F50942" w:rsidRDefault="007954B2" w:rsidP="0041518E">
      <w:pPr>
        <w:pStyle w:val="ListParagraph"/>
        <w:autoSpaceDE w:val="0"/>
        <w:autoSpaceDN w:val="0"/>
        <w:adjustRightInd w:val="0"/>
        <w:ind w:left="1440"/>
        <w:rPr>
          <w:rFonts w:asciiTheme="minorHAnsi" w:hAnsiTheme="minorHAnsi" w:cstheme="minorHAnsi"/>
          <w:szCs w:val="22"/>
          <w:lang w:eastAsia="nl-BE"/>
        </w:rPr>
      </w:pPr>
    </w:p>
    <w:tbl>
      <w:tblPr>
        <w:tblW w:w="7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6582"/>
      </w:tblGrid>
      <w:tr w:rsidR="00976640" w:rsidRPr="00F50942" w14:paraId="41C1D112" w14:textId="77777777" w:rsidTr="008649DA">
        <w:trPr>
          <w:cantSplit/>
          <w:jc w:val="center"/>
        </w:trPr>
        <w:tc>
          <w:tcPr>
            <w:tcW w:w="1129" w:type="dxa"/>
          </w:tcPr>
          <w:p w14:paraId="122470E9" w14:textId="77777777" w:rsidR="00976640" w:rsidRPr="00F50942" w:rsidRDefault="00976640" w:rsidP="00DC3AEF">
            <w:pPr>
              <w:pStyle w:val="PVtabletext"/>
              <w:numPr>
                <w:ilvl w:val="0"/>
                <w:numId w:val="7"/>
              </w:numPr>
              <w:tabs>
                <w:tab w:val="left" w:pos="1230"/>
              </w:tabs>
              <w:jc w:val="left"/>
              <w:rPr>
                <w:rFonts w:asciiTheme="minorHAnsi" w:hAnsiTheme="minorHAnsi" w:cstheme="minorHAnsi"/>
              </w:rPr>
            </w:pPr>
            <w:bookmarkStart w:id="18" w:name="_Ref262030896"/>
            <w:bookmarkStart w:id="19" w:name="_Ref100473385"/>
          </w:p>
        </w:tc>
        <w:bookmarkEnd w:id="18"/>
        <w:tc>
          <w:tcPr>
            <w:tcW w:w="6582" w:type="dxa"/>
          </w:tcPr>
          <w:p w14:paraId="16FB84B3" w14:textId="77777777" w:rsidR="00976640" w:rsidRPr="00F50942" w:rsidRDefault="008649DA" w:rsidP="00D25262">
            <w:pPr>
              <w:spacing w:before="0"/>
              <w:ind w:left="0"/>
              <w:rPr>
                <w:rFonts w:asciiTheme="minorHAnsi" w:hAnsiTheme="minorHAnsi" w:cstheme="minorHAnsi"/>
              </w:rPr>
            </w:pPr>
            <w:r w:rsidRPr="00F50942">
              <w:rPr>
                <w:rFonts w:asciiTheme="minorHAnsi" w:hAnsiTheme="minorHAnsi" w:cstheme="minorHAnsi"/>
              </w:rPr>
              <w:t>Statement of work - ESA-GSTP-TECMMO-SOW-0</w:t>
            </w:r>
            <w:r w:rsidR="00245278" w:rsidRPr="00F50942">
              <w:rPr>
                <w:rFonts w:asciiTheme="minorHAnsi" w:hAnsiTheme="minorHAnsi" w:cstheme="minorHAnsi"/>
              </w:rPr>
              <w:t>1</w:t>
            </w:r>
            <w:r w:rsidRPr="00F50942">
              <w:rPr>
                <w:rFonts w:asciiTheme="minorHAnsi" w:hAnsiTheme="minorHAnsi" w:cstheme="minorHAnsi"/>
              </w:rPr>
              <w:t>0</w:t>
            </w:r>
            <w:r w:rsidR="00245278" w:rsidRPr="00F50942">
              <w:rPr>
                <w:rFonts w:asciiTheme="minorHAnsi" w:hAnsiTheme="minorHAnsi" w:cstheme="minorHAnsi"/>
              </w:rPr>
              <w:t>535, 26/07</w:t>
            </w:r>
            <w:r w:rsidRPr="00F50942">
              <w:rPr>
                <w:rFonts w:asciiTheme="minorHAnsi" w:hAnsiTheme="minorHAnsi" w:cstheme="minorHAnsi"/>
              </w:rPr>
              <w:t>/2018</w:t>
            </w:r>
          </w:p>
          <w:p w14:paraId="014643DC" w14:textId="7CD3A667" w:rsidR="00EC7BAD" w:rsidRPr="00F50942" w:rsidRDefault="00EC7BAD" w:rsidP="00EC7BAD">
            <w:pPr>
              <w:spacing w:before="0"/>
              <w:ind w:left="0"/>
              <w:rPr>
                <w:rFonts w:asciiTheme="minorHAnsi" w:hAnsiTheme="minorHAnsi" w:cstheme="minorHAnsi"/>
              </w:rPr>
            </w:pPr>
            <w:r w:rsidRPr="00F50942">
              <w:rPr>
                <w:rFonts w:asciiTheme="minorHAnsi" w:hAnsiTheme="minorHAnsi" w:cstheme="minorHAnsi"/>
              </w:rPr>
              <w:t xml:space="preserve">+ revision of functional and performance requirements (based on revised version provided by Alessandro </w:t>
            </w:r>
            <w:proofErr w:type="spellStart"/>
            <w:r w:rsidRPr="00F50942">
              <w:rPr>
                <w:rFonts w:asciiTheme="minorHAnsi" w:hAnsiTheme="minorHAnsi" w:cstheme="minorHAnsi"/>
              </w:rPr>
              <w:t>Zuccaro</w:t>
            </w:r>
            <w:proofErr w:type="spellEnd"/>
            <w:r w:rsidRPr="00F50942">
              <w:rPr>
                <w:rFonts w:asciiTheme="minorHAnsi" w:hAnsiTheme="minorHAnsi" w:cstheme="minorHAnsi"/>
              </w:rPr>
              <w:t xml:space="preserve"> </w:t>
            </w:r>
            <w:proofErr w:type="spellStart"/>
            <w:r w:rsidRPr="00F50942">
              <w:rPr>
                <w:rFonts w:asciiTheme="minorHAnsi" w:hAnsiTheme="minorHAnsi" w:cstheme="minorHAnsi"/>
              </w:rPr>
              <w:t>Marchi</w:t>
            </w:r>
            <w:proofErr w:type="spellEnd"/>
            <w:r w:rsidRPr="00F50942">
              <w:rPr>
                <w:rFonts w:asciiTheme="minorHAnsi" w:hAnsiTheme="minorHAnsi" w:cstheme="minorHAnsi"/>
              </w:rPr>
              <w:t>; email 19/12/2018)</w:t>
            </w:r>
          </w:p>
          <w:p w14:paraId="1B0C4BBA" w14:textId="7FA6095D" w:rsidR="00EC7BAD" w:rsidRPr="00F50942" w:rsidRDefault="00EC7BAD" w:rsidP="00EC7BAD">
            <w:pPr>
              <w:spacing w:before="0"/>
              <w:ind w:left="0"/>
              <w:rPr>
                <w:rFonts w:asciiTheme="minorHAnsi" w:hAnsiTheme="minorHAnsi" w:cstheme="minorHAnsi"/>
              </w:rPr>
            </w:pPr>
            <w:r w:rsidRPr="00F50942">
              <w:rPr>
                <w:rFonts w:asciiTheme="minorHAnsi" w:hAnsiTheme="minorHAnsi" w:cstheme="minorHAnsi"/>
              </w:rPr>
              <w:t>[GSTP CHYTI] requirements with descoping to TIR_v2).</w:t>
            </w:r>
          </w:p>
        </w:tc>
        <w:bookmarkStart w:id="20" w:name="_GoBack"/>
        <w:bookmarkEnd w:id="20"/>
      </w:tr>
      <w:tr w:rsidR="00D25262" w:rsidRPr="00F50942" w14:paraId="1013A334" w14:textId="77777777" w:rsidTr="008649DA">
        <w:trPr>
          <w:cantSplit/>
          <w:jc w:val="center"/>
        </w:trPr>
        <w:tc>
          <w:tcPr>
            <w:tcW w:w="1129" w:type="dxa"/>
          </w:tcPr>
          <w:p w14:paraId="437E89B6" w14:textId="77777777" w:rsidR="00D25262" w:rsidRPr="00F50942" w:rsidRDefault="00D25262" w:rsidP="00DC3AEF">
            <w:pPr>
              <w:pStyle w:val="PVtabletext"/>
              <w:numPr>
                <w:ilvl w:val="0"/>
                <w:numId w:val="7"/>
              </w:numPr>
              <w:tabs>
                <w:tab w:val="left" w:pos="1230"/>
              </w:tabs>
              <w:jc w:val="left"/>
              <w:rPr>
                <w:rFonts w:asciiTheme="minorHAnsi" w:hAnsiTheme="minorHAnsi" w:cstheme="minorHAnsi"/>
              </w:rPr>
            </w:pPr>
            <w:bookmarkStart w:id="21" w:name="_Ref262030871"/>
          </w:p>
        </w:tc>
        <w:bookmarkEnd w:id="21"/>
        <w:tc>
          <w:tcPr>
            <w:tcW w:w="6582" w:type="dxa"/>
          </w:tcPr>
          <w:p w14:paraId="6875F3B7" w14:textId="622CCDBE" w:rsidR="00D25262" w:rsidRPr="00F50942" w:rsidRDefault="00BF0479" w:rsidP="003E2F0B">
            <w:pPr>
              <w:spacing w:before="0"/>
              <w:ind w:left="0"/>
              <w:rPr>
                <w:rFonts w:asciiTheme="minorHAnsi" w:hAnsiTheme="minorHAnsi" w:cstheme="minorHAnsi"/>
                <w:highlight w:val="yellow"/>
              </w:rPr>
            </w:pPr>
            <w:r w:rsidRPr="00F50942">
              <w:rPr>
                <w:rFonts w:asciiTheme="minorHAnsi" w:hAnsiTheme="minorHAnsi" w:cstheme="minorHAnsi"/>
              </w:rPr>
              <w:t>Hera</w:t>
            </w:r>
            <w:r w:rsidR="009605DA">
              <w:rPr>
                <w:rFonts w:asciiTheme="minorHAnsi" w:hAnsiTheme="minorHAnsi" w:cstheme="minorHAnsi"/>
              </w:rPr>
              <w:t xml:space="preserve"> </w:t>
            </w:r>
            <w:r w:rsidRPr="00F50942">
              <w:rPr>
                <w:rFonts w:asciiTheme="minorHAnsi" w:hAnsiTheme="minorHAnsi" w:cstheme="minorHAnsi"/>
              </w:rPr>
              <w:t>Mission Requirements Document (Issue 1, Revision 2), 14/05/2019</w:t>
            </w:r>
          </w:p>
        </w:tc>
      </w:tr>
    </w:tbl>
    <w:p w14:paraId="5C68AEB2" w14:textId="77777777" w:rsidR="00F5233C" w:rsidRPr="00F50942" w:rsidRDefault="00F5233C" w:rsidP="00F5233C">
      <w:pPr>
        <w:pStyle w:val="PVHeading2"/>
        <w:rPr>
          <w:rFonts w:asciiTheme="minorHAnsi" w:hAnsiTheme="minorHAnsi" w:cstheme="minorHAnsi"/>
        </w:rPr>
      </w:pPr>
      <w:bookmarkStart w:id="22" w:name="_Toc11254944"/>
      <w:r w:rsidRPr="00F50942">
        <w:rPr>
          <w:rFonts w:asciiTheme="minorHAnsi" w:hAnsiTheme="minorHAnsi" w:cstheme="minorHAnsi"/>
        </w:rPr>
        <w:t>Reference documents</w:t>
      </w:r>
      <w:bookmarkEnd w:id="22"/>
    </w:p>
    <w:p w14:paraId="3702D455" w14:textId="77777777" w:rsidR="00F5233C" w:rsidRPr="00F50942" w:rsidRDefault="00F5233C" w:rsidP="00F5233C">
      <w:pPr>
        <w:autoSpaceDE w:val="0"/>
        <w:autoSpaceDN w:val="0"/>
        <w:adjustRightInd w:val="0"/>
        <w:spacing w:before="0"/>
        <w:rPr>
          <w:rFonts w:asciiTheme="minorHAnsi" w:hAnsiTheme="minorHAnsi" w:cstheme="minorHAnsi"/>
          <w:szCs w:val="22"/>
          <w:lang w:eastAsia="nl-BE"/>
        </w:rPr>
      </w:pPr>
    </w:p>
    <w:tbl>
      <w:tblPr>
        <w:tblW w:w="7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6547"/>
      </w:tblGrid>
      <w:tr w:rsidR="00F5233C" w:rsidRPr="00F50942" w14:paraId="0F9E529B" w14:textId="77777777" w:rsidTr="008D138A">
        <w:trPr>
          <w:cantSplit/>
          <w:jc w:val="center"/>
        </w:trPr>
        <w:tc>
          <w:tcPr>
            <w:tcW w:w="1164" w:type="dxa"/>
          </w:tcPr>
          <w:p w14:paraId="0298896A" w14:textId="77777777" w:rsidR="00F5233C" w:rsidRPr="00F50942" w:rsidRDefault="00F5233C" w:rsidP="00DC3AEF">
            <w:pPr>
              <w:pStyle w:val="PVtabletext"/>
              <w:numPr>
                <w:ilvl w:val="0"/>
                <w:numId w:val="6"/>
              </w:numPr>
              <w:tabs>
                <w:tab w:val="left" w:pos="1230"/>
              </w:tabs>
              <w:jc w:val="left"/>
              <w:rPr>
                <w:rFonts w:asciiTheme="minorHAnsi" w:hAnsiTheme="minorHAnsi" w:cstheme="minorHAnsi"/>
              </w:rPr>
            </w:pPr>
          </w:p>
        </w:tc>
        <w:tc>
          <w:tcPr>
            <w:tcW w:w="6547" w:type="dxa"/>
          </w:tcPr>
          <w:p w14:paraId="30DC5464" w14:textId="56D3BB09" w:rsidR="00F5233C" w:rsidRPr="00F50942" w:rsidRDefault="00BF0479" w:rsidP="00D666E6">
            <w:pPr>
              <w:spacing w:before="0"/>
              <w:ind w:left="0"/>
              <w:rPr>
                <w:rFonts w:asciiTheme="minorHAnsi" w:hAnsiTheme="minorHAnsi" w:cstheme="minorHAnsi"/>
                <w:highlight w:val="yellow"/>
              </w:rPr>
            </w:pPr>
            <w:proofErr w:type="spellStart"/>
            <w:r w:rsidRPr="00F50942">
              <w:rPr>
                <w:rFonts w:asciiTheme="minorHAnsi" w:hAnsiTheme="minorHAnsi" w:cstheme="minorHAnsi"/>
              </w:rPr>
              <w:t>Didymos</w:t>
            </w:r>
            <w:proofErr w:type="spellEnd"/>
            <w:r w:rsidRPr="00F50942">
              <w:rPr>
                <w:rFonts w:asciiTheme="minorHAnsi" w:hAnsiTheme="minorHAnsi" w:cstheme="minorHAnsi"/>
              </w:rPr>
              <w:t xml:space="preserve"> Reference Model</w:t>
            </w:r>
            <w:r w:rsidR="00112AC0" w:rsidRPr="00F50942">
              <w:rPr>
                <w:rFonts w:asciiTheme="minorHAnsi" w:hAnsiTheme="minorHAnsi" w:cstheme="minorHAnsi"/>
              </w:rPr>
              <w:t>; 01/09/2016</w:t>
            </w:r>
          </w:p>
        </w:tc>
      </w:tr>
      <w:tr w:rsidR="00F5233C" w:rsidRPr="00F50942" w14:paraId="217CEE65" w14:textId="77777777" w:rsidTr="008D138A">
        <w:trPr>
          <w:cantSplit/>
          <w:jc w:val="center"/>
        </w:trPr>
        <w:tc>
          <w:tcPr>
            <w:tcW w:w="1164" w:type="dxa"/>
          </w:tcPr>
          <w:p w14:paraId="47D3B95C" w14:textId="77777777" w:rsidR="00F5233C" w:rsidRPr="00F50942" w:rsidRDefault="00F5233C" w:rsidP="00DC3AEF">
            <w:pPr>
              <w:pStyle w:val="PVtabletext"/>
              <w:numPr>
                <w:ilvl w:val="0"/>
                <w:numId w:val="6"/>
              </w:numPr>
              <w:tabs>
                <w:tab w:val="left" w:pos="1230"/>
              </w:tabs>
              <w:jc w:val="left"/>
              <w:rPr>
                <w:rFonts w:asciiTheme="minorHAnsi" w:hAnsiTheme="minorHAnsi" w:cstheme="minorHAnsi"/>
              </w:rPr>
            </w:pPr>
            <w:bookmarkStart w:id="23" w:name="_Ref536771161"/>
          </w:p>
        </w:tc>
        <w:bookmarkEnd w:id="23"/>
        <w:tc>
          <w:tcPr>
            <w:tcW w:w="6547" w:type="dxa"/>
          </w:tcPr>
          <w:p w14:paraId="207AC8FA" w14:textId="0E1884D2" w:rsidR="00F5233C" w:rsidRPr="00F50942" w:rsidRDefault="00112AC0" w:rsidP="00D666E6">
            <w:pPr>
              <w:spacing w:before="0"/>
              <w:ind w:left="0"/>
              <w:rPr>
                <w:rFonts w:asciiTheme="minorHAnsi" w:hAnsiTheme="minorHAnsi" w:cstheme="minorHAnsi"/>
                <w:highlight w:val="yellow"/>
              </w:rPr>
            </w:pPr>
            <w:r w:rsidRPr="00F50942">
              <w:rPr>
                <w:rFonts w:asciiTheme="minorHAnsi" w:hAnsiTheme="minorHAnsi" w:cstheme="minorHAnsi"/>
              </w:rPr>
              <w:t>Thermal Asteroid Impact Mission (TAIM); CR-TAIM-D1; 07/07/2017</w:t>
            </w:r>
          </w:p>
        </w:tc>
      </w:tr>
      <w:tr w:rsidR="00F5233C" w:rsidRPr="00AF2199" w14:paraId="3B56331F" w14:textId="77777777" w:rsidTr="008649DA">
        <w:trPr>
          <w:cantSplit/>
          <w:trHeight w:val="461"/>
          <w:jc w:val="center"/>
        </w:trPr>
        <w:tc>
          <w:tcPr>
            <w:tcW w:w="1164" w:type="dxa"/>
          </w:tcPr>
          <w:p w14:paraId="50D26EC9" w14:textId="77777777" w:rsidR="00F5233C" w:rsidRPr="00F50942" w:rsidRDefault="00F5233C" w:rsidP="00DC3AEF">
            <w:pPr>
              <w:pStyle w:val="PVtabletext"/>
              <w:numPr>
                <w:ilvl w:val="0"/>
                <w:numId w:val="6"/>
              </w:numPr>
              <w:tabs>
                <w:tab w:val="left" w:pos="1230"/>
              </w:tabs>
              <w:jc w:val="left"/>
              <w:rPr>
                <w:rFonts w:asciiTheme="minorHAnsi" w:hAnsiTheme="minorHAnsi" w:cstheme="minorHAnsi"/>
              </w:rPr>
            </w:pPr>
          </w:p>
        </w:tc>
        <w:tc>
          <w:tcPr>
            <w:tcW w:w="6547" w:type="dxa"/>
          </w:tcPr>
          <w:p w14:paraId="33F0E38C" w14:textId="7B540015" w:rsidR="00F5233C" w:rsidRPr="008142D1" w:rsidRDefault="00112AC0" w:rsidP="00D666E6">
            <w:pPr>
              <w:spacing w:before="0"/>
              <w:ind w:left="0"/>
              <w:rPr>
                <w:rFonts w:asciiTheme="minorHAnsi" w:hAnsiTheme="minorHAnsi" w:cstheme="minorHAnsi"/>
                <w:highlight w:val="yellow"/>
                <w:lang w:val="fr-FR"/>
              </w:rPr>
            </w:pPr>
            <w:proofErr w:type="spellStart"/>
            <w:r w:rsidRPr="008142D1">
              <w:rPr>
                <w:rFonts w:asciiTheme="minorHAnsi" w:hAnsiTheme="minorHAnsi" w:cstheme="minorHAnsi"/>
                <w:lang w:val="fr-FR"/>
              </w:rPr>
              <w:t>MarcoPolo</w:t>
            </w:r>
            <w:proofErr w:type="spellEnd"/>
            <w:r w:rsidRPr="008142D1">
              <w:rPr>
                <w:rFonts w:asciiTheme="minorHAnsi" w:hAnsiTheme="minorHAnsi" w:cstheme="minorHAnsi"/>
                <w:lang w:val="fr-FR"/>
              </w:rPr>
              <w:t xml:space="preserve">-R Science </w:t>
            </w:r>
            <w:proofErr w:type="spellStart"/>
            <w:r w:rsidRPr="008142D1">
              <w:rPr>
                <w:rFonts w:asciiTheme="minorHAnsi" w:hAnsiTheme="minorHAnsi" w:cstheme="minorHAnsi"/>
                <w:lang w:val="fr-FR"/>
              </w:rPr>
              <w:t>Requirements</w:t>
            </w:r>
            <w:proofErr w:type="spellEnd"/>
            <w:r w:rsidRPr="008142D1">
              <w:rPr>
                <w:rFonts w:asciiTheme="minorHAnsi" w:hAnsiTheme="minorHAnsi" w:cstheme="minorHAnsi"/>
                <w:lang w:val="fr-FR"/>
              </w:rPr>
              <w:t xml:space="preserve"> Document</w:t>
            </w:r>
            <w:r w:rsidRPr="008142D1">
              <w:rPr>
                <w:rFonts w:asciiTheme="minorHAnsi" w:hAnsiTheme="minorHAnsi" w:cstheme="minorHAnsi"/>
                <w:sz w:val="18"/>
                <w:lang w:val="fr-FR"/>
              </w:rPr>
              <w:t xml:space="preserve"> ; </w:t>
            </w:r>
            <w:r w:rsidRPr="008142D1">
              <w:rPr>
                <w:rFonts w:asciiTheme="minorHAnsi" w:hAnsiTheme="minorHAnsi" w:cstheme="minorHAnsi"/>
                <w:lang w:val="fr-FR"/>
              </w:rPr>
              <w:t>MPR-RSSD-RS-</w:t>
            </w:r>
            <w:proofErr w:type="gramStart"/>
            <w:r w:rsidRPr="008142D1">
              <w:rPr>
                <w:rFonts w:asciiTheme="minorHAnsi" w:hAnsiTheme="minorHAnsi" w:cstheme="minorHAnsi"/>
                <w:lang w:val="fr-FR"/>
              </w:rPr>
              <w:t>001;</w:t>
            </w:r>
            <w:proofErr w:type="gramEnd"/>
            <w:r w:rsidRPr="008142D1">
              <w:rPr>
                <w:rFonts w:asciiTheme="minorHAnsi" w:hAnsiTheme="minorHAnsi" w:cstheme="minorHAnsi"/>
                <w:lang w:val="fr-FR"/>
              </w:rPr>
              <w:t xml:space="preserve"> 08/10/2011</w:t>
            </w:r>
          </w:p>
        </w:tc>
      </w:tr>
      <w:tr w:rsidR="00F5233C" w:rsidRPr="00F50942" w14:paraId="78C2CBA9" w14:textId="77777777" w:rsidTr="008D138A">
        <w:trPr>
          <w:cantSplit/>
          <w:jc w:val="center"/>
        </w:trPr>
        <w:tc>
          <w:tcPr>
            <w:tcW w:w="1164" w:type="dxa"/>
          </w:tcPr>
          <w:p w14:paraId="74F40E1D" w14:textId="77777777" w:rsidR="00F5233C" w:rsidRPr="008142D1" w:rsidRDefault="00F5233C" w:rsidP="00DC3AEF">
            <w:pPr>
              <w:pStyle w:val="PVtabletext"/>
              <w:numPr>
                <w:ilvl w:val="0"/>
                <w:numId w:val="6"/>
              </w:numPr>
              <w:tabs>
                <w:tab w:val="left" w:pos="1230"/>
              </w:tabs>
              <w:jc w:val="left"/>
              <w:rPr>
                <w:rFonts w:asciiTheme="minorHAnsi" w:hAnsiTheme="minorHAnsi" w:cstheme="minorHAnsi"/>
                <w:lang w:val="fr-FR"/>
              </w:rPr>
            </w:pPr>
          </w:p>
        </w:tc>
        <w:tc>
          <w:tcPr>
            <w:tcW w:w="6547" w:type="dxa"/>
          </w:tcPr>
          <w:p w14:paraId="55F920CD" w14:textId="3F9C2FAF" w:rsidR="00F5233C" w:rsidRPr="00F50942" w:rsidRDefault="00424773" w:rsidP="00D666E6">
            <w:pPr>
              <w:pStyle w:val="PVtabletext"/>
              <w:jc w:val="left"/>
              <w:rPr>
                <w:rFonts w:asciiTheme="minorHAnsi" w:hAnsiTheme="minorHAnsi" w:cstheme="minorHAnsi"/>
              </w:rPr>
            </w:pPr>
            <w:r w:rsidRPr="00F50942">
              <w:rPr>
                <w:rFonts w:asciiTheme="minorHAnsi" w:hAnsiTheme="minorHAnsi" w:cstheme="minorHAnsi"/>
              </w:rPr>
              <w:t xml:space="preserve">Thermal Infrared Imaging Experiments of C-Type Asteroid 162173 </w:t>
            </w:r>
            <w:proofErr w:type="spellStart"/>
            <w:r w:rsidRPr="00F50942">
              <w:rPr>
                <w:rFonts w:asciiTheme="minorHAnsi" w:hAnsiTheme="minorHAnsi" w:cstheme="minorHAnsi"/>
              </w:rPr>
              <w:t>Ryugu</w:t>
            </w:r>
            <w:proofErr w:type="spellEnd"/>
            <w:r w:rsidRPr="00F50942">
              <w:rPr>
                <w:rFonts w:asciiTheme="minorHAnsi" w:hAnsiTheme="minorHAnsi" w:cstheme="minorHAnsi"/>
              </w:rPr>
              <w:t xml:space="preserve"> on Hayabusha2; Space Sci Rev (2017) </w:t>
            </w:r>
            <w:r w:rsidRPr="00F50942">
              <w:rPr>
                <w:rFonts w:asciiTheme="minorHAnsi" w:hAnsiTheme="minorHAnsi" w:cstheme="minorHAnsi"/>
                <w:b/>
              </w:rPr>
              <w:t>208</w:t>
            </w:r>
            <w:r w:rsidRPr="00F50942">
              <w:rPr>
                <w:rFonts w:asciiTheme="minorHAnsi" w:hAnsiTheme="minorHAnsi" w:cstheme="minorHAnsi"/>
              </w:rPr>
              <w:t>: 255 – 286</w:t>
            </w:r>
          </w:p>
          <w:p w14:paraId="51CE7747" w14:textId="4360D3DF" w:rsidR="00424773" w:rsidRPr="00F50942" w:rsidRDefault="00424773" w:rsidP="00D666E6">
            <w:pPr>
              <w:pStyle w:val="PVtabletext"/>
              <w:jc w:val="left"/>
              <w:rPr>
                <w:rFonts w:asciiTheme="minorHAnsi" w:hAnsiTheme="minorHAnsi" w:cstheme="minorHAnsi"/>
                <w:highlight w:val="yellow"/>
              </w:rPr>
            </w:pPr>
            <w:r w:rsidRPr="00F50942">
              <w:rPr>
                <w:rFonts w:asciiTheme="minorHAnsi" w:hAnsiTheme="minorHAnsi" w:cstheme="minorHAnsi"/>
              </w:rPr>
              <w:t>DOI 10.1007/s11214-016-0286-8</w:t>
            </w:r>
          </w:p>
        </w:tc>
      </w:tr>
      <w:tr w:rsidR="0041518E" w:rsidRPr="00AF2199" w14:paraId="5D76FA44" w14:textId="77777777" w:rsidTr="008D138A">
        <w:trPr>
          <w:cantSplit/>
          <w:jc w:val="center"/>
        </w:trPr>
        <w:tc>
          <w:tcPr>
            <w:tcW w:w="1164" w:type="dxa"/>
          </w:tcPr>
          <w:p w14:paraId="640C0FAC" w14:textId="77777777" w:rsidR="0041518E" w:rsidRPr="00F50942" w:rsidRDefault="0041518E" w:rsidP="00DC3AEF">
            <w:pPr>
              <w:pStyle w:val="PVtabletext"/>
              <w:numPr>
                <w:ilvl w:val="0"/>
                <w:numId w:val="6"/>
              </w:numPr>
              <w:tabs>
                <w:tab w:val="left" w:pos="1230"/>
              </w:tabs>
              <w:jc w:val="left"/>
              <w:rPr>
                <w:rFonts w:asciiTheme="minorHAnsi" w:hAnsiTheme="minorHAnsi" w:cstheme="minorHAnsi"/>
              </w:rPr>
            </w:pPr>
          </w:p>
        </w:tc>
        <w:tc>
          <w:tcPr>
            <w:tcW w:w="6547" w:type="dxa"/>
          </w:tcPr>
          <w:p w14:paraId="4EDF183D" w14:textId="77777777" w:rsidR="0041518E" w:rsidRPr="00F50942" w:rsidRDefault="00424773" w:rsidP="0041518E">
            <w:pPr>
              <w:pStyle w:val="PVtabletext"/>
              <w:jc w:val="left"/>
              <w:rPr>
                <w:rFonts w:asciiTheme="minorHAnsi" w:hAnsiTheme="minorHAnsi" w:cstheme="minorHAnsi"/>
              </w:rPr>
            </w:pPr>
            <w:r w:rsidRPr="00F50942">
              <w:rPr>
                <w:rFonts w:asciiTheme="minorHAnsi" w:hAnsiTheme="minorHAnsi" w:cstheme="minorHAnsi"/>
              </w:rPr>
              <w:t>Autonomous vision</w:t>
            </w:r>
            <w:r w:rsidRPr="00F50942">
              <w:rPr>
                <w:rFonts w:ascii="Cambria Math" w:hAnsi="Cambria Math" w:cs="Cambria Math"/>
              </w:rPr>
              <w:t>‑</w:t>
            </w:r>
            <w:r w:rsidRPr="00F50942">
              <w:rPr>
                <w:rFonts w:asciiTheme="minorHAnsi" w:hAnsiTheme="minorHAnsi" w:cstheme="minorHAnsi"/>
              </w:rPr>
              <w:t>based navigation for proximity operations around binary asteroids</w:t>
            </w:r>
          </w:p>
          <w:p w14:paraId="3DC22E4C" w14:textId="46F0EB23" w:rsidR="00424773" w:rsidRPr="008142D1" w:rsidRDefault="00424773" w:rsidP="00424773">
            <w:pPr>
              <w:pStyle w:val="PVtabletext"/>
              <w:jc w:val="left"/>
              <w:rPr>
                <w:rFonts w:asciiTheme="minorHAnsi" w:hAnsiTheme="minorHAnsi" w:cstheme="minorHAnsi"/>
                <w:highlight w:val="yellow"/>
                <w:lang w:val="fr-FR"/>
              </w:rPr>
            </w:pPr>
            <w:r w:rsidRPr="008142D1">
              <w:rPr>
                <w:rFonts w:asciiTheme="minorHAnsi" w:hAnsiTheme="minorHAnsi" w:cstheme="minorHAnsi"/>
                <w:lang w:val="fr-FR"/>
              </w:rPr>
              <w:t xml:space="preserve">CEAS </w:t>
            </w:r>
            <w:proofErr w:type="spellStart"/>
            <w:r w:rsidRPr="008142D1">
              <w:rPr>
                <w:rFonts w:asciiTheme="minorHAnsi" w:hAnsiTheme="minorHAnsi" w:cstheme="minorHAnsi"/>
                <w:lang w:val="fr-FR"/>
              </w:rPr>
              <w:t>Space</w:t>
            </w:r>
            <w:proofErr w:type="spellEnd"/>
            <w:r w:rsidRPr="008142D1">
              <w:rPr>
                <w:rFonts w:asciiTheme="minorHAnsi" w:hAnsiTheme="minorHAnsi" w:cstheme="minorHAnsi"/>
                <w:lang w:val="fr-FR"/>
              </w:rPr>
              <w:t xml:space="preserve"> </w:t>
            </w:r>
            <w:proofErr w:type="gramStart"/>
            <w:r w:rsidRPr="008142D1">
              <w:rPr>
                <w:rFonts w:asciiTheme="minorHAnsi" w:hAnsiTheme="minorHAnsi" w:cstheme="minorHAnsi"/>
                <w:lang w:val="fr-FR"/>
              </w:rPr>
              <w:t>Journal;</w:t>
            </w:r>
            <w:proofErr w:type="gramEnd"/>
            <w:r w:rsidRPr="008142D1">
              <w:rPr>
                <w:rFonts w:asciiTheme="minorHAnsi" w:hAnsiTheme="minorHAnsi" w:cstheme="minorHAnsi"/>
                <w:lang w:val="fr-FR"/>
              </w:rPr>
              <w:t xml:space="preserve"> https://doi.org/10.1007/s12567-018-0197-5</w:t>
            </w:r>
          </w:p>
        </w:tc>
      </w:tr>
      <w:tr w:rsidR="0041518E" w:rsidRPr="00F50942" w14:paraId="4F9B574C" w14:textId="77777777" w:rsidTr="008D138A">
        <w:trPr>
          <w:cantSplit/>
          <w:jc w:val="center"/>
        </w:trPr>
        <w:tc>
          <w:tcPr>
            <w:tcW w:w="1164" w:type="dxa"/>
          </w:tcPr>
          <w:p w14:paraId="386BE8AE" w14:textId="77777777" w:rsidR="0041518E" w:rsidRPr="008142D1" w:rsidRDefault="0041518E" w:rsidP="00DC3AEF">
            <w:pPr>
              <w:pStyle w:val="PVtabletext"/>
              <w:numPr>
                <w:ilvl w:val="0"/>
                <w:numId w:val="6"/>
              </w:numPr>
              <w:tabs>
                <w:tab w:val="left" w:pos="1230"/>
              </w:tabs>
              <w:jc w:val="left"/>
              <w:rPr>
                <w:rFonts w:asciiTheme="minorHAnsi" w:hAnsiTheme="minorHAnsi" w:cstheme="minorHAnsi"/>
                <w:lang w:val="fr-FR"/>
              </w:rPr>
            </w:pPr>
          </w:p>
        </w:tc>
        <w:tc>
          <w:tcPr>
            <w:tcW w:w="6547" w:type="dxa"/>
          </w:tcPr>
          <w:p w14:paraId="1ECA3D38" w14:textId="7075B548" w:rsidR="0041518E" w:rsidRPr="00F50942" w:rsidRDefault="0098067C" w:rsidP="0041518E">
            <w:pPr>
              <w:pStyle w:val="PVtabletext"/>
              <w:jc w:val="left"/>
              <w:rPr>
                <w:rFonts w:asciiTheme="minorHAnsi" w:hAnsiTheme="minorHAnsi" w:cstheme="minorHAnsi"/>
                <w:highlight w:val="yellow"/>
              </w:rPr>
            </w:pPr>
            <w:r w:rsidRPr="0098067C">
              <w:rPr>
                <w:rFonts w:asciiTheme="minorHAnsi" w:hAnsiTheme="minorHAnsi" w:cstheme="minorHAnsi"/>
              </w:rPr>
              <w:t xml:space="preserve">Science case for the Asteroid Impact Mission (AIM): S component of the Asteroid Impact &amp; Deflection Assessment (AIDA) mission (Michel et </w:t>
            </w:r>
            <w:proofErr w:type="gramStart"/>
            <w:r w:rsidRPr="0098067C">
              <w:rPr>
                <w:rFonts w:asciiTheme="minorHAnsi" w:hAnsiTheme="minorHAnsi" w:cstheme="minorHAnsi"/>
              </w:rPr>
              <w:t>al .</w:t>
            </w:r>
            <w:proofErr w:type="gramEnd"/>
            <w:r w:rsidRPr="0098067C">
              <w:rPr>
                <w:rFonts w:asciiTheme="minorHAnsi" w:hAnsiTheme="minorHAnsi" w:cstheme="minorHAnsi"/>
              </w:rPr>
              <w:t xml:space="preserve"> 2016, Advances in Space Research 57, 2529-2547</w:t>
            </w:r>
          </w:p>
        </w:tc>
      </w:tr>
      <w:tr w:rsidR="00501CE3" w:rsidRPr="00F50942" w14:paraId="515D8C88" w14:textId="77777777" w:rsidTr="008D138A">
        <w:trPr>
          <w:cantSplit/>
          <w:jc w:val="center"/>
        </w:trPr>
        <w:tc>
          <w:tcPr>
            <w:tcW w:w="1164" w:type="dxa"/>
          </w:tcPr>
          <w:p w14:paraId="1570E32B" w14:textId="77777777" w:rsidR="00501CE3" w:rsidRPr="00F50942" w:rsidRDefault="00501CE3" w:rsidP="00501CE3">
            <w:pPr>
              <w:pStyle w:val="PVtabletext"/>
              <w:numPr>
                <w:ilvl w:val="0"/>
                <w:numId w:val="6"/>
              </w:numPr>
              <w:tabs>
                <w:tab w:val="left" w:pos="1230"/>
              </w:tabs>
              <w:jc w:val="left"/>
              <w:rPr>
                <w:rFonts w:asciiTheme="minorHAnsi" w:hAnsiTheme="minorHAnsi" w:cstheme="minorHAnsi"/>
              </w:rPr>
            </w:pPr>
            <w:bookmarkStart w:id="24" w:name="_Ref11751020"/>
          </w:p>
        </w:tc>
        <w:bookmarkEnd w:id="24"/>
        <w:tc>
          <w:tcPr>
            <w:tcW w:w="6547" w:type="dxa"/>
          </w:tcPr>
          <w:p w14:paraId="26C792F5" w14:textId="0D0B12C8" w:rsidR="00501CE3" w:rsidRPr="00501CE3" w:rsidRDefault="00501CE3" w:rsidP="00501CE3">
            <w:pPr>
              <w:pStyle w:val="PVtabletext"/>
              <w:jc w:val="left"/>
              <w:rPr>
                <w:rFonts w:asciiTheme="minorHAnsi" w:hAnsiTheme="minorHAnsi" w:cstheme="minorHAnsi"/>
                <w:lang w:val="en-US"/>
              </w:rPr>
            </w:pPr>
            <w:r w:rsidRPr="00501CE3">
              <w:rPr>
                <w:rFonts w:asciiTheme="minorHAnsi" w:hAnsiTheme="minorHAnsi" w:cstheme="minorHAnsi"/>
                <w:lang w:val="en-US"/>
              </w:rPr>
              <w:t>European component of the AIDA mission to a binary asteroid: Characterization and interpretation of the impact</w:t>
            </w:r>
            <w:r>
              <w:rPr>
                <w:rFonts w:asciiTheme="minorHAnsi" w:hAnsiTheme="minorHAnsi" w:cstheme="minorHAnsi"/>
                <w:lang w:val="en-US"/>
              </w:rPr>
              <w:t xml:space="preserve"> </w:t>
            </w:r>
            <w:r w:rsidRPr="00501CE3">
              <w:rPr>
                <w:rFonts w:asciiTheme="minorHAnsi" w:hAnsiTheme="minorHAnsi" w:cstheme="minorHAnsi"/>
                <w:lang w:val="en-US"/>
              </w:rPr>
              <w:t>of the DART mission</w:t>
            </w:r>
            <w:r>
              <w:rPr>
                <w:rFonts w:asciiTheme="minorHAnsi" w:hAnsiTheme="minorHAnsi" w:cstheme="minorHAnsi"/>
                <w:lang w:val="en-US"/>
              </w:rPr>
              <w:t xml:space="preserve">. </w:t>
            </w:r>
            <w:r w:rsidRPr="0098067C">
              <w:rPr>
                <w:rFonts w:asciiTheme="minorHAnsi" w:hAnsiTheme="minorHAnsi" w:cstheme="minorHAnsi"/>
              </w:rPr>
              <w:t xml:space="preserve">(Michel et </w:t>
            </w:r>
            <w:proofErr w:type="gramStart"/>
            <w:r w:rsidRPr="0098067C">
              <w:rPr>
                <w:rFonts w:asciiTheme="minorHAnsi" w:hAnsiTheme="minorHAnsi" w:cstheme="minorHAnsi"/>
              </w:rPr>
              <w:t>al .</w:t>
            </w:r>
            <w:proofErr w:type="gramEnd"/>
            <w:r w:rsidRPr="0098067C">
              <w:rPr>
                <w:rFonts w:asciiTheme="minorHAnsi" w:hAnsiTheme="minorHAnsi" w:cstheme="minorHAnsi"/>
              </w:rPr>
              <w:t xml:space="preserve"> 201</w:t>
            </w:r>
            <w:r w:rsidR="00844D1F">
              <w:rPr>
                <w:rFonts w:asciiTheme="minorHAnsi" w:hAnsiTheme="minorHAnsi" w:cstheme="minorHAnsi"/>
              </w:rPr>
              <w:t>8</w:t>
            </w:r>
            <w:r w:rsidRPr="0098067C">
              <w:rPr>
                <w:rFonts w:asciiTheme="minorHAnsi" w:hAnsiTheme="minorHAnsi" w:cstheme="minorHAnsi"/>
              </w:rPr>
              <w:t xml:space="preserve"> Advances in Space Research </w:t>
            </w:r>
            <w:r w:rsidR="00C709D4">
              <w:rPr>
                <w:rFonts w:asciiTheme="minorHAnsi" w:hAnsiTheme="minorHAnsi" w:cstheme="minorHAnsi"/>
              </w:rPr>
              <w:t>62 (8)</w:t>
            </w:r>
            <w:r w:rsidRPr="0098067C">
              <w:rPr>
                <w:rFonts w:asciiTheme="minorHAnsi" w:hAnsiTheme="minorHAnsi" w:cstheme="minorHAnsi"/>
              </w:rPr>
              <w:t>, 25</w:t>
            </w:r>
            <w:r w:rsidR="00C709D4">
              <w:rPr>
                <w:rFonts w:asciiTheme="minorHAnsi" w:hAnsiTheme="minorHAnsi" w:cstheme="minorHAnsi"/>
              </w:rPr>
              <w:t>61</w:t>
            </w:r>
            <w:r w:rsidRPr="0098067C">
              <w:rPr>
                <w:rFonts w:asciiTheme="minorHAnsi" w:hAnsiTheme="minorHAnsi" w:cstheme="minorHAnsi"/>
              </w:rPr>
              <w:t>-2</w:t>
            </w:r>
            <w:r w:rsidR="00C709D4">
              <w:rPr>
                <w:rFonts w:asciiTheme="minorHAnsi" w:hAnsiTheme="minorHAnsi" w:cstheme="minorHAnsi"/>
              </w:rPr>
              <w:t>272</w:t>
            </w:r>
          </w:p>
        </w:tc>
      </w:tr>
      <w:tr w:rsidR="00501CE3" w:rsidRPr="00F50942" w14:paraId="58122B17" w14:textId="77777777" w:rsidTr="008D138A">
        <w:trPr>
          <w:cantSplit/>
          <w:jc w:val="center"/>
        </w:trPr>
        <w:tc>
          <w:tcPr>
            <w:tcW w:w="1164" w:type="dxa"/>
          </w:tcPr>
          <w:p w14:paraId="0CE51AD8" w14:textId="77777777" w:rsidR="00501CE3" w:rsidRPr="00F50942" w:rsidRDefault="00501CE3" w:rsidP="00501CE3">
            <w:pPr>
              <w:pStyle w:val="PVtabletext"/>
              <w:numPr>
                <w:ilvl w:val="0"/>
                <w:numId w:val="6"/>
              </w:numPr>
              <w:tabs>
                <w:tab w:val="left" w:pos="1230"/>
              </w:tabs>
              <w:jc w:val="left"/>
              <w:rPr>
                <w:rFonts w:asciiTheme="minorHAnsi" w:hAnsiTheme="minorHAnsi" w:cstheme="minorHAnsi"/>
              </w:rPr>
            </w:pPr>
          </w:p>
        </w:tc>
        <w:tc>
          <w:tcPr>
            <w:tcW w:w="6547" w:type="dxa"/>
          </w:tcPr>
          <w:p w14:paraId="4C43975A" w14:textId="77777777" w:rsidR="00501CE3" w:rsidRPr="00F50942" w:rsidRDefault="00501CE3" w:rsidP="00501CE3">
            <w:pPr>
              <w:pStyle w:val="PVtabletext"/>
              <w:jc w:val="left"/>
              <w:rPr>
                <w:rFonts w:asciiTheme="minorHAnsi" w:hAnsiTheme="minorHAnsi" w:cstheme="minorHAnsi"/>
                <w:highlight w:val="yellow"/>
              </w:rPr>
            </w:pPr>
          </w:p>
        </w:tc>
      </w:tr>
      <w:tr w:rsidR="00501CE3" w:rsidRPr="00F50942" w14:paraId="698349D6" w14:textId="77777777" w:rsidTr="008D138A">
        <w:trPr>
          <w:cantSplit/>
          <w:jc w:val="center"/>
        </w:trPr>
        <w:tc>
          <w:tcPr>
            <w:tcW w:w="1164" w:type="dxa"/>
          </w:tcPr>
          <w:p w14:paraId="4C0BF190" w14:textId="77777777" w:rsidR="00501CE3" w:rsidRPr="00F50942" w:rsidRDefault="00501CE3" w:rsidP="00501CE3">
            <w:pPr>
              <w:pStyle w:val="PVtabletext"/>
              <w:numPr>
                <w:ilvl w:val="0"/>
                <w:numId w:val="6"/>
              </w:numPr>
              <w:tabs>
                <w:tab w:val="left" w:pos="1230"/>
              </w:tabs>
              <w:jc w:val="left"/>
              <w:rPr>
                <w:rFonts w:asciiTheme="minorHAnsi" w:hAnsiTheme="minorHAnsi" w:cstheme="minorHAnsi"/>
              </w:rPr>
            </w:pPr>
          </w:p>
        </w:tc>
        <w:tc>
          <w:tcPr>
            <w:tcW w:w="6547" w:type="dxa"/>
          </w:tcPr>
          <w:p w14:paraId="013F03D9" w14:textId="77777777" w:rsidR="00501CE3" w:rsidRPr="00F50942" w:rsidRDefault="00501CE3" w:rsidP="00501CE3">
            <w:pPr>
              <w:pStyle w:val="PVtabletext"/>
              <w:jc w:val="left"/>
              <w:rPr>
                <w:rFonts w:asciiTheme="minorHAnsi" w:hAnsiTheme="minorHAnsi" w:cstheme="minorHAnsi"/>
                <w:highlight w:val="yellow"/>
              </w:rPr>
            </w:pPr>
          </w:p>
        </w:tc>
      </w:tr>
    </w:tbl>
    <w:p w14:paraId="6CB484D0" w14:textId="77777777" w:rsidR="00F5233C" w:rsidRDefault="00F5233C" w:rsidP="00F5233C">
      <w:pPr>
        <w:pStyle w:val="PVHeading1"/>
        <w:numPr>
          <w:ilvl w:val="0"/>
          <w:numId w:val="0"/>
        </w:numPr>
      </w:pPr>
    </w:p>
    <w:p w14:paraId="6457FE58" w14:textId="73F90356" w:rsidR="006E5789" w:rsidRPr="00F50942" w:rsidRDefault="0001360F" w:rsidP="00AA699A">
      <w:pPr>
        <w:pStyle w:val="PVHeading1"/>
        <w:rPr>
          <w:rFonts w:asciiTheme="minorHAnsi" w:hAnsiTheme="minorHAnsi" w:cstheme="minorHAnsi"/>
        </w:rPr>
      </w:pPr>
      <w:r>
        <w:br w:type="page"/>
      </w:r>
      <w:bookmarkStart w:id="25" w:name="_Toc11254945"/>
      <w:r w:rsidR="006E5789" w:rsidRPr="00F50942">
        <w:rPr>
          <w:rFonts w:asciiTheme="minorHAnsi" w:hAnsiTheme="minorHAnsi" w:cstheme="minorHAnsi"/>
        </w:rPr>
        <w:lastRenderedPageBreak/>
        <w:t>Terms, definitions and abbreviated terms</w:t>
      </w:r>
      <w:bookmarkEnd w:id="19"/>
      <w:bookmarkEnd w:id="25"/>
    </w:p>
    <w:p w14:paraId="170B9667" w14:textId="0A55A360" w:rsidR="00A97504" w:rsidRPr="00F50942" w:rsidRDefault="00BB5A4A" w:rsidP="00963A85">
      <w:pPr>
        <w:rPr>
          <w:rFonts w:asciiTheme="minorHAnsi" w:hAnsiTheme="minorHAnsi" w:cstheme="minorHAnsi"/>
        </w:rPr>
      </w:pPr>
      <w:r w:rsidRPr="00F50942">
        <w:rPr>
          <w:rFonts w:asciiTheme="minorHAnsi" w:hAnsiTheme="minorHAnsi" w:cstheme="minorHAnsi"/>
        </w:rPr>
        <w:t>Specific terms and definitions, abbreviations and acronyms are listed in</w:t>
      </w:r>
      <w:r w:rsidR="00491D55" w:rsidRPr="00F50942">
        <w:rPr>
          <w:rFonts w:asciiTheme="minorHAnsi" w:hAnsiTheme="minorHAnsi" w:cstheme="minorHAnsi"/>
        </w:rPr>
        <w:t xml:space="preserve"> </w:t>
      </w:r>
      <w:r w:rsidR="00491D55" w:rsidRPr="00F50942">
        <w:rPr>
          <w:rFonts w:asciiTheme="minorHAnsi" w:hAnsiTheme="minorHAnsi" w:cstheme="minorHAnsi"/>
        </w:rPr>
        <w:fldChar w:fldCharType="begin"/>
      </w:r>
      <w:r w:rsidR="00491D55" w:rsidRPr="00F50942">
        <w:rPr>
          <w:rFonts w:asciiTheme="minorHAnsi" w:hAnsiTheme="minorHAnsi" w:cstheme="minorHAnsi"/>
        </w:rPr>
        <w:instrText xml:space="preserve"> REF _Ref417468952 \h </w:instrText>
      </w:r>
      <w:r w:rsidR="00A97504" w:rsidRPr="00F50942">
        <w:rPr>
          <w:rFonts w:asciiTheme="minorHAnsi" w:hAnsiTheme="minorHAnsi" w:cstheme="minorHAnsi"/>
        </w:rPr>
        <w:instrText xml:space="preserve"> \* MERGEFORMAT </w:instrText>
      </w:r>
      <w:r w:rsidR="00491D55" w:rsidRPr="00F50942">
        <w:rPr>
          <w:rFonts w:asciiTheme="minorHAnsi" w:hAnsiTheme="minorHAnsi" w:cstheme="minorHAnsi"/>
        </w:rPr>
      </w:r>
      <w:r w:rsidR="00491D55" w:rsidRPr="00F50942">
        <w:rPr>
          <w:rFonts w:asciiTheme="minorHAnsi" w:hAnsiTheme="minorHAnsi" w:cstheme="minorHAnsi"/>
        </w:rPr>
        <w:fldChar w:fldCharType="separate"/>
      </w:r>
      <w:r w:rsidR="00516B3F" w:rsidRPr="00F50942">
        <w:rPr>
          <w:rFonts w:asciiTheme="minorHAnsi" w:hAnsiTheme="minorHAnsi" w:cstheme="minorHAnsi"/>
        </w:rPr>
        <w:t xml:space="preserve">Table </w:t>
      </w:r>
      <w:r w:rsidR="00516B3F" w:rsidRPr="00F50942">
        <w:rPr>
          <w:rFonts w:asciiTheme="minorHAnsi" w:hAnsiTheme="minorHAnsi" w:cstheme="minorHAnsi"/>
          <w:noProof/>
        </w:rPr>
        <w:t>1</w:t>
      </w:r>
      <w:r w:rsidR="00491D55" w:rsidRPr="00F50942">
        <w:rPr>
          <w:rFonts w:asciiTheme="minorHAnsi" w:hAnsiTheme="minorHAnsi" w:cstheme="minorHAnsi"/>
        </w:rPr>
        <w:fldChar w:fldCharType="end"/>
      </w:r>
      <w:r w:rsidRPr="00F50942">
        <w:rPr>
          <w:rFonts w:asciiTheme="minorHAnsi" w:hAnsiTheme="minorHAnsi" w:cstheme="minorHAnsi"/>
        </w:rPr>
        <w:t xml:space="preserve"> </w:t>
      </w:r>
    </w:p>
    <w:p w14:paraId="12694E41" w14:textId="77777777" w:rsidR="00424773" w:rsidRPr="00F50942" w:rsidRDefault="00424773" w:rsidP="00963A85">
      <w:pPr>
        <w:rPr>
          <w:rFonts w:asciiTheme="minorHAnsi" w:hAnsiTheme="minorHAnsi" w:cstheme="minorHAnsi"/>
          <w:b/>
        </w:rPr>
      </w:pPr>
    </w:p>
    <w:tbl>
      <w:tblPr>
        <w:tblStyle w:val="TableGrid"/>
        <w:tblW w:w="0" w:type="auto"/>
        <w:tblInd w:w="851" w:type="dxa"/>
        <w:tblLook w:val="04A0" w:firstRow="1" w:lastRow="0" w:firstColumn="1" w:lastColumn="0" w:noHBand="0" w:noVBand="1"/>
      </w:tblPr>
      <w:tblGrid>
        <w:gridCol w:w="1129"/>
        <w:gridCol w:w="7364"/>
      </w:tblGrid>
      <w:tr w:rsidR="00424773" w:rsidRPr="00F50942" w14:paraId="370BE2B6" w14:textId="77777777" w:rsidTr="004E0C4F">
        <w:tc>
          <w:tcPr>
            <w:tcW w:w="1129" w:type="dxa"/>
          </w:tcPr>
          <w:p w14:paraId="65044398" w14:textId="39C1AEAF" w:rsidR="00424773" w:rsidRPr="00F50942" w:rsidRDefault="00AA699A" w:rsidP="00AA699A">
            <w:pPr>
              <w:ind w:left="0"/>
              <w:jc w:val="left"/>
              <w:rPr>
                <w:rFonts w:asciiTheme="minorHAnsi" w:hAnsiTheme="minorHAnsi" w:cstheme="minorHAnsi"/>
              </w:rPr>
            </w:pPr>
            <w:bookmarkStart w:id="26" w:name="_Ref417468952"/>
            <w:bookmarkStart w:id="27" w:name="_Toc414622559"/>
            <w:r w:rsidRPr="00F50942">
              <w:rPr>
                <w:rFonts w:asciiTheme="minorHAnsi" w:hAnsiTheme="minorHAnsi" w:cstheme="minorHAnsi"/>
              </w:rPr>
              <w:t>GNC</w:t>
            </w:r>
          </w:p>
        </w:tc>
        <w:tc>
          <w:tcPr>
            <w:tcW w:w="7364" w:type="dxa"/>
          </w:tcPr>
          <w:p w14:paraId="6FA20E4F" w14:textId="594FE671" w:rsidR="00424773" w:rsidRPr="00F50942" w:rsidRDefault="004E0C4F" w:rsidP="004E0C4F">
            <w:pPr>
              <w:ind w:left="0"/>
              <w:jc w:val="left"/>
              <w:rPr>
                <w:rFonts w:asciiTheme="minorHAnsi" w:hAnsiTheme="minorHAnsi" w:cstheme="minorHAnsi"/>
              </w:rPr>
            </w:pPr>
            <w:r w:rsidRPr="00F50942">
              <w:rPr>
                <w:rFonts w:asciiTheme="minorHAnsi" w:hAnsiTheme="minorHAnsi" w:cstheme="minorHAnsi"/>
              </w:rPr>
              <w:t>Guidance, Navigation and Control</w:t>
            </w:r>
          </w:p>
        </w:tc>
      </w:tr>
      <w:tr w:rsidR="00424773" w:rsidRPr="00F50942" w14:paraId="7E9E226C" w14:textId="77777777" w:rsidTr="004E0C4F">
        <w:tc>
          <w:tcPr>
            <w:tcW w:w="1129" w:type="dxa"/>
          </w:tcPr>
          <w:p w14:paraId="5E053D40" w14:textId="12963257" w:rsidR="00424773" w:rsidRPr="00F50942" w:rsidRDefault="00C709D4" w:rsidP="00C709D4">
            <w:pPr>
              <w:ind w:left="0"/>
              <w:jc w:val="left"/>
              <w:rPr>
                <w:rFonts w:asciiTheme="minorHAnsi" w:hAnsiTheme="minorHAnsi" w:cstheme="minorHAnsi"/>
              </w:rPr>
            </w:pPr>
            <w:r>
              <w:rPr>
                <w:rFonts w:asciiTheme="minorHAnsi" w:hAnsiTheme="minorHAnsi" w:cstheme="minorHAnsi"/>
              </w:rPr>
              <w:t>YORP</w:t>
            </w:r>
          </w:p>
        </w:tc>
        <w:tc>
          <w:tcPr>
            <w:tcW w:w="7364" w:type="dxa"/>
          </w:tcPr>
          <w:p w14:paraId="0A0BB7FD" w14:textId="79D8BAFB" w:rsidR="00424773" w:rsidRPr="00C709D4" w:rsidRDefault="00C709D4" w:rsidP="00C709D4">
            <w:pPr>
              <w:ind w:left="0"/>
              <w:jc w:val="left"/>
              <w:rPr>
                <w:rFonts w:asciiTheme="minorHAnsi" w:hAnsiTheme="minorHAnsi" w:cstheme="minorHAnsi"/>
              </w:rPr>
            </w:pPr>
            <w:proofErr w:type="spellStart"/>
            <w:r w:rsidRPr="00C709D4">
              <w:rPr>
                <w:rFonts w:asciiTheme="minorHAnsi" w:hAnsiTheme="minorHAnsi" w:cstheme="minorHAnsi"/>
              </w:rPr>
              <w:t>Yarkovsky</w:t>
            </w:r>
            <w:proofErr w:type="spellEnd"/>
            <w:r w:rsidRPr="00C709D4">
              <w:rPr>
                <w:rFonts w:asciiTheme="minorHAnsi" w:hAnsiTheme="minorHAnsi" w:cstheme="minorHAnsi"/>
              </w:rPr>
              <w:t>–O'Keefe–</w:t>
            </w:r>
            <w:proofErr w:type="spellStart"/>
            <w:r w:rsidRPr="00C709D4">
              <w:rPr>
                <w:rFonts w:asciiTheme="minorHAnsi" w:hAnsiTheme="minorHAnsi" w:cstheme="minorHAnsi"/>
              </w:rPr>
              <w:t>Radzievskii</w:t>
            </w:r>
            <w:proofErr w:type="spellEnd"/>
            <w:r w:rsidRPr="00C709D4">
              <w:rPr>
                <w:rFonts w:asciiTheme="minorHAnsi" w:hAnsiTheme="minorHAnsi" w:cstheme="minorHAnsi"/>
              </w:rPr>
              <w:t>–Paddack effect</w:t>
            </w:r>
          </w:p>
        </w:tc>
      </w:tr>
      <w:tr w:rsidR="00424773" w:rsidRPr="00F50942" w14:paraId="49DC08B4" w14:textId="77777777" w:rsidTr="004E0C4F">
        <w:tc>
          <w:tcPr>
            <w:tcW w:w="1129" w:type="dxa"/>
          </w:tcPr>
          <w:p w14:paraId="139B8E4F" w14:textId="77777777" w:rsidR="00424773" w:rsidRPr="00F50942" w:rsidRDefault="00424773" w:rsidP="00444E70">
            <w:pPr>
              <w:ind w:left="0"/>
              <w:jc w:val="center"/>
              <w:rPr>
                <w:rFonts w:asciiTheme="minorHAnsi" w:hAnsiTheme="minorHAnsi" w:cstheme="minorHAnsi"/>
                <w:b/>
              </w:rPr>
            </w:pPr>
          </w:p>
        </w:tc>
        <w:tc>
          <w:tcPr>
            <w:tcW w:w="7364" w:type="dxa"/>
          </w:tcPr>
          <w:p w14:paraId="51AF36F4" w14:textId="77777777" w:rsidR="00424773" w:rsidRPr="00F50942" w:rsidRDefault="00424773" w:rsidP="00444E70">
            <w:pPr>
              <w:ind w:left="0"/>
              <w:jc w:val="center"/>
              <w:rPr>
                <w:rFonts w:asciiTheme="minorHAnsi" w:hAnsiTheme="minorHAnsi" w:cstheme="minorHAnsi"/>
                <w:b/>
              </w:rPr>
            </w:pPr>
          </w:p>
        </w:tc>
      </w:tr>
      <w:tr w:rsidR="00424773" w:rsidRPr="00F50942" w14:paraId="795F6E9C" w14:textId="77777777" w:rsidTr="004E0C4F">
        <w:tc>
          <w:tcPr>
            <w:tcW w:w="1129" w:type="dxa"/>
          </w:tcPr>
          <w:p w14:paraId="1946C7F8" w14:textId="77777777" w:rsidR="00424773" w:rsidRPr="00F50942" w:rsidRDefault="00424773" w:rsidP="00444E70">
            <w:pPr>
              <w:ind w:left="0"/>
              <w:jc w:val="center"/>
              <w:rPr>
                <w:rFonts w:asciiTheme="minorHAnsi" w:hAnsiTheme="minorHAnsi" w:cstheme="minorHAnsi"/>
                <w:b/>
              </w:rPr>
            </w:pPr>
          </w:p>
        </w:tc>
        <w:tc>
          <w:tcPr>
            <w:tcW w:w="7364" w:type="dxa"/>
          </w:tcPr>
          <w:p w14:paraId="4B72421F" w14:textId="77777777" w:rsidR="00424773" w:rsidRPr="00F50942" w:rsidRDefault="00424773" w:rsidP="00444E70">
            <w:pPr>
              <w:ind w:left="0"/>
              <w:jc w:val="center"/>
              <w:rPr>
                <w:rFonts w:asciiTheme="minorHAnsi" w:hAnsiTheme="minorHAnsi" w:cstheme="minorHAnsi"/>
                <w:b/>
              </w:rPr>
            </w:pPr>
          </w:p>
        </w:tc>
      </w:tr>
      <w:tr w:rsidR="00424773" w:rsidRPr="00F50942" w14:paraId="065ECC77" w14:textId="77777777" w:rsidTr="004E0C4F">
        <w:tc>
          <w:tcPr>
            <w:tcW w:w="1129" w:type="dxa"/>
          </w:tcPr>
          <w:p w14:paraId="5D233E39" w14:textId="77777777" w:rsidR="00424773" w:rsidRPr="00F50942" w:rsidRDefault="00424773" w:rsidP="00444E70">
            <w:pPr>
              <w:ind w:left="0"/>
              <w:jc w:val="center"/>
              <w:rPr>
                <w:rFonts w:asciiTheme="minorHAnsi" w:hAnsiTheme="minorHAnsi" w:cstheme="minorHAnsi"/>
                <w:b/>
              </w:rPr>
            </w:pPr>
          </w:p>
        </w:tc>
        <w:tc>
          <w:tcPr>
            <w:tcW w:w="7364" w:type="dxa"/>
          </w:tcPr>
          <w:p w14:paraId="2C16EBBF" w14:textId="77777777" w:rsidR="00424773" w:rsidRPr="00F50942" w:rsidRDefault="00424773" w:rsidP="00444E70">
            <w:pPr>
              <w:ind w:left="0"/>
              <w:jc w:val="center"/>
              <w:rPr>
                <w:rFonts w:asciiTheme="minorHAnsi" w:hAnsiTheme="minorHAnsi" w:cstheme="minorHAnsi"/>
                <w:b/>
              </w:rPr>
            </w:pPr>
          </w:p>
        </w:tc>
      </w:tr>
      <w:tr w:rsidR="00424773" w:rsidRPr="00F50942" w14:paraId="78F594E5" w14:textId="77777777" w:rsidTr="004E0C4F">
        <w:tc>
          <w:tcPr>
            <w:tcW w:w="1129" w:type="dxa"/>
          </w:tcPr>
          <w:p w14:paraId="7DD6AF0B" w14:textId="77777777" w:rsidR="00424773" w:rsidRPr="00F50942" w:rsidRDefault="00424773" w:rsidP="00444E70">
            <w:pPr>
              <w:ind w:left="0"/>
              <w:jc w:val="center"/>
              <w:rPr>
                <w:rFonts w:asciiTheme="minorHAnsi" w:hAnsiTheme="minorHAnsi" w:cstheme="minorHAnsi"/>
                <w:b/>
              </w:rPr>
            </w:pPr>
          </w:p>
        </w:tc>
        <w:tc>
          <w:tcPr>
            <w:tcW w:w="7364" w:type="dxa"/>
          </w:tcPr>
          <w:p w14:paraId="30063394" w14:textId="77777777" w:rsidR="00424773" w:rsidRPr="00F50942" w:rsidRDefault="00424773" w:rsidP="00444E70">
            <w:pPr>
              <w:ind w:left="0"/>
              <w:jc w:val="center"/>
              <w:rPr>
                <w:rFonts w:asciiTheme="minorHAnsi" w:hAnsiTheme="minorHAnsi" w:cstheme="minorHAnsi"/>
                <w:b/>
              </w:rPr>
            </w:pPr>
          </w:p>
        </w:tc>
      </w:tr>
      <w:tr w:rsidR="00424773" w:rsidRPr="00F50942" w14:paraId="6D332D66" w14:textId="77777777" w:rsidTr="004E0C4F">
        <w:tc>
          <w:tcPr>
            <w:tcW w:w="1129" w:type="dxa"/>
          </w:tcPr>
          <w:p w14:paraId="005E171F" w14:textId="77777777" w:rsidR="00424773" w:rsidRPr="00F50942" w:rsidRDefault="00424773" w:rsidP="00444E70">
            <w:pPr>
              <w:ind w:left="0"/>
              <w:jc w:val="center"/>
              <w:rPr>
                <w:rFonts w:asciiTheme="minorHAnsi" w:hAnsiTheme="minorHAnsi" w:cstheme="minorHAnsi"/>
                <w:b/>
              </w:rPr>
            </w:pPr>
          </w:p>
        </w:tc>
        <w:tc>
          <w:tcPr>
            <w:tcW w:w="7364" w:type="dxa"/>
          </w:tcPr>
          <w:p w14:paraId="34A9B28A" w14:textId="77777777" w:rsidR="00424773" w:rsidRPr="00F50942" w:rsidRDefault="00424773" w:rsidP="00444E70">
            <w:pPr>
              <w:ind w:left="0"/>
              <w:jc w:val="center"/>
              <w:rPr>
                <w:rFonts w:asciiTheme="minorHAnsi" w:hAnsiTheme="minorHAnsi" w:cstheme="minorHAnsi"/>
                <w:b/>
              </w:rPr>
            </w:pPr>
          </w:p>
        </w:tc>
      </w:tr>
      <w:tr w:rsidR="00424773" w:rsidRPr="00F50942" w14:paraId="3F15EBF9" w14:textId="77777777" w:rsidTr="004E0C4F">
        <w:tc>
          <w:tcPr>
            <w:tcW w:w="1129" w:type="dxa"/>
          </w:tcPr>
          <w:p w14:paraId="5F61A567" w14:textId="77777777" w:rsidR="00424773" w:rsidRPr="00F50942" w:rsidRDefault="00424773" w:rsidP="00444E70">
            <w:pPr>
              <w:ind w:left="0"/>
              <w:jc w:val="center"/>
              <w:rPr>
                <w:rFonts w:asciiTheme="minorHAnsi" w:hAnsiTheme="minorHAnsi" w:cstheme="minorHAnsi"/>
                <w:b/>
              </w:rPr>
            </w:pPr>
          </w:p>
        </w:tc>
        <w:tc>
          <w:tcPr>
            <w:tcW w:w="7364" w:type="dxa"/>
          </w:tcPr>
          <w:p w14:paraId="40134A4B" w14:textId="77777777" w:rsidR="00424773" w:rsidRPr="00F50942" w:rsidRDefault="00424773" w:rsidP="00444E70">
            <w:pPr>
              <w:ind w:left="0"/>
              <w:jc w:val="center"/>
              <w:rPr>
                <w:rFonts w:asciiTheme="minorHAnsi" w:hAnsiTheme="minorHAnsi" w:cstheme="minorHAnsi"/>
                <w:b/>
              </w:rPr>
            </w:pPr>
          </w:p>
        </w:tc>
      </w:tr>
    </w:tbl>
    <w:p w14:paraId="228D2A8A" w14:textId="49C0E027" w:rsidR="00BB5A4A" w:rsidRPr="00F50942" w:rsidRDefault="00BB5A4A" w:rsidP="00444E70">
      <w:pPr>
        <w:jc w:val="center"/>
        <w:rPr>
          <w:rFonts w:asciiTheme="minorHAnsi" w:hAnsiTheme="minorHAnsi" w:cstheme="minorHAnsi"/>
        </w:rPr>
      </w:pPr>
      <w:bookmarkStart w:id="28" w:name="_Toc11254951"/>
      <w:r w:rsidRPr="00F50942">
        <w:rPr>
          <w:rFonts w:asciiTheme="minorHAnsi" w:hAnsiTheme="minorHAnsi" w:cstheme="minorHAnsi"/>
          <w:b/>
        </w:rPr>
        <w:t xml:space="preserve">Table </w:t>
      </w:r>
      <w:r w:rsidRPr="00F50942">
        <w:rPr>
          <w:rFonts w:asciiTheme="minorHAnsi" w:hAnsiTheme="minorHAnsi" w:cstheme="minorHAnsi"/>
          <w:b/>
        </w:rPr>
        <w:fldChar w:fldCharType="begin"/>
      </w:r>
      <w:r w:rsidRPr="00F50942">
        <w:rPr>
          <w:rFonts w:asciiTheme="minorHAnsi" w:hAnsiTheme="minorHAnsi" w:cstheme="minorHAnsi"/>
          <w:b/>
        </w:rPr>
        <w:instrText xml:space="preserve"> SEQ Table \* ARABIC </w:instrText>
      </w:r>
      <w:r w:rsidRPr="00F50942">
        <w:rPr>
          <w:rFonts w:asciiTheme="minorHAnsi" w:hAnsiTheme="minorHAnsi" w:cstheme="minorHAnsi"/>
          <w:b/>
        </w:rPr>
        <w:fldChar w:fldCharType="separate"/>
      </w:r>
      <w:r w:rsidR="00516B3F" w:rsidRPr="00F50942">
        <w:rPr>
          <w:rFonts w:asciiTheme="minorHAnsi" w:hAnsiTheme="minorHAnsi" w:cstheme="minorHAnsi"/>
          <w:b/>
          <w:noProof/>
        </w:rPr>
        <w:t>1</w:t>
      </w:r>
      <w:r w:rsidRPr="00F50942">
        <w:rPr>
          <w:rFonts w:asciiTheme="minorHAnsi" w:hAnsiTheme="minorHAnsi" w:cstheme="minorHAnsi"/>
          <w:b/>
        </w:rPr>
        <w:fldChar w:fldCharType="end"/>
      </w:r>
      <w:bookmarkEnd w:id="26"/>
      <w:r w:rsidRPr="00F50942">
        <w:rPr>
          <w:rFonts w:asciiTheme="minorHAnsi" w:hAnsiTheme="minorHAnsi" w:cstheme="minorHAnsi"/>
          <w:b/>
        </w:rPr>
        <w:t>: Specific terms and definitions</w:t>
      </w:r>
      <w:bookmarkEnd w:id="28"/>
    </w:p>
    <w:p w14:paraId="1CA5C34E" w14:textId="77777777" w:rsidR="005E1BD0" w:rsidRPr="00F50942" w:rsidRDefault="0001360F" w:rsidP="005E1BD0">
      <w:pPr>
        <w:pStyle w:val="PVHeading1"/>
        <w:numPr>
          <w:ilvl w:val="0"/>
          <w:numId w:val="0"/>
        </w:numPr>
        <w:rPr>
          <w:rFonts w:asciiTheme="minorHAnsi" w:hAnsiTheme="minorHAnsi" w:cstheme="minorHAnsi"/>
          <w:szCs w:val="22"/>
          <w:lang w:val="en-US" w:eastAsia="nl-BE"/>
        </w:rPr>
      </w:pPr>
      <w:bookmarkStart w:id="29" w:name="_Toc417565290"/>
      <w:bookmarkEnd w:id="10"/>
      <w:bookmarkEnd w:id="27"/>
      <w:bookmarkEnd w:id="29"/>
      <w:r w:rsidRPr="00F50942">
        <w:rPr>
          <w:rFonts w:asciiTheme="minorHAnsi" w:hAnsiTheme="minorHAnsi" w:cstheme="minorHAnsi"/>
        </w:rPr>
        <w:br w:type="page"/>
      </w:r>
    </w:p>
    <w:p w14:paraId="1E4252A4" w14:textId="5A9F2364" w:rsidR="005E1BD0" w:rsidRDefault="00AA699A" w:rsidP="005E1BD0">
      <w:pPr>
        <w:pStyle w:val="PVHeading1"/>
        <w:tabs>
          <w:tab w:val="clear" w:pos="1985"/>
          <w:tab w:val="num" w:pos="0"/>
        </w:tabs>
        <w:ind w:left="0"/>
      </w:pPr>
      <w:bookmarkStart w:id="30" w:name="_Toc11254946"/>
      <w:r>
        <w:lastRenderedPageBreak/>
        <w:t>TIRA OBjec</w:t>
      </w:r>
      <w:r w:rsidR="005E1BD0" w:rsidRPr="005E1BD0">
        <w:t>t</w:t>
      </w:r>
      <w:r>
        <w:t>ive</w:t>
      </w:r>
      <w:r w:rsidR="005E1BD0" w:rsidRPr="005E1BD0">
        <w:t>s</w:t>
      </w:r>
      <w:bookmarkEnd w:id="30"/>
    </w:p>
    <w:p w14:paraId="261DA512" w14:textId="0C4B70D1" w:rsidR="00AA699A" w:rsidRPr="00F50942" w:rsidRDefault="00AA699A" w:rsidP="00A055B8">
      <w:pPr>
        <w:pStyle w:val="PVnormal"/>
        <w:ind w:left="0"/>
        <w:rPr>
          <w:rFonts w:asciiTheme="minorHAnsi" w:hAnsiTheme="minorHAnsi" w:cstheme="minorHAnsi"/>
        </w:rPr>
      </w:pPr>
      <w:r w:rsidRPr="00F50942">
        <w:rPr>
          <w:rFonts w:asciiTheme="minorHAnsi" w:hAnsiTheme="minorHAnsi" w:cstheme="minorHAnsi"/>
        </w:rPr>
        <w:t>TIRA will be used for both scientific and GNC purposes</w:t>
      </w:r>
      <w:r w:rsidR="00EC7BAD" w:rsidRPr="00F50942">
        <w:rPr>
          <w:rFonts w:asciiTheme="minorHAnsi" w:hAnsiTheme="minorHAnsi" w:cstheme="minorHAnsi"/>
        </w:rPr>
        <w:t xml:space="preserve"> on board of the Hera platform.</w:t>
      </w:r>
      <w:r w:rsidR="003D78CA" w:rsidRPr="00F50942">
        <w:rPr>
          <w:rFonts w:asciiTheme="minorHAnsi" w:hAnsiTheme="minorHAnsi" w:cstheme="minorHAnsi"/>
        </w:rPr>
        <w:t xml:space="preserve"> The requirements are based on AD1 and </w:t>
      </w:r>
    </w:p>
    <w:p w14:paraId="67068CBD" w14:textId="2DD35834" w:rsidR="00AA699A" w:rsidRPr="00F50942" w:rsidRDefault="00AA699A" w:rsidP="00EC7BAD">
      <w:pPr>
        <w:pStyle w:val="PVHeading2"/>
        <w:rPr>
          <w:rFonts w:asciiTheme="minorHAnsi" w:hAnsiTheme="minorHAnsi" w:cstheme="minorHAnsi"/>
        </w:rPr>
      </w:pPr>
      <w:bookmarkStart w:id="31" w:name="_Toc11254947"/>
      <w:r w:rsidRPr="00F50942">
        <w:rPr>
          <w:rFonts w:asciiTheme="minorHAnsi" w:hAnsiTheme="minorHAnsi" w:cstheme="minorHAnsi"/>
        </w:rPr>
        <w:t>Scientific</w:t>
      </w:r>
      <w:r w:rsidR="005E1BD0" w:rsidRPr="00F50942">
        <w:rPr>
          <w:rFonts w:asciiTheme="minorHAnsi" w:hAnsiTheme="minorHAnsi" w:cstheme="minorHAnsi"/>
        </w:rPr>
        <w:t xml:space="preserve"> objective</w:t>
      </w:r>
      <w:r w:rsidRPr="00F50942">
        <w:rPr>
          <w:rFonts w:asciiTheme="minorHAnsi" w:hAnsiTheme="minorHAnsi" w:cstheme="minorHAnsi"/>
        </w:rPr>
        <w:t>s</w:t>
      </w:r>
      <w:bookmarkEnd w:id="31"/>
    </w:p>
    <w:p w14:paraId="51AC81FE" w14:textId="00D5E05B" w:rsidR="00A055B8" w:rsidRPr="00F50942" w:rsidRDefault="00A055B8" w:rsidP="00A055B8">
      <w:pPr>
        <w:pStyle w:val="PVnormal"/>
        <w:ind w:left="0"/>
        <w:rPr>
          <w:rFonts w:asciiTheme="minorHAnsi" w:hAnsiTheme="minorHAnsi" w:cstheme="minorHAnsi"/>
        </w:rPr>
      </w:pPr>
      <w:r w:rsidRPr="00F50942">
        <w:rPr>
          <w:rFonts w:asciiTheme="minorHAnsi" w:hAnsiTheme="minorHAnsi" w:cstheme="minorHAnsi"/>
        </w:rPr>
        <w:t xml:space="preserve">The Hera mission is part of the “Planetary Defence” programme of ESA. This mission has as goal to study the asteroid deflection by kinetic impact, as will be </w:t>
      </w:r>
      <w:r w:rsidR="00012109" w:rsidRPr="00F50942">
        <w:rPr>
          <w:rFonts w:asciiTheme="minorHAnsi" w:hAnsiTheme="minorHAnsi" w:cstheme="minorHAnsi"/>
        </w:rPr>
        <w:t>performed</w:t>
      </w:r>
      <w:r w:rsidRPr="00F50942">
        <w:rPr>
          <w:rFonts w:asciiTheme="minorHAnsi" w:hAnsiTheme="minorHAnsi" w:cstheme="minorHAnsi"/>
        </w:rPr>
        <w:t xml:space="preserve"> in the NASA’s DART mission </w:t>
      </w:r>
      <w:r w:rsidR="00C709D4">
        <w:rPr>
          <w:rFonts w:asciiTheme="minorHAnsi" w:hAnsiTheme="minorHAnsi" w:cstheme="minorHAnsi"/>
        </w:rPr>
        <w:fldChar w:fldCharType="begin"/>
      </w:r>
      <w:r w:rsidR="00C709D4">
        <w:rPr>
          <w:rFonts w:asciiTheme="minorHAnsi" w:hAnsiTheme="minorHAnsi" w:cstheme="minorHAnsi"/>
        </w:rPr>
        <w:instrText xml:space="preserve"> REF _Ref11751020 \r \h </w:instrText>
      </w:r>
      <w:r w:rsidR="00C709D4">
        <w:rPr>
          <w:rFonts w:asciiTheme="minorHAnsi" w:hAnsiTheme="minorHAnsi" w:cstheme="minorHAnsi"/>
        </w:rPr>
      </w:r>
      <w:r w:rsidR="00C709D4">
        <w:rPr>
          <w:rFonts w:asciiTheme="minorHAnsi" w:hAnsiTheme="minorHAnsi" w:cstheme="minorHAnsi"/>
        </w:rPr>
        <w:fldChar w:fldCharType="separate"/>
      </w:r>
      <w:r w:rsidR="00C709D4">
        <w:rPr>
          <w:rFonts w:asciiTheme="minorHAnsi" w:hAnsiTheme="minorHAnsi" w:cstheme="minorHAnsi"/>
        </w:rPr>
        <w:t>[RD7]</w:t>
      </w:r>
      <w:r w:rsidR="00C709D4">
        <w:rPr>
          <w:rFonts w:asciiTheme="minorHAnsi" w:hAnsiTheme="minorHAnsi" w:cstheme="minorHAnsi"/>
        </w:rPr>
        <w:fldChar w:fldCharType="end"/>
      </w:r>
      <w:r w:rsidRPr="00F50942">
        <w:rPr>
          <w:rFonts w:asciiTheme="minorHAnsi" w:hAnsiTheme="minorHAnsi" w:cstheme="minorHAnsi"/>
        </w:rPr>
        <w:t xml:space="preserve">. </w:t>
      </w:r>
      <w:r w:rsidR="00012109" w:rsidRPr="00F50942">
        <w:rPr>
          <w:rFonts w:asciiTheme="minorHAnsi" w:hAnsiTheme="minorHAnsi" w:cstheme="minorHAnsi"/>
        </w:rPr>
        <w:t xml:space="preserve">Scientific requirements resulting from this demonstration study are the primary requirements. However, asteroid science can also greatly benefit from the Hera mission and will thus also be considered in the instrument study of TIRA. These are however secondary and will only pursued in case that the need of resources is not significantly increased. </w:t>
      </w:r>
    </w:p>
    <w:p w14:paraId="7ED029AB" w14:textId="77777777" w:rsidR="00EC7BAD" w:rsidRPr="00F50942" w:rsidRDefault="00EC7BAD" w:rsidP="00EC7BAD">
      <w:pPr>
        <w:pStyle w:val="PVnormal"/>
        <w:rPr>
          <w:rFonts w:asciiTheme="minorHAnsi" w:hAnsiTheme="minorHAnsi" w:cstheme="minorHAnsi"/>
        </w:rPr>
      </w:pPr>
    </w:p>
    <w:tbl>
      <w:tblPr>
        <w:tblStyle w:val="TableGrid"/>
        <w:tblW w:w="0" w:type="auto"/>
        <w:tblLook w:val="04A0" w:firstRow="1" w:lastRow="0" w:firstColumn="1" w:lastColumn="0" w:noHBand="0" w:noVBand="1"/>
      </w:tblPr>
      <w:tblGrid>
        <w:gridCol w:w="1485"/>
        <w:gridCol w:w="1570"/>
        <w:gridCol w:w="1915"/>
        <w:gridCol w:w="2505"/>
        <w:gridCol w:w="1869"/>
      </w:tblGrid>
      <w:tr w:rsidR="00883B58" w:rsidRPr="00F50942" w14:paraId="368B444B" w14:textId="06FFE86C" w:rsidTr="00883B58">
        <w:tc>
          <w:tcPr>
            <w:tcW w:w="1485" w:type="dxa"/>
          </w:tcPr>
          <w:p w14:paraId="01522713" w14:textId="7777777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  </w:t>
            </w:r>
          </w:p>
        </w:tc>
        <w:tc>
          <w:tcPr>
            <w:tcW w:w="1570" w:type="dxa"/>
          </w:tcPr>
          <w:p w14:paraId="4330CD97" w14:textId="104D3651"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Priority</w:t>
            </w:r>
          </w:p>
        </w:tc>
        <w:tc>
          <w:tcPr>
            <w:tcW w:w="1915" w:type="dxa"/>
          </w:tcPr>
          <w:p w14:paraId="47B1B368" w14:textId="4F387016"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Objective</w:t>
            </w:r>
          </w:p>
        </w:tc>
        <w:tc>
          <w:tcPr>
            <w:tcW w:w="2505" w:type="dxa"/>
          </w:tcPr>
          <w:p w14:paraId="073C7CC5" w14:textId="7777777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Description </w:t>
            </w:r>
          </w:p>
        </w:tc>
        <w:tc>
          <w:tcPr>
            <w:tcW w:w="1869" w:type="dxa"/>
          </w:tcPr>
          <w:p w14:paraId="22843D12" w14:textId="5158853B"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Reference</w:t>
            </w:r>
          </w:p>
        </w:tc>
      </w:tr>
      <w:tr w:rsidR="00883B58" w:rsidRPr="00F50942" w14:paraId="1D66AFFE" w14:textId="46279A1B" w:rsidTr="00883B58">
        <w:tc>
          <w:tcPr>
            <w:tcW w:w="1485" w:type="dxa"/>
          </w:tcPr>
          <w:p w14:paraId="17C7C9F7" w14:textId="7777777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inorHAnsi" w:hAnsiTheme="minorHAnsi" w:cstheme="minorHAnsi"/>
                <w:color w:val="000000"/>
              </w:rPr>
            </w:pPr>
            <w:r w:rsidRPr="00F50942">
              <w:rPr>
                <w:rFonts w:asciiTheme="minorHAnsi" w:hAnsiTheme="minorHAnsi" w:cstheme="minorHAnsi"/>
                <w:color w:val="000000"/>
              </w:rPr>
              <w:t xml:space="preserve">TIRA_SO1 </w:t>
            </w:r>
          </w:p>
        </w:tc>
        <w:tc>
          <w:tcPr>
            <w:tcW w:w="1570" w:type="dxa"/>
          </w:tcPr>
          <w:p w14:paraId="75B43223" w14:textId="6C72CA3A"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Primary</w:t>
            </w:r>
          </w:p>
        </w:tc>
        <w:tc>
          <w:tcPr>
            <w:tcW w:w="1915" w:type="dxa"/>
          </w:tcPr>
          <w:p w14:paraId="669BBE9A" w14:textId="0F7BD638"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Surface properties &amp; materials:  </w:t>
            </w:r>
          </w:p>
        </w:tc>
        <w:tc>
          <w:tcPr>
            <w:tcW w:w="2505" w:type="dxa"/>
          </w:tcPr>
          <w:p w14:paraId="7FEC0AC9" w14:textId="2D3AFC6B"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Characterize the </w:t>
            </w:r>
            <w:proofErr w:type="spellStart"/>
            <w:r w:rsidRPr="00F50942">
              <w:rPr>
                <w:rFonts w:asciiTheme="minorHAnsi" w:hAnsiTheme="minorHAnsi" w:cstheme="minorHAnsi"/>
                <w:color w:val="000000"/>
              </w:rPr>
              <w:t>regolith</w:t>
            </w:r>
            <w:proofErr w:type="spellEnd"/>
            <w:r w:rsidRPr="00F50942">
              <w:rPr>
                <w:rFonts w:asciiTheme="minorHAnsi" w:hAnsiTheme="minorHAnsi" w:cstheme="minorHAnsi"/>
                <w:color w:val="000000"/>
              </w:rPr>
              <w:t xml:space="preserve"> structure and cohesion. Discriminate between different possible surface properties of Didymoon (e.g. bare rock versus granular surfaces) that have great influence on the momentum transfer efficiency of a kinetic impactor. </w:t>
            </w:r>
          </w:p>
        </w:tc>
        <w:tc>
          <w:tcPr>
            <w:tcW w:w="1869" w:type="dxa"/>
          </w:tcPr>
          <w:p w14:paraId="784FCAFB" w14:textId="6C0504E4" w:rsidR="002944AA" w:rsidRPr="00F50942" w:rsidRDefault="0063199A"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 xml:space="preserve"> </w:t>
            </w:r>
            <w:r w:rsidR="00883B58" w:rsidRPr="00F50942">
              <w:rPr>
                <w:rFonts w:asciiTheme="minorHAnsi" w:hAnsiTheme="minorHAnsi" w:cstheme="minorHAnsi"/>
                <w:color w:val="000000"/>
              </w:rPr>
              <w:t>D5</w:t>
            </w:r>
            <w:r w:rsidR="00883B58">
              <w:rPr>
                <w:rFonts w:asciiTheme="minorHAnsi" w:hAnsiTheme="minorHAnsi" w:cstheme="minorHAnsi"/>
                <w:color w:val="000000"/>
              </w:rPr>
              <w:t xml:space="preserve"> </w:t>
            </w:r>
            <w:r w:rsidR="00883B58" w:rsidRPr="00F50942">
              <w:rPr>
                <w:rFonts w:asciiTheme="minorHAnsi" w:hAnsiTheme="minorHAnsi" w:cstheme="minorHAnsi"/>
                <w:color w:val="000000"/>
              </w:rPr>
              <w:t xml:space="preserve">from </w:t>
            </w:r>
            <w:r w:rsidR="00AF2199">
              <w:rPr>
                <w:rFonts w:asciiTheme="minorHAnsi" w:hAnsiTheme="minorHAnsi" w:cstheme="minorHAnsi"/>
                <w:color w:val="000000"/>
              </w:rPr>
              <w:t>A</w:t>
            </w:r>
            <w:r w:rsidR="00883B58" w:rsidRPr="00F50942">
              <w:rPr>
                <w:rFonts w:asciiTheme="minorHAnsi" w:hAnsiTheme="minorHAnsi" w:cstheme="minorHAnsi"/>
                <w:color w:val="000000"/>
              </w:rPr>
              <w:t>D2</w:t>
            </w:r>
          </w:p>
        </w:tc>
      </w:tr>
      <w:tr w:rsidR="00883B58" w:rsidRPr="00F50942" w14:paraId="2360CEA5" w14:textId="282B02D6" w:rsidTr="00883B58">
        <w:tc>
          <w:tcPr>
            <w:tcW w:w="1485" w:type="dxa"/>
          </w:tcPr>
          <w:p w14:paraId="077A5734" w14:textId="7777777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TIRA_SO2</w:t>
            </w:r>
          </w:p>
        </w:tc>
        <w:tc>
          <w:tcPr>
            <w:tcW w:w="1570" w:type="dxa"/>
          </w:tcPr>
          <w:p w14:paraId="653F0A27" w14:textId="31780ED8" w:rsidR="00883B58"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Primary</w:t>
            </w:r>
          </w:p>
        </w:tc>
        <w:tc>
          <w:tcPr>
            <w:tcW w:w="1915" w:type="dxa"/>
          </w:tcPr>
          <w:p w14:paraId="7B7014A5" w14:textId="1CF45A75"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 xml:space="preserve">Orbital and </w:t>
            </w:r>
            <w:r w:rsidRPr="00123081">
              <w:rPr>
                <w:rFonts w:asciiTheme="minorHAnsi" w:hAnsiTheme="minorHAnsi" w:cstheme="minorHAnsi"/>
                <w:color w:val="000000"/>
              </w:rPr>
              <w:t>spin state evolution</w:t>
            </w:r>
          </w:p>
        </w:tc>
        <w:tc>
          <w:tcPr>
            <w:tcW w:w="2505" w:type="dxa"/>
          </w:tcPr>
          <w:p w14:paraId="15D4E4F9" w14:textId="2B01A079" w:rsidR="00883B58" w:rsidRPr="00C709D4"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lang w:val="en-US"/>
              </w:rPr>
            </w:pPr>
            <w:r w:rsidRPr="00F50942">
              <w:rPr>
                <w:rFonts w:asciiTheme="minorHAnsi" w:hAnsiTheme="minorHAnsi" w:cstheme="minorHAnsi"/>
                <w:color w:val="000000"/>
              </w:rPr>
              <w:t>Determine the global thermo-physical properties of the asteroid surface that contribute to the orbit/rotation evolution, in particular</w:t>
            </w:r>
            <w:r>
              <w:rPr>
                <w:rFonts w:asciiTheme="minorHAnsi" w:hAnsiTheme="minorHAnsi" w:cstheme="minorHAnsi"/>
                <w:color w:val="000000"/>
              </w:rPr>
              <w:t xml:space="preserve"> </w:t>
            </w:r>
            <w:proofErr w:type="spellStart"/>
            <w:r w:rsidRPr="00123081">
              <w:rPr>
                <w:rFonts w:asciiTheme="minorHAnsi" w:hAnsiTheme="minorHAnsi" w:cstheme="minorHAnsi"/>
                <w:color w:val="000000"/>
              </w:rPr>
              <w:t>Yarkovsky</w:t>
            </w:r>
            <w:proofErr w:type="spellEnd"/>
            <w:r w:rsidRPr="00123081">
              <w:rPr>
                <w:rFonts w:asciiTheme="minorHAnsi" w:hAnsiTheme="minorHAnsi" w:cstheme="minorHAnsi"/>
                <w:color w:val="000000"/>
              </w:rPr>
              <w:t xml:space="preserve"> and YORP effects</w:t>
            </w:r>
            <w:r w:rsidR="002944AA">
              <w:rPr>
                <w:rFonts w:asciiTheme="minorHAnsi" w:hAnsiTheme="minorHAnsi" w:cstheme="minorHAnsi"/>
                <w:color w:val="000000"/>
              </w:rPr>
              <w:t xml:space="preserve">. </w:t>
            </w:r>
          </w:p>
        </w:tc>
        <w:tc>
          <w:tcPr>
            <w:tcW w:w="1869" w:type="dxa"/>
          </w:tcPr>
          <w:p w14:paraId="151884C4" w14:textId="799F5CDC" w:rsidR="00883B58" w:rsidRPr="00F50942" w:rsidRDefault="002944AA"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 xml:space="preserve">D6 from </w:t>
            </w:r>
            <w:r w:rsidR="00AF2199">
              <w:rPr>
                <w:rFonts w:asciiTheme="minorHAnsi" w:hAnsiTheme="minorHAnsi" w:cstheme="minorHAnsi"/>
                <w:color w:val="000000"/>
              </w:rPr>
              <w:t>A</w:t>
            </w:r>
            <w:r>
              <w:rPr>
                <w:rFonts w:asciiTheme="minorHAnsi" w:hAnsiTheme="minorHAnsi" w:cstheme="minorHAnsi"/>
                <w:color w:val="000000"/>
              </w:rPr>
              <w:t xml:space="preserve">D2 </w:t>
            </w:r>
          </w:p>
        </w:tc>
      </w:tr>
      <w:tr w:rsidR="00883B58" w:rsidRPr="00F50942" w14:paraId="20BD7011" w14:textId="68AA0F71" w:rsidTr="00883B58">
        <w:tc>
          <w:tcPr>
            <w:tcW w:w="1485" w:type="dxa"/>
          </w:tcPr>
          <w:p w14:paraId="53E44D88" w14:textId="7777777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TIRA_SO3</w:t>
            </w:r>
          </w:p>
        </w:tc>
        <w:tc>
          <w:tcPr>
            <w:tcW w:w="1570" w:type="dxa"/>
          </w:tcPr>
          <w:p w14:paraId="36A03CD7" w14:textId="3C58FDF9"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Pr>
                <w:rFonts w:asciiTheme="minorHAnsi" w:hAnsiTheme="minorHAnsi" w:cstheme="minorHAnsi"/>
                <w:color w:val="000000"/>
              </w:rPr>
              <w:t>Secondary</w:t>
            </w:r>
          </w:p>
        </w:tc>
        <w:tc>
          <w:tcPr>
            <w:tcW w:w="1915" w:type="dxa"/>
          </w:tcPr>
          <w:p w14:paraId="787F4015" w14:textId="3E75573B"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Subsurface properties &amp; materials</w:t>
            </w:r>
          </w:p>
        </w:tc>
        <w:tc>
          <w:tcPr>
            <w:tcW w:w="2505" w:type="dxa"/>
          </w:tcPr>
          <w:p w14:paraId="44CA5220" w14:textId="78761BA5"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Characterize the subsurface material exposed by the DART impact</w:t>
            </w:r>
            <w:r w:rsidR="002944AA">
              <w:rPr>
                <w:rFonts w:asciiTheme="minorHAnsi" w:hAnsiTheme="minorHAnsi" w:cstheme="minorHAnsi"/>
                <w:color w:val="000000"/>
              </w:rPr>
              <w:t>.</w:t>
            </w:r>
          </w:p>
        </w:tc>
        <w:tc>
          <w:tcPr>
            <w:tcW w:w="1869" w:type="dxa"/>
          </w:tcPr>
          <w:p w14:paraId="5F1F63C0" w14:textId="287BBDC7" w:rsidR="00883B58" w:rsidRPr="00F50942" w:rsidRDefault="00883B58" w:rsidP="00AA6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D4 from </w:t>
            </w:r>
            <w:r w:rsidR="00AF2199">
              <w:rPr>
                <w:rFonts w:asciiTheme="minorHAnsi" w:hAnsiTheme="minorHAnsi" w:cstheme="minorHAnsi"/>
                <w:color w:val="000000"/>
              </w:rPr>
              <w:t>A</w:t>
            </w:r>
            <w:r w:rsidRPr="00F50942">
              <w:rPr>
                <w:rFonts w:asciiTheme="minorHAnsi" w:hAnsiTheme="minorHAnsi" w:cstheme="minorHAnsi"/>
                <w:color w:val="000000"/>
              </w:rPr>
              <w:t>D2</w:t>
            </w:r>
          </w:p>
        </w:tc>
      </w:tr>
    </w:tbl>
    <w:p w14:paraId="32DDDD01" w14:textId="5E0E5FD6" w:rsidR="004B3718" w:rsidRPr="00F50942" w:rsidRDefault="004B3718" w:rsidP="00AA699A">
      <w:pPr>
        <w:autoSpaceDE w:val="0"/>
        <w:autoSpaceDN w:val="0"/>
        <w:adjustRightInd w:val="0"/>
        <w:spacing w:before="0"/>
        <w:ind w:left="720"/>
        <w:rPr>
          <w:rFonts w:asciiTheme="minorHAnsi" w:hAnsiTheme="minorHAnsi" w:cstheme="minorHAnsi"/>
          <w:szCs w:val="22"/>
          <w:lang w:eastAsia="nl-BE"/>
        </w:rPr>
      </w:pPr>
    </w:p>
    <w:p w14:paraId="0A4783BD" w14:textId="2CBA596D" w:rsidR="00A72292" w:rsidRDefault="00A72292" w:rsidP="00831717">
      <w:pPr>
        <w:autoSpaceDE w:val="0"/>
        <w:autoSpaceDN w:val="0"/>
        <w:adjustRightInd w:val="0"/>
        <w:spacing w:before="0"/>
        <w:ind w:left="0"/>
        <w:jc w:val="left"/>
        <w:rPr>
          <w:rFonts w:ascii="Calibri" w:hAnsi="Calibri" w:cs="Calibri"/>
          <w:szCs w:val="22"/>
          <w:lang w:eastAsia="nl-BE"/>
        </w:rPr>
      </w:pPr>
      <w:r>
        <w:rPr>
          <w:rFonts w:ascii="Calibri" w:hAnsi="Calibri" w:cs="Calibri"/>
          <w:szCs w:val="22"/>
          <w:lang w:eastAsia="nl-BE"/>
        </w:rPr>
        <w:br w:type="page"/>
      </w:r>
    </w:p>
    <w:p w14:paraId="345E7770" w14:textId="086BF60C" w:rsidR="004E0C4F" w:rsidRDefault="00012109" w:rsidP="00012109">
      <w:pPr>
        <w:pStyle w:val="PVHeading2"/>
        <w:autoSpaceDE w:val="0"/>
        <w:autoSpaceDN w:val="0"/>
        <w:adjustRightInd w:val="0"/>
        <w:spacing w:before="0"/>
      </w:pPr>
      <w:bookmarkStart w:id="32" w:name="_Toc11254948"/>
      <w:r>
        <w:lastRenderedPageBreak/>
        <w:t>Technology</w:t>
      </w:r>
      <w:r w:rsidR="004E0C4F">
        <w:t xml:space="preserve"> objectives</w:t>
      </w:r>
      <w:bookmarkEnd w:id="32"/>
    </w:p>
    <w:p w14:paraId="7DBE24E4" w14:textId="77777777" w:rsidR="00D73DD5" w:rsidRPr="00F50942" w:rsidRDefault="00012109" w:rsidP="00012109">
      <w:pPr>
        <w:pStyle w:val="PVnormal"/>
        <w:ind w:left="0"/>
        <w:rPr>
          <w:rFonts w:asciiTheme="minorHAnsi" w:hAnsiTheme="minorHAnsi" w:cstheme="minorHAnsi"/>
        </w:rPr>
      </w:pPr>
      <w:r w:rsidRPr="00F50942">
        <w:rPr>
          <w:rFonts w:asciiTheme="minorHAnsi" w:hAnsiTheme="minorHAnsi" w:cstheme="minorHAnsi"/>
        </w:rPr>
        <w:t xml:space="preserve">The Hera mission will also be used for technology demonstrations. These technologies could be needed to enable future deep-space mission concepts. These are </w:t>
      </w:r>
      <w:r w:rsidR="00D73DD5" w:rsidRPr="00F50942">
        <w:rPr>
          <w:rFonts w:asciiTheme="minorHAnsi" w:hAnsiTheme="minorHAnsi" w:cstheme="minorHAnsi"/>
        </w:rPr>
        <w:t xml:space="preserve">however </w:t>
      </w:r>
      <w:r w:rsidRPr="00F50942">
        <w:rPr>
          <w:rFonts w:asciiTheme="minorHAnsi" w:hAnsiTheme="minorHAnsi" w:cstheme="minorHAnsi"/>
        </w:rPr>
        <w:t>not considered mission drivers for Hera.</w:t>
      </w:r>
      <w:r w:rsidR="00A72292" w:rsidRPr="00F50942">
        <w:rPr>
          <w:rFonts w:asciiTheme="minorHAnsi" w:hAnsiTheme="minorHAnsi" w:cstheme="minorHAnsi"/>
        </w:rPr>
        <w:t xml:space="preserve"> In case of the TIRA instrument </w:t>
      </w:r>
      <w:r w:rsidR="00D73DD5" w:rsidRPr="00F50942">
        <w:rPr>
          <w:rFonts w:asciiTheme="minorHAnsi" w:hAnsiTheme="minorHAnsi" w:cstheme="minorHAnsi"/>
        </w:rPr>
        <w:t>it is intended to investigate to use TIR imaging for GNC purposes.</w:t>
      </w:r>
    </w:p>
    <w:p w14:paraId="5E1F89F2" w14:textId="737F827F" w:rsidR="00012109" w:rsidRPr="00F50942" w:rsidRDefault="00A72292" w:rsidP="00012109">
      <w:pPr>
        <w:pStyle w:val="PVnormal"/>
        <w:ind w:left="0"/>
        <w:rPr>
          <w:rFonts w:asciiTheme="minorHAnsi" w:hAnsiTheme="minorHAnsi" w:cstheme="minorHAnsi"/>
        </w:rPr>
      </w:pPr>
      <w:r w:rsidRPr="00F5094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485"/>
        <w:gridCol w:w="3158"/>
        <w:gridCol w:w="3290"/>
        <w:gridCol w:w="1411"/>
      </w:tblGrid>
      <w:tr w:rsidR="00D73DD5" w:rsidRPr="00F50942" w14:paraId="5ACC1ECB" w14:textId="77777777" w:rsidTr="00F02A2F">
        <w:tc>
          <w:tcPr>
            <w:tcW w:w="1485" w:type="dxa"/>
          </w:tcPr>
          <w:p w14:paraId="192AED19" w14:textId="77777777"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  </w:t>
            </w:r>
          </w:p>
        </w:tc>
        <w:tc>
          <w:tcPr>
            <w:tcW w:w="3158" w:type="dxa"/>
          </w:tcPr>
          <w:p w14:paraId="1ED6862A" w14:textId="77777777"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Objective</w:t>
            </w:r>
          </w:p>
        </w:tc>
        <w:tc>
          <w:tcPr>
            <w:tcW w:w="3290" w:type="dxa"/>
          </w:tcPr>
          <w:p w14:paraId="26E5C7EF" w14:textId="77777777"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Description </w:t>
            </w:r>
          </w:p>
        </w:tc>
        <w:tc>
          <w:tcPr>
            <w:tcW w:w="1411" w:type="dxa"/>
          </w:tcPr>
          <w:p w14:paraId="5833EB06" w14:textId="77777777"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Reference</w:t>
            </w:r>
          </w:p>
        </w:tc>
      </w:tr>
      <w:tr w:rsidR="00D73DD5" w:rsidRPr="002944AA" w14:paraId="544F8FEA" w14:textId="77777777" w:rsidTr="00F02A2F">
        <w:tc>
          <w:tcPr>
            <w:tcW w:w="1485" w:type="dxa"/>
          </w:tcPr>
          <w:p w14:paraId="63C634E0" w14:textId="77777777"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TIRA_TO1 </w:t>
            </w:r>
          </w:p>
        </w:tc>
        <w:tc>
          <w:tcPr>
            <w:tcW w:w="3158" w:type="dxa"/>
          </w:tcPr>
          <w:p w14:paraId="45E75B21" w14:textId="78DCC380"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Demonstrate the benefits of an TIR instrument to support the asteroid rendezvous phase, by enabling the acquisition of complementary data for </w:t>
            </w:r>
            <w:r w:rsidR="002944AA">
              <w:rPr>
                <w:rFonts w:asciiTheme="minorHAnsi" w:hAnsiTheme="minorHAnsi" w:cstheme="minorHAnsi"/>
                <w:color w:val="000000"/>
              </w:rPr>
              <w:t>autonomous navigation</w:t>
            </w:r>
            <w:r w:rsidRPr="00F50942">
              <w:rPr>
                <w:rFonts w:asciiTheme="minorHAnsi" w:hAnsiTheme="minorHAnsi" w:cstheme="minorHAnsi"/>
                <w:color w:val="000000"/>
              </w:rPr>
              <w:t xml:space="preserve">:  </w:t>
            </w:r>
          </w:p>
        </w:tc>
        <w:tc>
          <w:tcPr>
            <w:tcW w:w="3290" w:type="dxa"/>
          </w:tcPr>
          <w:p w14:paraId="579FCE17" w14:textId="58302AE5" w:rsidR="00D73DD5" w:rsidRPr="00F50942"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Acquisition of images in Thermal Infrared with high contrast and at a sufficiently high pace to allow the determination of asteroid centroid and tracking of surface features.</w:t>
            </w:r>
          </w:p>
        </w:tc>
        <w:tc>
          <w:tcPr>
            <w:tcW w:w="1411" w:type="dxa"/>
          </w:tcPr>
          <w:p w14:paraId="28B21EAD" w14:textId="7335A8C4" w:rsidR="00D73DD5" w:rsidRPr="002944AA" w:rsidRDefault="002944AA"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lang w:val="fr-FR"/>
              </w:rPr>
            </w:pPr>
            <w:r w:rsidRPr="002944AA">
              <w:rPr>
                <w:rFonts w:asciiTheme="minorHAnsi" w:hAnsiTheme="minorHAnsi" w:cstheme="minorHAnsi"/>
                <w:color w:val="000000"/>
                <w:lang w:val="fr-FR"/>
              </w:rPr>
              <w:t>T2.1, T2.2, T2.3, T2.4 (</w:t>
            </w:r>
            <w:r w:rsidR="00AF2199">
              <w:rPr>
                <w:rFonts w:asciiTheme="minorHAnsi" w:hAnsiTheme="minorHAnsi" w:cstheme="minorHAnsi"/>
                <w:color w:val="000000"/>
                <w:lang w:val="fr-FR"/>
              </w:rPr>
              <w:t>A</w:t>
            </w:r>
            <w:r w:rsidRPr="002944AA">
              <w:rPr>
                <w:rFonts w:asciiTheme="minorHAnsi" w:hAnsiTheme="minorHAnsi" w:cstheme="minorHAnsi"/>
                <w:color w:val="000000"/>
                <w:lang w:val="fr-FR"/>
              </w:rPr>
              <w:t xml:space="preserve">D2) </w:t>
            </w:r>
          </w:p>
        </w:tc>
      </w:tr>
    </w:tbl>
    <w:p w14:paraId="3EA91D99" w14:textId="2E1A81C0" w:rsidR="00D73DD5" w:rsidRPr="002944AA" w:rsidRDefault="00D73DD5" w:rsidP="004E0C4F">
      <w:pPr>
        <w:pStyle w:val="PVnormal"/>
        <w:rPr>
          <w:lang w:val="fr-FR"/>
        </w:rPr>
      </w:pPr>
      <w:r w:rsidRPr="002944AA">
        <w:rPr>
          <w:lang w:val="fr-FR"/>
        </w:rPr>
        <w:br w:type="page"/>
      </w:r>
    </w:p>
    <w:p w14:paraId="6DE6D38B" w14:textId="6F070EF7" w:rsidR="004E0C4F" w:rsidRDefault="00EC7BAD" w:rsidP="004E0C4F">
      <w:pPr>
        <w:pStyle w:val="PVHeading1"/>
      </w:pPr>
      <w:bookmarkStart w:id="33" w:name="_Toc11254949"/>
      <w:r>
        <w:lastRenderedPageBreak/>
        <w:t>Requirements</w:t>
      </w:r>
      <w:bookmarkEnd w:id="33"/>
    </w:p>
    <w:p w14:paraId="269CEF1E" w14:textId="77777777" w:rsidR="00EC7BAD" w:rsidRPr="00EC7BAD" w:rsidRDefault="00EC7BAD" w:rsidP="00EC7BAD">
      <w:pPr>
        <w:pStyle w:val="PVnormal"/>
      </w:pPr>
    </w:p>
    <w:p w14:paraId="7E70AE86" w14:textId="6CDE7320" w:rsidR="00EC7BAD" w:rsidRDefault="00EC7BAD" w:rsidP="00EC7BAD">
      <w:pPr>
        <w:pStyle w:val="PVHeading2"/>
        <w:autoSpaceDE w:val="0"/>
        <w:autoSpaceDN w:val="0"/>
        <w:adjustRightInd w:val="0"/>
        <w:spacing w:before="0"/>
      </w:pPr>
      <w:bookmarkStart w:id="34" w:name="_Toc11254950"/>
      <w:r>
        <w:t>Scientific requirements</w:t>
      </w:r>
      <w:bookmarkEnd w:id="34"/>
      <w:r>
        <w:t xml:space="preserve"> </w:t>
      </w:r>
    </w:p>
    <w:p w14:paraId="39C0CBFD" w14:textId="77777777" w:rsidR="004E0C4F" w:rsidRPr="004E0C4F" w:rsidRDefault="004E0C4F" w:rsidP="004E0C4F">
      <w:pPr>
        <w:pStyle w:val="PVnormal"/>
        <w:ind w:left="0"/>
      </w:pPr>
    </w:p>
    <w:p w14:paraId="4E855960" w14:textId="6BAE3B7C" w:rsidR="005E1BD0" w:rsidRDefault="00D73DD5" w:rsidP="00012109">
      <w:pPr>
        <w:autoSpaceDE w:val="0"/>
        <w:autoSpaceDN w:val="0"/>
        <w:adjustRightInd w:val="0"/>
        <w:spacing w:before="0"/>
        <w:ind w:left="0"/>
        <w:rPr>
          <w:rFonts w:ascii="Calibri" w:hAnsi="Calibri" w:cs="Calibri"/>
          <w:szCs w:val="22"/>
          <w:lang w:eastAsia="nl-BE"/>
        </w:rPr>
      </w:pPr>
      <w:r>
        <w:rPr>
          <w:rFonts w:ascii="Calibri" w:hAnsi="Calibri" w:cs="Calibri"/>
          <w:szCs w:val="22"/>
          <w:lang w:eastAsia="nl-BE"/>
        </w:rPr>
        <w:t xml:space="preserve">In order to meet the </w:t>
      </w:r>
      <w:r w:rsidR="002944AA">
        <w:rPr>
          <w:rFonts w:ascii="Calibri" w:hAnsi="Calibri" w:cs="Calibri"/>
          <w:szCs w:val="22"/>
          <w:lang w:eastAsia="nl-BE"/>
        </w:rPr>
        <w:t>above-mentioned</w:t>
      </w:r>
      <w:r>
        <w:rPr>
          <w:rFonts w:ascii="Calibri" w:hAnsi="Calibri" w:cs="Calibri"/>
          <w:szCs w:val="22"/>
          <w:lang w:eastAsia="nl-BE"/>
        </w:rPr>
        <w:t xml:space="preserve"> scientific </w:t>
      </w:r>
      <w:r w:rsidR="009B44FE">
        <w:rPr>
          <w:rFonts w:ascii="Calibri" w:hAnsi="Calibri" w:cs="Calibri"/>
          <w:szCs w:val="22"/>
          <w:lang w:eastAsia="nl-BE"/>
        </w:rPr>
        <w:t>objectives,</w:t>
      </w:r>
      <w:r>
        <w:rPr>
          <w:rFonts w:ascii="Calibri" w:hAnsi="Calibri" w:cs="Calibri"/>
          <w:szCs w:val="22"/>
          <w:lang w:eastAsia="nl-BE"/>
        </w:rPr>
        <w:t xml:space="preserve"> we need to be able to use TIRA for the following measurements:</w:t>
      </w:r>
    </w:p>
    <w:p w14:paraId="26D98E61" w14:textId="6BFA3A12" w:rsidR="00D73DD5" w:rsidRDefault="00D73DD5" w:rsidP="00012109">
      <w:pPr>
        <w:autoSpaceDE w:val="0"/>
        <w:autoSpaceDN w:val="0"/>
        <w:adjustRightInd w:val="0"/>
        <w:spacing w:before="0"/>
        <w:ind w:left="0"/>
        <w:rPr>
          <w:rFonts w:ascii="Calibri" w:hAnsi="Calibri" w:cs="Calibri"/>
          <w:szCs w:val="22"/>
          <w:lang w:eastAsia="nl-BE"/>
        </w:rPr>
      </w:pPr>
    </w:p>
    <w:p w14:paraId="7992A292" w14:textId="3A3CC144" w:rsidR="00D73DD5" w:rsidRPr="002944AA" w:rsidRDefault="00D73DD5" w:rsidP="00D73DD5">
      <w:pPr>
        <w:pStyle w:val="ListParagraph"/>
        <w:numPr>
          <w:ilvl w:val="0"/>
          <w:numId w:val="37"/>
        </w:numPr>
        <w:autoSpaceDE w:val="0"/>
        <w:autoSpaceDN w:val="0"/>
        <w:adjustRightInd w:val="0"/>
        <w:rPr>
          <w:rFonts w:cs="Calibri"/>
          <w:szCs w:val="22"/>
          <w:lang w:eastAsia="nl-BE"/>
        </w:rPr>
      </w:pPr>
      <w:r w:rsidRPr="002944AA">
        <w:rPr>
          <w:rFonts w:cs="Calibri"/>
          <w:szCs w:val="22"/>
          <w:lang w:eastAsia="nl-BE"/>
        </w:rPr>
        <w:t>TIRA shall enable the retrieval of the surface temperature of Didymo</w:t>
      </w:r>
      <w:r w:rsidR="002944AA" w:rsidRPr="002944AA">
        <w:rPr>
          <w:rFonts w:cs="Calibri"/>
          <w:szCs w:val="22"/>
          <w:lang w:eastAsia="nl-BE"/>
        </w:rPr>
        <w:t>on</w:t>
      </w:r>
      <w:r w:rsidRPr="002944AA">
        <w:rPr>
          <w:rFonts w:cs="Calibri"/>
          <w:szCs w:val="22"/>
          <w:lang w:eastAsia="nl-BE"/>
        </w:rPr>
        <w:t>.</w:t>
      </w:r>
    </w:p>
    <w:p w14:paraId="2EA6350E" w14:textId="0BEE8250" w:rsidR="00D73DD5" w:rsidRDefault="00D73DD5" w:rsidP="00D73DD5">
      <w:pPr>
        <w:pStyle w:val="ListParagraph"/>
        <w:numPr>
          <w:ilvl w:val="0"/>
          <w:numId w:val="37"/>
        </w:numPr>
        <w:autoSpaceDE w:val="0"/>
        <w:autoSpaceDN w:val="0"/>
        <w:adjustRightInd w:val="0"/>
        <w:rPr>
          <w:rFonts w:cs="Calibri"/>
          <w:szCs w:val="22"/>
          <w:lang w:eastAsia="nl-BE"/>
        </w:rPr>
      </w:pPr>
      <w:r>
        <w:rPr>
          <w:rFonts w:cs="Calibri"/>
          <w:szCs w:val="22"/>
          <w:lang w:eastAsia="nl-BE"/>
        </w:rPr>
        <w:t xml:space="preserve">TIRA </w:t>
      </w:r>
      <w:r w:rsidRPr="00D73DD5">
        <w:rPr>
          <w:rFonts w:cs="Calibri"/>
          <w:szCs w:val="22"/>
          <w:lang w:eastAsia="nl-BE"/>
        </w:rPr>
        <w:t>shall enable the retrieval of the</w:t>
      </w:r>
      <w:r>
        <w:rPr>
          <w:rFonts w:cs="Calibri"/>
          <w:szCs w:val="22"/>
          <w:lang w:eastAsia="nl-BE"/>
        </w:rPr>
        <w:t xml:space="preserve"> asteroid surface thermal inertia</w:t>
      </w:r>
    </w:p>
    <w:p w14:paraId="5809E392" w14:textId="0CD5E334" w:rsidR="00D73DD5" w:rsidRDefault="00D73DD5" w:rsidP="00D73DD5">
      <w:pPr>
        <w:pStyle w:val="ListParagraph"/>
        <w:numPr>
          <w:ilvl w:val="0"/>
          <w:numId w:val="37"/>
        </w:numPr>
        <w:autoSpaceDE w:val="0"/>
        <w:autoSpaceDN w:val="0"/>
        <w:adjustRightInd w:val="0"/>
        <w:rPr>
          <w:rFonts w:cs="Calibri"/>
          <w:szCs w:val="22"/>
          <w:lang w:eastAsia="nl-BE"/>
        </w:rPr>
      </w:pPr>
      <w:r w:rsidRPr="00D73DD5">
        <w:rPr>
          <w:rFonts w:cs="Calibri"/>
          <w:szCs w:val="22"/>
          <w:lang w:eastAsia="nl-BE"/>
        </w:rPr>
        <w:t>TIRA shall have enough spatial resolution to resolve interior of a 10m crater from a distance of 10 km.</w:t>
      </w:r>
    </w:p>
    <w:p w14:paraId="0479FF43" w14:textId="7ADCA7FC" w:rsidR="00D73DD5" w:rsidRDefault="00D73DD5" w:rsidP="00D73DD5">
      <w:pPr>
        <w:pStyle w:val="ListParagraph"/>
        <w:numPr>
          <w:ilvl w:val="0"/>
          <w:numId w:val="37"/>
        </w:numPr>
        <w:autoSpaceDE w:val="0"/>
        <w:autoSpaceDN w:val="0"/>
        <w:adjustRightInd w:val="0"/>
        <w:rPr>
          <w:rFonts w:cs="Calibri"/>
          <w:szCs w:val="22"/>
          <w:lang w:eastAsia="nl-BE"/>
        </w:rPr>
      </w:pPr>
      <w:r w:rsidRPr="00D73DD5">
        <w:rPr>
          <w:rFonts w:cs="Calibri"/>
          <w:szCs w:val="22"/>
          <w:lang w:eastAsia="nl-BE"/>
        </w:rPr>
        <w:t>TIRA shall observe the surface at a range of local times and phase angles.</w:t>
      </w:r>
    </w:p>
    <w:p w14:paraId="7E256FB8" w14:textId="664D95B9" w:rsidR="00D73DD5" w:rsidRDefault="00D73DD5" w:rsidP="00D73DD5">
      <w:pPr>
        <w:autoSpaceDE w:val="0"/>
        <w:autoSpaceDN w:val="0"/>
        <w:adjustRightInd w:val="0"/>
        <w:ind w:left="0"/>
        <w:rPr>
          <w:rFonts w:cs="Calibri"/>
          <w:szCs w:val="22"/>
          <w:lang w:eastAsia="nl-BE"/>
        </w:rPr>
      </w:pPr>
    </w:p>
    <w:p w14:paraId="4975D324" w14:textId="022F1502" w:rsidR="00D73DD5" w:rsidRPr="00D73DD5" w:rsidRDefault="00D73DD5" w:rsidP="00D73DD5">
      <w:pPr>
        <w:autoSpaceDE w:val="0"/>
        <w:autoSpaceDN w:val="0"/>
        <w:adjustRightInd w:val="0"/>
        <w:ind w:left="0"/>
        <w:rPr>
          <w:rFonts w:asciiTheme="minorHAnsi" w:hAnsiTheme="minorHAnsi" w:cstheme="minorHAnsi"/>
          <w:szCs w:val="22"/>
          <w:lang w:eastAsia="nl-BE"/>
        </w:rPr>
      </w:pPr>
      <w:r w:rsidRPr="00D73DD5">
        <w:rPr>
          <w:rFonts w:asciiTheme="minorHAnsi" w:hAnsiTheme="minorHAnsi" w:cstheme="minorHAnsi"/>
          <w:szCs w:val="22"/>
          <w:lang w:eastAsia="nl-BE"/>
        </w:rPr>
        <w:t>Leading to the following requirements:</w:t>
      </w:r>
    </w:p>
    <w:p w14:paraId="2B957765" w14:textId="77777777" w:rsidR="00D73DD5" w:rsidRDefault="00D73DD5" w:rsidP="00D7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rPr>
      </w:pPr>
    </w:p>
    <w:tbl>
      <w:tblPr>
        <w:tblStyle w:val="TableGrid"/>
        <w:tblW w:w="9918" w:type="dxa"/>
        <w:tblLook w:val="04A0" w:firstRow="1" w:lastRow="0" w:firstColumn="1" w:lastColumn="0" w:noHBand="0" w:noVBand="1"/>
      </w:tblPr>
      <w:tblGrid>
        <w:gridCol w:w="3609"/>
        <w:gridCol w:w="6309"/>
      </w:tblGrid>
      <w:tr w:rsidR="00D73DD5" w:rsidRPr="001E6A79" w14:paraId="1E26EF58" w14:textId="77777777" w:rsidTr="00F02A2F">
        <w:tc>
          <w:tcPr>
            <w:tcW w:w="3609" w:type="dxa"/>
          </w:tcPr>
          <w:p w14:paraId="2012178A" w14:textId="77777777" w:rsidR="00D73DD5" w:rsidRPr="001E6A79"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Helvetica" w:hAnsi="Helvetica" w:cs="Helvetica"/>
                <w:color w:val="000000"/>
              </w:rPr>
            </w:pPr>
            <w:r w:rsidRPr="001E6A79">
              <w:rPr>
                <w:rFonts w:ascii="Helvetica" w:hAnsi="Helvetica" w:cs="Helvetica"/>
                <w:color w:val="000000"/>
              </w:rPr>
              <w:t xml:space="preserve">#  </w:t>
            </w:r>
          </w:p>
        </w:tc>
        <w:tc>
          <w:tcPr>
            <w:tcW w:w="6309" w:type="dxa"/>
          </w:tcPr>
          <w:p w14:paraId="711DC54C" w14:textId="77777777" w:rsidR="00D73DD5" w:rsidRPr="001E6A79" w:rsidRDefault="00D73DD5"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tc>
      </w:tr>
      <w:tr w:rsidR="00D73DD5" w:rsidRPr="001E6A79" w14:paraId="4F6C78A4" w14:textId="77777777" w:rsidTr="00F02A2F">
        <w:tc>
          <w:tcPr>
            <w:tcW w:w="3609" w:type="dxa"/>
          </w:tcPr>
          <w:p w14:paraId="56B8CAD3" w14:textId="2CDE0867"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TIRA_SCI_REQ001 </w:t>
            </w:r>
          </w:p>
        </w:tc>
        <w:tc>
          <w:tcPr>
            <w:tcW w:w="6309" w:type="dxa"/>
          </w:tcPr>
          <w:p w14:paraId="0A49E1EA" w14:textId="77777777"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TIRA shall enable the retrieval of the surface temperature with an accuracy of &lt; 5K over the range of 200K &lt;T&lt;420K </w:t>
            </w:r>
          </w:p>
        </w:tc>
      </w:tr>
      <w:tr w:rsidR="00D73DD5" w:rsidRPr="001E6A79" w14:paraId="2C7BAB19" w14:textId="77777777" w:rsidTr="00F02A2F">
        <w:tc>
          <w:tcPr>
            <w:tcW w:w="3609" w:type="dxa"/>
          </w:tcPr>
          <w:p w14:paraId="0F5D12FC" w14:textId="3F634784"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TIRA_SCI_REQ002</w:t>
            </w:r>
          </w:p>
        </w:tc>
        <w:tc>
          <w:tcPr>
            <w:tcW w:w="6309" w:type="dxa"/>
          </w:tcPr>
          <w:p w14:paraId="00ADF424" w14:textId="77777777"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 xml:space="preserve">TIRA shall enable the retrieval of the asteroid surface thermal inertia with an accuracy </w:t>
            </w:r>
            <w:proofErr w:type="gramStart"/>
            <w:r w:rsidRPr="00F50942">
              <w:rPr>
                <w:rFonts w:asciiTheme="minorHAnsi" w:hAnsiTheme="minorHAnsi" w:cstheme="minorHAnsi"/>
                <w:color w:val="000000"/>
              </w:rPr>
              <w:t>of  &lt;</w:t>
            </w:r>
            <w:proofErr w:type="gramEnd"/>
            <w:r w:rsidRPr="00F50942">
              <w:rPr>
                <w:rFonts w:asciiTheme="minorHAnsi" w:hAnsiTheme="minorHAnsi" w:cstheme="minorHAnsi"/>
                <w:color w:val="000000"/>
              </w:rPr>
              <w:t xml:space="preserve"> 100 (TBD) W m</w:t>
            </w:r>
            <w:r w:rsidRPr="00F50942">
              <w:rPr>
                <w:rFonts w:asciiTheme="minorHAnsi" w:hAnsiTheme="minorHAnsi" w:cstheme="minorHAnsi"/>
                <w:color w:val="000000"/>
                <w:vertAlign w:val="superscript"/>
              </w:rPr>
              <w:t>−2</w:t>
            </w:r>
            <w:r w:rsidRPr="00F50942">
              <w:rPr>
                <w:rFonts w:asciiTheme="minorHAnsi" w:hAnsiTheme="minorHAnsi" w:cstheme="minorHAnsi"/>
                <w:color w:val="000000"/>
              </w:rPr>
              <w:t xml:space="preserve"> K</w:t>
            </w:r>
            <w:r w:rsidRPr="00F50942">
              <w:rPr>
                <w:rFonts w:asciiTheme="minorHAnsi" w:hAnsiTheme="minorHAnsi" w:cstheme="minorHAnsi"/>
                <w:color w:val="000000"/>
                <w:vertAlign w:val="superscript"/>
              </w:rPr>
              <w:t>−1</w:t>
            </w:r>
            <w:r w:rsidRPr="00F50942">
              <w:rPr>
                <w:rFonts w:asciiTheme="minorHAnsi" w:hAnsiTheme="minorHAnsi" w:cstheme="minorHAnsi"/>
                <w:color w:val="000000"/>
              </w:rPr>
              <w:t xml:space="preserve"> s</w:t>
            </w:r>
            <w:r w:rsidRPr="00F50942">
              <w:rPr>
                <w:rFonts w:asciiTheme="minorHAnsi" w:hAnsiTheme="minorHAnsi" w:cstheme="minorHAnsi"/>
                <w:color w:val="000000"/>
                <w:vertAlign w:val="superscript"/>
              </w:rPr>
              <w:t>1/2</w:t>
            </w:r>
          </w:p>
        </w:tc>
      </w:tr>
      <w:tr w:rsidR="00D73DD5" w:rsidRPr="001E6A79" w14:paraId="72351746" w14:textId="77777777" w:rsidTr="00F02A2F">
        <w:tc>
          <w:tcPr>
            <w:tcW w:w="3609" w:type="dxa"/>
          </w:tcPr>
          <w:p w14:paraId="1F5FA365" w14:textId="17C08B76"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Theme="minorHAnsi" w:hAnsiTheme="minorHAnsi" w:cstheme="minorHAnsi"/>
                <w:color w:val="000000"/>
              </w:rPr>
            </w:pPr>
            <w:r w:rsidRPr="00F50942">
              <w:rPr>
                <w:rFonts w:asciiTheme="minorHAnsi" w:hAnsiTheme="minorHAnsi" w:cstheme="minorHAnsi"/>
                <w:color w:val="000000"/>
              </w:rPr>
              <w:t>TIRA_SCI_REQ003</w:t>
            </w:r>
          </w:p>
        </w:tc>
        <w:tc>
          <w:tcPr>
            <w:tcW w:w="6309" w:type="dxa"/>
          </w:tcPr>
          <w:p w14:paraId="330C1958" w14:textId="463BB5DC" w:rsidR="00D73DD5" w:rsidRPr="00F50942" w:rsidRDefault="00D73DD5" w:rsidP="00F509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inorHAnsi" w:hAnsiTheme="minorHAnsi" w:cstheme="minorHAnsi"/>
                <w:color w:val="000000"/>
              </w:rPr>
            </w:pPr>
            <w:r w:rsidRPr="00F50942">
              <w:rPr>
                <w:rFonts w:asciiTheme="minorHAnsi" w:hAnsiTheme="minorHAnsi" w:cstheme="minorHAnsi"/>
                <w:color w:val="000000"/>
              </w:rPr>
              <w:t xml:space="preserve">TIRA shall have spatial resolution &lt; 3m from 10 km at </w:t>
            </w:r>
            <w:r w:rsidRPr="00F50942">
              <w:rPr>
                <w:rFonts w:asciiTheme="minorHAnsi" w:hAnsiTheme="minorHAnsi" w:cstheme="minorHAnsi"/>
              </w:rPr>
              <w:t xml:space="preserve">8 </w:t>
            </w:r>
            <w:proofErr w:type="gramStart"/>
            <w:r w:rsidR="00F50942">
              <w:rPr>
                <w:rFonts w:asciiTheme="minorHAnsi" w:hAnsiTheme="minorHAnsi" w:cstheme="minorHAnsi"/>
              </w:rPr>
              <w:t>µ</w:t>
            </w:r>
            <w:r w:rsidRPr="00F50942">
              <w:rPr>
                <w:rFonts w:asciiTheme="minorHAnsi" w:hAnsiTheme="minorHAnsi" w:cstheme="minorHAnsi"/>
              </w:rPr>
              <w:t>m</w:t>
            </w:r>
            <w:r w:rsidRPr="00F50942">
              <w:rPr>
                <w:rFonts w:asciiTheme="minorHAnsi" w:hAnsiTheme="minorHAnsi" w:cstheme="minorHAnsi"/>
                <w:color w:val="000000"/>
              </w:rPr>
              <w:t xml:space="preserve"> .</w:t>
            </w:r>
            <w:proofErr w:type="gramEnd"/>
            <w:r w:rsidRPr="00F50942">
              <w:rPr>
                <w:rFonts w:asciiTheme="minorHAnsi" w:hAnsiTheme="minorHAnsi" w:cstheme="minorHAnsi"/>
                <w:color w:val="000000"/>
              </w:rPr>
              <w:t xml:space="preserve">  </w:t>
            </w:r>
          </w:p>
        </w:tc>
      </w:tr>
    </w:tbl>
    <w:p w14:paraId="79CAD9DD" w14:textId="77777777" w:rsidR="00D73DD5" w:rsidRDefault="00D73DD5" w:rsidP="00D7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rPr>
      </w:pPr>
    </w:p>
    <w:p w14:paraId="6345A984" w14:textId="09DBD119" w:rsidR="00F50942" w:rsidRDefault="00F50942" w:rsidP="00D73DD5">
      <w:pPr>
        <w:autoSpaceDE w:val="0"/>
        <w:autoSpaceDN w:val="0"/>
        <w:adjustRightInd w:val="0"/>
        <w:ind w:left="0"/>
        <w:rPr>
          <w:rFonts w:cs="Calibri"/>
          <w:szCs w:val="22"/>
          <w:lang w:eastAsia="nl-BE"/>
        </w:rPr>
      </w:pPr>
      <w:r>
        <w:rPr>
          <w:rFonts w:cs="Calibri"/>
          <w:szCs w:val="22"/>
          <w:lang w:eastAsia="nl-BE"/>
        </w:rPr>
        <w:br w:type="page"/>
      </w:r>
    </w:p>
    <w:p w14:paraId="6181C285" w14:textId="305B9AF9" w:rsidR="00F50942" w:rsidRDefault="00F50942" w:rsidP="00F50942">
      <w:pPr>
        <w:pStyle w:val="PVHeading2"/>
        <w:autoSpaceDE w:val="0"/>
        <w:autoSpaceDN w:val="0"/>
        <w:adjustRightInd w:val="0"/>
        <w:spacing w:before="0"/>
      </w:pPr>
      <w:r>
        <w:lastRenderedPageBreak/>
        <w:t xml:space="preserve">Technological requirements </w:t>
      </w:r>
    </w:p>
    <w:p w14:paraId="3BA1123E" w14:textId="00E1F089" w:rsidR="00F50942" w:rsidRDefault="00F50942" w:rsidP="00D73DD5">
      <w:pPr>
        <w:autoSpaceDE w:val="0"/>
        <w:autoSpaceDN w:val="0"/>
        <w:adjustRightInd w:val="0"/>
        <w:ind w:left="0"/>
        <w:rPr>
          <w:rFonts w:asciiTheme="minorHAnsi" w:hAnsiTheme="minorHAnsi" w:cstheme="minorHAnsi"/>
          <w:szCs w:val="22"/>
          <w:lang w:eastAsia="nl-BE"/>
        </w:rPr>
      </w:pPr>
      <w:r w:rsidRPr="00F50942">
        <w:rPr>
          <w:rFonts w:asciiTheme="minorHAnsi" w:hAnsiTheme="minorHAnsi" w:cstheme="minorHAnsi"/>
          <w:szCs w:val="22"/>
          <w:lang w:eastAsia="nl-BE"/>
        </w:rPr>
        <w:t>For the GNC purpose of TIRA the following performances are needed:</w:t>
      </w:r>
    </w:p>
    <w:p w14:paraId="76D573C9" w14:textId="77777777" w:rsidR="00F50942" w:rsidRPr="00F50942" w:rsidRDefault="00F50942" w:rsidP="00D73DD5">
      <w:pPr>
        <w:autoSpaceDE w:val="0"/>
        <w:autoSpaceDN w:val="0"/>
        <w:adjustRightInd w:val="0"/>
        <w:ind w:left="0"/>
        <w:rPr>
          <w:rFonts w:asciiTheme="minorHAnsi" w:hAnsiTheme="minorHAnsi" w:cstheme="minorHAnsi"/>
          <w:szCs w:val="22"/>
          <w:lang w:eastAsia="nl-BE"/>
        </w:rPr>
      </w:pPr>
    </w:p>
    <w:p w14:paraId="52A5E92D" w14:textId="034CE4E8" w:rsidR="00F50942" w:rsidRDefault="00F50942" w:rsidP="00F50942">
      <w:pPr>
        <w:pStyle w:val="ListParagraph"/>
        <w:numPr>
          <w:ilvl w:val="0"/>
          <w:numId w:val="38"/>
        </w:numPr>
        <w:autoSpaceDE w:val="0"/>
        <w:autoSpaceDN w:val="0"/>
        <w:adjustRightInd w:val="0"/>
        <w:rPr>
          <w:rFonts w:cs="Calibri"/>
          <w:szCs w:val="22"/>
          <w:lang w:eastAsia="nl-BE"/>
        </w:rPr>
      </w:pPr>
      <w:r w:rsidRPr="00F50942">
        <w:rPr>
          <w:rFonts w:cs="Calibri"/>
          <w:szCs w:val="22"/>
          <w:lang w:eastAsia="nl-BE"/>
        </w:rPr>
        <w:t xml:space="preserve">TIRA shall enable the use of TI images </w:t>
      </w:r>
      <w:r>
        <w:rPr>
          <w:rFonts w:cs="Calibri"/>
          <w:szCs w:val="22"/>
          <w:lang w:eastAsia="nl-BE"/>
        </w:rPr>
        <w:t>at high enough frequency</w:t>
      </w:r>
      <w:r w:rsidRPr="00F50942">
        <w:rPr>
          <w:rFonts w:cs="Calibri"/>
          <w:szCs w:val="22"/>
          <w:lang w:eastAsia="nl-BE"/>
        </w:rPr>
        <w:t xml:space="preserve"> for onboard GNC processing</w:t>
      </w:r>
    </w:p>
    <w:p w14:paraId="37F64D55" w14:textId="636DDDB0" w:rsidR="00F50942" w:rsidRDefault="00F50942" w:rsidP="00F50942">
      <w:pPr>
        <w:pStyle w:val="ListParagraph"/>
        <w:numPr>
          <w:ilvl w:val="0"/>
          <w:numId w:val="38"/>
        </w:numPr>
        <w:autoSpaceDE w:val="0"/>
        <w:autoSpaceDN w:val="0"/>
        <w:adjustRightInd w:val="0"/>
        <w:rPr>
          <w:rFonts w:cs="Calibri"/>
          <w:szCs w:val="22"/>
          <w:lang w:eastAsia="nl-BE"/>
        </w:rPr>
      </w:pPr>
      <w:r w:rsidRPr="00F50942">
        <w:rPr>
          <w:rFonts w:cs="Calibri"/>
          <w:szCs w:val="22"/>
          <w:lang w:eastAsia="nl-BE"/>
        </w:rPr>
        <w:t xml:space="preserve">TIRA shall </w:t>
      </w:r>
      <w:r>
        <w:rPr>
          <w:rFonts w:cs="Calibri"/>
          <w:szCs w:val="22"/>
          <w:lang w:eastAsia="nl-BE"/>
        </w:rPr>
        <w:t>cover</w:t>
      </w:r>
      <w:r w:rsidRPr="00F50942">
        <w:rPr>
          <w:rFonts w:cs="Calibri"/>
          <w:szCs w:val="22"/>
          <w:lang w:eastAsia="nl-BE"/>
        </w:rPr>
        <w:t xml:space="preserve"> the whole Didymoon </w:t>
      </w:r>
      <w:r>
        <w:rPr>
          <w:rFonts w:cs="Calibri"/>
          <w:szCs w:val="22"/>
          <w:lang w:eastAsia="nl-BE"/>
        </w:rPr>
        <w:t xml:space="preserve">surface </w:t>
      </w:r>
      <w:r w:rsidRPr="00F50942">
        <w:rPr>
          <w:rFonts w:cs="Calibri"/>
          <w:szCs w:val="22"/>
          <w:lang w:eastAsia="nl-BE"/>
        </w:rPr>
        <w:t xml:space="preserve">in </w:t>
      </w:r>
      <w:r>
        <w:rPr>
          <w:rFonts w:cs="Calibri"/>
          <w:szCs w:val="22"/>
          <w:lang w:eastAsia="nl-BE"/>
        </w:rPr>
        <w:t xml:space="preserve">its </w:t>
      </w:r>
      <w:r w:rsidRPr="00F50942">
        <w:rPr>
          <w:rFonts w:cs="Calibri"/>
          <w:szCs w:val="22"/>
          <w:lang w:eastAsia="nl-BE"/>
        </w:rPr>
        <w:t>FOV for Centre-of-brightness determination and limb extraction</w:t>
      </w:r>
    </w:p>
    <w:p w14:paraId="08DE8328" w14:textId="3DE57FD6" w:rsidR="00F50942" w:rsidRDefault="00F50942" w:rsidP="00F50942">
      <w:pPr>
        <w:pStyle w:val="ListParagraph"/>
        <w:numPr>
          <w:ilvl w:val="0"/>
          <w:numId w:val="38"/>
        </w:numPr>
        <w:autoSpaceDE w:val="0"/>
        <w:autoSpaceDN w:val="0"/>
        <w:adjustRightInd w:val="0"/>
        <w:rPr>
          <w:rFonts w:cs="Calibri"/>
          <w:szCs w:val="22"/>
          <w:lang w:eastAsia="nl-BE"/>
        </w:rPr>
      </w:pPr>
      <w:r w:rsidRPr="00F50942">
        <w:rPr>
          <w:rFonts w:cs="Calibri"/>
          <w:szCs w:val="22"/>
          <w:lang w:eastAsia="nl-BE"/>
        </w:rPr>
        <w:t>TIRA shall enable the use of TI image with sufficient contrast and spatial resolution for Pattern recognition and tracking</w:t>
      </w:r>
    </w:p>
    <w:p w14:paraId="286608BD" w14:textId="476076BD" w:rsidR="00EB34D6" w:rsidRDefault="00EB34D6" w:rsidP="00EB34D6">
      <w:pPr>
        <w:pStyle w:val="ListParagraph"/>
        <w:numPr>
          <w:ilvl w:val="0"/>
          <w:numId w:val="38"/>
        </w:numPr>
        <w:autoSpaceDE w:val="0"/>
        <w:autoSpaceDN w:val="0"/>
        <w:adjustRightInd w:val="0"/>
        <w:rPr>
          <w:rFonts w:cs="Calibri"/>
          <w:szCs w:val="22"/>
          <w:lang w:eastAsia="nl-BE"/>
        </w:rPr>
      </w:pPr>
      <w:r w:rsidRPr="00EB34D6">
        <w:rPr>
          <w:rFonts w:cs="Calibri"/>
          <w:szCs w:val="22"/>
          <w:lang w:eastAsia="nl-BE"/>
        </w:rPr>
        <w:t xml:space="preserve">TIRA shall </w:t>
      </w:r>
      <w:r>
        <w:rPr>
          <w:rFonts w:cs="Calibri"/>
          <w:szCs w:val="22"/>
          <w:lang w:eastAsia="nl-BE"/>
        </w:rPr>
        <w:t xml:space="preserve">be able to </w:t>
      </w:r>
      <w:r w:rsidRPr="00EB34D6">
        <w:rPr>
          <w:rFonts w:cs="Calibri"/>
          <w:szCs w:val="22"/>
          <w:lang w:eastAsia="nl-BE"/>
        </w:rPr>
        <w:t>observe the night side of Didymoon at least partially</w:t>
      </w:r>
    </w:p>
    <w:p w14:paraId="3F31610A" w14:textId="50E95A8F" w:rsidR="00EB34D6" w:rsidRDefault="00EB34D6" w:rsidP="00EB34D6">
      <w:pPr>
        <w:autoSpaceDE w:val="0"/>
        <w:autoSpaceDN w:val="0"/>
        <w:adjustRightInd w:val="0"/>
        <w:ind w:left="0"/>
        <w:rPr>
          <w:rFonts w:cs="Calibri"/>
          <w:szCs w:val="22"/>
          <w:lang w:eastAsia="nl-BE"/>
        </w:rPr>
      </w:pPr>
    </w:p>
    <w:p w14:paraId="02C6E111" w14:textId="77777777" w:rsidR="00EB34D6" w:rsidRPr="00D73DD5" w:rsidRDefault="00EB34D6" w:rsidP="00EB34D6">
      <w:pPr>
        <w:autoSpaceDE w:val="0"/>
        <w:autoSpaceDN w:val="0"/>
        <w:adjustRightInd w:val="0"/>
        <w:ind w:left="0"/>
        <w:rPr>
          <w:rFonts w:asciiTheme="minorHAnsi" w:hAnsiTheme="minorHAnsi" w:cstheme="minorHAnsi"/>
          <w:szCs w:val="22"/>
          <w:lang w:eastAsia="nl-BE"/>
        </w:rPr>
      </w:pPr>
      <w:r w:rsidRPr="00D73DD5">
        <w:rPr>
          <w:rFonts w:asciiTheme="minorHAnsi" w:hAnsiTheme="minorHAnsi" w:cstheme="minorHAnsi"/>
          <w:szCs w:val="22"/>
          <w:lang w:eastAsia="nl-BE"/>
        </w:rPr>
        <w:t>Leading to the following requirements:</w:t>
      </w:r>
    </w:p>
    <w:p w14:paraId="0AE73DA6" w14:textId="77777777" w:rsidR="00EB34D6"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rPr>
      </w:pPr>
    </w:p>
    <w:tbl>
      <w:tblPr>
        <w:tblStyle w:val="TableGrid"/>
        <w:tblW w:w="9918" w:type="dxa"/>
        <w:tblLook w:val="04A0" w:firstRow="1" w:lastRow="0" w:firstColumn="1" w:lastColumn="0" w:noHBand="0" w:noVBand="1"/>
      </w:tblPr>
      <w:tblGrid>
        <w:gridCol w:w="3702"/>
        <w:gridCol w:w="6216"/>
      </w:tblGrid>
      <w:tr w:rsidR="00EB34D6" w:rsidRPr="00111E2E" w14:paraId="221AD7CC" w14:textId="77777777" w:rsidTr="00F02A2F">
        <w:tc>
          <w:tcPr>
            <w:tcW w:w="3702" w:type="dxa"/>
          </w:tcPr>
          <w:p w14:paraId="6434BCDA" w14:textId="77777777"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 xml:space="preserve">#  </w:t>
            </w:r>
          </w:p>
        </w:tc>
        <w:tc>
          <w:tcPr>
            <w:tcW w:w="6216" w:type="dxa"/>
          </w:tcPr>
          <w:p w14:paraId="563DF633" w14:textId="77777777" w:rsidR="00EB34D6" w:rsidRPr="00111E2E" w:rsidRDefault="00EB34D6" w:rsidP="00F02A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p>
        </w:tc>
      </w:tr>
      <w:tr w:rsidR="00EB34D6" w:rsidRPr="00111E2E" w14:paraId="3D27DD11" w14:textId="77777777" w:rsidTr="00F02A2F">
        <w:tc>
          <w:tcPr>
            <w:tcW w:w="3702" w:type="dxa"/>
          </w:tcPr>
          <w:p w14:paraId="7AD57BB5" w14:textId="21D0ED6A"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Calibri" w:hAnsi="Calibri" w:cs="Calibri"/>
                <w:color w:val="000000"/>
              </w:rPr>
            </w:pPr>
            <w:r w:rsidRPr="00111E2E">
              <w:rPr>
                <w:rFonts w:ascii="Calibri" w:hAnsi="Calibri" w:cs="Calibri"/>
                <w:color w:val="000000"/>
              </w:rPr>
              <w:t xml:space="preserve">TIRA_TEC_REQ001 </w:t>
            </w:r>
          </w:p>
        </w:tc>
        <w:tc>
          <w:tcPr>
            <w:tcW w:w="6216" w:type="dxa"/>
          </w:tcPr>
          <w:p w14:paraId="6AF7BD59" w14:textId="3DE39F3B"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 xml:space="preserve">TIRA shall retrieve images </w:t>
            </w:r>
            <w:proofErr w:type="gramStart"/>
            <w:r w:rsidRPr="00111E2E">
              <w:rPr>
                <w:rFonts w:ascii="Calibri" w:hAnsi="Calibri" w:cs="Calibri"/>
                <w:color w:val="000000"/>
              </w:rPr>
              <w:t>at  a</w:t>
            </w:r>
            <w:proofErr w:type="gramEnd"/>
            <w:r w:rsidRPr="00111E2E">
              <w:rPr>
                <w:rFonts w:ascii="Calibri" w:hAnsi="Calibri" w:cs="Calibri"/>
                <w:color w:val="000000"/>
              </w:rPr>
              <w:t xml:space="preserve"> frequency &gt; 1  frame/s  </w:t>
            </w:r>
          </w:p>
        </w:tc>
      </w:tr>
      <w:tr w:rsidR="00EB34D6" w:rsidRPr="00111E2E" w14:paraId="52A98DE5" w14:textId="77777777" w:rsidTr="00F02A2F">
        <w:tc>
          <w:tcPr>
            <w:tcW w:w="3702" w:type="dxa"/>
          </w:tcPr>
          <w:p w14:paraId="3D58B802" w14:textId="4867DC73"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left"/>
              <w:rPr>
                <w:rFonts w:ascii="Calibri" w:hAnsi="Calibri" w:cs="Calibri"/>
                <w:color w:val="000000"/>
              </w:rPr>
            </w:pPr>
            <w:r w:rsidRPr="00111E2E">
              <w:rPr>
                <w:rFonts w:ascii="Calibri" w:hAnsi="Calibri" w:cs="Calibri"/>
                <w:color w:val="000000"/>
              </w:rPr>
              <w:t>TIRA_TEC_REQ002</w:t>
            </w:r>
          </w:p>
        </w:tc>
        <w:tc>
          <w:tcPr>
            <w:tcW w:w="6216" w:type="dxa"/>
          </w:tcPr>
          <w:p w14:paraId="0F97EE9C" w14:textId="77777777"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TIRA shall enable the retrieval of the asteroid surface thermal inertia with an accuracy of &lt; 100 (TBD) W m</w:t>
            </w:r>
            <w:r w:rsidRPr="00111E2E">
              <w:rPr>
                <w:rFonts w:ascii="Calibri" w:hAnsi="Calibri" w:cs="Calibri"/>
                <w:color w:val="000000"/>
                <w:vertAlign w:val="superscript"/>
              </w:rPr>
              <w:t>−2</w:t>
            </w:r>
            <w:r w:rsidRPr="00111E2E">
              <w:rPr>
                <w:rFonts w:ascii="Calibri" w:hAnsi="Calibri" w:cs="Calibri"/>
                <w:color w:val="000000"/>
              </w:rPr>
              <w:t xml:space="preserve"> K</w:t>
            </w:r>
            <w:r w:rsidRPr="00111E2E">
              <w:rPr>
                <w:rFonts w:ascii="Calibri" w:hAnsi="Calibri" w:cs="Calibri"/>
                <w:color w:val="000000"/>
                <w:vertAlign w:val="superscript"/>
              </w:rPr>
              <w:t>−1</w:t>
            </w:r>
            <w:r w:rsidRPr="00111E2E">
              <w:rPr>
                <w:rFonts w:ascii="Calibri" w:hAnsi="Calibri" w:cs="Calibri"/>
                <w:color w:val="000000"/>
              </w:rPr>
              <w:t xml:space="preserve"> s</w:t>
            </w:r>
            <w:r w:rsidRPr="00111E2E">
              <w:rPr>
                <w:rFonts w:ascii="Calibri" w:hAnsi="Calibri" w:cs="Calibri"/>
                <w:color w:val="000000"/>
                <w:vertAlign w:val="superscript"/>
              </w:rPr>
              <w:t>1/2</w:t>
            </w:r>
          </w:p>
        </w:tc>
      </w:tr>
      <w:tr w:rsidR="00EB34D6" w:rsidRPr="00111E2E" w14:paraId="31A4487B" w14:textId="77777777" w:rsidTr="00F02A2F">
        <w:tc>
          <w:tcPr>
            <w:tcW w:w="3702" w:type="dxa"/>
          </w:tcPr>
          <w:p w14:paraId="4DB55F02" w14:textId="245E35F1"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TIRA_TEC_REQ003</w:t>
            </w:r>
          </w:p>
        </w:tc>
        <w:tc>
          <w:tcPr>
            <w:tcW w:w="6216" w:type="dxa"/>
          </w:tcPr>
          <w:p w14:paraId="420AC13E" w14:textId="56D79E28"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 xml:space="preserve">TIRA shall have a spatial resolution &lt; 3m from 10 km at </w:t>
            </w:r>
            <w:r w:rsidRPr="00111E2E">
              <w:rPr>
                <w:rFonts w:ascii="Calibri" w:hAnsi="Calibri" w:cs="Calibri"/>
              </w:rPr>
              <w:t xml:space="preserve">8 </w:t>
            </w:r>
            <w:r w:rsidRPr="00111E2E">
              <w:rPr>
                <w:rFonts w:ascii="Calibri" w:hAnsi="Calibri" w:cs="Calibri"/>
              </w:rPr>
              <w:t>m</w:t>
            </w:r>
            <w:r w:rsidRPr="00111E2E">
              <w:rPr>
                <w:rFonts w:ascii="Calibri" w:hAnsi="Calibri" w:cs="Calibri"/>
                <w:color w:val="000000"/>
              </w:rPr>
              <w:t xml:space="preserve"> </w:t>
            </w:r>
          </w:p>
        </w:tc>
      </w:tr>
      <w:tr w:rsidR="00EB34D6" w:rsidRPr="00111E2E" w14:paraId="166BEDAF" w14:textId="77777777" w:rsidTr="00F02A2F">
        <w:tc>
          <w:tcPr>
            <w:tcW w:w="3702" w:type="dxa"/>
          </w:tcPr>
          <w:p w14:paraId="067D722D" w14:textId="60C5CBF0"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TIRA_TEC_REQ004</w:t>
            </w:r>
          </w:p>
        </w:tc>
        <w:tc>
          <w:tcPr>
            <w:tcW w:w="6216" w:type="dxa"/>
          </w:tcPr>
          <w:p w14:paraId="1591D382" w14:textId="39480D5E" w:rsidR="00EB34D6" w:rsidRPr="00111E2E"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Calibri" w:hAnsi="Calibri" w:cs="Calibri"/>
                <w:color w:val="000000"/>
              </w:rPr>
            </w:pPr>
            <w:r w:rsidRPr="00111E2E">
              <w:rPr>
                <w:rFonts w:ascii="Calibri" w:hAnsi="Calibri" w:cs="Calibri"/>
                <w:color w:val="000000"/>
              </w:rPr>
              <w:t xml:space="preserve">TIRA shall have </w:t>
            </w:r>
            <w:r w:rsidR="00B60E68" w:rsidRPr="00111E2E">
              <w:rPr>
                <w:rFonts w:ascii="Calibri" w:hAnsi="Calibri" w:cs="Calibri"/>
                <w:color w:val="000000"/>
              </w:rPr>
              <w:t>a FOV &gt; 5.5</w:t>
            </w:r>
            <w:r w:rsidR="00B60E68" w:rsidRPr="00111E2E">
              <w:rPr>
                <w:rFonts w:ascii="Calibri" w:hAnsi="Calibri" w:cs="Calibri"/>
                <w:color w:val="000000"/>
                <w:vertAlign w:val="superscript"/>
              </w:rPr>
              <w:t>o</w:t>
            </w:r>
            <w:r w:rsidR="00B60E68" w:rsidRPr="00111E2E">
              <w:rPr>
                <w:rFonts w:ascii="Calibri" w:hAnsi="Calibri" w:cs="Calibri"/>
                <w:color w:val="000000"/>
              </w:rPr>
              <w:t>x5.5</w:t>
            </w:r>
            <w:r w:rsidR="00B60E68" w:rsidRPr="00111E2E">
              <w:rPr>
                <w:rFonts w:ascii="Calibri" w:hAnsi="Calibri" w:cs="Calibri"/>
                <w:color w:val="000000"/>
                <w:vertAlign w:val="superscript"/>
              </w:rPr>
              <w:t>o</w:t>
            </w:r>
            <w:r w:rsidR="00B60E68" w:rsidRPr="00111E2E">
              <w:rPr>
                <w:rFonts w:ascii="Calibri" w:hAnsi="Calibri" w:cs="Calibri"/>
                <w:color w:val="000000"/>
              </w:rPr>
              <w:t xml:space="preserve">   to have the whole </w:t>
            </w:r>
            <w:r w:rsidRPr="00111E2E">
              <w:rPr>
                <w:rFonts w:ascii="Calibri" w:hAnsi="Calibri" w:cs="Calibri"/>
                <w:color w:val="000000"/>
              </w:rPr>
              <w:t>Didymoon</w:t>
            </w:r>
            <w:r w:rsidR="00B60E68" w:rsidRPr="00111E2E">
              <w:rPr>
                <w:rFonts w:ascii="Calibri" w:hAnsi="Calibri" w:cs="Calibri"/>
                <w:color w:val="000000"/>
              </w:rPr>
              <w:t xml:space="preserve"> for Centre-of-brightness determination at</w:t>
            </w:r>
            <w:r w:rsidRPr="00111E2E">
              <w:rPr>
                <w:rFonts w:ascii="Calibri" w:hAnsi="Calibri" w:cs="Calibri"/>
                <w:color w:val="000000"/>
              </w:rPr>
              <w:t xml:space="preserve"> </w:t>
            </w:r>
            <w:r w:rsidR="00B60E68" w:rsidRPr="00111E2E">
              <w:rPr>
                <w:rFonts w:ascii="Calibri" w:hAnsi="Calibri" w:cs="Calibri"/>
                <w:color w:val="000000"/>
              </w:rPr>
              <w:t xml:space="preserve">a </w:t>
            </w:r>
            <w:r w:rsidRPr="00111E2E">
              <w:rPr>
                <w:rFonts w:ascii="Calibri" w:hAnsi="Calibri" w:cs="Calibri"/>
                <w:color w:val="000000"/>
              </w:rPr>
              <w:t>distance</w:t>
            </w:r>
            <w:r w:rsidR="00B60E68" w:rsidRPr="00111E2E">
              <w:rPr>
                <w:rFonts w:ascii="Calibri" w:hAnsi="Calibri" w:cs="Calibri"/>
                <w:color w:val="000000"/>
              </w:rPr>
              <w:t xml:space="preserve"> </w:t>
            </w:r>
            <w:proofErr w:type="gramStart"/>
            <w:r w:rsidR="00B60E68" w:rsidRPr="00111E2E">
              <w:rPr>
                <w:rFonts w:ascii="Calibri" w:hAnsi="Calibri" w:cs="Calibri"/>
                <w:color w:val="000000"/>
              </w:rPr>
              <w:t xml:space="preserve">of </w:t>
            </w:r>
            <w:r w:rsidRPr="00111E2E">
              <w:rPr>
                <w:rFonts w:ascii="Calibri" w:hAnsi="Calibri" w:cs="Calibri"/>
                <w:color w:val="000000"/>
              </w:rPr>
              <w:t xml:space="preserve"> </w:t>
            </w:r>
            <w:r w:rsidR="00B60E68" w:rsidRPr="00111E2E">
              <w:rPr>
                <w:rFonts w:ascii="Calibri" w:hAnsi="Calibri" w:cs="Calibri"/>
                <w:color w:val="000000"/>
              </w:rPr>
              <w:t>~</w:t>
            </w:r>
            <w:proofErr w:type="gramEnd"/>
            <w:r w:rsidRPr="00111E2E">
              <w:rPr>
                <w:rFonts w:ascii="Calibri" w:hAnsi="Calibri" w:cs="Calibri"/>
                <w:color w:val="000000"/>
              </w:rPr>
              <w:t xml:space="preserve"> </w:t>
            </w:r>
            <w:r w:rsidR="00B60E68" w:rsidRPr="00111E2E">
              <w:rPr>
                <w:rFonts w:ascii="Calibri" w:hAnsi="Calibri" w:cs="Calibri"/>
                <w:color w:val="000000"/>
              </w:rPr>
              <w:t>2</w:t>
            </w:r>
            <w:r w:rsidRPr="00111E2E">
              <w:rPr>
                <w:rFonts w:ascii="Calibri" w:hAnsi="Calibri" w:cs="Calibri"/>
                <w:color w:val="000000"/>
              </w:rPr>
              <w:t xml:space="preserve"> km</w:t>
            </w:r>
            <w:r w:rsidR="00B60E68" w:rsidRPr="00111E2E">
              <w:rPr>
                <w:rFonts w:ascii="Calibri" w:hAnsi="Calibri" w:cs="Calibri"/>
                <w:color w:val="000000"/>
              </w:rPr>
              <w:t xml:space="preserve">. </w:t>
            </w:r>
          </w:p>
        </w:tc>
      </w:tr>
    </w:tbl>
    <w:p w14:paraId="22B4F72F" w14:textId="77777777" w:rsidR="00EB34D6" w:rsidRDefault="00EB34D6" w:rsidP="00EB3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Helvetica" w:hAnsi="Helvetica" w:cs="Helvetica"/>
          <w:color w:val="000000"/>
          <w:sz w:val="20"/>
        </w:rPr>
      </w:pPr>
    </w:p>
    <w:p w14:paraId="23440029" w14:textId="77777777" w:rsidR="00EB34D6" w:rsidRPr="00EB34D6" w:rsidRDefault="00EB34D6" w:rsidP="00EB34D6">
      <w:pPr>
        <w:autoSpaceDE w:val="0"/>
        <w:autoSpaceDN w:val="0"/>
        <w:adjustRightInd w:val="0"/>
        <w:ind w:left="0"/>
        <w:rPr>
          <w:rFonts w:cs="Calibri"/>
          <w:szCs w:val="22"/>
          <w:lang w:eastAsia="nl-BE"/>
        </w:rPr>
      </w:pPr>
    </w:p>
    <w:sectPr w:rsidR="00EB34D6" w:rsidRPr="00EB34D6" w:rsidSect="00A72292">
      <w:headerReference w:type="even" r:id="rId10"/>
      <w:headerReference w:type="default" r:id="rId11"/>
      <w:pgSz w:w="11906" w:h="16838" w:code="9"/>
      <w:pgMar w:top="1440" w:right="1418" w:bottom="1100" w:left="1134" w:header="284" w:footer="851"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1911" w14:textId="77777777" w:rsidR="00CB774A" w:rsidRDefault="00CB774A">
      <w:pPr>
        <w:spacing w:before="0"/>
      </w:pPr>
      <w:r>
        <w:separator/>
      </w:r>
    </w:p>
  </w:endnote>
  <w:endnote w:type="continuationSeparator" w:id="0">
    <w:p w14:paraId="3782362C" w14:textId="77777777" w:rsidR="00CB774A" w:rsidRDefault="00CB774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Regular">
    <w:altName w:val="PMingLiU"/>
    <w:panose1 w:val="020B0604020202020204"/>
    <w:charset w:val="88"/>
    <w:family w:val="auto"/>
    <w:notTrueType/>
    <w:pitch w:val="default"/>
    <w:sig w:usb0="00000001" w:usb1="08080000" w:usb2="00000010" w:usb3="00000000" w:csb0="00100000" w:csb1="00000000"/>
  </w:font>
  <w:font w:name="Lucida Grande">
    <w:altName w:val="Segoe UI"/>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73" w:type="dxa"/>
      <w:tblBorders>
        <w:top w:val="single" w:sz="4" w:space="0" w:color="auto"/>
        <w:insideH w:val="single" w:sz="4" w:space="0" w:color="auto"/>
      </w:tblBorders>
      <w:tblLook w:val="01E0" w:firstRow="1" w:lastRow="1" w:firstColumn="1" w:lastColumn="1" w:noHBand="0" w:noVBand="0"/>
    </w:tblPr>
    <w:tblGrid>
      <w:gridCol w:w="8330"/>
      <w:gridCol w:w="1843"/>
    </w:tblGrid>
    <w:tr w:rsidR="00AB501A" w:rsidRPr="004275B1" w14:paraId="46435FE0" w14:textId="77777777" w:rsidTr="000C6EF5">
      <w:tc>
        <w:tcPr>
          <w:tcW w:w="8330" w:type="dxa"/>
          <w:tcBorders>
            <w:bottom w:val="nil"/>
          </w:tcBorders>
        </w:tcPr>
        <w:p w14:paraId="3248B1E9" w14:textId="77777777" w:rsidR="00AB501A" w:rsidRPr="006A6919" w:rsidRDefault="00AB501A" w:rsidP="000C6EF5">
          <w:pPr>
            <w:pStyle w:val="PVfooter"/>
            <w:framePr w:wrap="around" w:y="-611"/>
            <w:rPr>
              <w:highlight w:val="yellow"/>
            </w:rPr>
          </w:pPr>
        </w:p>
      </w:tc>
      <w:tc>
        <w:tcPr>
          <w:tcW w:w="1843" w:type="dxa"/>
        </w:tcPr>
        <w:p w14:paraId="29DE0A71" w14:textId="77777777" w:rsidR="00AB501A" w:rsidRPr="000C6EF5" w:rsidRDefault="00AB501A" w:rsidP="000C6EF5">
          <w:pPr>
            <w:framePr w:wrap="auto" w:vAnchor="text" w:hAnchor="page" w:x="1278" w:y="-611"/>
            <w:tabs>
              <w:tab w:val="left" w:pos="1451"/>
            </w:tabs>
            <w:spacing w:before="100" w:beforeAutospacing="1" w:after="100" w:afterAutospacing="1"/>
            <w:ind w:right="34"/>
            <w:jc w:val="right"/>
            <w:rPr>
              <w:color w:val="808080"/>
            </w:rPr>
          </w:pPr>
          <w:r w:rsidRPr="000C6EF5">
            <w:rPr>
              <w:color w:val="808080"/>
            </w:rPr>
            <w:fldChar w:fldCharType="begin"/>
          </w:r>
          <w:r w:rsidRPr="000C6EF5">
            <w:rPr>
              <w:color w:val="808080"/>
            </w:rPr>
            <w:instrText xml:space="preserve"> PAGE </w:instrText>
          </w:r>
          <w:r w:rsidRPr="000C6EF5">
            <w:rPr>
              <w:color w:val="808080"/>
            </w:rPr>
            <w:fldChar w:fldCharType="separate"/>
          </w:r>
          <w:r>
            <w:rPr>
              <w:noProof/>
              <w:color w:val="808080"/>
            </w:rPr>
            <w:t>4</w:t>
          </w:r>
          <w:r w:rsidRPr="000C6EF5">
            <w:rPr>
              <w:color w:val="808080"/>
            </w:rPr>
            <w:fldChar w:fldCharType="end"/>
          </w:r>
          <w:r w:rsidRPr="000C6EF5">
            <w:rPr>
              <w:color w:val="808080"/>
            </w:rPr>
            <w:t>/</w:t>
          </w:r>
          <w:r w:rsidRPr="000C6EF5">
            <w:rPr>
              <w:color w:val="808080"/>
            </w:rPr>
            <w:fldChar w:fldCharType="begin"/>
          </w:r>
          <w:r w:rsidRPr="000C6EF5">
            <w:rPr>
              <w:color w:val="808080"/>
            </w:rPr>
            <w:instrText xml:space="preserve"> NUMPAGES </w:instrText>
          </w:r>
          <w:r w:rsidRPr="000C6EF5">
            <w:rPr>
              <w:color w:val="808080"/>
            </w:rPr>
            <w:fldChar w:fldCharType="separate"/>
          </w:r>
          <w:r>
            <w:rPr>
              <w:noProof/>
              <w:color w:val="808080"/>
            </w:rPr>
            <w:t>12</w:t>
          </w:r>
          <w:r w:rsidRPr="000C6EF5">
            <w:rPr>
              <w:color w:val="808080"/>
            </w:rPr>
            <w:fldChar w:fldCharType="end"/>
          </w:r>
        </w:p>
      </w:tc>
    </w:tr>
  </w:tbl>
  <w:p w14:paraId="21C1F183" w14:textId="77777777" w:rsidR="00AB501A" w:rsidRPr="00441213" w:rsidRDefault="00AB501A" w:rsidP="000118DE">
    <w:pPr>
      <w:framePr w:wrap="auto" w:vAnchor="text" w:hAnchor="page" w:x="1278" w:y="-611"/>
      <w:spacing w:before="100" w:beforeAutospacing="1" w:after="100" w:afterAutospacing="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8575F" w14:textId="77777777" w:rsidR="00CB774A" w:rsidRDefault="00CB774A">
      <w:pPr>
        <w:spacing w:before="0"/>
      </w:pPr>
      <w:r>
        <w:separator/>
      </w:r>
    </w:p>
  </w:footnote>
  <w:footnote w:type="continuationSeparator" w:id="0">
    <w:p w14:paraId="72E235BF" w14:textId="77777777" w:rsidR="00CB774A" w:rsidRDefault="00CB774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276"/>
      <w:gridCol w:w="2833"/>
    </w:tblGrid>
    <w:tr w:rsidR="00AB501A" w14:paraId="073324CB" w14:textId="77777777" w:rsidTr="00D23495">
      <w:tc>
        <w:tcPr>
          <w:tcW w:w="5245" w:type="dxa"/>
          <w:vMerge w:val="restart"/>
        </w:tcPr>
        <w:p w14:paraId="72C47700" w14:textId="26AE6785" w:rsidR="00AB501A" w:rsidRDefault="00AB501A" w:rsidP="0042331C">
          <w:pPr>
            <w:ind w:left="0"/>
            <w:rPr>
              <w:noProof/>
            </w:rPr>
          </w:pPr>
          <w:r>
            <w:rPr>
              <w:noProof/>
            </w:rPr>
            <w:t>LOGO!</w:t>
          </w:r>
          <w:r w:rsidRPr="00AB501A">
            <w:rPr>
              <w:noProof/>
              <w:lang w:eastAsia="nl-BE"/>
            </w:rPr>
            <w:t xml:space="preserve"> </w:t>
          </w:r>
          <w:r>
            <w:rPr>
              <w:noProof/>
              <w:lang w:eastAsia="nl-BE"/>
            </w:rPr>
            <w:t xml:space="preserve">        </w:t>
          </w:r>
          <w:r w:rsidRPr="00AB501A">
            <w:rPr>
              <w:noProof/>
              <w:lang w:eastAsia="nl-BE"/>
            </w:rPr>
            <w:drawing>
              <wp:inline distT="0" distB="0" distL="0" distR="0" wp14:anchorId="6BB386D2" wp14:editId="46D35E6E">
                <wp:extent cx="1764665" cy="307679"/>
                <wp:effectExtent l="0" t="0" r="0" b="0"/>
                <wp:docPr id="5" name="Picture 9">
                  <a:extLst xmlns:a="http://schemas.openxmlformats.org/drawingml/2006/main">
                    <a:ext uri="{FF2B5EF4-FFF2-40B4-BE49-F238E27FC236}">
                      <a16:creationId xmlns:a16="http://schemas.microsoft.com/office/drawing/2014/main" id="{C75EEDD4-1DFC-44E6-8258-417A84319E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75EEDD4-1DFC-44E6-8258-417A84319E9F}"/>
                            </a:ext>
                          </a:extLst>
                        </pic:cNvPr>
                        <pic:cNvPicPr>
                          <a:picLocks noChangeAspect="1"/>
                        </pic:cNvPicPr>
                      </pic:nvPicPr>
                      <pic:blipFill>
                        <a:blip r:embed="rId1"/>
                        <a:stretch>
                          <a:fillRect/>
                        </a:stretch>
                      </pic:blipFill>
                      <pic:spPr>
                        <a:xfrm>
                          <a:off x="0" y="0"/>
                          <a:ext cx="1785197" cy="311259"/>
                        </a:xfrm>
                        <a:prstGeom prst="rect">
                          <a:avLst/>
                        </a:prstGeom>
                      </pic:spPr>
                    </pic:pic>
                  </a:graphicData>
                </a:graphic>
              </wp:inline>
            </w:drawing>
          </w:r>
        </w:p>
        <w:p w14:paraId="76163EB9" w14:textId="54DCA289" w:rsidR="00AB501A" w:rsidRDefault="00AB501A" w:rsidP="0042331C">
          <w:pPr>
            <w:ind w:left="0"/>
            <w:rPr>
              <w:noProof/>
              <w:lang w:eastAsia="nl-BE"/>
            </w:rPr>
          </w:pPr>
          <w:r w:rsidRPr="00AB501A">
            <w:rPr>
              <w:noProof/>
              <w:lang w:eastAsia="nl-BE"/>
            </w:rPr>
            <w:drawing>
              <wp:inline distT="0" distB="0" distL="0" distR="0" wp14:anchorId="2F545469" wp14:editId="51371689">
                <wp:extent cx="942975" cy="628650"/>
                <wp:effectExtent l="0" t="0" r="9525" b="0"/>
                <wp:docPr id="2" name="Picture 6">
                  <a:extLst xmlns:a="http://schemas.openxmlformats.org/drawingml/2006/main">
                    <a:ext uri="{FF2B5EF4-FFF2-40B4-BE49-F238E27FC236}">
                      <a16:creationId xmlns:a16="http://schemas.microsoft.com/office/drawing/2014/main" id="{B95251DB-89B8-42CA-A76C-784C17284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95251DB-89B8-42CA-A76C-784C1728408B}"/>
                            </a:ext>
                          </a:extLst>
                        </pic:cNvPr>
                        <pic:cNvPicPr>
                          <a:picLocks noChangeAspect="1"/>
                        </pic:cNvPicPr>
                      </pic:nvPicPr>
                      <pic:blipFill>
                        <a:blip r:embed="rId2"/>
                        <a:stretch>
                          <a:fillRect/>
                        </a:stretch>
                      </pic:blipFill>
                      <pic:spPr>
                        <a:xfrm>
                          <a:off x="0" y="0"/>
                          <a:ext cx="943899" cy="629266"/>
                        </a:xfrm>
                        <a:prstGeom prst="rect">
                          <a:avLst/>
                        </a:prstGeom>
                      </pic:spPr>
                    </pic:pic>
                  </a:graphicData>
                </a:graphic>
              </wp:inline>
            </w:drawing>
          </w:r>
          <w:r w:rsidRPr="0095150B">
            <w:rPr>
              <w:noProof/>
              <w:lang w:eastAsia="nl-BE"/>
            </w:rPr>
            <w:drawing>
              <wp:anchor distT="0" distB="0" distL="114300" distR="114300" simplePos="0" relativeHeight="251654144" behindDoc="0" locked="0" layoutInCell="1" allowOverlap="1" wp14:anchorId="36D3D36D" wp14:editId="0083E40D">
                <wp:simplePos x="0" y="0"/>
                <wp:positionH relativeFrom="column">
                  <wp:posOffset>1014095</wp:posOffset>
                </wp:positionH>
                <wp:positionV relativeFrom="paragraph">
                  <wp:posOffset>257810</wp:posOffset>
                </wp:positionV>
                <wp:extent cx="1029817" cy="342696"/>
                <wp:effectExtent l="0" t="0" r="0" b="63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29817" cy="34269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5150B">
            <w:rPr>
              <w:noProof/>
              <w:lang w:eastAsia="nl-BE"/>
            </w:rPr>
            <w:drawing>
              <wp:anchor distT="0" distB="0" distL="114300" distR="114300" simplePos="0" relativeHeight="251656192" behindDoc="0" locked="0" layoutInCell="1" allowOverlap="1" wp14:anchorId="23B78049" wp14:editId="0B59E718">
                <wp:simplePos x="0" y="0"/>
                <wp:positionH relativeFrom="column">
                  <wp:posOffset>2137410</wp:posOffset>
                </wp:positionH>
                <wp:positionV relativeFrom="paragraph">
                  <wp:posOffset>139065</wp:posOffset>
                </wp:positionV>
                <wp:extent cx="1020445" cy="472440"/>
                <wp:effectExtent l="0" t="0" r="0" b="0"/>
                <wp:wrapNone/>
                <wp:docPr id="15" name="Picture 2" descr="C:\Users\delaureb\AppData\Local\Microsoft\Windows\Temporary Internet Files\Content.Outlook\0OLY1GR4\DELTATEC official logo (2).png">
                  <a:extLst xmlns:a="http://schemas.openxmlformats.org/drawingml/2006/main">
                    <a:ext uri="{FF2B5EF4-FFF2-40B4-BE49-F238E27FC236}">
                      <a16:creationId xmlns:a16="http://schemas.microsoft.com/office/drawing/2014/main" id="{D0E04F73-BEAA-4D88-A2E0-5CA1DBEBCA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delaureb\AppData\Local\Microsoft\Windows\Temporary Internet Files\Content.Outlook\0OLY1GR4\DELTATEC official logo (2).png">
                          <a:extLst>
                            <a:ext uri="{FF2B5EF4-FFF2-40B4-BE49-F238E27FC236}">
                              <a16:creationId xmlns:a16="http://schemas.microsoft.com/office/drawing/2014/main" id="{D0E04F73-BEAA-4D88-A2E0-5CA1DBEBCA8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0445" cy="47244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eastAsia="nl-BE"/>
            </w:rPr>
            <w:t xml:space="preserve">  </w:t>
          </w:r>
        </w:p>
        <w:p w14:paraId="4E7125A2" w14:textId="25B1A345" w:rsidR="00AB501A" w:rsidRDefault="00AB501A" w:rsidP="0042331C">
          <w:pPr>
            <w:ind w:left="0"/>
            <w:rPr>
              <w:noProof/>
              <w:lang w:eastAsia="nl-BE"/>
            </w:rPr>
          </w:pPr>
        </w:p>
      </w:tc>
      <w:tc>
        <w:tcPr>
          <w:tcW w:w="1276" w:type="dxa"/>
        </w:tcPr>
        <w:p w14:paraId="65BD9D61" w14:textId="77777777" w:rsidR="00AB501A" w:rsidRPr="000944A7" w:rsidRDefault="00AB501A" w:rsidP="0042331C">
          <w:pPr>
            <w:ind w:left="0"/>
            <w:rPr>
              <w:b/>
            </w:rPr>
          </w:pPr>
          <w:r>
            <w:rPr>
              <w:b/>
            </w:rPr>
            <w:t>Doc. Ref.</w:t>
          </w:r>
        </w:p>
      </w:tc>
      <w:tc>
        <w:tcPr>
          <w:tcW w:w="2833" w:type="dxa"/>
        </w:tcPr>
        <w:p w14:paraId="364B70CC" w14:textId="449B426D" w:rsidR="00AB501A" w:rsidRDefault="00AB501A" w:rsidP="0042331C">
          <w:pPr>
            <w:ind w:left="0"/>
          </w:pPr>
          <w:r>
            <w:rPr>
              <w:rFonts w:ascii="Georgia" w:hAnsi="Georgia"/>
            </w:rPr>
            <w:t>TIRA 1910259 TN 1A</w:t>
          </w:r>
        </w:p>
      </w:tc>
    </w:tr>
    <w:tr w:rsidR="00AB501A" w14:paraId="5F502AA0" w14:textId="77777777" w:rsidTr="00D23495">
      <w:tc>
        <w:tcPr>
          <w:tcW w:w="5245" w:type="dxa"/>
          <w:vMerge/>
        </w:tcPr>
        <w:p w14:paraId="50173BB0" w14:textId="77777777" w:rsidR="00AB501A" w:rsidRDefault="00AB501A" w:rsidP="0042331C">
          <w:pPr>
            <w:ind w:left="0"/>
          </w:pPr>
        </w:p>
      </w:tc>
      <w:tc>
        <w:tcPr>
          <w:tcW w:w="1276" w:type="dxa"/>
        </w:tcPr>
        <w:p w14:paraId="2659B4C4" w14:textId="77777777" w:rsidR="00AB501A" w:rsidRPr="000944A7" w:rsidRDefault="00AB501A" w:rsidP="0042331C">
          <w:pPr>
            <w:ind w:left="0"/>
            <w:rPr>
              <w:b/>
            </w:rPr>
          </w:pPr>
          <w:r w:rsidRPr="000944A7">
            <w:rPr>
              <w:b/>
            </w:rPr>
            <w:t>Version</w:t>
          </w:r>
        </w:p>
      </w:tc>
      <w:tc>
        <w:tcPr>
          <w:tcW w:w="2833" w:type="dxa"/>
        </w:tcPr>
        <w:p w14:paraId="5A789745" w14:textId="229F60B0" w:rsidR="00AB501A" w:rsidRDefault="00AB501A" w:rsidP="0042331C">
          <w:pPr>
            <w:ind w:left="0"/>
          </w:pPr>
          <w:r>
            <w:t>V0.1</w:t>
          </w:r>
        </w:p>
      </w:tc>
    </w:tr>
    <w:tr w:rsidR="00AB501A" w14:paraId="74114C64" w14:textId="77777777" w:rsidTr="00D23495">
      <w:tc>
        <w:tcPr>
          <w:tcW w:w="5245" w:type="dxa"/>
          <w:vMerge/>
        </w:tcPr>
        <w:p w14:paraId="21801FEF" w14:textId="77777777" w:rsidR="00AB501A" w:rsidRDefault="00AB501A" w:rsidP="0042331C">
          <w:pPr>
            <w:ind w:left="0"/>
          </w:pPr>
        </w:p>
      </w:tc>
      <w:tc>
        <w:tcPr>
          <w:tcW w:w="1276" w:type="dxa"/>
        </w:tcPr>
        <w:p w14:paraId="4B55C534" w14:textId="77777777" w:rsidR="00AB501A" w:rsidRPr="000944A7" w:rsidRDefault="00AB501A" w:rsidP="0042331C">
          <w:pPr>
            <w:ind w:left="0"/>
            <w:rPr>
              <w:b/>
            </w:rPr>
          </w:pPr>
          <w:r w:rsidRPr="000944A7">
            <w:rPr>
              <w:b/>
            </w:rPr>
            <w:t>Date</w:t>
          </w:r>
        </w:p>
      </w:tc>
      <w:tc>
        <w:tcPr>
          <w:tcW w:w="2833" w:type="dxa"/>
        </w:tcPr>
        <w:p w14:paraId="347B2A44" w14:textId="216753C9" w:rsidR="00AB501A" w:rsidRDefault="00AB501A" w:rsidP="0042331C">
          <w:pPr>
            <w:ind w:left="0"/>
          </w:pPr>
          <w:r>
            <w:t>14/06/2019</w:t>
          </w:r>
        </w:p>
      </w:tc>
    </w:tr>
  </w:tbl>
  <w:p w14:paraId="56AC826D" w14:textId="77777777" w:rsidR="00AB501A" w:rsidRPr="008D516E" w:rsidRDefault="00AB501A">
    <w:pPr>
      <w:spacing w:before="0" w:line="360" w:lineRule="auto"/>
      <w:ind w:left="0"/>
      <w:jc w:val="lef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643F" w14:textId="77777777" w:rsidR="00AB501A" w:rsidRDefault="00AB50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EED6" w14:textId="2C4A7C6B" w:rsidR="00AB501A" w:rsidRPr="008142D1" w:rsidRDefault="00245278">
    <w:pPr>
      <w:pStyle w:val="PVheader"/>
      <w:rPr>
        <w:lang w:val="fr-FR"/>
      </w:rPr>
    </w:pPr>
    <w:r w:rsidRPr="008142D1">
      <w:rPr>
        <w:lang w:val="fr-FR"/>
      </w:rPr>
      <w:t>TIRA</w:t>
    </w:r>
    <w:r w:rsidR="00AB501A" w:rsidRPr="008142D1">
      <w:rPr>
        <w:lang w:val="fr-FR"/>
      </w:rPr>
      <w:t xml:space="preserve"> TN1</w:t>
    </w:r>
    <w:r w:rsidRPr="008142D1">
      <w:rPr>
        <w:lang w:val="fr-FR"/>
      </w:rPr>
      <w:t>A</w:t>
    </w:r>
    <w:r w:rsidR="00AB501A" w:rsidRPr="008142D1">
      <w:rPr>
        <w:lang w:val="fr-FR"/>
      </w:rPr>
      <w:t xml:space="preserve"> </w:t>
    </w:r>
    <w:r w:rsidRPr="008142D1">
      <w:rPr>
        <w:lang w:val="fr-FR"/>
      </w:rPr>
      <w:t>Mission Requirement document</w:t>
    </w:r>
    <w:r w:rsidR="00AB501A" w:rsidRPr="008142D1">
      <w:rPr>
        <w:lang w:val="fr-FR"/>
      </w:rPr>
      <w:tab/>
      <w:t>1</w:t>
    </w:r>
    <w:r w:rsidRPr="008142D1">
      <w:rPr>
        <w:lang w:val="fr-FR"/>
      </w:rPr>
      <w:t>4</w:t>
    </w:r>
    <w:r w:rsidR="00AB501A" w:rsidRPr="008142D1">
      <w:rPr>
        <w:lang w:val="fr-FR"/>
      </w:rPr>
      <w:t>/0</w:t>
    </w:r>
    <w:r w:rsidRPr="008142D1">
      <w:rPr>
        <w:lang w:val="fr-FR"/>
      </w:rPr>
      <w:t>6</w:t>
    </w:r>
    <w:r w:rsidR="00AB501A" w:rsidRPr="008142D1">
      <w:rPr>
        <w:lang w:val="fr-FR"/>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C65906"/>
    <w:lvl w:ilvl="0">
      <w:start w:val="1"/>
      <w:numFmt w:val="decimal"/>
      <w:pStyle w:val="PVHeading1"/>
      <w:lvlText w:val="%1."/>
      <w:lvlJc w:val="left"/>
      <w:pPr>
        <w:tabs>
          <w:tab w:val="num" w:pos="1985"/>
        </w:tabs>
        <w:ind w:left="1985" w:firstLine="0"/>
      </w:pPr>
      <w:rPr>
        <w:rFonts w:hint="default"/>
      </w:rPr>
    </w:lvl>
    <w:lvl w:ilvl="1">
      <w:start w:val="1"/>
      <w:numFmt w:val="decimal"/>
      <w:pStyle w:val="PVHeading2"/>
      <w:lvlText w:val="%1.%2"/>
      <w:lvlJc w:val="left"/>
      <w:pPr>
        <w:tabs>
          <w:tab w:val="num" w:pos="0"/>
        </w:tabs>
        <w:ind w:left="0" w:firstLine="0"/>
      </w:pPr>
      <w:rPr>
        <w:rFonts w:hint="default"/>
      </w:rPr>
    </w:lvl>
    <w:lvl w:ilvl="2">
      <w:start w:val="1"/>
      <w:numFmt w:val="decimal"/>
      <w:pStyle w:val="PVHeading3"/>
      <w:lvlText w:val="%1.%2.%3"/>
      <w:lvlJc w:val="left"/>
      <w:pPr>
        <w:tabs>
          <w:tab w:val="num" w:pos="0"/>
        </w:tabs>
        <w:ind w:left="0" w:firstLine="0"/>
      </w:pPr>
      <w:rPr>
        <w:rFonts w:hint="default"/>
      </w:rPr>
    </w:lvl>
    <w:lvl w:ilvl="3">
      <w:start w:val="1"/>
      <w:numFmt w:val="decimal"/>
      <w:pStyle w:val="PVHeading4"/>
      <w:lvlText w:val="%1.%2.%3.%4"/>
      <w:lvlJc w:val="left"/>
      <w:pPr>
        <w:tabs>
          <w:tab w:val="num" w:pos="0"/>
        </w:tabs>
        <w:ind w:left="0" w:firstLine="0"/>
      </w:pPr>
      <w:rPr>
        <w:rFonts w:hint="default"/>
      </w:rPr>
    </w:lvl>
    <w:lvl w:ilvl="4">
      <w:start w:val="1"/>
      <w:numFmt w:val="decimal"/>
      <w:pStyle w:val="PVHeading5"/>
      <w:lvlText w:val="%1.%2.%3.%4.%5"/>
      <w:lvlJc w:val="left"/>
      <w:pPr>
        <w:tabs>
          <w:tab w:val="num" w:pos="0"/>
        </w:tabs>
        <w:ind w:left="0" w:firstLine="0"/>
      </w:pPr>
      <w:rPr>
        <w:rFonts w:hint="default"/>
      </w:rPr>
    </w:lvl>
    <w:lvl w:ilvl="5">
      <w:start w:val="1"/>
      <w:numFmt w:val="decimal"/>
      <w:pStyle w:val="PV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360296B"/>
    <w:multiLevelType w:val="hybridMultilevel"/>
    <w:tmpl w:val="49C8CAD2"/>
    <w:lvl w:ilvl="0" w:tplc="4F062AA0">
      <w:start w:val="1"/>
      <w:numFmt w:val="decimal"/>
      <w:pStyle w:val="Requirement1"/>
      <w:lvlText w:val="R_TMA_%10"/>
      <w:lvlJc w:val="left"/>
      <w:pPr>
        <w:ind w:left="644" w:hanging="360"/>
      </w:pPr>
      <w:rPr>
        <w:rFonts w:ascii="Times New Roman" w:hAnsi="Times New Roman" w:cs="Times New Roman" w:hint="default"/>
        <w:lang w:val="en-GB"/>
      </w:rPr>
    </w:lvl>
    <w:lvl w:ilvl="1" w:tplc="080C0019">
      <w:start w:val="1"/>
      <w:numFmt w:val="lowerLetter"/>
      <w:lvlText w:val="%2."/>
      <w:lvlJc w:val="left"/>
      <w:pPr>
        <w:ind w:left="1298" w:hanging="360"/>
      </w:pPr>
    </w:lvl>
    <w:lvl w:ilvl="2" w:tplc="080C001B" w:tentative="1">
      <w:start w:val="1"/>
      <w:numFmt w:val="lowerRoman"/>
      <w:lvlText w:val="%3."/>
      <w:lvlJc w:val="right"/>
      <w:pPr>
        <w:ind w:left="2018" w:hanging="180"/>
      </w:pPr>
    </w:lvl>
    <w:lvl w:ilvl="3" w:tplc="080C000F" w:tentative="1">
      <w:start w:val="1"/>
      <w:numFmt w:val="decimal"/>
      <w:lvlText w:val="%4."/>
      <w:lvlJc w:val="left"/>
      <w:pPr>
        <w:ind w:left="2738" w:hanging="360"/>
      </w:pPr>
    </w:lvl>
    <w:lvl w:ilvl="4" w:tplc="080C0019" w:tentative="1">
      <w:start w:val="1"/>
      <w:numFmt w:val="lowerLetter"/>
      <w:lvlText w:val="%5."/>
      <w:lvlJc w:val="left"/>
      <w:pPr>
        <w:ind w:left="3458" w:hanging="360"/>
      </w:pPr>
    </w:lvl>
    <w:lvl w:ilvl="5" w:tplc="080C001B" w:tentative="1">
      <w:start w:val="1"/>
      <w:numFmt w:val="lowerRoman"/>
      <w:lvlText w:val="%6."/>
      <w:lvlJc w:val="right"/>
      <w:pPr>
        <w:ind w:left="4178" w:hanging="180"/>
      </w:pPr>
    </w:lvl>
    <w:lvl w:ilvl="6" w:tplc="080C000F" w:tentative="1">
      <w:start w:val="1"/>
      <w:numFmt w:val="decimal"/>
      <w:lvlText w:val="%7."/>
      <w:lvlJc w:val="left"/>
      <w:pPr>
        <w:ind w:left="4898" w:hanging="360"/>
      </w:pPr>
    </w:lvl>
    <w:lvl w:ilvl="7" w:tplc="080C0019" w:tentative="1">
      <w:start w:val="1"/>
      <w:numFmt w:val="lowerLetter"/>
      <w:lvlText w:val="%8."/>
      <w:lvlJc w:val="left"/>
      <w:pPr>
        <w:ind w:left="5618" w:hanging="360"/>
      </w:pPr>
    </w:lvl>
    <w:lvl w:ilvl="8" w:tplc="080C001B" w:tentative="1">
      <w:start w:val="1"/>
      <w:numFmt w:val="lowerRoman"/>
      <w:lvlText w:val="%9."/>
      <w:lvlJc w:val="right"/>
      <w:pPr>
        <w:ind w:left="6338" w:hanging="180"/>
      </w:pPr>
    </w:lvl>
  </w:abstractNum>
  <w:abstractNum w:abstractNumId="2" w15:restartNumberingAfterBreak="0">
    <w:nsid w:val="0690642E"/>
    <w:multiLevelType w:val="hybridMultilevel"/>
    <w:tmpl w:val="2E26D554"/>
    <w:lvl w:ilvl="0" w:tplc="9DCC2AA0">
      <w:start w:val="2"/>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72F414C"/>
    <w:multiLevelType w:val="hybridMultilevel"/>
    <w:tmpl w:val="68064F6C"/>
    <w:lvl w:ilvl="0" w:tplc="3C9C9C14">
      <w:start w:val="1"/>
      <w:numFmt w:val="bullet"/>
      <w:lvlText w:val="•"/>
      <w:lvlJc w:val="left"/>
      <w:pPr>
        <w:tabs>
          <w:tab w:val="num" w:pos="720"/>
        </w:tabs>
        <w:ind w:left="720" w:hanging="360"/>
      </w:pPr>
      <w:rPr>
        <w:rFonts w:ascii="Arial" w:hAnsi="Arial" w:hint="default"/>
      </w:rPr>
    </w:lvl>
    <w:lvl w:ilvl="1" w:tplc="4CF4B0C2" w:tentative="1">
      <w:start w:val="1"/>
      <w:numFmt w:val="bullet"/>
      <w:lvlText w:val="•"/>
      <w:lvlJc w:val="left"/>
      <w:pPr>
        <w:tabs>
          <w:tab w:val="num" w:pos="1440"/>
        </w:tabs>
        <w:ind w:left="1440" w:hanging="360"/>
      </w:pPr>
      <w:rPr>
        <w:rFonts w:ascii="Arial" w:hAnsi="Arial" w:hint="default"/>
      </w:rPr>
    </w:lvl>
    <w:lvl w:ilvl="2" w:tplc="760C3BD0" w:tentative="1">
      <w:start w:val="1"/>
      <w:numFmt w:val="bullet"/>
      <w:lvlText w:val="•"/>
      <w:lvlJc w:val="left"/>
      <w:pPr>
        <w:tabs>
          <w:tab w:val="num" w:pos="2160"/>
        </w:tabs>
        <w:ind w:left="2160" w:hanging="360"/>
      </w:pPr>
      <w:rPr>
        <w:rFonts w:ascii="Arial" w:hAnsi="Arial" w:hint="default"/>
      </w:rPr>
    </w:lvl>
    <w:lvl w:ilvl="3" w:tplc="0E2ACA74" w:tentative="1">
      <w:start w:val="1"/>
      <w:numFmt w:val="bullet"/>
      <w:lvlText w:val="•"/>
      <w:lvlJc w:val="left"/>
      <w:pPr>
        <w:tabs>
          <w:tab w:val="num" w:pos="2880"/>
        </w:tabs>
        <w:ind w:left="2880" w:hanging="360"/>
      </w:pPr>
      <w:rPr>
        <w:rFonts w:ascii="Arial" w:hAnsi="Arial" w:hint="default"/>
      </w:rPr>
    </w:lvl>
    <w:lvl w:ilvl="4" w:tplc="7166E622" w:tentative="1">
      <w:start w:val="1"/>
      <w:numFmt w:val="bullet"/>
      <w:lvlText w:val="•"/>
      <w:lvlJc w:val="left"/>
      <w:pPr>
        <w:tabs>
          <w:tab w:val="num" w:pos="3600"/>
        </w:tabs>
        <w:ind w:left="3600" w:hanging="360"/>
      </w:pPr>
      <w:rPr>
        <w:rFonts w:ascii="Arial" w:hAnsi="Arial" w:hint="default"/>
      </w:rPr>
    </w:lvl>
    <w:lvl w:ilvl="5" w:tplc="55E808D8" w:tentative="1">
      <w:start w:val="1"/>
      <w:numFmt w:val="bullet"/>
      <w:lvlText w:val="•"/>
      <w:lvlJc w:val="left"/>
      <w:pPr>
        <w:tabs>
          <w:tab w:val="num" w:pos="4320"/>
        </w:tabs>
        <w:ind w:left="4320" w:hanging="360"/>
      </w:pPr>
      <w:rPr>
        <w:rFonts w:ascii="Arial" w:hAnsi="Arial" w:hint="default"/>
      </w:rPr>
    </w:lvl>
    <w:lvl w:ilvl="6" w:tplc="C10A1FE6" w:tentative="1">
      <w:start w:val="1"/>
      <w:numFmt w:val="bullet"/>
      <w:lvlText w:val="•"/>
      <w:lvlJc w:val="left"/>
      <w:pPr>
        <w:tabs>
          <w:tab w:val="num" w:pos="5040"/>
        </w:tabs>
        <w:ind w:left="5040" w:hanging="360"/>
      </w:pPr>
      <w:rPr>
        <w:rFonts w:ascii="Arial" w:hAnsi="Arial" w:hint="default"/>
      </w:rPr>
    </w:lvl>
    <w:lvl w:ilvl="7" w:tplc="0DBC45D2" w:tentative="1">
      <w:start w:val="1"/>
      <w:numFmt w:val="bullet"/>
      <w:lvlText w:val="•"/>
      <w:lvlJc w:val="left"/>
      <w:pPr>
        <w:tabs>
          <w:tab w:val="num" w:pos="5760"/>
        </w:tabs>
        <w:ind w:left="5760" w:hanging="360"/>
      </w:pPr>
      <w:rPr>
        <w:rFonts w:ascii="Arial" w:hAnsi="Arial" w:hint="default"/>
      </w:rPr>
    </w:lvl>
    <w:lvl w:ilvl="8" w:tplc="DC740E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7337A9"/>
    <w:multiLevelType w:val="hybridMultilevel"/>
    <w:tmpl w:val="FD64B0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9173A98"/>
    <w:multiLevelType w:val="hybridMultilevel"/>
    <w:tmpl w:val="2D04389E"/>
    <w:lvl w:ilvl="0" w:tplc="B43E65B4">
      <w:start w:val="1"/>
      <w:numFmt w:val="upperLetter"/>
      <w:pStyle w:val="PVAppendixHeading1"/>
      <w:lvlText w:val="%1."/>
      <w:lvlJc w:val="left"/>
      <w:pPr>
        <w:tabs>
          <w:tab w:val="num" w:pos="0"/>
        </w:tabs>
        <w:ind w:left="0" w:firstLine="0"/>
      </w:pPr>
      <w:rPr>
        <w:rFonts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6" w15:restartNumberingAfterBreak="0">
    <w:nsid w:val="1F4E2C0D"/>
    <w:multiLevelType w:val="hybridMultilevel"/>
    <w:tmpl w:val="449455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FDD12A3"/>
    <w:multiLevelType w:val="hybridMultilevel"/>
    <w:tmpl w:val="72746442"/>
    <w:lvl w:ilvl="0" w:tplc="9A9E2D9E">
      <w:start w:val="1"/>
      <w:numFmt w:val="bullet"/>
      <w:lvlText w:val="•"/>
      <w:lvlJc w:val="left"/>
      <w:pPr>
        <w:tabs>
          <w:tab w:val="num" w:pos="720"/>
        </w:tabs>
        <w:ind w:left="720" w:hanging="360"/>
      </w:pPr>
      <w:rPr>
        <w:rFonts w:ascii="Arial" w:hAnsi="Arial" w:hint="default"/>
      </w:rPr>
    </w:lvl>
    <w:lvl w:ilvl="1" w:tplc="749A9274">
      <w:start w:val="1"/>
      <w:numFmt w:val="bullet"/>
      <w:lvlText w:val="•"/>
      <w:lvlJc w:val="left"/>
      <w:pPr>
        <w:tabs>
          <w:tab w:val="num" w:pos="1440"/>
        </w:tabs>
        <w:ind w:left="1440" w:hanging="360"/>
      </w:pPr>
      <w:rPr>
        <w:rFonts w:ascii="Arial" w:hAnsi="Arial" w:hint="default"/>
      </w:rPr>
    </w:lvl>
    <w:lvl w:ilvl="2" w:tplc="FC1A33CC" w:tentative="1">
      <w:start w:val="1"/>
      <w:numFmt w:val="bullet"/>
      <w:lvlText w:val="•"/>
      <w:lvlJc w:val="left"/>
      <w:pPr>
        <w:tabs>
          <w:tab w:val="num" w:pos="2160"/>
        </w:tabs>
        <w:ind w:left="2160" w:hanging="360"/>
      </w:pPr>
      <w:rPr>
        <w:rFonts w:ascii="Arial" w:hAnsi="Arial" w:hint="default"/>
      </w:rPr>
    </w:lvl>
    <w:lvl w:ilvl="3" w:tplc="7A266FF4" w:tentative="1">
      <w:start w:val="1"/>
      <w:numFmt w:val="bullet"/>
      <w:lvlText w:val="•"/>
      <w:lvlJc w:val="left"/>
      <w:pPr>
        <w:tabs>
          <w:tab w:val="num" w:pos="2880"/>
        </w:tabs>
        <w:ind w:left="2880" w:hanging="360"/>
      </w:pPr>
      <w:rPr>
        <w:rFonts w:ascii="Arial" w:hAnsi="Arial" w:hint="default"/>
      </w:rPr>
    </w:lvl>
    <w:lvl w:ilvl="4" w:tplc="7F86951A" w:tentative="1">
      <w:start w:val="1"/>
      <w:numFmt w:val="bullet"/>
      <w:lvlText w:val="•"/>
      <w:lvlJc w:val="left"/>
      <w:pPr>
        <w:tabs>
          <w:tab w:val="num" w:pos="3600"/>
        </w:tabs>
        <w:ind w:left="3600" w:hanging="360"/>
      </w:pPr>
      <w:rPr>
        <w:rFonts w:ascii="Arial" w:hAnsi="Arial" w:hint="default"/>
      </w:rPr>
    </w:lvl>
    <w:lvl w:ilvl="5" w:tplc="99781094" w:tentative="1">
      <w:start w:val="1"/>
      <w:numFmt w:val="bullet"/>
      <w:lvlText w:val="•"/>
      <w:lvlJc w:val="left"/>
      <w:pPr>
        <w:tabs>
          <w:tab w:val="num" w:pos="4320"/>
        </w:tabs>
        <w:ind w:left="4320" w:hanging="360"/>
      </w:pPr>
      <w:rPr>
        <w:rFonts w:ascii="Arial" w:hAnsi="Arial" w:hint="default"/>
      </w:rPr>
    </w:lvl>
    <w:lvl w:ilvl="6" w:tplc="57585D48" w:tentative="1">
      <w:start w:val="1"/>
      <w:numFmt w:val="bullet"/>
      <w:lvlText w:val="•"/>
      <w:lvlJc w:val="left"/>
      <w:pPr>
        <w:tabs>
          <w:tab w:val="num" w:pos="5040"/>
        </w:tabs>
        <w:ind w:left="5040" w:hanging="360"/>
      </w:pPr>
      <w:rPr>
        <w:rFonts w:ascii="Arial" w:hAnsi="Arial" w:hint="default"/>
      </w:rPr>
    </w:lvl>
    <w:lvl w:ilvl="7" w:tplc="19541C38" w:tentative="1">
      <w:start w:val="1"/>
      <w:numFmt w:val="bullet"/>
      <w:lvlText w:val="•"/>
      <w:lvlJc w:val="left"/>
      <w:pPr>
        <w:tabs>
          <w:tab w:val="num" w:pos="5760"/>
        </w:tabs>
        <w:ind w:left="5760" w:hanging="360"/>
      </w:pPr>
      <w:rPr>
        <w:rFonts w:ascii="Arial" w:hAnsi="Arial" w:hint="default"/>
      </w:rPr>
    </w:lvl>
    <w:lvl w:ilvl="8" w:tplc="F20EB1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047F45"/>
    <w:multiLevelType w:val="hybridMultilevel"/>
    <w:tmpl w:val="2466AEA6"/>
    <w:lvl w:ilvl="0" w:tplc="0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48D5B4A"/>
    <w:multiLevelType w:val="hybridMultilevel"/>
    <w:tmpl w:val="84ECB218"/>
    <w:lvl w:ilvl="0" w:tplc="9DCC2AA0">
      <w:start w:val="2"/>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50C7C19"/>
    <w:multiLevelType w:val="hybridMultilevel"/>
    <w:tmpl w:val="1FC2DD34"/>
    <w:lvl w:ilvl="0" w:tplc="B5BC6F9C">
      <w:numFmt w:val="bullet"/>
      <w:lvlText w:val="-"/>
      <w:lvlJc w:val="left"/>
      <w:pPr>
        <w:ind w:left="720" w:hanging="360"/>
      </w:pPr>
      <w:rPr>
        <w:rFonts w:ascii="Calibri" w:eastAsia="Times New Roman" w:hAnsi="Calibri"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904BD3"/>
    <w:multiLevelType w:val="hybridMultilevel"/>
    <w:tmpl w:val="FDECE0D6"/>
    <w:lvl w:ilvl="0" w:tplc="FE2ECC7A">
      <w:start w:val="1"/>
      <w:numFmt w:val="decimal"/>
      <w:lvlText w:val="[RD%1]"/>
      <w:lvlJc w:val="left"/>
      <w:pPr>
        <w:ind w:left="502"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2B2315C6"/>
    <w:multiLevelType w:val="hybridMultilevel"/>
    <w:tmpl w:val="E8B0395C"/>
    <w:lvl w:ilvl="0" w:tplc="9DCC2AA0">
      <w:start w:val="2"/>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F9D6741"/>
    <w:multiLevelType w:val="hybridMultilevel"/>
    <w:tmpl w:val="11D434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44446C9"/>
    <w:multiLevelType w:val="hybridMultilevel"/>
    <w:tmpl w:val="8556D6A6"/>
    <w:lvl w:ilvl="0" w:tplc="BBECF46C">
      <w:start w:val="1"/>
      <w:numFmt w:val="decimal"/>
      <w:lvlText w:val="[AD%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3BFC755C"/>
    <w:multiLevelType w:val="hybridMultilevel"/>
    <w:tmpl w:val="3A58A438"/>
    <w:lvl w:ilvl="0" w:tplc="86E0C408">
      <w:start w:val="1"/>
      <w:numFmt w:val="bullet"/>
      <w:lvlText w:val="•"/>
      <w:lvlJc w:val="left"/>
      <w:pPr>
        <w:tabs>
          <w:tab w:val="num" w:pos="360"/>
        </w:tabs>
        <w:ind w:left="360" w:hanging="360"/>
      </w:pPr>
      <w:rPr>
        <w:rFonts w:ascii="Arial" w:hAnsi="Arial" w:hint="default"/>
      </w:rPr>
    </w:lvl>
    <w:lvl w:ilvl="1" w:tplc="E452E3C6" w:tentative="1">
      <w:start w:val="1"/>
      <w:numFmt w:val="bullet"/>
      <w:lvlText w:val="•"/>
      <w:lvlJc w:val="left"/>
      <w:pPr>
        <w:tabs>
          <w:tab w:val="num" w:pos="1080"/>
        </w:tabs>
        <w:ind w:left="1080" w:hanging="360"/>
      </w:pPr>
      <w:rPr>
        <w:rFonts w:ascii="Arial" w:hAnsi="Arial" w:hint="default"/>
      </w:rPr>
    </w:lvl>
    <w:lvl w:ilvl="2" w:tplc="E82A284C" w:tentative="1">
      <w:start w:val="1"/>
      <w:numFmt w:val="bullet"/>
      <w:lvlText w:val="•"/>
      <w:lvlJc w:val="left"/>
      <w:pPr>
        <w:tabs>
          <w:tab w:val="num" w:pos="1800"/>
        </w:tabs>
        <w:ind w:left="1800" w:hanging="360"/>
      </w:pPr>
      <w:rPr>
        <w:rFonts w:ascii="Arial" w:hAnsi="Arial" w:hint="default"/>
      </w:rPr>
    </w:lvl>
    <w:lvl w:ilvl="3" w:tplc="4964FE6A" w:tentative="1">
      <w:start w:val="1"/>
      <w:numFmt w:val="bullet"/>
      <w:lvlText w:val="•"/>
      <w:lvlJc w:val="left"/>
      <w:pPr>
        <w:tabs>
          <w:tab w:val="num" w:pos="2520"/>
        </w:tabs>
        <w:ind w:left="2520" w:hanging="360"/>
      </w:pPr>
      <w:rPr>
        <w:rFonts w:ascii="Arial" w:hAnsi="Arial" w:hint="default"/>
      </w:rPr>
    </w:lvl>
    <w:lvl w:ilvl="4" w:tplc="DFEE2B50" w:tentative="1">
      <w:start w:val="1"/>
      <w:numFmt w:val="bullet"/>
      <w:lvlText w:val="•"/>
      <w:lvlJc w:val="left"/>
      <w:pPr>
        <w:tabs>
          <w:tab w:val="num" w:pos="3240"/>
        </w:tabs>
        <w:ind w:left="3240" w:hanging="360"/>
      </w:pPr>
      <w:rPr>
        <w:rFonts w:ascii="Arial" w:hAnsi="Arial" w:hint="default"/>
      </w:rPr>
    </w:lvl>
    <w:lvl w:ilvl="5" w:tplc="ECE6EDA8" w:tentative="1">
      <w:start w:val="1"/>
      <w:numFmt w:val="bullet"/>
      <w:lvlText w:val="•"/>
      <w:lvlJc w:val="left"/>
      <w:pPr>
        <w:tabs>
          <w:tab w:val="num" w:pos="3960"/>
        </w:tabs>
        <w:ind w:left="3960" w:hanging="360"/>
      </w:pPr>
      <w:rPr>
        <w:rFonts w:ascii="Arial" w:hAnsi="Arial" w:hint="default"/>
      </w:rPr>
    </w:lvl>
    <w:lvl w:ilvl="6" w:tplc="CBB6C3D4" w:tentative="1">
      <w:start w:val="1"/>
      <w:numFmt w:val="bullet"/>
      <w:lvlText w:val="•"/>
      <w:lvlJc w:val="left"/>
      <w:pPr>
        <w:tabs>
          <w:tab w:val="num" w:pos="4680"/>
        </w:tabs>
        <w:ind w:left="4680" w:hanging="360"/>
      </w:pPr>
      <w:rPr>
        <w:rFonts w:ascii="Arial" w:hAnsi="Arial" w:hint="default"/>
      </w:rPr>
    </w:lvl>
    <w:lvl w:ilvl="7" w:tplc="22CC7248" w:tentative="1">
      <w:start w:val="1"/>
      <w:numFmt w:val="bullet"/>
      <w:lvlText w:val="•"/>
      <w:lvlJc w:val="left"/>
      <w:pPr>
        <w:tabs>
          <w:tab w:val="num" w:pos="5400"/>
        </w:tabs>
        <w:ind w:left="5400" w:hanging="360"/>
      </w:pPr>
      <w:rPr>
        <w:rFonts w:ascii="Arial" w:hAnsi="Arial" w:hint="default"/>
      </w:rPr>
    </w:lvl>
    <w:lvl w:ilvl="8" w:tplc="BD56FD40"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DAF17E3"/>
    <w:multiLevelType w:val="hybridMultilevel"/>
    <w:tmpl w:val="309E7C3A"/>
    <w:lvl w:ilvl="0" w:tplc="2F0AF132">
      <w:start w:val="1"/>
      <w:numFmt w:val="bullet"/>
      <w:lvlText w:val="•"/>
      <w:lvlJc w:val="left"/>
      <w:pPr>
        <w:tabs>
          <w:tab w:val="num" w:pos="360"/>
        </w:tabs>
        <w:ind w:left="360" w:hanging="360"/>
      </w:pPr>
      <w:rPr>
        <w:rFonts w:ascii="Arial" w:hAnsi="Arial" w:hint="default"/>
      </w:rPr>
    </w:lvl>
    <w:lvl w:ilvl="1" w:tplc="ACB4EFDC" w:tentative="1">
      <w:start w:val="1"/>
      <w:numFmt w:val="bullet"/>
      <w:lvlText w:val="•"/>
      <w:lvlJc w:val="left"/>
      <w:pPr>
        <w:tabs>
          <w:tab w:val="num" w:pos="1080"/>
        </w:tabs>
        <w:ind w:left="1080" w:hanging="360"/>
      </w:pPr>
      <w:rPr>
        <w:rFonts w:ascii="Arial" w:hAnsi="Arial" w:hint="default"/>
      </w:rPr>
    </w:lvl>
    <w:lvl w:ilvl="2" w:tplc="48F2F352" w:tentative="1">
      <w:start w:val="1"/>
      <w:numFmt w:val="bullet"/>
      <w:lvlText w:val="•"/>
      <w:lvlJc w:val="left"/>
      <w:pPr>
        <w:tabs>
          <w:tab w:val="num" w:pos="1800"/>
        </w:tabs>
        <w:ind w:left="1800" w:hanging="360"/>
      </w:pPr>
      <w:rPr>
        <w:rFonts w:ascii="Arial" w:hAnsi="Arial" w:hint="default"/>
      </w:rPr>
    </w:lvl>
    <w:lvl w:ilvl="3" w:tplc="1ECE0A6E" w:tentative="1">
      <w:start w:val="1"/>
      <w:numFmt w:val="bullet"/>
      <w:lvlText w:val="•"/>
      <w:lvlJc w:val="left"/>
      <w:pPr>
        <w:tabs>
          <w:tab w:val="num" w:pos="2520"/>
        </w:tabs>
        <w:ind w:left="2520" w:hanging="360"/>
      </w:pPr>
      <w:rPr>
        <w:rFonts w:ascii="Arial" w:hAnsi="Arial" w:hint="default"/>
      </w:rPr>
    </w:lvl>
    <w:lvl w:ilvl="4" w:tplc="685C14D0" w:tentative="1">
      <w:start w:val="1"/>
      <w:numFmt w:val="bullet"/>
      <w:lvlText w:val="•"/>
      <w:lvlJc w:val="left"/>
      <w:pPr>
        <w:tabs>
          <w:tab w:val="num" w:pos="3240"/>
        </w:tabs>
        <w:ind w:left="3240" w:hanging="360"/>
      </w:pPr>
      <w:rPr>
        <w:rFonts w:ascii="Arial" w:hAnsi="Arial" w:hint="default"/>
      </w:rPr>
    </w:lvl>
    <w:lvl w:ilvl="5" w:tplc="E7E4A06A" w:tentative="1">
      <w:start w:val="1"/>
      <w:numFmt w:val="bullet"/>
      <w:lvlText w:val="•"/>
      <w:lvlJc w:val="left"/>
      <w:pPr>
        <w:tabs>
          <w:tab w:val="num" w:pos="3960"/>
        </w:tabs>
        <w:ind w:left="3960" w:hanging="360"/>
      </w:pPr>
      <w:rPr>
        <w:rFonts w:ascii="Arial" w:hAnsi="Arial" w:hint="default"/>
      </w:rPr>
    </w:lvl>
    <w:lvl w:ilvl="6" w:tplc="9E409FC4" w:tentative="1">
      <w:start w:val="1"/>
      <w:numFmt w:val="bullet"/>
      <w:lvlText w:val="•"/>
      <w:lvlJc w:val="left"/>
      <w:pPr>
        <w:tabs>
          <w:tab w:val="num" w:pos="4680"/>
        </w:tabs>
        <w:ind w:left="4680" w:hanging="360"/>
      </w:pPr>
      <w:rPr>
        <w:rFonts w:ascii="Arial" w:hAnsi="Arial" w:hint="default"/>
      </w:rPr>
    </w:lvl>
    <w:lvl w:ilvl="7" w:tplc="C972C7DA" w:tentative="1">
      <w:start w:val="1"/>
      <w:numFmt w:val="bullet"/>
      <w:lvlText w:val="•"/>
      <w:lvlJc w:val="left"/>
      <w:pPr>
        <w:tabs>
          <w:tab w:val="num" w:pos="5400"/>
        </w:tabs>
        <w:ind w:left="5400" w:hanging="360"/>
      </w:pPr>
      <w:rPr>
        <w:rFonts w:ascii="Arial" w:hAnsi="Arial" w:hint="default"/>
      </w:rPr>
    </w:lvl>
    <w:lvl w:ilvl="8" w:tplc="911C467C"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F794BEC"/>
    <w:multiLevelType w:val="multilevel"/>
    <w:tmpl w:val="56928D98"/>
    <w:lvl w:ilvl="0">
      <w:start w:val="1"/>
      <w:numFmt w:val="upperLetter"/>
      <w:lvlText w:val="%1"/>
      <w:lvlJc w:val="left"/>
      <w:pPr>
        <w:tabs>
          <w:tab w:val="num" w:pos="4124"/>
        </w:tabs>
        <w:ind w:left="4124" w:hanging="360"/>
      </w:pPr>
      <w:rPr>
        <w:rFonts w:hint="default"/>
      </w:rPr>
    </w:lvl>
    <w:lvl w:ilvl="1">
      <w:start w:val="1"/>
      <w:numFmt w:val="decimal"/>
      <w:pStyle w:val="PVAppendixHeading2"/>
      <w:lvlText w:val="%1.%2."/>
      <w:lvlJc w:val="left"/>
      <w:pPr>
        <w:tabs>
          <w:tab w:val="num" w:pos="0"/>
        </w:tabs>
        <w:ind w:left="0" w:firstLine="0"/>
      </w:pPr>
      <w:rPr>
        <w:rFonts w:hint="default"/>
      </w:rPr>
    </w:lvl>
    <w:lvl w:ilvl="2">
      <w:start w:val="1"/>
      <w:numFmt w:val="decimal"/>
      <w:lvlText w:val="%1.%2."/>
      <w:lvlJc w:val="left"/>
      <w:pPr>
        <w:tabs>
          <w:tab w:val="num" w:pos="4988"/>
        </w:tabs>
        <w:ind w:left="4988" w:hanging="504"/>
      </w:pPr>
      <w:rPr>
        <w:rFonts w:hint="default"/>
      </w:rPr>
    </w:lvl>
    <w:lvl w:ilvl="3">
      <w:start w:val="1"/>
      <w:numFmt w:val="decimal"/>
      <w:lvlText w:val="%1.%2.%3.%4."/>
      <w:lvlJc w:val="left"/>
      <w:pPr>
        <w:tabs>
          <w:tab w:val="num" w:pos="5564"/>
        </w:tabs>
        <w:ind w:left="5492" w:hanging="648"/>
      </w:pPr>
      <w:rPr>
        <w:rFonts w:hint="default"/>
      </w:rPr>
    </w:lvl>
    <w:lvl w:ilvl="4">
      <w:start w:val="1"/>
      <w:numFmt w:val="decimal"/>
      <w:lvlText w:val="%1.%2.%3.%4.%5."/>
      <w:lvlJc w:val="left"/>
      <w:pPr>
        <w:tabs>
          <w:tab w:val="num" w:pos="6284"/>
        </w:tabs>
        <w:ind w:left="5996" w:hanging="792"/>
      </w:pPr>
      <w:rPr>
        <w:rFonts w:hint="default"/>
      </w:rPr>
    </w:lvl>
    <w:lvl w:ilvl="5">
      <w:start w:val="1"/>
      <w:numFmt w:val="decimal"/>
      <w:lvlText w:val="%1.%2.%3.%4.%5.%6."/>
      <w:lvlJc w:val="left"/>
      <w:pPr>
        <w:tabs>
          <w:tab w:val="num" w:pos="6644"/>
        </w:tabs>
        <w:ind w:left="6500" w:hanging="936"/>
      </w:pPr>
      <w:rPr>
        <w:rFonts w:hint="default"/>
      </w:rPr>
    </w:lvl>
    <w:lvl w:ilvl="6">
      <w:start w:val="1"/>
      <w:numFmt w:val="decimal"/>
      <w:lvlText w:val="%1.%2.%3.%4.%5.%6.%7."/>
      <w:lvlJc w:val="left"/>
      <w:pPr>
        <w:tabs>
          <w:tab w:val="num" w:pos="7364"/>
        </w:tabs>
        <w:ind w:left="7004" w:hanging="1080"/>
      </w:pPr>
      <w:rPr>
        <w:rFonts w:hint="default"/>
      </w:rPr>
    </w:lvl>
    <w:lvl w:ilvl="7">
      <w:start w:val="1"/>
      <w:numFmt w:val="decimal"/>
      <w:lvlText w:val="%1.%2.%3.%4.%5.%6.%7.%8."/>
      <w:lvlJc w:val="left"/>
      <w:pPr>
        <w:tabs>
          <w:tab w:val="num" w:pos="7724"/>
        </w:tabs>
        <w:ind w:left="7508" w:hanging="1224"/>
      </w:pPr>
      <w:rPr>
        <w:rFonts w:hint="default"/>
      </w:rPr>
    </w:lvl>
    <w:lvl w:ilvl="8">
      <w:start w:val="1"/>
      <w:numFmt w:val="decimal"/>
      <w:lvlText w:val="%1.%2.%3.%4.%5.%6.%7.%8.%9."/>
      <w:lvlJc w:val="left"/>
      <w:pPr>
        <w:tabs>
          <w:tab w:val="num" w:pos="8444"/>
        </w:tabs>
        <w:ind w:left="8084" w:hanging="1440"/>
      </w:pPr>
      <w:rPr>
        <w:rFonts w:hint="default"/>
      </w:rPr>
    </w:lvl>
  </w:abstractNum>
  <w:abstractNum w:abstractNumId="18" w15:restartNumberingAfterBreak="0">
    <w:nsid w:val="481B6A24"/>
    <w:multiLevelType w:val="hybridMultilevel"/>
    <w:tmpl w:val="6046C4FC"/>
    <w:lvl w:ilvl="0" w:tplc="D9C6FFEA">
      <w:start w:val="33"/>
      <w:numFmt w:val="bullet"/>
      <w:lvlText w:val="-"/>
      <w:lvlJc w:val="left"/>
      <w:pPr>
        <w:ind w:left="720" w:hanging="360"/>
      </w:pPr>
      <w:rPr>
        <w:rFonts w:ascii="Calibri" w:eastAsia="Wingdings-Regular"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84C581D"/>
    <w:multiLevelType w:val="hybridMultilevel"/>
    <w:tmpl w:val="40B84D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5097FDD"/>
    <w:multiLevelType w:val="hybridMultilevel"/>
    <w:tmpl w:val="5872A32C"/>
    <w:lvl w:ilvl="0" w:tplc="60CCD6E2">
      <w:start w:val="10"/>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DC68C8"/>
    <w:multiLevelType w:val="hybridMultilevel"/>
    <w:tmpl w:val="7A78C380"/>
    <w:lvl w:ilvl="0" w:tplc="4ADA13F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8C6BA7"/>
    <w:multiLevelType w:val="hybridMultilevel"/>
    <w:tmpl w:val="80FA5DC2"/>
    <w:lvl w:ilvl="0" w:tplc="5F7EF41E">
      <w:start w:val="1"/>
      <w:numFmt w:val="bullet"/>
      <w:lvlText w:val="•"/>
      <w:lvlJc w:val="left"/>
      <w:pPr>
        <w:tabs>
          <w:tab w:val="num" w:pos="360"/>
        </w:tabs>
        <w:ind w:left="360" w:hanging="360"/>
      </w:pPr>
      <w:rPr>
        <w:rFonts w:ascii="Arial" w:hAnsi="Arial" w:hint="default"/>
      </w:rPr>
    </w:lvl>
    <w:lvl w:ilvl="1" w:tplc="C2C81720">
      <w:start w:val="310"/>
      <w:numFmt w:val="bullet"/>
      <w:lvlText w:val="o"/>
      <w:lvlJc w:val="left"/>
      <w:pPr>
        <w:tabs>
          <w:tab w:val="num" w:pos="1080"/>
        </w:tabs>
        <w:ind w:left="1080" w:hanging="360"/>
      </w:pPr>
      <w:rPr>
        <w:rFonts w:ascii="Courier New" w:hAnsi="Courier New" w:hint="default"/>
      </w:rPr>
    </w:lvl>
    <w:lvl w:ilvl="2" w:tplc="ABA08516" w:tentative="1">
      <w:start w:val="1"/>
      <w:numFmt w:val="bullet"/>
      <w:lvlText w:val="•"/>
      <w:lvlJc w:val="left"/>
      <w:pPr>
        <w:tabs>
          <w:tab w:val="num" w:pos="1800"/>
        </w:tabs>
        <w:ind w:left="1800" w:hanging="360"/>
      </w:pPr>
      <w:rPr>
        <w:rFonts w:ascii="Arial" w:hAnsi="Arial" w:hint="default"/>
      </w:rPr>
    </w:lvl>
    <w:lvl w:ilvl="3" w:tplc="2F1EDD8E" w:tentative="1">
      <w:start w:val="1"/>
      <w:numFmt w:val="bullet"/>
      <w:lvlText w:val="•"/>
      <w:lvlJc w:val="left"/>
      <w:pPr>
        <w:tabs>
          <w:tab w:val="num" w:pos="2520"/>
        </w:tabs>
        <w:ind w:left="2520" w:hanging="360"/>
      </w:pPr>
      <w:rPr>
        <w:rFonts w:ascii="Arial" w:hAnsi="Arial" w:hint="default"/>
      </w:rPr>
    </w:lvl>
    <w:lvl w:ilvl="4" w:tplc="13B8CB7A" w:tentative="1">
      <w:start w:val="1"/>
      <w:numFmt w:val="bullet"/>
      <w:lvlText w:val="•"/>
      <w:lvlJc w:val="left"/>
      <w:pPr>
        <w:tabs>
          <w:tab w:val="num" w:pos="3240"/>
        </w:tabs>
        <w:ind w:left="3240" w:hanging="360"/>
      </w:pPr>
      <w:rPr>
        <w:rFonts w:ascii="Arial" w:hAnsi="Arial" w:hint="default"/>
      </w:rPr>
    </w:lvl>
    <w:lvl w:ilvl="5" w:tplc="7B32A1D6" w:tentative="1">
      <w:start w:val="1"/>
      <w:numFmt w:val="bullet"/>
      <w:lvlText w:val="•"/>
      <w:lvlJc w:val="left"/>
      <w:pPr>
        <w:tabs>
          <w:tab w:val="num" w:pos="3960"/>
        </w:tabs>
        <w:ind w:left="3960" w:hanging="360"/>
      </w:pPr>
      <w:rPr>
        <w:rFonts w:ascii="Arial" w:hAnsi="Arial" w:hint="default"/>
      </w:rPr>
    </w:lvl>
    <w:lvl w:ilvl="6" w:tplc="2F1EEC7C" w:tentative="1">
      <w:start w:val="1"/>
      <w:numFmt w:val="bullet"/>
      <w:lvlText w:val="•"/>
      <w:lvlJc w:val="left"/>
      <w:pPr>
        <w:tabs>
          <w:tab w:val="num" w:pos="4680"/>
        </w:tabs>
        <w:ind w:left="4680" w:hanging="360"/>
      </w:pPr>
      <w:rPr>
        <w:rFonts w:ascii="Arial" w:hAnsi="Arial" w:hint="default"/>
      </w:rPr>
    </w:lvl>
    <w:lvl w:ilvl="7" w:tplc="F698B7F6" w:tentative="1">
      <w:start w:val="1"/>
      <w:numFmt w:val="bullet"/>
      <w:lvlText w:val="•"/>
      <w:lvlJc w:val="left"/>
      <w:pPr>
        <w:tabs>
          <w:tab w:val="num" w:pos="5400"/>
        </w:tabs>
        <w:ind w:left="5400" w:hanging="360"/>
      </w:pPr>
      <w:rPr>
        <w:rFonts w:ascii="Arial" w:hAnsi="Arial" w:hint="default"/>
      </w:rPr>
    </w:lvl>
    <w:lvl w:ilvl="8" w:tplc="F496C4DC"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64672008"/>
    <w:multiLevelType w:val="multilevel"/>
    <w:tmpl w:val="0EE0152E"/>
    <w:lvl w:ilvl="0">
      <w:start w:val="1"/>
      <w:numFmt w:val="upperLetter"/>
      <w:lvlText w:val="%1."/>
      <w:lvlJc w:val="left"/>
      <w:pPr>
        <w:tabs>
          <w:tab w:val="num" w:pos="3213"/>
        </w:tabs>
        <w:ind w:left="3213" w:hanging="300"/>
      </w:pPr>
      <w:rPr>
        <w:rFonts w:hint="default"/>
      </w:rPr>
    </w:lvl>
    <w:lvl w:ilvl="1">
      <w:start w:val="1"/>
      <w:numFmt w:val="decimal"/>
      <w:lvlText w:val="%1.%2."/>
      <w:lvlJc w:val="left"/>
      <w:pPr>
        <w:tabs>
          <w:tab w:val="num" w:pos="2613"/>
        </w:tabs>
        <w:ind w:left="2613" w:firstLine="0"/>
      </w:pPr>
      <w:rPr>
        <w:rFonts w:hint="default"/>
      </w:rPr>
    </w:lvl>
    <w:lvl w:ilvl="2">
      <w:start w:val="1"/>
      <w:numFmt w:val="decimal"/>
      <w:pStyle w:val="PVAppendixHeading3"/>
      <w:lvlText w:val="%1.%2.%3."/>
      <w:lvlJc w:val="left"/>
      <w:pPr>
        <w:tabs>
          <w:tab w:val="num" w:pos="0"/>
        </w:tabs>
        <w:ind w:left="0" w:firstLine="0"/>
      </w:pPr>
      <w:rPr>
        <w:rFonts w:hint="default"/>
      </w:rPr>
    </w:lvl>
    <w:lvl w:ilvl="3">
      <w:start w:val="1"/>
      <w:numFmt w:val="decimal"/>
      <w:lvlText w:val="%1.%2.%3.%4."/>
      <w:lvlJc w:val="left"/>
      <w:pPr>
        <w:tabs>
          <w:tab w:val="num" w:pos="5624"/>
        </w:tabs>
        <w:ind w:left="5552" w:hanging="648"/>
      </w:pPr>
      <w:rPr>
        <w:rFonts w:hint="default"/>
      </w:rPr>
    </w:lvl>
    <w:lvl w:ilvl="4">
      <w:start w:val="1"/>
      <w:numFmt w:val="decimal"/>
      <w:lvlText w:val="%1.%2.%3.%4.%5."/>
      <w:lvlJc w:val="left"/>
      <w:pPr>
        <w:tabs>
          <w:tab w:val="num" w:pos="6344"/>
        </w:tabs>
        <w:ind w:left="6056" w:hanging="792"/>
      </w:pPr>
      <w:rPr>
        <w:rFonts w:hint="default"/>
      </w:rPr>
    </w:lvl>
    <w:lvl w:ilvl="5">
      <w:start w:val="1"/>
      <w:numFmt w:val="decimal"/>
      <w:lvlText w:val="%1.%2.%3.%4.%5.%6."/>
      <w:lvlJc w:val="left"/>
      <w:pPr>
        <w:tabs>
          <w:tab w:val="num" w:pos="6704"/>
        </w:tabs>
        <w:ind w:left="6560" w:hanging="936"/>
      </w:pPr>
      <w:rPr>
        <w:rFonts w:hint="default"/>
      </w:rPr>
    </w:lvl>
    <w:lvl w:ilvl="6">
      <w:start w:val="1"/>
      <w:numFmt w:val="decimal"/>
      <w:lvlText w:val="%1.%2.%3.%4.%5.%6.%7."/>
      <w:lvlJc w:val="left"/>
      <w:pPr>
        <w:tabs>
          <w:tab w:val="num" w:pos="7424"/>
        </w:tabs>
        <w:ind w:left="7064" w:hanging="1080"/>
      </w:pPr>
      <w:rPr>
        <w:rFonts w:hint="default"/>
      </w:rPr>
    </w:lvl>
    <w:lvl w:ilvl="7">
      <w:start w:val="1"/>
      <w:numFmt w:val="decimal"/>
      <w:lvlText w:val="%1.%2.%3.%4.%5.%6.%7.%8."/>
      <w:lvlJc w:val="left"/>
      <w:pPr>
        <w:tabs>
          <w:tab w:val="num" w:pos="7784"/>
        </w:tabs>
        <w:ind w:left="7568" w:hanging="1224"/>
      </w:pPr>
      <w:rPr>
        <w:rFonts w:hint="default"/>
      </w:rPr>
    </w:lvl>
    <w:lvl w:ilvl="8">
      <w:start w:val="1"/>
      <w:numFmt w:val="decimal"/>
      <w:lvlText w:val="%1.%2.%3.%4.%5.%6.%7.%8.%9."/>
      <w:lvlJc w:val="left"/>
      <w:pPr>
        <w:tabs>
          <w:tab w:val="num" w:pos="8504"/>
        </w:tabs>
        <w:ind w:left="8144" w:hanging="1440"/>
      </w:pPr>
      <w:rPr>
        <w:rFonts w:hint="default"/>
      </w:rPr>
    </w:lvl>
  </w:abstractNum>
  <w:abstractNum w:abstractNumId="24" w15:restartNumberingAfterBreak="0">
    <w:nsid w:val="65DE4BDC"/>
    <w:multiLevelType w:val="hybridMultilevel"/>
    <w:tmpl w:val="1B1C4928"/>
    <w:lvl w:ilvl="0" w:tplc="F18C482E">
      <w:start w:val="1"/>
      <w:numFmt w:val="bullet"/>
      <w:lvlText w:val="»"/>
      <w:lvlJc w:val="left"/>
      <w:pPr>
        <w:tabs>
          <w:tab w:val="num" w:pos="720"/>
        </w:tabs>
        <w:ind w:left="720" w:hanging="360"/>
      </w:pPr>
      <w:rPr>
        <w:rFonts w:ascii="Lucida Grande" w:hAnsi="Lucida Grande" w:hint="default"/>
      </w:rPr>
    </w:lvl>
    <w:lvl w:ilvl="1" w:tplc="63CE370A">
      <w:start w:val="255"/>
      <w:numFmt w:val="bullet"/>
      <w:lvlText w:val="»"/>
      <w:lvlJc w:val="left"/>
      <w:pPr>
        <w:tabs>
          <w:tab w:val="num" w:pos="1440"/>
        </w:tabs>
        <w:ind w:left="1440" w:hanging="360"/>
      </w:pPr>
      <w:rPr>
        <w:rFonts w:ascii="Lucida Grande" w:hAnsi="Lucida Grande" w:hint="default"/>
      </w:rPr>
    </w:lvl>
    <w:lvl w:ilvl="2" w:tplc="C51076E4" w:tentative="1">
      <w:start w:val="1"/>
      <w:numFmt w:val="bullet"/>
      <w:lvlText w:val="»"/>
      <w:lvlJc w:val="left"/>
      <w:pPr>
        <w:tabs>
          <w:tab w:val="num" w:pos="2160"/>
        </w:tabs>
        <w:ind w:left="2160" w:hanging="360"/>
      </w:pPr>
      <w:rPr>
        <w:rFonts w:ascii="Lucida Grande" w:hAnsi="Lucida Grande" w:hint="default"/>
      </w:rPr>
    </w:lvl>
    <w:lvl w:ilvl="3" w:tplc="97D425C6" w:tentative="1">
      <w:start w:val="1"/>
      <w:numFmt w:val="bullet"/>
      <w:lvlText w:val="»"/>
      <w:lvlJc w:val="left"/>
      <w:pPr>
        <w:tabs>
          <w:tab w:val="num" w:pos="2880"/>
        </w:tabs>
        <w:ind w:left="2880" w:hanging="360"/>
      </w:pPr>
      <w:rPr>
        <w:rFonts w:ascii="Lucida Grande" w:hAnsi="Lucida Grande" w:hint="default"/>
      </w:rPr>
    </w:lvl>
    <w:lvl w:ilvl="4" w:tplc="8A485B8A" w:tentative="1">
      <w:start w:val="1"/>
      <w:numFmt w:val="bullet"/>
      <w:lvlText w:val="»"/>
      <w:lvlJc w:val="left"/>
      <w:pPr>
        <w:tabs>
          <w:tab w:val="num" w:pos="3600"/>
        </w:tabs>
        <w:ind w:left="3600" w:hanging="360"/>
      </w:pPr>
      <w:rPr>
        <w:rFonts w:ascii="Lucida Grande" w:hAnsi="Lucida Grande" w:hint="default"/>
      </w:rPr>
    </w:lvl>
    <w:lvl w:ilvl="5" w:tplc="335230F8" w:tentative="1">
      <w:start w:val="1"/>
      <w:numFmt w:val="bullet"/>
      <w:lvlText w:val="»"/>
      <w:lvlJc w:val="left"/>
      <w:pPr>
        <w:tabs>
          <w:tab w:val="num" w:pos="4320"/>
        </w:tabs>
        <w:ind w:left="4320" w:hanging="360"/>
      </w:pPr>
      <w:rPr>
        <w:rFonts w:ascii="Lucida Grande" w:hAnsi="Lucida Grande" w:hint="default"/>
      </w:rPr>
    </w:lvl>
    <w:lvl w:ilvl="6" w:tplc="0F9E5E32" w:tentative="1">
      <w:start w:val="1"/>
      <w:numFmt w:val="bullet"/>
      <w:lvlText w:val="»"/>
      <w:lvlJc w:val="left"/>
      <w:pPr>
        <w:tabs>
          <w:tab w:val="num" w:pos="5040"/>
        </w:tabs>
        <w:ind w:left="5040" w:hanging="360"/>
      </w:pPr>
      <w:rPr>
        <w:rFonts w:ascii="Lucida Grande" w:hAnsi="Lucida Grande" w:hint="default"/>
      </w:rPr>
    </w:lvl>
    <w:lvl w:ilvl="7" w:tplc="2B9093E2" w:tentative="1">
      <w:start w:val="1"/>
      <w:numFmt w:val="bullet"/>
      <w:lvlText w:val="»"/>
      <w:lvlJc w:val="left"/>
      <w:pPr>
        <w:tabs>
          <w:tab w:val="num" w:pos="5760"/>
        </w:tabs>
        <w:ind w:left="5760" w:hanging="360"/>
      </w:pPr>
      <w:rPr>
        <w:rFonts w:ascii="Lucida Grande" w:hAnsi="Lucida Grande" w:hint="default"/>
      </w:rPr>
    </w:lvl>
    <w:lvl w:ilvl="8" w:tplc="C4185640" w:tentative="1">
      <w:start w:val="1"/>
      <w:numFmt w:val="bullet"/>
      <w:lvlText w:val="»"/>
      <w:lvlJc w:val="left"/>
      <w:pPr>
        <w:tabs>
          <w:tab w:val="num" w:pos="6480"/>
        </w:tabs>
        <w:ind w:left="6480" w:hanging="360"/>
      </w:pPr>
      <w:rPr>
        <w:rFonts w:ascii="Lucida Grande" w:hAnsi="Lucida Grande" w:hint="default"/>
      </w:rPr>
    </w:lvl>
  </w:abstractNum>
  <w:abstractNum w:abstractNumId="25" w15:restartNumberingAfterBreak="0">
    <w:nsid w:val="7344566D"/>
    <w:multiLevelType w:val="hybridMultilevel"/>
    <w:tmpl w:val="BADAB5B4"/>
    <w:lvl w:ilvl="0" w:tplc="9DCC2AA0">
      <w:start w:val="2"/>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5DA0CB6"/>
    <w:multiLevelType w:val="hybridMultilevel"/>
    <w:tmpl w:val="CAE070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77A83033"/>
    <w:multiLevelType w:val="hybridMultilevel"/>
    <w:tmpl w:val="B3EAAAF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79DF445B"/>
    <w:multiLevelType w:val="hybridMultilevel"/>
    <w:tmpl w:val="4BB4A30C"/>
    <w:lvl w:ilvl="0" w:tplc="9DCC2AA0">
      <w:start w:val="2"/>
      <w:numFmt w:val="bullet"/>
      <w:lvlText w:val="-"/>
      <w:lvlJc w:val="left"/>
      <w:pPr>
        <w:ind w:left="720" w:hanging="360"/>
      </w:pPr>
      <w:rPr>
        <w:rFonts w:ascii="Calibri" w:eastAsia="Times New Roman"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7"/>
  </w:num>
  <w:num w:numId="4">
    <w:abstractNumId w:val="23"/>
  </w:num>
  <w:num w:numId="5">
    <w:abstractNumId w:val="1"/>
  </w:num>
  <w:num w:numId="6">
    <w:abstractNumId w:val="11"/>
  </w:num>
  <w:num w:numId="7">
    <w:abstractNumId w:val="14"/>
  </w:num>
  <w:num w:numId="8">
    <w:abstractNumId w:val="0"/>
  </w:num>
  <w:num w:numId="9">
    <w:abstractNumId w:val="19"/>
  </w:num>
  <w:num w:numId="10">
    <w:abstractNumId w:val="0"/>
  </w:num>
  <w:num w:numId="11">
    <w:abstractNumId w:val="6"/>
  </w:num>
  <w:num w:numId="12">
    <w:abstractNumId w:val="22"/>
  </w:num>
  <w:num w:numId="13">
    <w:abstractNumId w:val="15"/>
  </w:num>
  <w:num w:numId="14">
    <w:abstractNumId w:val="16"/>
  </w:num>
  <w:num w:numId="15">
    <w:abstractNumId w:val="0"/>
  </w:num>
  <w:num w:numId="16">
    <w:abstractNumId w:val="0"/>
  </w:num>
  <w:num w:numId="17">
    <w:abstractNumId w:val="0"/>
  </w:num>
  <w:num w:numId="18">
    <w:abstractNumId w:val="0"/>
  </w:num>
  <w:num w:numId="19">
    <w:abstractNumId w:val="26"/>
  </w:num>
  <w:num w:numId="20">
    <w:abstractNumId w:val="3"/>
  </w:num>
  <w:num w:numId="21">
    <w:abstractNumId w:val="7"/>
  </w:num>
  <w:num w:numId="22">
    <w:abstractNumId w:val="24"/>
  </w:num>
  <w:num w:numId="23">
    <w:abstractNumId w:val="9"/>
  </w:num>
  <w:num w:numId="24">
    <w:abstractNumId w:val="10"/>
  </w:num>
  <w:num w:numId="25">
    <w:abstractNumId w:val="18"/>
  </w:num>
  <w:num w:numId="26">
    <w:abstractNumId w:val="20"/>
  </w:num>
  <w:num w:numId="27">
    <w:abstractNumId w:val="28"/>
  </w:num>
  <w:num w:numId="28">
    <w:abstractNumId w:val="0"/>
  </w:num>
  <w:num w:numId="29">
    <w:abstractNumId w:val="2"/>
  </w:num>
  <w:num w:numId="30">
    <w:abstractNumId w:val="0"/>
  </w:num>
  <w:num w:numId="31">
    <w:abstractNumId w:val="25"/>
  </w:num>
  <w:num w:numId="32">
    <w:abstractNumId w:val="21"/>
  </w:num>
  <w:num w:numId="33">
    <w:abstractNumId w:val="8"/>
  </w:num>
  <w:num w:numId="34">
    <w:abstractNumId w:val="0"/>
  </w:num>
  <w:num w:numId="35">
    <w:abstractNumId w:val="12"/>
  </w:num>
  <w:num w:numId="36">
    <w:abstractNumId w:val="27"/>
  </w:num>
  <w:num w:numId="37">
    <w:abstractNumId w:val="4"/>
  </w:num>
  <w:num w:numId="38">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3"/>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B5"/>
    <w:rsid w:val="00011876"/>
    <w:rsid w:val="000118DE"/>
    <w:rsid w:val="00012109"/>
    <w:rsid w:val="00012731"/>
    <w:rsid w:val="0001360F"/>
    <w:rsid w:val="00014EA0"/>
    <w:rsid w:val="00014FC7"/>
    <w:rsid w:val="000167DD"/>
    <w:rsid w:val="0002184C"/>
    <w:rsid w:val="000244B4"/>
    <w:rsid w:val="0002539B"/>
    <w:rsid w:val="00030A7F"/>
    <w:rsid w:val="00031E1B"/>
    <w:rsid w:val="000322A3"/>
    <w:rsid w:val="00033183"/>
    <w:rsid w:val="00037ACA"/>
    <w:rsid w:val="00037C9F"/>
    <w:rsid w:val="00037E75"/>
    <w:rsid w:val="000417FE"/>
    <w:rsid w:val="00041B8A"/>
    <w:rsid w:val="00042250"/>
    <w:rsid w:val="000429F6"/>
    <w:rsid w:val="00043AD7"/>
    <w:rsid w:val="00045D4A"/>
    <w:rsid w:val="00053DF0"/>
    <w:rsid w:val="00062E28"/>
    <w:rsid w:val="0006566B"/>
    <w:rsid w:val="00070164"/>
    <w:rsid w:val="00074C12"/>
    <w:rsid w:val="00074E45"/>
    <w:rsid w:val="00075AEB"/>
    <w:rsid w:val="00076E22"/>
    <w:rsid w:val="00081F8B"/>
    <w:rsid w:val="00082683"/>
    <w:rsid w:val="0008282A"/>
    <w:rsid w:val="0008602E"/>
    <w:rsid w:val="0008763B"/>
    <w:rsid w:val="00087800"/>
    <w:rsid w:val="00090DCE"/>
    <w:rsid w:val="00092052"/>
    <w:rsid w:val="0009326C"/>
    <w:rsid w:val="000941C9"/>
    <w:rsid w:val="0009448D"/>
    <w:rsid w:val="000944A7"/>
    <w:rsid w:val="00095C1B"/>
    <w:rsid w:val="00095E0F"/>
    <w:rsid w:val="00096961"/>
    <w:rsid w:val="00096D38"/>
    <w:rsid w:val="000973B5"/>
    <w:rsid w:val="00097EF4"/>
    <w:rsid w:val="000A26DD"/>
    <w:rsid w:val="000A2BE4"/>
    <w:rsid w:val="000A5D64"/>
    <w:rsid w:val="000A636F"/>
    <w:rsid w:val="000A65F8"/>
    <w:rsid w:val="000A7371"/>
    <w:rsid w:val="000B0B52"/>
    <w:rsid w:val="000B145E"/>
    <w:rsid w:val="000B18F4"/>
    <w:rsid w:val="000B2E10"/>
    <w:rsid w:val="000B39AC"/>
    <w:rsid w:val="000B79FC"/>
    <w:rsid w:val="000C1165"/>
    <w:rsid w:val="000C31B2"/>
    <w:rsid w:val="000C6B20"/>
    <w:rsid w:val="000C6EF5"/>
    <w:rsid w:val="000C7F3C"/>
    <w:rsid w:val="000D0FF1"/>
    <w:rsid w:val="000D22CF"/>
    <w:rsid w:val="000D2ED9"/>
    <w:rsid w:val="000E0393"/>
    <w:rsid w:val="000E152A"/>
    <w:rsid w:val="000E240A"/>
    <w:rsid w:val="000E2FF1"/>
    <w:rsid w:val="000E4049"/>
    <w:rsid w:val="000E4B8B"/>
    <w:rsid w:val="000E5256"/>
    <w:rsid w:val="000E5B0D"/>
    <w:rsid w:val="000F04E9"/>
    <w:rsid w:val="000F3433"/>
    <w:rsid w:val="000F4CE5"/>
    <w:rsid w:val="000F5C0F"/>
    <w:rsid w:val="001014CD"/>
    <w:rsid w:val="00101816"/>
    <w:rsid w:val="00101F4D"/>
    <w:rsid w:val="00104621"/>
    <w:rsid w:val="00104752"/>
    <w:rsid w:val="00106C66"/>
    <w:rsid w:val="001109D2"/>
    <w:rsid w:val="00111B6E"/>
    <w:rsid w:val="00111E2E"/>
    <w:rsid w:val="00112AC0"/>
    <w:rsid w:val="00113F35"/>
    <w:rsid w:val="0012154E"/>
    <w:rsid w:val="00123081"/>
    <w:rsid w:val="001328A9"/>
    <w:rsid w:val="00135AA2"/>
    <w:rsid w:val="0014049C"/>
    <w:rsid w:val="001404DA"/>
    <w:rsid w:val="0014343B"/>
    <w:rsid w:val="00144916"/>
    <w:rsid w:val="00144EAB"/>
    <w:rsid w:val="0015683A"/>
    <w:rsid w:val="001610AC"/>
    <w:rsid w:val="00165B71"/>
    <w:rsid w:val="00175101"/>
    <w:rsid w:val="00175DD6"/>
    <w:rsid w:val="001865C6"/>
    <w:rsid w:val="00187E73"/>
    <w:rsid w:val="00187F54"/>
    <w:rsid w:val="00194DC0"/>
    <w:rsid w:val="00197A0E"/>
    <w:rsid w:val="001A17CC"/>
    <w:rsid w:val="001A4D94"/>
    <w:rsid w:val="001A746E"/>
    <w:rsid w:val="001B031B"/>
    <w:rsid w:val="001B0A79"/>
    <w:rsid w:val="001B2334"/>
    <w:rsid w:val="001B5675"/>
    <w:rsid w:val="001C4F72"/>
    <w:rsid w:val="001C5299"/>
    <w:rsid w:val="001C5CFC"/>
    <w:rsid w:val="001C7410"/>
    <w:rsid w:val="001C7F0A"/>
    <w:rsid w:val="001D248C"/>
    <w:rsid w:val="001D63D1"/>
    <w:rsid w:val="001D73B3"/>
    <w:rsid w:val="001D77B9"/>
    <w:rsid w:val="001E1425"/>
    <w:rsid w:val="001E16E6"/>
    <w:rsid w:val="001E4A27"/>
    <w:rsid w:val="001F0D78"/>
    <w:rsid w:val="001F15A3"/>
    <w:rsid w:val="001F4FB2"/>
    <w:rsid w:val="001F52EA"/>
    <w:rsid w:val="001F5EC5"/>
    <w:rsid w:val="001F71C8"/>
    <w:rsid w:val="001F7E1D"/>
    <w:rsid w:val="00200D7E"/>
    <w:rsid w:val="002053BE"/>
    <w:rsid w:val="002055DA"/>
    <w:rsid w:val="00205DA0"/>
    <w:rsid w:val="00206760"/>
    <w:rsid w:val="00210048"/>
    <w:rsid w:val="00210226"/>
    <w:rsid w:val="0021220C"/>
    <w:rsid w:val="00215C26"/>
    <w:rsid w:val="002202A3"/>
    <w:rsid w:val="002238EC"/>
    <w:rsid w:val="002252A8"/>
    <w:rsid w:val="002259B8"/>
    <w:rsid w:val="00226E95"/>
    <w:rsid w:val="00227A15"/>
    <w:rsid w:val="00232742"/>
    <w:rsid w:val="002333AB"/>
    <w:rsid w:val="0023441E"/>
    <w:rsid w:val="002371B0"/>
    <w:rsid w:val="00237691"/>
    <w:rsid w:val="00241C37"/>
    <w:rsid w:val="00245278"/>
    <w:rsid w:val="00246A0F"/>
    <w:rsid w:val="00247030"/>
    <w:rsid w:val="002507B8"/>
    <w:rsid w:val="00252B63"/>
    <w:rsid w:val="00253C05"/>
    <w:rsid w:val="00254588"/>
    <w:rsid w:val="002609DB"/>
    <w:rsid w:val="0026626F"/>
    <w:rsid w:val="00266B00"/>
    <w:rsid w:val="0027452A"/>
    <w:rsid w:val="00274B6A"/>
    <w:rsid w:val="00285E8B"/>
    <w:rsid w:val="002911B0"/>
    <w:rsid w:val="00292492"/>
    <w:rsid w:val="002932A2"/>
    <w:rsid w:val="002944AA"/>
    <w:rsid w:val="002946D6"/>
    <w:rsid w:val="00295545"/>
    <w:rsid w:val="002957C9"/>
    <w:rsid w:val="00296714"/>
    <w:rsid w:val="002A058A"/>
    <w:rsid w:val="002A267A"/>
    <w:rsid w:val="002A3292"/>
    <w:rsid w:val="002A32DE"/>
    <w:rsid w:val="002A4611"/>
    <w:rsid w:val="002A54C5"/>
    <w:rsid w:val="002A6EB8"/>
    <w:rsid w:val="002B3A49"/>
    <w:rsid w:val="002B6B90"/>
    <w:rsid w:val="002B6ED4"/>
    <w:rsid w:val="002C0D94"/>
    <w:rsid w:val="002C1EBF"/>
    <w:rsid w:val="002D0A66"/>
    <w:rsid w:val="002D0E0A"/>
    <w:rsid w:val="002D345C"/>
    <w:rsid w:val="002E1D23"/>
    <w:rsid w:val="002E24C2"/>
    <w:rsid w:val="002E30C4"/>
    <w:rsid w:val="002E356F"/>
    <w:rsid w:val="002E4D4D"/>
    <w:rsid w:val="002F11EC"/>
    <w:rsid w:val="002F4FAF"/>
    <w:rsid w:val="002F58FB"/>
    <w:rsid w:val="002F6549"/>
    <w:rsid w:val="002F7254"/>
    <w:rsid w:val="003015B4"/>
    <w:rsid w:val="00301932"/>
    <w:rsid w:val="00305DEB"/>
    <w:rsid w:val="0030725C"/>
    <w:rsid w:val="00311C8F"/>
    <w:rsid w:val="00313374"/>
    <w:rsid w:val="00314809"/>
    <w:rsid w:val="00315CC1"/>
    <w:rsid w:val="00321304"/>
    <w:rsid w:val="0032319A"/>
    <w:rsid w:val="00331C81"/>
    <w:rsid w:val="00337D69"/>
    <w:rsid w:val="00340B07"/>
    <w:rsid w:val="003423EF"/>
    <w:rsid w:val="00342DC9"/>
    <w:rsid w:val="00344F1C"/>
    <w:rsid w:val="00346417"/>
    <w:rsid w:val="00350934"/>
    <w:rsid w:val="00352E16"/>
    <w:rsid w:val="003549B0"/>
    <w:rsid w:val="00355FB6"/>
    <w:rsid w:val="0035675A"/>
    <w:rsid w:val="0036038C"/>
    <w:rsid w:val="00364875"/>
    <w:rsid w:val="00367E89"/>
    <w:rsid w:val="00371A73"/>
    <w:rsid w:val="00372043"/>
    <w:rsid w:val="003723FF"/>
    <w:rsid w:val="00372CAB"/>
    <w:rsid w:val="0037354E"/>
    <w:rsid w:val="00374019"/>
    <w:rsid w:val="00381DDD"/>
    <w:rsid w:val="003873CA"/>
    <w:rsid w:val="0038787C"/>
    <w:rsid w:val="003903CF"/>
    <w:rsid w:val="00390F74"/>
    <w:rsid w:val="00391642"/>
    <w:rsid w:val="0039766A"/>
    <w:rsid w:val="003A199D"/>
    <w:rsid w:val="003A2062"/>
    <w:rsid w:val="003A3C55"/>
    <w:rsid w:val="003B4334"/>
    <w:rsid w:val="003B5192"/>
    <w:rsid w:val="003B579D"/>
    <w:rsid w:val="003B624F"/>
    <w:rsid w:val="003B7E31"/>
    <w:rsid w:val="003C2F5F"/>
    <w:rsid w:val="003C47F7"/>
    <w:rsid w:val="003C541A"/>
    <w:rsid w:val="003C5BE5"/>
    <w:rsid w:val="003D2116"/>
    <w:rsid w:val="003D278F"/>
    <w:rsid w:val="003D3E8D"/>
    <w:rsid w:val="003D4052"/>
    <w:rsid w:val="003D44D8"/>
    <w:rsid w:val="003D6D19"/>
    <w:rsid w:val="003D78CA"/>
    <w:rsid w:val="003E048E"/>
    <w:rsid w:val="003E04A6"/>
    <w:rsid w:val="003E27B5"/>
    <w:rsid w:val="003E2949"/>
    <w:rsid w:val="003E2F0B"/>
    <w:rsid w:val="003E37B2"/>
    <w:rsid w:val="003E3E21"/>
    <w:rsid w:val="003E472D"/>
    <w:rsid w:val="003E54D4"/>
    <w:rsid w:val="003F50C3"/>
    <w:rsid w:val="003F6A1C"/>
    <w:rsid w:val="00400164"/>
    <w:rsid w:val="00402EB0"/>
    <w:rsid w:val="0040436C"/>
    <w:rsid w:val="00407F8F"/>
    <w:rsid w:val="00411ACE"/>
    <w:rsid w:val="0041518E"/>
    <w:rsid w:val="004209C8"/>
    <w:rsid w:val="0042331C"/>
    <w:rsid w:val="004242C3"/>
    <w:rsid w:val="00424773"/>
    <w:rsid w:val="00430730"/>
    <w:rsid w:val="00430C14"/>
    <w:rsid w:val="0043123E"/>
    <w:rsid w:val="00433D1D"/>
    <w:rsid w:val="00434EDE"/>
    <w:rsid w:val="004351C1"/>
    <w:rsid w:val="004362D9"/>
    <w:rsid w:val="00437C39"/>
    <w:rsid w:val="00440B98"/>
    <w:rsid w:val="00441213"/>
    <w:rsid w:val="00441FAD"/>
    <w:rsid w:val="0044352D"/>
    <w:rsid w:val="00444E70"/>
    <w:rsid w:val="0044753E"/>
    <w:rsid w:val="004536DD"/>
    <w:rsid w:val="00453870"/>
    <w:rsid w:val="004605B4"/>
    <w:rsid w:val="0046064A"/>
    <w:rsid w:val="004608FB"/>
    <w:rsid w:val="00460D52"/>
    <w:rsid w:val="00461920"/>
    <w:rsid w:val="00462DB1"/>
    <w:rsid w:val="004635E1"/>
    <w:rsid w:val="0046542A"/>
    <w:rsid w:val="00465999"/>
    <w:rsid w:val="00466953"/>
    <w:rsid w:val="00467FCE"/>
    <w:rsid w:val="0047037A"/>
    <w:rsid w:val="0047042C"/>
    <w:rsid w:val="00471582"/>
    <w:rsid w:val="00472A68"/>
    <w:rsid w:val="00473083"/>
    <w:rsid w:val="0047334A"/>
    <w:rsid w:val="004737EF"/>
    <w:rsid w:val="0047566E"/>
    <w:rsid w:val="00477159"/>
    <w:rsid w:val="0048444D"/>
    <w:rsid w:val="0048485F"/>
    <w:rsid w:val="00484C5A"/>
    <w:rsid w:val="00486BDD"/>
    <w:rsid w:val="00487274"/>
    <w:rsid w:val="004877EE"/>
    <w:rsid w:val="004916DA"/>
    <w:rsid w:val="00491D55"/>
    <w:rsid w:val="0049457C"/>
    <w:rsid w:val="004971E6"/>
    <w:rsid w:val="0049787F"/>
    <w:rsid w:val="004A5CA4"/>
    <w:rsid w:val="004A6B70"/>
    <w:rsid w:val="004B259C"/>
    <w:rsid w:val="004B31D2"/>
    <w:rsid w:val="004B3718"/>
    <w:rsid w:val="004B4BD0"/>
    <w:rsid w:val="004B5503"/>
    <w:rsid w:val="004B6D0C"/>
    <w:rsid w:val="004B6D76"/>
    <w:rsid w:val="004B6DDD"/>
    <w:rsid w:val="004C49B1"/>
    <w:rsid w:val="004C49D8"/>
    <w:rsid w:val="004C7414"/>
    <w:rsid w:val="004D15E1"/>
    <w:rsid w:val="004D1BA4"/>
    <w:rsid w:val="004D71EF"/>
    <w:rsid w:val="004D71F2"/>
    <w:rsid w:val="004E0C4F"/>
    <w:rsid w:val="004E1014"/>
    <w:rsid w:val="004E3F62"/>
    <w:rsid w:val="004F104A"/>
    <w:rsid w:val="004F3AA3"/>
    <w:rsid w:val="004F6344"/>
    <w:rsid w:val="00501CE3"/>
    <w:rsid w:val="00502F36"/>
    <w:rsid w:val="00507A3B"/>
    <w:rsid w:val="00516B3F"/>
    <w:rsid w:val="0051705A"/>
    <w:rsid w:val="005232E0"/>
    <w:rsid w:val="00526441"/>
    <w:rsid w:val="00526C39"/>
    <w:rsid w:val="00527C8E"/>
    <w:rsid w:val="00530413"/>
    <w:rsid w:val="00531688"/>
    <w:rsid w:val="005318A4"/>
    <w:rsid w:val="00532360"/>
    <w:rsid w:val="00541ABA"/>
    <w:rsid w:val="00542FD2"/>
    <w:rsid w:val="0054432F"/>
    <w:rsid w:val="0055078F"/>
    <w:rsid w:val="005508FF"/>
    <w:rsid w:val="00553EBA"/>
    <w:rsid w:val="00554407"/>
    <w:rsid w:val="00557359"/>
    <w:rsid w:val="0056030D"/>
    <w:rsid w:val="00563C89"/>
    <w:rsid w:val="00566585"/>
    <w:rsid w:val="00570339"/>
    <w:rsid w:val="00574E52"/>
    <w:rsid w:val="00580480"/>
    <w:rsid w:val="00580DF6"/>
    <w:rsid w:val="005833C0"/>
    <w:rsid w:val="00584063"/>
    <w:rsid w:val="00584910"/>
    <w:rsid w:val="00586155"/>
    <w:rsid w:val="00597DC1"/>
    <w:rsid w:val="005A0B4A"/>
    <w:rsid w:val="005A266B"/>
    <w:rsid w:val="005A2C0A"/>
    <w:rsid w:val="005A30F3"/>
    <w:rsid w:val="005A3B89"/>
    <w:rsid w:val="005A3FDA"/>
    <w:rsid w:val="005A44F0"/>
    <w:rsid w:val="005A60F4"/>
    <w:rsid w:val="005A6643"/>
    <w:rsid w:val="005B085D"/>
    <w:rsid w:val="005B21D5"/>
    <w:rsid w:val="005B2847"/>
    <w:rsid w:val="005B70EC"/>
    <w:rsid w:val="005C2158"/>
    <w:rsid w:val="005C336E"/>
    <w:rsid w:val="005D072B"/>
    <w:rsid w:val="005D1473"/>
    <w:rsid w:val="005D158B"/>
    <w:rsid w:val="005D28F1"/>
    <w:rsid w:val="005D2EF8"/>
    <w:rsid w:val="005D6F4F"/>
    <w:rsid w:val="005D7FF1"/>
    <w:rsid w:val="005E1BD0"/>
    <w:rsid w:val="005E2DF0"/>
    <w:rsid w:val="005E301B"/>
    <w:rsid w:val="005E5D28"/>
    <w:rsid w:val="005F0747"/>
    <w:rsid w:val="005F0C23"/>
    <w:rsid w:val="005F2170"/>
    <w:rsid w:val="005F258B"/>
    <w:rsid w:val="005F4EA9"/>
    <w:rsid w:val="00600146"/>
    <w:rsid w:val="0060131C"/>
    <w:rsid w:val="0060222F"/>
    <w:rsid w:val="00610944"/>
    <w:rsid w:val="00610EB9"/>
    <w:rsid w:val="0061413F"/>
    <w:rsid w:val="006145C8"/>
    <w:rsid w:val="00614BA4"/>
    <w:rsid w:val="0062084A"/>
    <w:rsid w:val="00622B3C"/>
    <w:rsid w:val="00624CFB"/>
    <w:rsid w:val="006264F7"/>
    <w:rsid w:val="0063199A"/>
    <w:rsid w:val="0063777D"/>
    <w:rsid w:val="00640278"/>
    <w:rsid w:val="006439E3"/>
    <w:rsid w:val="00643FCE"/>
    <w:rsid w:val="006446DA"/>
    <w:rsid w:val="006457EB"/>
    <w:rsid w:val="006516B5"/>
    <w:rsid w:val="00655A5F"/>
    <w:rsid w:val="00655F34"/>
    <w:rsid w:val="00656C4D"/>
    <w:rsid w:val="0065783E"/>
    <w:rsid w:val="00662100"/>
    <w:rsid w:val="00663FF4"/>
    <w:rsid w:val="006646B7"/>
    <w:rsid w:val="0066505C"/>
    <w:rsid w:val="00665B48"/>
    <w:rsid w:val="00666C82"/>
    <w:rsid w:val="006813D6"/>
    <w:rsid w:val="00685498"/>
    <w:rsid w:val="00685EFB"/>
    <w:rsid w:val="00686954"/>
    <w:rsid w:val="006869C5"/>
    <w:rsid w:val="00691A64"/>
    <w:rsid w:val="00691C8A"/>
    <w:rsid w:val="00691DE6"/>
    <w:rsid w:val="006939AB"/>
    <w:rsid w:val="0069702B"/>
    <w:rsid w:val="00697117"/>
    <w:rsid w:val="006A4762"/>
    <w:rsid w:val="006A6919"/>
    <w:rsid w:val="006A77CE"/>
    <w:rsid w:val="006B528B"/>
    <w:rsid w:val="006B5891"/>
    <w:rsid w:val="006B6219"/>
    <w:rsid w:val="006C0C40"/>
    <w:rsid w:val="006C10B5"/>
    <w:rsid w:val="006C284D"/>
    <w:rsid w:val="006C3D0F"/>
    <w:rsid w:val="006C468D"/>
    <w:rsid w:val="006C4F07"/>
    <w:rsid w:val="006C6A6D"/>
    <w:rsid w:val="006C6F68"/>
    <w:rsid w:val="006C7B77"/>
    <w:rsid w:val="006C7E0B"/>
    <w:rsid w:val="006D061C"/>
    <w:rsid w:val="006D1B76"/>
    <w:rsid w:val="006D2015"/>
    <w:rsid w:val="006D2DA3"/>
    <w:rsid w:val="006D4ACD"/>
    <w:rsid w:val="006D5FC4"/>
    <w:rsid w:val="006D6230"/>
    <w:rsid w:val="006D70B5"/>
    <w:rsid w:val="006E0B3C"/>
    <w:rsid w:val="006E0F5F"/>
    <w:rsid w:val="006E1978"/>
    <w:rsid w:val="006E4018"/>
    <w:rsid w:val="006E5789"/>
    <w:rsid w:val="006E5A81"/>
    <w:rsid w:val="006E7837"/>
    <w:rsid w:val="006F712C"/>
    <w:rsid w:val="00704A2F"/>
    <w:rsid w:val="00711688"/>
    <w:rsid w:val="0071214C"/>
    <w:rsid w:val="00714547"/>
    <w:rsid w:val="00717C06"/>
    <w:rsid w:val="0072097A"/>
    <w:rsid w:val="00721857"/>
    <w:rsid w:val="00722044"/>
    <w:rsid w:val="0072573A"/>
    <w:rsid w:val="00726518"/>
    <w:rsid w:val="00730392"/>
    <w:rsid w:val="007332D5"/>
    <w:rsid w:val="00734C9C"/>
    <w:rsid w:val="00735AAC"/>
    <w:rsid w:val="00740CE3"/>
    <w:rsid w:val="0074272F"/>
    <w:rsid w:val="007527D5"/>
    <w:rsid w:val="007540AF"/>
    <w:rsid w:val="00755F02"/>
    <w:rsid w:val="00756538"/>
    <w:rsid w:val="0075694A"/>
    <w:rsid w:val="00757555"/>
    <w:rsid w:val="007614BD"/>
    <w:rsid w:val="007616EE"/>
    <w:rsid w:val="00762653"/>
    <w:rsid w:val="007678E8"/>
    <w:rsid w:val="00770B54"/>
    <w:rsid w:val="00780DA1"/>
    <w:rsid w:val="007822A3"/>
    <w:rsid w:val="00787828"/>
    <w:rsid w:val="00791AF3"/>
    <w:rsid w:val="00794BE3"/>
    <w:rsid w:val="007954B2"/>
    <w:rsid w:val="00795D59"/>
    <w:rsid w:val="007976BE"/>
    <w:rsid w:val="00797FB6"/>
    <w:rsid w:val="007A0E9C"/>
    <w:rsid w:val="007A1176"/>
    <w:rsid w:val="007A2A3E"/>
    <w:rsid w:val="007B1ADA"/>
    <w:rsid w:val="007B481F"/>
    <w:rsid w:val="007C0533"/>
    <w:rsid w:val="007C19DD"/>
    <w:rsid w:val="007C3494"/>
    <w:rsid w:val="007C4B1E"/>
    <w:rsid w:val="007C6A09"/>
    <w:rsid w:val="007D0ECA"/>
    <w:rsid w:val="007D71B8"/>
    <w:rsid w:val="007E0593"/>
    <w:rsid w:val="007E42C0"/>
    <w:rsid w:val="007E66A4"/>
    <w:rsid w:val="007F08D6"/>
    <w:rsid w:val="007F27B5"/>
    <w:rsid w:val="007F4A3E"/>
    <w:rsid w:val="007F54F7"/>
    <w:rsid w:val="007F6946"/>
    <w:rsid w:val="007F7760"/>
    <w:rsid w:val="007F7B26"/>
    <w:rsid w:val="0080350A"/>
    <w:rsid w:val="0080377D"/>
    <w:rsid w:val="00804F4A"/>
    <w:rsid w:val="00807DEC"/>
    <w:rsid w:val="00810778"/>
    <w:rsid w:val="008110A4"/>
    <w:rsid w:val="008142D1"/>
    <w:rsid w:val="00814443"/>
    <w:rsid w:val="00816701"/>
    <w:rsid w:val="0081788C"/>
    <w:rsid w:val="00821889"/>
    <w:rsid w:val="0082246B"/>
    <w:rsid w:val="008234C7"/>
    <w:rsid w:val="0082369D"/>
    <w:rsid w:val="008245DC"/>
    <w:rsid w:val="00824FB8"/>
    <w:rsid w:val="00831717"/>
    <w:rsid w:val="00833641"/>
    <w:rsid w:val="00833FA9"/>
    <w:rsid w:val="00836EF7"/>
    <w:rsid w:val="00837365"/>
    <w:rsid w:val="00837FDD"/>
    <w:rsid w:val="00841E0C"/>
    <w:rsid w:val="00841E9B"/>
    <w:rsid w:val="008420AE"/>
    <w:rsid w:val="00844D1F"/>
    <w:rsid w:val="00847BB1"/>
    <w:rsid w:val="00854CA3"/>
    <w:rsid w:val="008553AC"/>
    <w:rsid w:val="008555A0"/>
    <w:rsid w:val="008566FD"/>
    <w:rsid w:val="00856F39"/>
    <w:rsid w:val="00860F95"/>
    <w:rsid w:val="00864268"/>
    <w:rsid w:val="008649DA"/>
    <w:rsid w:val="0086545E"/>
    <w:rsid w:val="008667D6"/>
    <w:rsid w:val="00873EE2"/>
    <w:rsid w:val="00883B58"/>
    <w:rsid w:val="00884DF8"/>
    <w:rsid w:val="0088626C"/>
    <w:rsid w:val="00887431"/>
    <w:rsid w:val="00887917"/>
    <w:rsid w:val="00890C2E"/>
    <w:rsid w:val="008948B6"/>
    <w:rsid w:val="00894AA7"/>
    <w:rsid w:val="00894E94"/>
    <w:rsid w:val="008A0E61"/>
    <w:rsid w:val="008A2268"/>
    <w:rsid w:val="008A27D7"/>
    <w:rsid w:val="008A2B21"/>
    <w:rsid w:val="008B54CE"/>
    <w:rsid w:val="008B557E"/>
    <w:rsid w:val="008C088D"/>
    <w:rsid w:val="008C27DA"/>
    <w:rsid w:val="008C2989"/>
    <w:rsid w:val="008C3237"/>
    <w:rsid w:val="008C5FBB"/>
    <w:rsid w:val="008C6296"/>
    <w:rsid w:val="008C6B15"/>
    <w:rsid w:val="008C759A"/>
    <w:rsid w:val="008D0E6B"/>
    <w:rsid w:val="008D138A"/>
    <w:rsid w:val="008D49CD"/>
    <w:rsid w:val="008D516E"/>
    <w:rsid w:val="008D6FCF"/>
    <w:rsid w:val="008E2BBA"/>
    <w:rsid w:val="008E3840"/>
    <w:rsid w:val="008F00AB"/>
    <w:rsid w:val="008F01B5"/>
    <w:rsid w:val="008F042F"/>
    <w:rsid w:val="008F463C"/>
    <w:rsid w:val="008F5FD7"/>
    <w:rsid w:val="008F6F31"/>
    <w:rsid w:val="009017C7"/>
    <w:rsid w:val="00902034"/>
    <w:rsid w:val="009054F5"/>
    <w:rsid w:val="009119A9"/>
    <w:rsid w:val="0091265D"/>
    <w:rsid w:val="009169FA"/>
    <w:rsid w:val="00932FDA"/>
    <w:rsid w:val="0093601B"/>
    <w:rsid w:val="00937D84"/>
    <w:rsid w:val="00940C80"/>
    <w:rsid w:val="009417DD"/>
    <w:rsid w:val="00941C25"/>
    <w:rsid w:val="0094474D"/>
    <w:rsid w:val="009501A5"/>
    <w:rsid w:val="00950652"/>
    <w:rsid w:val="0095150B"/>
    <w:rsid w:val="009517E0"/>
    <w:rsid w:val="0095452E"/>
    <w:rsid w:val="009550E0"/>
    <w:rsid w:val="009605DA"/>
    <w:rsid w:val="009608FC"/>
    <w:rsid w:val="00961F2D"/>
    <w:rsid w:val="0096277C"/>
    <w:rsid w:val="00962858"/>
    <w:rsid w:val="00962D14"/>
    <w:rsid w:val="00963A85"/>
    <w:rsid w:val="009669C5"/>
    <w:rsid w:val="00967217"/>
    <w:rsid w:val="0097038A"/>
    <w:rsid w:val="00970525"/>
    <w:rsid w:val="00972A54"/>
    <w:rsid w:val="00973B2F"/>
    <w:rsid w:val="00974134"/>
    <w:rsid w:val="009743D0"/>
    <w:rsid w:val="00976640"/>
    <w:rsid w:val="0098067C"/>
    <w:rsid w:val="009810F3"/>
    <w:rsid w:val="009842A0"/>
    <w:rsid w:val="00986DB7"/>
    <w:rsid w:val="00990A65"/>
    <w:rsid w:val="00990A74"/>
    <w:rsid w:val="00997EAE"/>
    <w:rsid w:val="009A04D0"/>
    <w:rsid w:val="009A057A"/>
    <w:rsid w:val="009A3D2A"/>
    <w:rsid w:val="009A4DEB"/>
    <w:rsid w:val="009A4F12"/>
    <w:rsid w:val="009A5F9B"/>
    <w:rsid w:val="009A67D1"/>
    <w:rsid w:val="009A7479"/>
    <w:rsid w:val="009B2096"/>
    <w:rsid w:val="009B44FE"/>
    <w:rsid w:val="009B4D98"/>
    <w:rsid w:val="009B5F17"/>
    <w:rsid w:val="009B6F27"/>
    <w:rsid w:val="009C0786"/>
    <w:rsid w:val="009C5B13"/>
    <w:rsid w:val="009C5C3A"/>
    <w:rsid w:val="009C78AA"/>
    <w:rsid w:val="009D0705"/>
    <w:rsid w:val="009D15A6"/>
    <w:rsid w:val="009D214E"/>
    <w:rsid w:val="009D2A1A"/>
    <w:rsid w:val="009D350D"/>
    <w:rsid w:val="009D7457"/>
    <w:rsid w:val="009D7510"/>
    <w:rsid w:val="009D7CD3"/>
    <w:rsid w:val="009E0F0D"/>
    <w:rsid w:val="009E2C71"/>
    <w:rsid w:val="009E373F"/>
    <w:rsid w:val="009F25DA"/>
    <w:rsid w:val="009F3328"/>
    <w:rsid w:val="009F4299"/>
    <w:rsid w:val="009F6152"/>
    <w:rsid w:val="009F76F6"/>
    <w:rsid w:val="00A0336F"/>
    <w:rsid w:val="00A0347D"/>
    <w:rsid w:val="00A055B8"/>
    <w:rsid w:val="00A06B53"/>
    <w:rsid w:val="00A06C65"/>
    <w:rsid w:val="00A10BAD"/>
    <w:rsid w:val="00A12C1E"/>
    <w:rsid w:val="00A13135"/>
    <w:rsid w:val="00A1582A"/>
    <w:rsid w:val="00A15960"/>
    <w:rsid w:val="00A175EB"/>
    <w:rsid w:val="00A21642"/>
    <w:rsid w:val="00A21D21"/>
    <w:rsid w:val="00A2252C"/>
    <w:rsid w:val="00A23964"/>
    <w:rsid w:val="00A264EC"/>
    <w:rsid w:val="00A26546"/>
    <w:rsid w:val="00A30E88"/>
    <w:rsid w:val="00A37300"/>
    <w:rsid w:val="00A4222B"/>
    <w:rsid w:val="00A438F7"/>
    <w:rsid w:val="00A454C7"/>
    <w:rsid w:val="00A45D5C"/>
    <w:rsid w:val="00A475C7"/>
    <w:rsid w:val="00A47C2F"/>
    <w:rsid w:val="00A51B78"/>
    <w:rsid w:val="00A53445"/>
    <w:rsid w:val="00A53657"/>
    <w:rsid w:val="00A54FA7"/>
    <w:rsid w:val="00A5598E"/>
    <w:rsid w:val="00A66B52"/>
    <w:rsid w:val="00A71241"/>
    <w:rsid w:val="00A721ED"/>
    <w:rsid w:val="00A72292"/>
    <w:rsid w:val="00A73529"/>
    <w:rsid w:val="00A74BE5"/>
    <w:rsid w:val="00A74DC3"/>
    <w:rsid w:val="00A76AC2"/>
    <w:rsid w:val="00A773C2"/>
    <w:rsid w:val="00A808F3"/>
    <w:rsid w:val="00A80E38"/>
    <w:rsid w:val="00A81356"/>
    <w:rsid w:val="00A82478"/>
    <w:rsid w:val="00A825B1"/>
    <w:rsid w:val="00A852F9"/>
    <w:rsid w:val="00A86969"/>
    <w:rsid w:val="00A901CE"/>
    <w:rsid w:val="00A90418"/>
    <w:rsid w:val="00A90B6E"/>
    <w:rsid w:val="00A97504"/>
    <w:rsid w:val="00AA3A24"/>
    <w:rsid w:val="00AA4BB9"/>
    <w:rsid w:val="00AA699A"/>
    <w:rsid w:val="00AA7203"/>
    <w:rsid w:val="00AB0436"/>
    <w:rsid w:val="00AB06C7"/>
    <w:rsid w:val="00AB14F7"/>
    <w:rsid w:val="00AB30EC"/>
    <w:rsid w:val="00AB3CD0"/>
    <w:rsid w:val="00AB501A"/>
    <w:rsid w:val="00AB5C5B"/>
    <w:rsid w:val="00AB70C6"/>
    <w:rsid w:val="00AC078E"/>
    <w:rsid w:val="00AC5081"/>
    <w:rsid w:val="00AC5095"/>
    <w:rsid w:val="00AC5D74"/>
    <w:rsid w:val="00AC6B91"/>
    <w:rsid w:val="00AC6FA6"/>
    <w:rsid w:val="00AC7382"/>
    <w:rsid w:val="00AD018C"/>
    <w:rsid w:val="00AD28AC"/>
    <w:rsid w:val="00AD364D"/>
    <w:rsid w:val="00AD40B9"/>
    <w:rsid w:val="00AD702B"/>
    <w:rsid w:val="00AE36E4"/>
    <w:rsid w:val="00AE4B29"/>
    <w:rsid w:val="00AE59C1"/>
    <w:rsid w:val="00AE78BD"/>
    <w:rsid w:val="00AE7E5A"/>
    <w:rsid w:val="00AF1452"/>
    <w:rsid w:val="00AF1627"/>
    <w:rsid w:val="00AF2199"/>
    <w:rsid w:val="00AF357B"/>
    <w:rsid w:val="00AF4EBF"/>
    <w:rsid w:val="00AF5044"/>
    <w:rsid w:val="00AF5380"/>
    <w:rsid w:val="00AF7244"/>
    <w:rsid w:val="00B02A03"/>
    <w:rsid w:val="00B03C68"/>
    <w:rsid w:val="00B05913"/>
    <w:rsid w:val="00B06B23"/>
    <w:rsid w:val="00B0792C"/>
    <w:rsid w:val="00B13BA2"/>
    <w:rsid w:val="00B14444"/>
    <w:rsid w:val="00B1615A"/>
    <w:rsid w:val="00B208A3"/>
    <w:rsid w:val="00B22675"/>
    <w:rsid w:val="00B22FD4"/>
    <w:rsid w:val="00B258EF"/>
    <w:rsid w:val="00B25CFA"/>
    <w:rsid w:val="00B26F12"/>
    <w:rsid w:val="00B304F1"/>
    <w:rsid w:val="00B31230"/>
    <w:rsid w:val="00B32BF2"/>
    <w:rsid w:val="00B35C0E"/>
    <w:rsid w:val="00B369D4"/>
    <w:rsid w:val="00B3764D"/>
    <w:rsid w:val="00B41730"/>
    <w:rsid w:val="00B43C40"/>
    <w:rsid w:val="00B447A1"/>
    <w:rsid w:val="00B46AA8"/>
    <w:rsid w:val="00B50799"/>
    <w:rsid w:val="00B52207"/>
    <w:rsid w:val="00B526A1"/>
    <w:rsid w:val="00B54847"/>
    <w:rsid w:val="00B57695"/>
    <w:rsid w:val="00B60E68"/>
    <w:rsid w:val="00B633E2"/>
    <w:rsid w:val="00B70A93"/>
    <w:rsid w:val="00B71CBD"/>
    <w:rsid w:val="00B71CEE"/>
    <w:rsid w:val="00B71D15"/>
    <w:rsid w:val="00B73B4D"/>
    <w:rsid w:val="00B73FF9"/>
    <w:rsid w:val="00B778E6"/>
    <w:rsid w:val="00B81037"/>
    <w:rsid w:val="00B8193E"/>
    <w:rsid w:val="00B825B2"/>
    <w:rsid w:val="00B840E2"/>
    <w:rsid w:val="00B852C5"/>
    <w:rsid w:val="00B86DAE"/>
    <w:rsid w:val="00B901C9"/>
    <w:rsid w:val="00B90AAA"/>
    <w:rsid w:val="00B90EEF"/>
    <w:rsid w:val="00B91AAB"/>
    <w:rsid w:val="00B94BDD"/>
    <w:rsid w:val="00B9501B"/>
    <w:rsid w:val="00B95171"/>
    <w:rsid w:val="00B95934"/>
    <w:rsid w:val="00B95D30"/>
    <w:rsid w:val="00B9761C"/>
    <w:rsid w:val="00BA1453"/>
    <w:rsid w:val="00BA1854"/>
    <w:rsid w:val="00BA273F"/>
    <w:rsid w:val="00BA408E"/>
    <w:rsid w:val="00BA4393"/>
    <w:rsid w:val="00BA6774"/>
    <w:rsid w:val="00BA6F05"/>
    <w:rsid w:val="00BA6FE1"/>
    <w:rsid w:val="00BA7245"/>
    <w:rsid w:val="00BB2308"/>
    <w:rsid w:val="00BB4148"/>
    <w:rsid w:val="00BB5A4A"/>
    <w:rsid w:val="00BB6244"/>
    <w:rsid w:val="00BB7171"/>
    <w:rsid w:val="00BC2289"/>
    <w:rsid w:val="00BC5D21"/>
    <w:rsid w:val="00BD067C"/>
    <w:rsid w:val="00BD0FC7"/>
    <w:rsid w:val="00BD265A"/>
    <w:rsid w:val="00BD2A96"/>
    <w:rsid w:val="00BD3496"/>
    <w:rsid w:val="00BD4C09"/>
    <w:rsid w:val="00BE39BE"/>
    <w:rsid w:val="00BE62AE"/>
    <w:rsid w:val="00BE7501"/>
    <w:rsid w:val="00BF0479"/>
    <w:rsid w:val="00BF5A1C"/>
    <w:rsid w:val="00BF75B8"/>
    <w:rsid w:val="00BF7DC4"/>
    <w:rsid w:val="00C1048F"/>
    <w:rsid w:val="00C10E7D"/>
    <w:rsid w:val="00C12FAE"/>
    <w:rsid w:val="00C1745F"/>
    <w:rsid w:val="00C17FE2"/>
    <w:rsid w:val="00C271DA"/>
    <w:rsid w:val="00C320F7"/>
    <w:rsid w:val="00C342A7"/>
    <w:rsid w:val="00C35119"/>
    <w:rsid w:val="00C404BD"/>
    <w:rsid w:val="00C42878"/>
    <w:rsid w:val="00C42E57"/>
    <w:rsid w:val="00C434C9"/>
    <w:rsid w:val="00C44176"/>
    <w:rsid w:val="00C463BD"/>
    <w:rsid w:val="00C532AE"/>
    <w:rsid w:val="00C5487A"/>
    <w:rsid w:val="00C54EC6"/>
    <w:rsid w:val="00C57FB5"/>
    <w:rsid w:val="00C61374"/>
    <w:rsid w:val="00C627F6"/>
    <w:rsid w:val="00C64279"/>
    <w:rsid w:val="00C64DF5"/>
    <w:rsid w:val="00C652CE"/>
    <w:rsid w:val="00C664BC"/>
    <w:rsid w:val="00C7066D"/>
    <w:rsid w:val="00C709D4"/>
    <w:rsid w:val="00C711BE"/>
    <w:rsid w:val="00C74217"/>
    <w:rsid w:val="00C75E17"/>
    <w:rsid w:val="00C76449"/>
    <w:rsid w:val="00C77E15"/>
    <w:rsid w:val="00C822B0"/>
    <w:rsid w:val="00C82D5F"/>
    <w:rsid w:val="00C83883"/>
    <w:rsid w:val="00C84C5D"/>
    <w:rsid w:val="00C906F0"/>
    <w:rsid w:val="00C90A4F"/>
    <w:rsid w:val="00C9211A"/>
    <w:rsid w:val="00C96360"/>
    <w:rsid w:val="00CA67C6"/>
    <w:rsid w:val="00CA765B"/>
    <w:rsid w:val="00CA7E22"/>
    <w:rsid w:val="00CB2D6F"/>
    <w:rsid w:val="00CB3BEC"/>
    <w:rsid w:val="00CB3F90"/>
    <w:rsid w:val="00CB4AAB"/>
    <w:rsid w:val="00CB6965"/>
    <w:rsid w:val="00CB6C9B"/>
    <w:rsid w:val="00CB774A"/>
    <w:rsid w:val="00CB77C3"/>
    <w:rsid w:val="00CC0B57"/>
    <w:rsid w:val="00CC4205"/>
    <w:rsid w:val="00CD19D2"/>
    <w:rsid w:val="00CD291E"/>
    <w:rsid w:val="00CD44C8"/>
    <w:rsid w:val="00CD5DC9"/>
    <w:rsid w:val="00CE447A"/>
    <w:rsid w:val="00CE5D3F"/>
    <w:rsid w:val="00CE76E1"/>
    <w:rsid w:val="00CF2C46"/>
    <w:rsid w:val="00CF5998"/>
    <w:rsid w:val="00CF59E1"/>
    <w:rsid w:val="00CF6D14"/>
    <w:rsid w:val="00CF7E64"/>
    <w:rsid w:val="00D016B4"/>
    <w:rsid w:val="00D0200A"/>
    <w:rsid w:val="00D067BD"/>
    <w:rsid w:val="00D12178"/>
    <w:rsid w:val="00D1256E"/>
    <w:rsid w:val="00D12696"/>
    <w:rsid w:val="00D15EC8"/>
    <w:rsid w:val="00D16B6B"/>
    <w:rsid w:val="00D173AA"/>
    <w:rsid w:val="00D17A7D"/>
    <w:rsid w:val="00D20B80"/>
    <w:rsid w:val="00D20BF1"/>
    <w:rsid w:val="00D20FBD"/>
    <w:rsid w:val="00D211F0"/>
    <w:rsid w:val="00D21661"/>
    <w:rsid w:val="00D225C9"/>
    <w:rsid w:val="00D22EF6"/>
    <w:rsid w:val="00D233DE"/>
    <w:rsid w:val="00D23495"/>
    <w:rsid w:val="00D25262"/>
    <w:rsid w:val="00D3239A"/>
    <w:rsid w:val="00D34872"/>
    <w:rsid w:val="00D34F97"/>
    <w:rsid w:val="00D3543F"/>
    <w:rsid w:val="00D36D50"/>
    <w:rsid w:val="00D411B7"/>
    <w:rsid w:val="00D44EA6"/>
    <w:rsid w:val="00D501A6"/>
    <w:rsid w:val="00D5296F"/>
    <w:rsid w:val="00D551B4"/>
    <w:rsid w:val="00D57258"/>
    <w:rsid w:val="00D57601"/>
    <w:rsid w:val="00D65840"/>
    <w:rsid w:val="00D666E6"/>
    <w:rsid w:val="00D70779"/>
    <w:rsid w:val="00D72710"/>
    <w:rsid w:val="00D72DA7"/>
    <w:rsid w:val="00D73DD5"/>
    <w:rsid w:val="00D7419E"/>
    <w:rsid w:val="00D76643"/>
    <w:rsid w:val="00D772C3"/>
    <w:rsid w:val="00D81640"/>
    <w:rsid w:val="00D82A4F"/>
    <w:rsid w:val="00D84484"/>
    <w:rsid w:val="00DA0349"/>
    <w:rsid w:val="00DA11AE"/>
    <w:rsid w:val="00DA12D3"/>
    <w:rsid w:val="00DA26B6"/>
    <w:rsid w:val="00DA2B09"/>
    <w:rsid w:val="00DA3D4E"/>
    <w:rsid w:val="00DA544E"/>
    <w:rsid w:val="00DA5ADA"/>
    <w:rsid w:val="00DA5CBD"/>
    <w:rsid w:val="00DA5F04"/>
    <w:rsid w:val="00DA6283"/>
    <w:rsid w:val="00DA738E"/>
    <w:rsid w:val="00DB146B"/>
    <w:rsid w:val="00DB18C7"/>
    <w:rsid w:val="00DB2CD3"/>
    <w:rsid w:val="00DB4340"/>
    <w:rsid w:val="00DB50C6"/>
    <w:rsid w:val="00DB5D6C"/>
    <w:rsid w:val="00DB7039"/>
    <w:rsid w:val="00DB76E9"/>
    <w:rsid w:val="00DB7C93"/>
    <w:rsid w:val="00DC2DD2"/>
    <w:rsid w:val="00DC3AEF"/>
    <w:rsid w:val="00DC65FA"/>
    <w:rsid w:val="00DC683C"/>
    <w:rsid w:val="00DC6B25"/>
    <w:rsid w:val="00DC7809"/>
    <w:rsid w:val="00DD0461"/>
    <w:rsid w:val="00DD0858"/>
    <w:rsid w:val="00DD2C8B"/>
    <w:rsid w:val="00DD317B"/>
    <w:rsid w:val="00DD5C6A"/>
    <w:rsid w:val="00DD7BE9"/>
    <w:rsid w:val="00DE2615"/>
    <w:rsid w:val="00DE49C6"/>
    <w:rsid w:val="00DE50CF"/>
    <w:rsid w:val="00DE6326"/>
    <w:rsid w:val="00DE75A5"/>
    <w:rsid w:val="00DF36C8"/>
    <w:rsid w:val="00DF5880"/>
    <w:rsid w:val="00E008D6"/>
    <w:rsid w:val="00E02443"/>
    <w:rsid w:val="00E03B45"/>
    <w:rsid w:val="00E050C2"/>
    <w:rsid w:val="00E055FB"/>
    <w:rsid w:val="00E072E7"/>
    <w:rsid w:val="00E074D5"/>
    <w:rsid w:val="00E13027"/>
    <w:rsid w:val="00E1778E"/>
    <w:rsid w:val="00E21FCA"/>
    <w:rsid w:val="00E2207D"/>
    <w:rsid w:val="00E227C2"/>
    <w:rsid w:val="00E25490"/>
    <w:rsid w:val="00E25F28"/>
    <w:rsid w:val="00E2742D"/>
    <w:rsid w:val="00E278DA"/>
    <w:rsid w:val="00E3074A"/>
    <w:rsid w:val="00E30AA6"/>
    <w:rsid w:val="00E31759"/>
    <w:rsid w:val="00E31954"/>
    <w:rsid w:val="00E33AB4"/>
    <w:rsid w:val="00E40D65"/>
    <w:rsid w:val="00E40E64"/>
    <w:rsid w:val="00E412AF"/>
    <w:rsid w:val="00E431B6"/>
    <w:rsid w:val="00E44BD2"/>
    <w:rsid w:val="00E46498"/>
    <w:rsid w:val="00E46576"/>
    <w:rsid w:val="00E5089C"/>
    <w:rsid w:val="00E520C4"/>
    <w:rsid w:val="00E546E4"/>
    <w:rsid w:val="00E6110C"/>
    <w:rsid w:val="00E6244D"/>
    <w:rsid w:val="00E62851"/>
    <w:rsid w:val="00E63BEC"/>
    <w:rsid w:val="00E6461C"/>
    <w:rsid w:val="00E64A26"/>
    <w:rsid w:val="00E64C27"/>
    <w:rsid w:val="00E67CF7"/>
    <w:rsid w:val="00E70A56"/>
    <w:rsid w:val="00E70E2C"/>
    <w:rsid w:val="00E711EA"/>
    <w:rsid w:val="00E73049"/>
    <w:rsid w:val="00E73694"/>
    <w:rsid w:val="00E73A59"/>
    <w:rsid w:val="00E75254"/>
    <w:rsid w:val="00E75D54"/>
    <w:rsid w:val="00E773F7"/>
    <w:rsid w:val="00E77BDE"/>
    <w:rsid w:val="00E80047"/>
    <w:rsid w:val="00E80FBF"/>
    <w:rsid w:val="00E84103"/>
    <w:rsid w:val="00E84736"/>
    <w:rsid w:val="00E84847"/>
    <w:rsid w:val="00E84F2C"/>
    <w:rsid w:val="00E85A3F"/>
    <w:rsid w:val="00E87F76"/>
    <w:rsid w:val="00E930FA"/>
    <w:rsid w:val="00E96A31"/>
    <w:rsid w:val="00E975E3"/>
    <w:rsid w:val="00EA0775"/>
    <w:rsid w:val="00EA0F9C"/>
    <w:rsid w:val="00EA5CF9"/>
    <w:rsid w:val="00EA7AD6"/>
    <w:rsid w:val="00EA7B0A"/>
    <w:rsid w:val="00EB0ED3"/>
    <w:rsid w:val="00EB1078"/>
    <w:rsid w:val="00EB18C9"/>
    <w:rsid w:val="00EB34D6"/>
    <w:rsid w:val="00EB35CB"/>
    <w:rsid w:val="00EB4941"/>
    <w:rsid w:val="00EB5238"/>
    <w:rsid w:val="00EB7FD5"/>
    <w:rsid w:val="00EC16E0"/>
    <w:rsid w:val="00EC2D4C"/>
    <w:rsid w:val="00EC4662"/>
    <w:rsid w:val="00EC5796"/>
    <w:rsid w:val="00EC6104"/>
    <w:rsid w:val="00EC61E6"/>
    <w:rsid w:val="00EC70F7"/>
    <w:rsid w:val="00EC7BAD"/>
    <w:rsid w:val="00ED0109"/>
    <w:rsid w:val="00ED24D7"/>
    <w:rsid w:val="00ED38C9"/>
    <w:rsid w:val="00ED47EC"/>
    <w:rsid w:val="00ED61CB"/>
    <w:rsid w:val="00EE1BC8"/>
    <w:rsid w:val="00EE3711"/>
    <w:rsid w:val="00EE3DDC"/>
    <w:rsid w:val="00EE4EF8"/>
    <w:rsid w:val="00EE7901"/>
    <w:rsid w:val="00EF098B"/>
    <w:rsid w:val="00EF136A"/>
    <w:rsid w:val="00EF16C8"/>
    <w:rsid w:val="00EF1C90"/>
    <w:rsid w:val="00EF2371"/>
    <w:rsid w:val="00EF2B77"/>
    <w:rsid w:val="00EF534B"/>
    <w:rsid w:val="00EF67E5"/>
    <w:rsid w:val="00EF6D7A"/>
    <w:rsid w:val="00EF73CE"/>
    <w:rsid w:val="00EF7EBC"/>
    <w:rsid w:val="00F015E6"/>
    <w:rsid w:val="00F071C3"/>
    <w:rsid w:val="00F07FBD"/>
    <w:rsid w:val="00F129E4"/>
    <w:rsid w:val="00F13AC0"/>
    <w:rsid w:val="00F20646"/>
    <w:rsid w:val="00F21223"/>
    <w:rsid w:val="00F21828"/>
    <w:rsid w:val="00F22ACB"/>
    <w:rsid w:val="00F23C0B"/>
    <w:rsid w:val="00F23F82"/>
    <w:rsid w:val="00F26A48"/>
    <w:rsid w:val="00F3207E"/>
    <w:rsid w:val="00F3278C"/>
    <w:rsid w:val="00F3370D"/>
    <w:rsid w:val="00F35AA9"/>
    <w:rsid w:val="00F37014"/>
    <w:rsid w:val="00F41219"/>
    <w:rsid w:val="00F42C3A"/>
    <w:rsid w:val="00F44155"/>
    <w:rsid w:val="00F47EEA"/>
    <w:rsid w:val="00F50942"/>
    <w:rsid w:val="00F5233C"/>
    <w:rsid w:val="00F52B68"/>
    <w:rsid w:val="00F56514"/>
    <w:rsid w:val="00F56DF4"/>
    <w:rsid w:val="00F61EF0"/>
    <w:rsid w:val="00F63D76"/>
    <w:rsid w:val="00F6518C"/>
    <w:rsid w:val="00F65C59"/>
    <w:rsid w:val="00F66958"/>
    <w:rsid w:val="00F72D7F"/>
    <w:rsid w:val="00F76A4E"/>
    <w:rsid w:val="00F85DC6"/>
    <w:rsid w:val="00F86A8A"/>
    <w:rsid w:val="00F87A0F"/>
    <w:rsid w:val="00F90AD4"/>
    <w:rsid w:val="00F92466"/>
    <w:rsid w:val="00F9406C"/>
    <w:rsid w:val="00F94351"/>
    <w:rsid w:val="00F94C1A"/>
    <w:rsid w:val="00F95343"/>
    <w:rsid w:val="00FA42D0"/>
    <w:rsid w:val="00FA7D13"/>
    <w:rsid w:val="00FB1771"/>
    <w:rsid w:val="00FB53CD"/>
    <w:rsid w:val="00FB5651"/>
    <w:rsid w:val="00FB7F12"/>
    <w:rsid w:val="00FC064E"/>
    <w:rsid w:val="00FC725C"/>
    <w:rsid w:val="00FD037D"/>
    <w:rsid w:val="00FD4186"/>
    <w:rsid w:val="00FD52A4"/>
    <w:rsid w:val="00FE0B35"/>
    <w:rsid w:val="00FE0C38"/>
    <w:rsid w:val="00FE558C"/>
    <w:rsid w:val="00FE5D65"/>
    <w:rsid w:val="00FE78C8"/>
    <w:rsid w:val="00FF3346"/>
    <w:rsid w:val="00FF445D"/>
    <w:rsid w:val="00FF5616"/>
    <w:rsid w:val="00FF7C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5C4DFAF"/>
  <w15:docId w15:val="{564EF02F-E6AF-468C-9D55-024FF3A5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FCE"/>
    <w:pPr>
      <w:spacing w:before="240"/>
      <w:ind w:left="851"/>
      <w:jc w:val="both"/>
    </w:pPr>
    <w:rPr>
      <w:sz w:val="22"/>
      <w:lang w:val="en-GB" w:eastAsia="en-US"/>
    </w:rPr>
  </w:style>
  <w:style w:type="paragraph" w:styleId="Heading1">
    <w:name w:val="heading 1"/>
    <w:next w:val="Normal"/>
    <w:qFormat/>
    <w:rsid w:val="006A6919"/>
    <w:pPr>
      <w:pageBreakBefore/>
      <w:spacing w:before="480" w:after="120"/>
      <w:outlineLvl w:val="0"/>
    </w:pPr>
    <w:rPr>
      <w:rFonts w:ascii="Arial" w:hAnsi="Arial"/>
      <w:b/>
      <w:caps/>
      <w:color w:val="67AF3E"/>
      <w:kern w:val="28"/>
      <w:sz w:val="32"/>
      <w:lang w:val="en-GB" w:eastAsia="en-US"/>
    </w:rPr>
  </w:style>
  <w:style w:type="paragraph" w:styleId="Heading2">
    <w:name w:val="heading 2"/>
    <w:basedOn w:val="Heading1"/>
    <w:next w:val="Normal"/>
    <w:qFormat/>
    <w:rsid w:val="00DD317B"/>
    <w:pPr>
      <w:keepNext/>
      <w:pageBreakBefore w:val="0"/>
      <w:spacing w:before="360" w:after="0"/>
      <w:outlineLvl w:val="1"/>
    </w:pPr>
    <w:rPr>
      <w:caps w:val="0"/>
      <w:kern w:val="0"/>
      <w:szCs w:val="32"/>
    </w:rPr>
  </w:style>
  <w:style w:type="paragraph" w:styleId="Heading3">
    <w:name w:val="heading 3"/>
    <w:basedOn w:val="Heading2"/>
    <w:next w:val="Normal"/>
    <w:qFormat/>
    <w:rsid w:val="00DD317B"/>
    <w:pPr>
      <w:outlineLvl w:val="2"/>
    </w:pPr>
    <w:rPr>
      <w:sz w:val="28"/>
      <w:szCs w:val="28"/>
    </w:rPr>
  </w:style>
  <w:style w:type="paragraph" w:styleId="Heading4">
    <w:name w:val="heading 4"/>
    <w:basedOn w:val="Heading3"/>
    <w:next w:val="Normal"/>
    <w:qFormat/>
    <w:rsid w:val="00DD317B"/>
    <w:pPr>
      <w:spacing w:before="240"/>
      <w:outlineLvl w:val="3"/>
    </w:pPr>
    <w:rPr>
      <w:sz w:val="24"/>
    </w:rPr>
  </w:style>
  <w:style w:type="paragraph" w:styleId="Heading5">
    <w:name w:val="heading 5"/>
    <w:basedOn w:val="Heading4"/>
    <w:next w:val="Normal"/>
    <w:qFormat/>
    <w:rsid w:val="00DD317B"/>
    <w:pPr>
      <w:tabs>
        <w:tab w:val="left" w:pos="992"/>
      </w:tabs>
      <w:outlineLvl w:val="4"/>
    </w:pPr>
    <w:rPr>
      <w:sz w:val="22"/>
    </w:rPr>
  </w:style>
  <w:style w:type="paragraph" w:styleId="Heading6">
    <w:name w:val="heading 6"/>
    <w:basedOn w:val="Heading5"/>
    <w:next w:val="Normal"/>
    <w:qFormat/>
    <w:rsid w:val="00DD317B"/>
    <w:pPr>
      <w:tabs>
        <w:tab w:val="clear" w:pos="992"/>
        <w:tab w:val="left" w:pos="1134"/>
      </w:tabs>
      <w:outlineLvl w:val="5"/>
    </w:pPr>
    <w:rPr>
      <w:sz w:val="20"/>
    </w:rPr>
  </w:style>
  <w:style w:type="paragraph" w:styleId="Heading7">
    <w:name w:val="heading 7"/>
    <w:basedOn w:val="Heading6"/>
    <w:next w:val="Normal"/>
    <w:qFormat/>
    <w:rsid w:val="0044753E"/>
    <w:pPr>
      <w:numPr>
        <w:ilvl w:val="6"/>
        <w:numId w:val="1"/>
      </w:numPr>
      <w:tabs>
        <w:tab w:val="clear" w:pos="1134"/>
        <w:tab w:val="left" w:pos="1276"/>
      </w:tabs>
      <w:outlineLvl w:val="6"/>
    </w:pPr>
  </w:style>
  <w:style w:type="paragraph" w:styleId="Heading8">
    <w:name w:val="heading 8"/>
    <w:basedOn w:val="Heading7"/>
    <w:next w:val="Normal"/>
    <w:qFormat/>
    <w:rsid w:val="0044753E"/>
    <w:pPr>
      <w:numPr>
        <w:ilvl w:val="7"/>
      </w:numPr>
      <w:tabs>
        <w:tab w:val="clear" w:pos="1276"/>
        <w:tab w:val="left" w:pos="1474"/>
      </w:tabs>
      <w:outlineLvl w:val="7"/>
    </w:pPr>
  </w:style>
  <w:style w:type="paragraph" w:styleId="Heading9">
    <w:name w:val="heading 9"/>
    <w:basedOn w:val="Heading8"/>
    <w:next w:val="Normal"/>
    <w:qFormat/>
    <w:rsid w:val="0044753E"/>
    <w:pPr>
      <w:numPr>
        <w:ilvl w:val="8"/>
      </w:numPr>
      <w:tabs>
        <w:tab w:val="clear" w:pos="1474"/>
        <w:tab w:val="left" w:pos="1701"/>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VAppendixHeading2">
    <w:name w:val="PV Appendix Heading 2"/>
    <w:basedOn w:val="Heading2"/>
    <w:next w:val="PVAppendixHeading3"/>
    <w:rsid w:val="00DD0858"/>
    <w:pPr>
      <w:numPr>
        <w:ilvl w:val="1"/>
        <w:numId w:val="3"/>
      </w:numPr>
    </w:pPr>
  </w:style>
  <w:style w:type="paragraph" w:customStyle="1" w:styleId="PVAppendixHeading3">
    <w:name w:val="PV Appendix Heading 3"/>
    <w:basedOn w:val="Heading3"/>
    <w:next w:val="Normal"/>
    <w:rsid w:val="00DD0858"/>
    <w:pPr>
      <w:numPr>
        <w:ilvl w:val="2"/>
        <w:numId w:val="4"/>
      </w:numPr>
    </w:pPr>
  </w:style>
  <w:style w:type="paragraph" w:styleId="Caption">
    <w:name w:val="caption"/>
    <w:aliases w:val="topic,Legend,Figure-caption,3559Caption"/>
    <w:basedOn w:val="PVnormal"/>
    <w:next w:val="PVnormal"/>
    <w:link w:val="CaptionChar"/>
    <w:uiPriority w:val="35"/>
    <w:qFormat/>
    <w:rsid w:val="001E1425"/>
    <w:pPr>
      <w:keepNext/>
      <w:spacing w:after="120"/>
      <w:jc w:val="center"/>
    </w:pPr>
    <w:rPr>
      <w:b/>
    </w:rPr>
  </w:style>
  <w:style w:type="paragraph" w:customStyle="1" w:styleId="Headingpp">
    <w:name w:val="Heading_pp"/>
    <w:basedOn w:val="Normal"/>
    <w:rsid w:val="001E1425"/>
    <w:pPr>
      <w:keepNext/>
      <w:spacing w:before="480" w:after="240"/>
      <w:ind w:left="0"/>
      <w:jc w:val="center"/>
    </w:pPr>
    <w:rPr>
      <w:rFonts w:ascii="Arial" w:hAnsi="Arial"/>
      <w:b/>
      <w:caps/>
      <w:sz w:val="24"/>
    </w:rPr>
  </w:style>
  <w:style w:type="paragraph" w:customStyle="1" w:styleId="Tablecover">
    <w:name w:val="Table_cover"/>
    <w:basedOn w:val="Normal"/>
    <w:rsid w:val="00D82A4F"/>
    <w:pPr>
      <w:spacing w:before="60" w:after="60"/>
      <w:ind w:left="0"/>
      <w:jc w:val="left"/>
    </w:pPr>
  </w:style>
  <w:style w:type="paragraph" w:styleId="FootnoteText">
    <w:name w:val="footnote text"/>
    <w:basedOn w:val="Normal"/>
    <w:semiHidden/>
    <w:rsid w:val="00E2207D"/>
    <w:rPr>
      <w:sz w:val="20"/>
    </w:rPr>
  </w:style>
  <w:style w:type="character" w:styleId="FootnoteReference">
    <w:name w:val="footnote reference"/>
    <w:basedOn w:val="DefaultParagraphFont"/>
    <w:semiHidden/>
    <w:rsid w:val="00E2207D"/>
    <w:rPr>
      <w:vertAlign w:val="superscript"/>
    </w:rPr>
  </w:style>
  <w:style w:type="paragraph" w:styleId="TableofFigures">
    <w:name w:val="table of figures"/>
    <w:basedOn w:val="Normal"/>
    <w:next w:val="Normal"/>
    <w:uiPriority w:val="99"/>
    <w:rsid w:val="001E1425"/>
    <w:pPr>
      <w:tabs>
        <w:tab w:val="right" w:pos="9344"/>
      </w:tabs>
      <w:spacing w:before="0"/>
      <w:ind w:left="1134" w:hanging="283"/>
      <w:jc w:val="left"/>
    </w:pPr>
    <w:rPr>
      <w:caps/>
      <w:noProof/>
      <w:sz w:val="20"/>
    </w:rPr>
  </w:style>
  <w:style w:type="paragraph" w:customStyle="1" w:styleId="TableTitle">
    <w:name w:val="Table Title"/>
    <w:basedOn w:val="Normal"/>
    <w:rsid w:val="00E30AA6"/>
    <w:pPr>
      <w:keepNext/>
      <w:spacing w:before="120" w:after="120"/>
      <w:ind w:left="0"/>
      <w:jc w:val="center"/>
    </w:pPr>
    <w:rPr>
      <w:b/>
    </w:rPr>
  </w:style>
  <w:style w:type="paragraph" w:styleId="TOC1">
    <w:name w:val="toc 1"/>
    <w:basedOn w:val="Normal"/>
    <w:autoRedefine/>
    <w:uiPriority w:val="39"/>
    <w:rsid w:val="001E1425"/>
    <w:pPr>
      <w:tabs>
        <w:tab w:val="left" w:pos="1276"/>
        <w:tab w:val="right" w:pos="9355"/>
      </w:tabs>
      <w:ind w:left="1134" w:right="567" w:hanging="284"/>
    </w:pPr>
    <w:rPr>
      <w:b/>
      <w:caps/>
      <w:sz w:val="24"/>
    </w:rPr>
  </w:style>
  <w:style w:type="paragraph" w:customStyle="1" w:styleId="TOC0">
    <w:name w:val="TOC 0"/>
    <w:basedOn w:val="TOC1"/>
    <w:rsid w:val="001E1425"/>
    <w:pPr>
      <w:tabs>
        <w:tab w:val="right" w:pos="8313"/>
      </w:tabs>
      <w:spacing w:before="480" w:after="240"/>
    </w:pPr>
    <w:rPr>
      <w:b w:val="0"/>
      <w:caps w:val="0"/>
      <w:sz w:val="28"/>
    </w:rPr>
  </w:style>
  <w:style w:type="paragraph" w:styleId="TOC2">
    <w:name w:val="toc 2"/>
    <w:basedOn w:val="TOC1"/>
    <w:autoRedefine/>
    <w:uiPriority w:val="39"/>
    <w:rsid w:val="008A2268"/>
    <w:pPr>
      <w:tabs>
        <w:tab w:val="left" w:pos="1843"/>
      </w:tabs>
      <w:spacing w:before="120"/>
      <w:ind w:left="1701" w:hanging="425"/>
    </w:pPr>
    <w:rPr>
      <w:b w:val="0"/>
      <w:caps w:val="0"/>
      <w:sz w:val="22"/>
    </w:rPr>
  </w:style>
  <w:style w:type="paragraph" w:styleId="TOC3">
    <w:name w:val="toc 3"/>
    <w:basedOn w:val="TOC2"/>
    <w:autoRedefine/>
    <w:uiPriority w:val="39"/>
    <w:rsid w:val="001E1425"/>
    <w:pPr>
      <w:spacing w:before="0"/>
      <w:ind w:left="2268" w:hanging="567"/>
    </w:pPr>
  </w:style>
  <w:style w:type="paragraph" w:styleId="TOC4">
    <w:name w:val="toc 4"/>
    <w:basedOn w:val="TOC3"/>
    <w:autoRedefine/>
    <w:semiHidden/>
    <w:rsid w:val="001E1425"/>
    <w:pPr>
      <w:tabs>
        <w:tab w:val="left" w:pos="2835"/>
      </w:tabs>
      <w:ind w:left="2977" w:hanging="851"/>
    </w:pPr>
  </w:style>
  <w:style w:type="paragraph" w:styleId="TOC5">
    <w:name w:val="toc 5"/>
    <w:basedOn w:val="TOC4"/>
    <w:autoRedefine/>
    <w:semiHidden/>
    <w:rsid w:val="001E1425"/>
    <w:pPr>
      <w:tabs>
        <w:tab w:val="clear" w:pos="2835"/>
        <w:tab w:val="left" w:pos="3402"/>
      </w:tabs>
      <w:ind w:left="3403"/>
    </w:pPr>
  </w:style>
  <w:style w:type="paragraph" w:styleId="TOC6">
    <w:name w:val="toc 6"/>
    <w:basedOn w:val="TOC5"/>
    <w:autoRedefine/>
    <w:semiHidden/>
    <w:rsid w:val="001E1425"/>
    <w:pPr>
      <w:tabs>
        <w:tab w:val="clear" w:pos="1276"/>
        <w:tab w:val="clear" w:pos="3402"/>
        <w:tab w:val="left" w:pos="4253"/>
      </w:tabs>
      <w:ind w:left="3969" w:hanging="992"/>
    </w:pPr>
  </w:style>
  <w:style w:type="paragraph" w:styleId="DocumentMap">
    <w:name w:val="Document Map"/>
    <w:basedOn w:val="Normal"/>
    <w:semiHidden/>
    <w:rsid w:val="001E1425"/>
    <w:pPr>
      <w:shd w:val="clear" w:color="auto" w:fill="000080"/>
    </w:pPr>
    <w:rPr>
      <w:rFonts w:ascii="Tahoma" w:hAnsi="Tahoma" w:cs="Tahoma"/>
    </w:rPr>
  </w:style>
  <w:style w:type="paragraph" w:styleId="TOC7">
    <w:name w:val="toc 7"/>
    <w:basedOn w:val="Normal"/>
    <w:next w:val="Normal"/>
    <w:autoRedefine/>
    <w:semiHidden/>
    <w:rsid w:val="00932FDA"/>
    <w:pPr>
      <w:ind w:left="1320"/>
    </w:pPr>
  </w:style>
  <w:style w:type="paragraph" w:styleId="TOC8">
    <w:name w:val="toc 8"/>
    <w:basedOn w:val="Normal"/>
    <w:next w:val="Normal"/>
    <w:autoRedefine/>
    <w:semiHidden/>
    <w:rsid w:val="00932FDA"/>
    <w:pPr>
      <w:ind w:left="1540"/>
    </w:pPr>
  </w:style>
  <w:style w:type="paragraph" w:styleId="TOC9">
    <w:name w:val="toc 9"/>
    <w:basedOn w:val="Normal"/>
    <w:next w:val="Normal"/>
    <w:autoRedefine/>
    <w:semiHidden/>
    <w:rsid w:val="00932FDA"/>
    <w:pPr>
      <w:ind w:left="1760"/>
    </w:pPr>
  </w:style>
  <w:style w:type="paragraph" w:styleId="BalloonText">
    <w:name w:val="Balloon Text"/>
    <w:basedOn w:val="Normal"/>
    <w:semiHidden/>
    <w:rsid w:val="00B02A03"/>
    <w:rPr>
      <w:rFonts w:ascii="Tahoma" w:hAnsi="Tahoma" w:cs="Tahoma"/>
      <w:sz w:val="16"/>
      <w:szCs w:val="16"/>
    </w:rPr>
  </w:style>
  <w:style w:type="character" w:styleId="Hyperlink">
    <w:name w:val="Hyperlink"/>
    <w:basedOn w:val="DefaultParagraphFont"/>
    <w:uiPriority w:val="99"/>
    <w:rsid w:val="009C78AA"/>
    <w:rPr>
      <w:color w:val="4C7A9C"/>
      <w:u w:val="single"/>
    </w:rPr>
  </w:style>
  <w:style w:type="table" w:styleId="TableGrid">
    <w:name w:val="Table Grid"/>
    <w:aliases w:val="MARSOP - table"/>
    <w:basedOn w:val="TableNormal"/>
    <w:uiPriority w:val="39"/>
    <w:rsid w:val="003D2116"/>
    <w:pPr>
      <w:spacing w:before="24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A175EB"/>
    <w:rPr>
      <w:sz w:val="16"/>
    </w:rPr>
  </w:style>
  <w:style w:type="paragraph" w:styleId="CommentText">
    <w:name w:val="annotation text"/>
    <w:basedOn w:val="Normal"/>
    <w:link w:val="CommentTextChar"/>
    <w:semiHidden/>
    <w:rsid w:val="00A175EB"/>
    <w:rPr>
      <w:sz w:val="20"/>
      <w:lang w:val="fr-FR" w:eastAsia="en-GB"/>
    </w:rPr>
  </w:style>
  <w:style w:type="paragraph" w:styleId="NormalWeb">
    <w:name w:val="Normal (Web)"/>
    <w:basedOn w:val="Normal"/>
    <w:uiPriority w:val="99"/>
    <w:rsid w:val="00890C2E"/>
    <w:pPr>
      <w:spacing w:before="0" w:after="360" w:line="288" w:lineRule="atLeast"/>
      <w:ind w:left="0"/>
      <w:jc w:val="left"/>
    </w:pPr>
    <w:rPr>
      <w:sz w:val="24"/>
      <w:szCs w:val="24"/>
      <w:lang w:val="en-US"/>
    </w:rPr>
  </w:style>
  <w:style w:type="paragraph" w:customStyle="1" w:styleId="PVheader">
    <w:name w:val="PV header"/>
    <w:basedOn w:val="Normal"/>
    <w:next w:val="Normal"/>
    <w:autoRedefine/>
    <w:rsid w:val="00655A5F"/>
    <w:pPr>
      <w:pBdr>
        <w:bottom w:val="single" w:sz="6" w:space="2" w:color="auto"/>
      </w:pBdr>
      <w:tabs>
        <w:tab w:val="right" w:pos="9356"/>
      </w:tabs>
      <w:ind w:left="0"/>
    </w:pPr>
    <w:rPr>
      <w:rFonts w:ascii="Arial" w:hAnsi="Arial"/>
      <w:b/>
      <w:color w:val="67AF3E"/>
      <w:szCs w:val="22"/>
    </w:rPr>
  </w:style>
  <w:style w:type="paragraph" w:customStyle="1" w:styleId="PVnormal">
    <w:name w:val="PV normal"/>
    <w:basedOn w:val="Normal"/>
    <w:link w:val="PVnormalChar"/>
    <w:rsid w:val="008F5FD7"/>
    <w:pPr>
      <w:spacing w:before="0"/>
    </w:pPr>
    <w:rPr>
      <w:bCs/>
    </w:rPr>
  </w:style>
  <w:style w:type="paragraph" w:customStyle="1" w:styleId="PVfooter">
    <w:name w:val="PV footer"/>
    <w:basedOn w:val="Normal"/>
    <w:autoRedefine/>
    <w:rsid w:val="00E30AA6"/>
    <w:pPr>
      <w:framePr w:hSpace="181" w:vSpace="181" w:wrap="around" w:vAnchor="text" w:hAnchor="page" w:x="1278" w:y="-791"/>
      <w:tabs>
        <w:tab w:val="center" w:pos="6237"/>
        <w:tab w:val="right" w:pos="9356"/>
      </w:tabs>
      <w:spacing w:before="120"/>
      <w:ind w:left="0"/>
      <w:jc w:val="left"/>
    </w:pPr>
    <w:rPr>
      <w:rFonts w:ascii="Arial" w:hAnsi="Arial"/>
      <w:color w:val="808080"/>
      <w:sz w:val="20"/>
    </w:rPr>
  </w:style>
  <w:style w:type="paragraph" w:customStyle="1" w:styleId="PVdoctitle">
    <w:name w:val="PV doc title"/>
    <w:basedOn w:val="PVnormal"/>
    <w:next w:val="PVnormal"/>
    <w:autoRedefine/>
    <w:rsid w:val="007A2A3E"/>
    <w:pPr>
      <w:spacing w:before="3000" w:after="3600"/>
      <w:jc w:val="center"/>
    </w:pPr>
    <w:rPr>
      <w:b/>
      <w:sz w:val="40"/>
    </w:rPr>
  </w:style>
  <w:style w:type="paragraph" w:customStyle="1" w:styleId="PVdoctitleAllcaps">
    <w:name w:val="PV doc title + All caps"/>
    <w:basedOn w:val="PVdoctitle"/>
    <w:next w:val="PVnormal"/>
    <w:autoRedefine/>
    <w:rsid w:val="004B4BD0"/>
    <w:rPr>
      <w:rFonts w:ascii="Arial" w:hAnsi="Arial"/>
      <w:bCs w:val="0"/>
      <w:caps/>
    </w:rPr>
  </w:style>
  <w:style w:type="paragraph" w:customStyle="1" w:styleId="PVHeading1">
    <w:name w:val="PV Heading 1"/>
    <w:basedOn w:val="Heading1"/>
    <w:next w:val="PVnormal"/>
    <w:rsid w:val="0044753E"/>
    <w:pPr>
      <w:pageBreakBefore w:val="0"/>
      <w:numPr>
        <w:numId w:val="1"/>
      </w:numPr>
      <w:tabs>
        <w:tab w:val="left" w:pos="851"/>
      </w:tabs>
    </w:pPr>
    <w:rPr>
      <w:rFonts w:cs="Arial"/>
    </w:rPr>
  </w:style>
  <w:style w:type="paragraph" w:customStyle="1" w:styleId="PVHeading2">
    <w:name w:val="PV Heading 2"/>
    <w:basedOn w:val="Heading2"/>
    <w:next w:val="PVnormal"/>
    <w:rsid w:val="0044753E"/>
    <w:pPr>
      <w:numPr>
        <w:ilvl w:val="1"/>
        <w:numId w:val="1"/>
      </w:numPr>
      <w:tabs>
        <w:tab w:val="left" w:pos="851"/>
      </w:tabs>
      <w:spacing w:after="120"/>
    </w:pPr>
    <w:rPr>
      <w:rFonts w:cs="Arial"/>
    </w:rPr>
  </w:style>
  <w:style w:type="paragraph" w:customStyle="1" w:styleId="PVtabletext">
    <w:name w:val="PV table text"/>
    <w:basedOn w:val="Normal"/>
    <w:rsid w:val="00E30AA6"/>
    <w:pPr>
      <w:spacing w:before="60" w:after="60"/>
      <w:ind w:left="0"/>
      <w:jc w:val="center"/>
    </w:pPr>
    <w:rPr>
      <w:szCs w:val="22"/>
    </w:rPr>
  </w:style>
  <w:style w:type="table" w:customStyle="1" w:styleId="PVTablegrid">
    <w:name w:val="PV Table grid"/>
    <w:basedOn w:val="TableGrid"/>
    <w:rsid w:val="00FE558C"/>
    <w:pPr>
      <w:spacing w:before="60" w:after="60"/>
      <w:ind w:left="0"/>
      <w:jc w:val="center"/>
    </w:pPr>
    <w:rPr>
      <w:sz w:val="22"/>
      <w:szCs w:val="22"/>
    </w:rPr>
    <w:tblPr/>
    <w:tcPr>
      <w:shd w:val="clear" w:color="auto" w:fill="auto"/>
    </w:tcPr>
    <w:tblStylePr w:type="firstRow">
      <w:tblPr/>
      <w:trPr>
        <w:tblHeader/>
      </w:tr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7FA5C1"/>
      </w:tcPr>
    </w:tblStylePr>
  </w:style>
  <w:style w:type="paragraph" w:customStyle="1" w:styleId="PVHeading3">
    <w:name w:val="PV Heading 3"/>
    <w:basedOn w:val="Heading3"/>
    <w:next w:val="PVnormal"/>
    <w:rsid w:val="0044753E"/>
    <w:pPr>
      <w:numPr>
        <w:ilvl w:val="2"/>
        <w:numId w:val="1"/>
      </w:numPr>
      <w:tabs>
        <w:tab w:val="left" w:pos="851"/>
      </w:tabs>
      <w:spacing w:after="120"/>
    </w:pPr>
  </w:style>
  <w:style w:type="paragraph" w:customStyle="1" w:styleId="PVHeading4">
    <w:name w:val="PV Heading 4"/>
    <w:basedOn w:val="Heading4"/>
    <w:next w:val="Normal"/>
    <w:rsid w:val="0044753E"/>
    <w:pPr>
      <w:numPr>
        <w:ilvl w:val="3"/>
        <w:numId w:val="1"/>
      </w:numPr>
      <w:tabs>
        <w:tab w:val="left" w:pos="992"/>
      </w:tabs>
      <w:spacing w:after="120"/>
    </w:pPr>
  </w:style>
  <w:style w:type="paragraph" w:customStyle="1" w:styleId="PVtabletextBold">
    <w:name w:val="PV table text + Bold"/>
    <w:basedOn w:val="PVtabletext"/>
    <w:rsid w:val="00033183"/>
    <w:rPr>
      <w:b/>
      <w:bCs/>
    </w:rPr>
  </w:style>
  <w:style w:type="paragraph" w:customStyle="1" w:styleId="PVHeading5">
    <w:name w:val="PV Heading 5"/>
    <w:basedOn w:val="Heading5"/>
    <w:next w:val="Normal"/>
    <w:rsid w:val="0044753E"/>
    <w:pPr>
      <w:numPr>
        <w:ilvl w:val="4"/>
        <w:numId w:val="1"/>
      </w:numPr>
      <w:spacing w:after="120"/>
    </w:pPr>
  </w:style>
  <w:style w:type="paragraph" w:customStyle="1" w:styleId="PVHeading6">
    <w:name w:val="PV Heading 6"/>
    <w:basedOn w:val="Heading6"/>
    <w:next w:val="PVnormal"/>
    <w:rsid w:val="0044753E"/>
    <w:pPr>
      <w:numPr>
        <w:ilvl w:val="5"/>
        <w:numId w:val="1"/>
      </w:numPr>
      <w:spacing w:after="120"/>
    </w:pPr>
  </w:style>
  <w:style w:type="paragraph" w:customStyle="1" w:styleId="PVAppendixHeading1">
    <w:name w:val="PV Appendix Heading 1"/>
    <w:basedOn w:val="PVHeading1"/>
    <w:next w:val="PVAppendixHeading2"/>
    <w:rsid w:val="00DD0858"/>
    <w:pPr>
      <w:numPr>
        <w:numId w:val="2"/>
      </w:numPr>
    </w:pPr>
    <w:rPr>
      <w:sz w:val="44"/>
    </w:rPr>
  </w:style>
  <w:style w:type="paragraph" w:styleId="Header">
    <w:name w:val="header"/>
    <w:basedOn w:val="Normal"/>
    <w:rsid w:val="00714547"/>
    <w:pPr>
      <w:tabs>
        <w:tab w:val="center" w:pos="4536"/>
        <w:tab w:val="right" w:pos="9072"/>
      </w:tabs>
    </w:pPr>
  </w:style>
  <w:style w:type="paragraph" w:styleId="Footer">
    <w:name w:val="footer"/>
    <w:basedOn w:val="Normal"/>
    <w:rsid w:val="00714547"/>
    <w:pPr>
      <w:tabs>
        <w:tab w:val="center" w:pos="4536"/>
        <w:tab w:val="right" w:pos="9072"/>
      </w:tabs>
    </w:pPr>
  </w:style>
  <w:style w:type="character" w:customStyle="1" w:styleId="PVnormalChar">
    <w:name w:val="PV normal Char"/>
    <w:basedOn w:val="DefaultParagraphFont"/>
    <w:link w:val="PVnormal"/>
    <w:rsid w:val="00467FCE"/>
    <w:rPr>
      <w:bCs/>
      <w:sz w:val="22"/>
      <w:lang w:val="en-GB" w:eastAsia="en-US" w:bidi="ar-SA"/>
    </w:rPr>
  </w:style>
  <w:style w:type="paragraph" w:styleId="ListParagraph">
    <w:name w:val="List Paragraph"/>
    <w:basedOn w:val="Normal"/>
    <w:link w:val="ListParagraphChar"/>
    <w:uiPriority w:val="34"/>
    <w:qFormat/>
    <w:rsid w:val="00C61374"/>
    <w:pPr>
      <w:spacing w:before="0"/>
      <w:ind w:left="720"/>
      <w:contextualSpacing/>
      <w:jc w:val="left"/>
    </w:pPr>
    <w:rPr>
      <w:rFonts w:ascii="Calibri" w:hAnsi="Calibri" w:cs="Arial"/>
    </w:rPr>
  </w:style>
  <w:style w:type="character" w:customStyle="1" w:styleId="ListParagraphChar">
    <w:name w:val="List Paragraph Char"/>
    <w:link w:val="ListParagraph"/>
    <w:uiPriority w:val="34"/>
    <w:rsid w:val="00C61374"/>
    <w:rPr>
      <w:rFonts w:ascii="Calibri" w:hAnsi="Calibri" w:cs="Arial"/>
      <w:sz w:val="22"/>
      <w:lang w:val="en-GB" w:eastAsia="en-US"/>
    </w:rPr>
  </w:style>
  <w:style w:type="paragraph" w:customStyle="1" w:styleId="Hoofdingzdrnummer">
    <w:name w:val="Hoofding zdr nummer"/>
    <w:basedOn w:val="Normal"/>
    <w:next w:val="Normal"/>
    <w:link w:val="HoofdingzdrnummerChar"/>
    <w:uiPriority w:val="2"/>
    <w:qFormat/>
    <w:rsid w:val="00A82478"/>
    <w:pPr>
      <w:pageBreakBefore/>
      <w:spacing w:before="0" w:after="480"/>
      <w:ind w:left="0"/>
      <w:jc w:val="left"/>
    </w:pPr>
    <w:rPr>
      <w:rFonts w:ascii="Calibri" w:hAnsi="Calibri" w:cs="Arial"/>
      <w:b/>
      <w:caps/>
      <w:smallCaps/>
      <w:color w:val="34A3DC"/>
      <w:sz w:val="26"/>
      <w:szCs w:val="26"/>
      <w:lang w:val="nl-NL"/>
    </w:rPr>
  </w:style>
  <w:style w:type="character" w:customStyle="1" w:styleId="HoofdingzdrnummerChar">
    <w:name w:val="Hoofding zdr nummer Char"/>
    <w:link w:val="Hoofdingzdrnummer"/>
    <w:uiPriority w:val="2"/>
    <w:rsid w:val="00A82478"/>
    <w:rPr>
      <w:rFonts w:ascii="Calibri" w:hAnsi="Calibri" w:cs="Arial"/>
      <w:b/>
      <w:caps/>
      <w:smallCaps/>
      <w:color w:val="34A3DC"/>
      <w:sz w:val="26"/>
      <w:szCs w:val="26"/>
      <w:lang w:val="nl-NL" w:eastAsia="en-US"/>
    </w:rPr>
  </w:style>
  <w:style w:type="paragraph" w:styleId="CommentSubject">
    <w:name w:val="annotation subject"/>
    <w:basedOn w:val="CommentText"/>
    <w:next w:val="CommentText"/>
    <w:link w:val="CommentSubjectChar"/>
    <w:uiPriority w:val="99"/>
    <w:semiHidden/>
    <w:unhideWhenUsed/>
    <w:rsid w:val="001B5675"/>
    <w:rPr>
      <w:b/>
      <w:bCs/>
      <w:lang w:val="en-GB" w:eastAsia="en-US"/>
    </w:rPr>
  </w:style>
  <w:style w:type="character" w:customStyle="1" w:styleId="CommentTextChar">
    <w:name w:val="Comment Text Char"/>
    <w:basedOn w:val="DefaultParagraphFont"/>
    <w:link w:val="CommentText"/>
    <w:semiHidden/>
    <w:rsid w:val="001B5675"/>
    <w:rPr>
      <w:lang w:val="fr-FR" w:eastAsia="en-GB"/>
    </w:rPr>
  </w:style>
  <w:style w:type="character" w:customStyle="1" w:styleId="CommentSubjectChar">
    <w:name w:val="Comment Subject Char"/>
    <w:basedOn w:val="CommentTextChar"/>
    <w:link w:val="CommentSubject"/>
    <w:uiPriority w:val="99"/>
    <w:semiHidden/>
    <w:rsid w:val="001B5675"/>
    <w:rPr>
      <w:b/>
      <w:bCs/>
      <w:lang w:val="en-GB" w:eastAsia="en-US"/>
    </w:rPr>
  </w:style>
  <w:style w:type="character" w:customStyle="1" w:styleId="CaptionChar">
    <w:name w:val="Caption Char"/>
    <w:aliases w:val="topic Char,Legend Char,Figure-caption Char,3559Caption Char"/>
    <w:basedOn w:val="DefaultParagraphFont"/>
    <w:link w:val="Caption"/>
    <w:locked/>
    <w:rsid w:val="00B32BF2"/>
    <w:rPr>
      <w:b/>
      <w:bCs/>
      <w:sz w:val="22"/>
      <w:lang w:val="en-GB" w:eastAsia="en-US"/>
    </w:rPr>
  </w:style>
  <w:style w:type="table" w:styleId="LightShading">
    <w:name w:val="Light Shading"/>
    <w:basedOn w:val="TableNormal"/>
    <w:uiPriority w:val="60"/>
    <w:rsid w:val="00B32BF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PIEreferences">
    <w:name w:val="SPIEreferences"/>
    <w:basedOn w:val="Normal"/>
    <w:rsid w:val="00B32BF2"/>
    <w:pPr>
      <w:keepNext/>
      <w:spacing w:before="480" w:after="240"/>
      <w:ind w:left="0"/>
      <w:jc w:val="center"/>
      <w:outlineLvl w:val="0"/>
    </w:pPr>
    <w:rPr>
      <w:b/>
      <w:caps/>
      <w:szCs w:val="22"/>
      <w:lang w:val="en-US"/>
    </w:rPr>
  </w:style>
  <w:style w:type="character" w:customStyle="1" w:styleId="apple-style-span">
    <w:name w:val="apple-style-span"/>
    <w:basedOn w:val="DefaultParagraphFont"/>
    <w:rsid w:val="00B32BF2"/>
  </w:style>
  <w:style w:type="character" w:customStyle="1" w:styleId="apple-converted-space">
    <w:name w:val="apple-converted-space"/>
    <w:basedOn w:val="DefaultParagraphFont"/>
    <w:rsid w:val="00B32BF2"/>
  </w:style>
  <w:style w:type="character" w:styleId="Emphasis">
    <w:name w:val="Emphasis"/>
    <w:basedOn w:val="DefaultParagraphFont"/>
    <w:uiPriority w:val="20"/>
    <w:qFormat/>
    <w:rsid w:val="00B32BF2"/>
    <w:rPr>
      <w:i/>
      <w:iCs/>
    </w:rPr>
  </w:style>
  <w:style w:type="paragraph" w:customStyle="1" w:styleId="Requirement1">
    <w:name w:val="Requirement1"/>
    <w:basedOn w:val="Normal"/>
    <w:qFormat/>
    <w:rsid w:val="000A26DD"/>
    <w:pPr>
      <w:numPr>
        <w:numId w:val="5"/>
      </w:numPr>
      <w:spacing w:before="0"/>
      <w:jc w:val="center"/>
    </w:pPr>
    <w:rPr>
      <w:rFonts w:asciiTheme="minorHAnsi" w:hAnsiTheme="minorHAnsi"/>
      <w:szCs w:val="24"/>
      <w:lang w:val="en-US" w:eastAsia="fr-FR"/>
    </w:rPr>
  </w:style>
  <w:style w:type="table" w:customStyle="1" w:styleId="ListTable3-Accent11">
    <w:name w:val="List Table 3 - Accent 11"/>
    <w:basedOn w:val="TableNormal"/>
    <w:uiPriority w:val="48"/>
    <w:rsid w:val="000A26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Indent">
    <w:name w:val="Normal Indent"/>
    <w:basedOn w:val="Normal"/>
    <w:semiHidden/>
    <w:rsid w:val="00E73049"/>
    <w:pPr>
      <w:spacing w:before="0" w:after="240"/>
      <w:ind w:left="567"/>
    </w:pPr>
    <w:rPr>
      <w:sz w:val="24"/>
      <w:szCs w:val="24"/>
    </w:rPr>
  </w:style>
  <w:style w:type="paragraph" w:styleId="Revision">
    <w:name w:val="Revision"/>
    <w:hidden/>
    <w:uiPriority w:val="99"/>
    <w:semiHidden/>
    <w:rsid w:val="00430C14"/>
    <w:rPr>
      <w:sz w:val="22"/>
      <w:lang w:val="en-GB" w:eastAsia="en-US"/>
    </w:rPr>
  </w:style>
  <w:style w:type="paragraph" w:customStyle="1" w:styleId="Default">
    <w:name w:val="Default"/>
    <w:rsid w:val="0095150B"/>
    <w:pPr>
      <w:autoSpaceDE w:val="0"/>
      <w:autoSpaceDN w:val="0"/>
      <w:adjustRightInd w:val="0"/>
    </w:pPr>
    <w:rPr>
      <w:rFonts w:ascii="Arial" w:hAnsi="Arial" w:cs="Arial"/>
      <w:color w:val="000000"/>
      <w:sz w:val="24"/>
      <w:szCs w:val="24"/>
    </w:rPr>
  </w:style>
  <w:style w:type="table" w:styleId="GridTable4-Accent3">
    <w:name w:val="Grid Table 4 Accent 3"/>
    <w:basedOn w:val="TableNormal"/>
    <w:uiPriority w:val="49"/>
    <w:rsid w:val="009517E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9517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6Colorful-Accent3">
    <w:name w:val="Grid Table 6 Colorful Accent 3"/>
    <w:basedOn w:val="TableNormal"/>
    <w:uiPriority w:val="51"/>
    <w:rsid w:val="002A329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UnresolvedMention">
    <w:name w:val="Unresolved Mention"/>
    <w:basedOn w:val="DefaultParagraphFont"/>
    <w:uiPriority w:val="99"/>
    <w:semiHidden/>
    <w:unhideWhenUsed/>
    <w:rsid w:val="003B43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95">
      <w:bodyDiv w:val="1"/>
      <w:marLeft w:val="0"/>
      <w:marRight w:val="0"/>
      <w:marTop w:val="0"/>
      <w:marBottom w:val="0"/>
      <w:divBdr>
        <w:top w:val="none" w:sz="0" w:space="0" w:color="auto"/>
        <w:left w:val="none" w:sz="0" w:space="0" w:color="auto"/>
        <w:bottom w:val="none" w:sz="0" w:space="0" w:color="auto"/>
        <w:right w:val="none" w:sz="0" w:space="0" w:color="auto"/>
      </w:divBdr>
    </w:div>
    <w:div w:id="11537661">
      <w:bodyDiv w:val="1"/>
      <w:marLeft w:val="0"/>
      <w:marRight w:val="0"/>
      <w:marTop w:val="0"/>
      <w:marBottom w:val="0"/>
      <w:divBdr>
        <w:top w:val="none" w:sz="0" w:space="0" w:color="auto"/>
        <w:left w:val="none" w:sz="0" w:space="0" w:color="auto"/>
        <w:bottom w:val="none" w:sz="0" w:space="0" w:color="auto"/>
        <w:right w:val="none" w:sz="0" w:space="0" w:color="auto"/>
      </w:divBdr>
      <w:divsChild>
        <w:div w:id="1762413420">
          <w:marLeft w:val="0"/>
          <w:marRight w:val="0"/>
          <w:marTop w:val="0"/>
          <w:marBottom w:val="0"/>
          <w:divBdr>
            <w:top w:val="none" w:sz="0" w:space="0" w:color="auto"/>
            <w:left w:val="none" w:sz="0" w:space="0" w:color="auto"/>
            <w:bottom w:val="none" w:sz="0" w:space="0" w:color="auto"/>
            <w:right w:val="none" w:sz="0" w:space="0" w:color="auto"/>
          </w:divBdr>
          <w:divsChild>
            <w:div w:id="1642690778">
              <w:marLeft w:val="0"/>
              <w:marRight w:val="0"/>
              <w:marTop w:val="0"/>
              <w:marBottom w:val="0"/>
              <w:divBdr>
                <w:top w:val="none" w:sz="0" w:space="0" w:color="auto"/>
                <w:left w:val="none" w:sz="0" w:space="0" w:color="auto"/>
                <w:bottom w:val="none" w:sz="0" w:space="0" w:color="auto"/>
                <w:right w:val="none" w:sz="0" w:space="0" w:color="auto"/>
              </w:divBdr>
              <w:divsChild>
                <w:div w:id="2058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2050">
      <w:bodyDiv w:val="1"/>
      <w:marLeft w:val="0"/>
      <w:marRight w:val="0"/>
      <w:marTop w:val="0"/>
      <w:marBottom w:val="0"/>
      <w:divBdr>
        <w:top w:val="none" w:sz="0" w:space="0" w:color="auto"/>
        <w:left w:val="none" w:sz="0" w:space="0" w:color="auto"/>
        <w:bottom w:val="none" w:sz="0" w:space="0" w:color="auto"/>
        <w:right w:val="none" w:sz="0" w:space="0" w:color="auto"/>
      </w:divBdr>
    </w:div>
    <w:div w:id="184366512">
      <w:bodyDiv w:val="1"/>
      <w:marLeft w:val="0"/>
      <w:marRight w:val="0"/>
      <w:marTop w:val="0"/>
      <w:marBottom w:val="0"/>
      <w:divBdr>
        <w:top w:val="none" w:sz="0" w:space="0" w:color="auto"/>
        <w:left w:val="none" w:sz="0" w:space="0" w:color="auto"/>
        <w:bottom w:val="none" w:sz="0" w:space="0" w:color="auto"/>
        <w:right w:val="none" w:sz="0" w:space="0" w:color="auto"/>
      </w:divBdr>
    </w:div>
    <w:div w:id="225841261">
      <w:bodyDiv w:val="1"/>
      <w:marLeft w:val="0"/>
      <w:marRight w:val="0"/>
      <w:marTop w:val="0"/>
      <w:marBottom w:val="0"/>
      <w:divBdr>
        <w:top w:val="none" w:sz="0" w:space="0" w:color="auto"/>
        <w:left w:val="none" w:sz="0" w:space="0" w:color="auto"/>
        <w:bottom w:val="none" w:sz="0" w:space="0" w:color="auto"/>
        <w:right w:val="none" w:sz="0" w:space="0" w:color="auto"/>
      </w:divBdr>
    </w:div>
    <w:div w:id="336427130">
      <w:bodyDiv w:val="1"/>
      <w:marLeft w:val="0"/>
      <w:marRight w:val="0"/>
      <w:marTop w:val="0"/>
      <w:marBottom w:val="0"/>
      <w:divBdr>
        <w:top w:val="none" w:sz="0" w:space="0" w:color="auto"/>
        <w:left w:val="none" w:sz="0" w:space="0" w:color="auto"/>
        <w:bottom w:val="none" w:sz="0" w:space="0" w:color="auto"/>
        <w:right w:val="none" w:sz="0" w:space="0" w:color="auto"/>
      </w:divBdr>
    </w:div>
    <w:div w:id="341906100">
      <w:bodyDiv w:val="1"/>
      <w:marLeft w:val="0"/>
      <w:marRight w:val="0"/>
      <w:marTop w:val="0"/>
      <w:marBottom w:val="0"/>
      <w:divBdr>
        <w:top w:val="none" w:sz="0" w:space="0" w:color="auto"/>
        <w:left w:val="none" w:sz="0" w:space="0" w:color="auto"/>
        <w:bottom w:val="none" w:sz="0" w:space="0" w:color="auto"/>
        <w:right w:val="none" w:sz="0" w:space="0" w:color="auto"/>
      </w:divBdr>
    </w:div>
    <w:div w:id="375740613">
      <w:bodyDiv w:val="1"/>
      <w:marLeft w:val="0"/>
      <w:marRight w:val="0"/>
      <w:marTop w:val="0"/>
      <w:marBottom w:val="0"/>
      <w:divBdr>
        <w:top w:val="none" w:sz="0" w:space="0" w:color="auto"/>
        <w:left w:val="none" w:sz="0" w:space="0" w:color="auto"/>
        <w:bottom w:val="none" w:sz="0" w:space="0" w:color="auto"/>
        <w:right w:val="none" w:sz="0" w:space="0" w:color="auto"/>
      </w:divBdr>
      <w:divsChild>
        <w:div w:id="1758400178">
          <w:marLeft w:val="274"/>
          <w:marRight w:val="0"/>
          <w:marTop w:val="0"/>
          <w:marBottom w:val="0"/>
          <w:divBdr>
            <w:top w:val="none" w:sz="0" w:space="0" w:color="auto"/>
            <w:left w:val="none" w:sz="0" w:space="0" w:color="auto"/>
            <w:bottom w:val="none" w:sz="0" w:space="0" w:color="auto"/>
            <w:right w:val="none" w:sz="0" w:space="0" w:color="auto"/>
          </w:divBdr>
        </w:div>
        <w:div w:id="960770197">
          <w:marLeft w:val="274"/>
          <w:marRight w:val="0"/>
          <w:marTop w:val="0"/>
          <w:marBottom w:val="0"/>
          <w:divBdr>
            <w:top w:val="none" w:sz="0" w:space="0" w:color="auto"/>
            <w:left w:val="none" w:sz="0" w:space="0" w:color="auto"/>
            <w:bottom w:val="none" w:sz="0" w:space="0" w:color="auto"/>
            <w:right w:val="none" w:sz="0" w:space="0" w:color="auto"/>
          </w:divBdr>
        </w:div>
        <w:div w:id="1335957711">
          <w:marLeft w:val="1166"/>
          <w:marRight w:val="0"/>
          <w:marTop w:val="0"/>
          <w:marBottom w:val="0"/>
          <w:divBdr>
            <w:top w:val="none" w:sz="0" w:space="0" w:color="auto"/>
            <w:left w:val="none" w:sz="0" w:space="0" w:color="auto"/>
            <w:bottom w:val="none" w:sz="0" w:space="0" w:color="auto"/>
            <w:right w:val="none" w:sz="0" w:space="0" w:color="auto"/>
          </w:divBdr>
        </w:div>
        <w:div w:id="959342052">
          <w:marLeft w:val="1166"/>
          <w:marRight w:val="0"/>
          <w:marTop w:val="0"/>
          <w:marBottom w:val="0"/>
          <w:divBdr>
            <w:top w:val="none" w:sz="0" w:space="0" w:color="auto"/>
            <w:left w:val="none" w:sz="0" w:space="0" w:color="auto"/>
            <w:bottom w:val="none" w:sz="0" w:space="0" w:color="auto"/>
            <w:right w:val="none" w:sz="0" w:space="0" w:color="auto"/>
          </w:divBdr>
        </w:div>
        <w:div w:id="587889525">
          <w:marLeft w:val="1166"/>
          <w:marRight w:val="0"/>
          <w:marTop w:val="0"/>
          <w:marBottom w:val="0"/>
          <w:divBdr>
            <w:top w:val="none" w:sz="0" w:space="0" w:color="auto"/>
            <w:left w:val="none" w:sz="0" w:space="0" w:color="auto"/>
            <w:bottom w:val="none" w:sz="0" w:space="0" w:color="auto"/>
            <w:right w:val="none" w:sz="0" w:space="0" w:color="auto"/>
          </w:divBdr>
        </w:div>
        <w:div w:id="880171656">
          <w:marLeft w:val="274"/>
          <w:marRight w:val="0"/>
          <w:marTop w:val="0"/>
          <w:marBottom w:val="0"/>
          <w:divBdr>
            <w:top w:val="none" w:sz="0" w:space="0" w:color="auto"/>
            <w:left w:val="none" w:sz="0" w:space="0" w:color="auto"/>
            <w:bottom w:val="none" w:sz="0" w:space="0" w:color="auto"/>
            <w:right w:val="none" w:sz="0" w:space="0" w:color="auto"/>
          </w:divBdr>
        </w:div>
        <w:div w:id="1376735279">
          <w:marLeft w:val="274"/>
          <w:marRight w:val="0"/>
          <w:marTop w:val="0"/>
          <w:marBottom w:val="0"/>
          <w:divBdr>
            <w:top w:val="none" w:sz="0" w:space="0" w:color="auto"/>
            <w:left w:val="none" w:sz="0" w:space="0" w:color="auto"/>
            <w:bottom w:val="none" w:sz="0" w:space="0" w:color="auto"/>
            <w:right w:val="none" w:sz="0" w:space="0" w:color="auto"/>
          </w:divBdr>
        </w:div>
        <w:div w:id="751698967">
          <w:marLeft w:val="274"/>
          <w:marRight w:val="0"/>
          <w:marTop w:val="0"/>
          <w:marBottom w:val="0"/>
          <w:divBdr>
            <w:top w:val="none" w:sz="0" w:space="0" w:color="auto"/>
            <w:left w:val="none" w:sz="0" w:space="0" w:color="auto"/>
            <w:bottom w:val="none" w:sz="0" w:space="0" w:color="auto"/>
            <w:right w:val="none" w:sz="0" w:space="0" w:color="auto"/>
          </w:divBdr>
        </w:div>
        <w:div w:id="1943030787">
          <w:marLeft w:val="274"/>
          <w:marRight w:val="0"/>
          <w:marTop w:val="0"/>
          <w:marBottom w:val="0"/>
          <w:divBdr>
            <w:top w:val="none" w:sz="0" w:space="0" w:color="auto"/>
            <w:left w:val="none" w:sz="0" w:space="0" w:color="auto"/>
            <w:bottom w:val="none" w:sz="0" w:space="0" w:color="auto"/>
            <w:right w:val="none" w:sz="0" w:space="0" w:color="auto"/>
          </w:divBdr>
        </w:div>
        <w:div w:id="2002853325">
          <w:marLeft w:val="274"/>
          <w:marRight w:val="0"/>
          <w:marTop w:val="0"/>
          <w:marBottom w:val="0"/>
          <w:divBdr>
            <w:top w:val="none" w:sz="0" w:space="0" w:color="auto"/>
            <w:left w:val="none" w:sz="0" w:space="0" w:color="auto"/>
            <w:bottom w:val="none" w:sz="0" w:space="0" w:color="auto"/>
            <w:right w:val="none" w:sz="0" w:space="0" w:color="auto"/>
          </w:divBdr>
        </w:div>
        <w:div w:id="2051879559">
          <w:marLeft w:val="274"/>
          <w:marRight w:val="0"/>
          <w:marTop w:val="0"/>
          <w:marBottom w:val="0"/>
          <w:divBdr>
            <w:top w:val="none" w:sz="0" w:space="0" w:color="auto"/>
            <w:left w:val="none" w:sz="0" w:space="0" w:color="auto"/>
            <w:bottom w:val="none" w:sz="0" w:space="0" w:color="auto"/>
            <w:right w:val="none" w:sz="0" w:space="0" w:color="auto"/>
          </w:divBdr>
        </w:div>
      </w:divsChild>
    </w:div>
    <w:div w:id="412120093">
      <w:bodyDiv w:val="1"/>
      <w:marLeft w:val="0"/>
      <w:marRight w:val="0"/>
      <w:marTop w:val="0"/>
      <w:marBottom w:val="0"/>
      <w:divBdr>
        <w:top w:val="none" w:sz="0" w:space="0" w:color="auto"/>
        <w:left w:val="none" w:sz="0" w:space="0" w:color="auto"/>
        <w:bottom w:val="none" w:sz="0" w:space="0" w:color="auto"/>
        <w:right w:val="none" w:sz="0" w:space="0" w:color="auto"/>
      </w:divBdr>
      <w:divsChild>
        <w:div w:id="1039356861">
          <w:marLeft w:val="0"/>
          <w:marRight w:val="0"/>
          <w:marTop w:val="0"/>
          <w:marBottom w:val="0"/>
          <w:divBdr>
            <w:top w:val="none" w:sz="0" w:space="0" w:color="auto"/>
            <w:left w:val="none" w:sz="0" w:space="0" w:color="auto"/>
            <w:bottom w:val="none" w:sz="0" w:space="0" w:color="auto"/>
            <w:right w:val="none" w:sz="0" w:space="0" w:color="auto"/>
          </w:divBdr>
          <w:divsChild>
            <w:div w:id="26150871">
              <w:marLeft w:val="0"/>
              <w:marRight w:val="0"/>
              <w:marTop w:val="0"/>
              <w:marBottom w:val="0"/>
              <w:divBdr>
                <w:top w:val="none" w:sz="0" w:space="0" w:color="auto"/>
                <w:left w:val="none" w:sz="0" w:space="0" w:color="auto"/>
                <w:bottom w:val="none" w:sz="0" w:space="0" w:color="auto"/>
                <w:right w:val="none" w:sz="0" w:space="0" w:color="auto"/>
              </w:divBdr>
            </w:div>
            <w:div w:id="171336631">
              <w:marLeft w:val="0"/>
              <w:marRight w:val="0"/>
              <w:marTop w:val="0"/>
              <w:marBottom w:val="0"/>
              <w:divBdr>
                <w:top w:val="none" w:sz="0" w:space="0" w:color="auto"/>
                <w:left w:val="none" w:sz="0" w:space="0" w:color="auto"/>
                <w:bottom w:val="none" w:sz="0" w:space="0" w:color="auto"/>
                <w:right w:val="none" w:sz="0" w:space="0" w:color="auto"/>
              </w:divBdr>
            </w:div>
            <w:div w:id="265816885">
              <w:marLeft w:val="0"/>
              <w:marRight w:val="0"/>
              <w:marTop w:val="0"/>
              <w:marBottom w:val="0"/>
              <w:divBdr>
                <w:top w:val="none" w:sz="0" w:space="0" w:color="auto"/>
                <w:left w:val="none" w:sz="0" w:space="0" w:color="auto"/>
                <w:bottom w:val="none" w:sz="0" w:space="0" w:color="auto"/>
                <w:right w:val="none" w:sz="0" w:space="0" w:color="auto"/>
              </w:divBdr>
            </w:div>
            <w:div w:id="709570455">
              <w:marLeft w:val="0"/>
              <w:marRight w:val="0"/>
              <w:marTop w:val="0"/>
              <w:marBottom w:val="0"/>
              <w:divBdr>
                <w:top w:val="none" w:sz="0" w:space="0" w:color="auto"/>
                <w:left w:val="none" w:sz="0" w:space="0" w:color="auto"/>
                <w:bottom w:val="none" w:sz="0" w:space="0" w:color="auto"/>
                <w:right w:val="none" w:sz="0" w:space="0" w:color="auto"/>
              </w:divBdr>
            </w:div>
            <w:div w:id="1144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31795">
      <w:bodyDiv w:val="1"/>
      <w:marLeft w:val="0"/>
      <w:marRight w:val="0"/>
      <w:marTop w:val="0"/>
      <w:marBottom w:val="0"/>
      <w:divBdr>
        <w:top w:val="none" w:sz="0" w:space="0" w:color="auto"/>
        <w:left w:val="none" w:sz="0" w:space="0" w:color="auto"/>
        <w:bottom w:val="none" w:sz="0" w:space="0" w:color="auto"/>
        <w:right w:val="none" w:sz="0" w:space="0" w:color="auto"/>
      </w:divBdr>
      <w:divsChild>
        <w:div w:id="1584483634">
          <w:marLeft w:val="0"/>
          <w:marRight w:val="0"/>
          <w:marTop w:val="0"/>
          <w:marBottom w:val="0"/>
          <w:divBdr>
            <w:top w:val="none" w:sz="0" w:space="0" w:color="auto"/>
            <w:left w:val="none" w:sz="0" w:space="0" w:color="auto"/>
            <w:bottom w:val="none" w:sz="0" w:space="0" w:color="auto"/>
            <w:right w:val="none" w:sz="0" w:space="0" w:color="auto"/>
          </w:divBdr>
          <w:divsChild>
            <w:div w:id="1205367371">
              <w:marLeft w:val="0"/>
              <w:marRight w:val="0"/>
              <w:marTop w:val="0"/>
              <w:marBottom w:val="0"/>
              <w:divBdr>
                <w:top w:val="none" w:sz="0" w:space="0" w:color="auto"/>
                <w:left w:val="none" w:sz="0" w:space="0" w:color="auto"/>
                <w:bottom w:val="none" w:sz="0" w:space="0" w:color="auto"/>
                <w:right w:val="none" w:sz="0" w:space="0" w:color="auto"/>
              </w:divBdr>
              <w:divsChild>
                <w:div w:id="4608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7122">
      <w:bodyDiv w:val="1"/>
      <w:marLeft w:val="0"/>
      <w:marRight w:val="0"/>
      <w:marTop w:val="0"/>
      <w:marBottom w:val="0"/>
      <w:divBdr>
        <w:top w:val="none" w:sz="0" w:space="0" w:color="auto"/>
        <w:left w:val="none" w:sz="0" w:space="0" w:color="auto"/>
        <w:bottom w:val="none" w:sz="0" w:space="0" w:color="auto"/>
        <w:right w:val="none" w:sz="0" w:space="0" w:color="auto"/>
      </w:divBdr>
    </w:div>
    <w:div w:id="524170642">
      <w:bodyDiv w:val="1"/>
      <w:marLeft w:val="0"/>
      <w:marRight w:val="0"/>
      <w:marTop w:val="0"/>
      <w:marBottom w:val="0"/>
      <w:divBdr>
        <w:top w:val="none" w:sz="0" w:space="0" w:color="auto"/>
        <w:left w:val="none" w:sz="0" w:space="0" w:color="auto"/>
        <w:bottom w:val="none" w:sz="0" w:space="0" w:color="auto"/>
        <w:right w:val="none" w:sz="0" w:space="0" w:color="auto"/>
      </w:divBdr>
    </w:div>
    <w:div w:id="538930645">
      <w:bodyDiv w:val="1"/>
      <w:marLeft w:val="0"/>
      <w:marRight w:val="0"/>
      <w:marTop w:val="0"/>
      <w:marBottom w:val="0"/>
      <w:divBdr>
        <w:top w:val="none" w:sz="0" w:space="0" w:color="auto"/>
        <w:left w:val="none" w:sz="0" w:space="0" w:color="auto"/>
        <w:bottom w:val="none" w:sz="0" w:space="0" w:color="auto"/>
        <w:right w:val="none" w:sz="0" w:space="0" w:color="auto"/>
      </w:divBdr>
    </w:div>
    <w:div w:id="555968616">
      <w:bodyDiv w:val="1"/>
      <w:marLeft w:val="0"/>
      <w:marRight w:val="0"/>
      <w:marTop w:val="0"/>
      <w:marBottom w:val="0"/>
      <w:divBdr>
        <w:top w:val="none" w:sz="0" w:space="0" w:color="auto"/>
        <w:left w:val="none" w:sz="0" w:space="0" w:color="auto"/>
        <w:bottom w:val="none" w:sz="0" w:space="0" w:color="auto"/>
        <w:right w:val="none" w:sz="0" w:space="0" w:color="auto"/>
      </w:divBdr>
    </w:div>
    <w:div w:id="597831948">
      <w:bodyDiv w:val="1"/>
      <w:marLeft w:val="0"/>
      <w:marRight w:val="0"/>
      <w:marTop w:val="0"/>
      <w:marBottom w:val="0"/>
      <w:divBdr>
        <w:top w:val="none" w:sz="0" w:space="0" w:color="auto"/>
        <w:left w:val="none" w:sz="0" w:space="0" w:color="auto"/>
        <w:bottom w:val="none" w:sz="0" w:space="0" w:color="auto"/>
        <w:right w:val="none" w:sz="0" w:space="0" w:color="auto"/>
      </w:divBdr>
    </w:div>
    <w:div w:id="598873152">
      <w:bodyDiv w:val="1"/>
      <w:marLeft w:val="0"/>
      <w:marRight w:val="0"/>
      <w:marTop w:val="0"/>
      <w:marBottom w:val="0"/>
      <w:divBdr>
        <w:top w:val="none" w:sz="0" w:space="0" w:color="auto"/>
        <w:left w:val="none" w:sz="0" w:space="0" w:color="auto"/>
        <w:bottom w:val="none" w:sz="0" w:space="0" w:color="auto"/>
        <w:right w:val="none" w:sz="0" w:space="0" w:color="auto"/>
      </w:divBdr>
    </w:div>
    <w:div w:id="614366490">
      <w:bodyDiv w:val="1"/>
      <w:marLeft w:val="0"/>
      <w:marRight w:val="0"/>
      <w:marTop w:val="0"/>
      <w:marBottom w:val="0"/>
      <w:divBdr>
        <w:top w:val="none" w:sz="0" w:space="0" w:color="auto"/>
        <w:left w:val="none" w:sz="0" w:space="0" w:color="auto"/>
        <w:bottom w:val="none" w:sz="0" w:space="0" w:color="auto"/>
        <w:right w:val="none" w:sz="0" w:space="0" w:color="auto"/>
      </w:divBdr>
    </w:div>
    <w:div w:id="673267731">
      <w:bodyDiv w:val="1"/>
      <w:marLeft w:val="0"/>
      <w:marRight w:val="0"/>
      <w:marTop w:val="0"/>
      <w:marBottom w:val="0"/>
      <w:divBdr>
        <w:top w:val="none" w:sz="0" w:space="0" w:color="auto"/>
        <w:left w:val="none" w:sz="0" w:space="0" w:color="auto"/>
        <w:bottom w:val="none" w:sz="0" w:space="0" w:color="auto"/>
        <w:right w:val="none" w:sz="0" w:space="0" w:color="auto"/>
      </w:divBdr>
    </w:div>
    <w:div w:id="686367917">
      <w:bodyDiv w:val="1"/>
      <w:marLeft w:val="0"/>
      <w:marRight w:val="0"/>
      <w:marTop w:val="0"/>
      <w:marBottom w:val="0"/>
      <w:divBdr>
        <w:top w:val="none" w:sz="0" w:space="0" w:color="auto"/>
        <w:left w:val="none" w:sz="0" w:space="0" w:color="auto"/>
        <w:bottom w:val="none" w:sz="0" w:space="0" w:color="auto"/>
        <w:right w:val="none" w:sz="0" w:space="0" w:color="auto"/>
      </w:divBdr>
    </w:div>
    <w:div w:id="733086596">
      <w:bodyDiv w:val="1"/>
      <w:marLeft w:val="0"/>
      <w:marRight w:val="0"/>
      <w:marTop w:val="0"/>
      <w:marBottom w:val="0"/>
      <w:divBdr>
        <w:top w:val="none" w:sz="0" w:space="0" w:color="auto"/>
        <w:left w:val="none" w:sz="0" w:space="0" w:color="auto"/>
        <w:bottom w:val="none" w:sz="0" w:space="0" w:color="auto"/>
        <w:right w:val="none" w:sz="0" w:space="0" w:color="auto"/>
      </w:divBdr>
    </w:div>
    <w:div w:id="784693511">
      <w:bodyDiv w:val="1"/>
      <w:marLeft w:val="0"/>
      <w:marRight w:val="0"/>
      <w:marTop w:val="0"/>
      <w:marBottom w:val="0"/>
      <w:divBdr>
        <w:top w:val="none" w:sz="0" w:space="0" w:color="auto"/>
        <w:left w:val="none" w:sz="0" w:space="0" w:color="auto"/>
        <w:bottom w:val="none" w:sz="0" w:space="0" w:color="auto"/>
        <w:right w:val="none" w:sz="0" w:space="0" w:color="auto"/>
      </w:divBdr>
      <w:divsChild>
        <w:div w:id="1681856601">
          <w:marLeft w:val="0"/>
          <w:marRight w:val="0"/>
          <w:marTop w:val="240"/>
          <w:marBottom w:val="240"/>
          <w:divBdr>
            <w:top w:val="none" w:sz="0" w:space="0" w:color="auto"/>
            <w:left w:val="none" w:sz="0" w:space="0" w:color="auto"/>
            <w:bottom w:val="none" w:sz="0" w:space="0" w:color="auto"/>
            <w:right w:val="none" w:sz="0" w:space="0" w:color="auto"/>
          </w:divBdr>
          <w:divsChild>
            <w:div w:id="1107508821">
              <w:marLeft w:val="0"/>
              <w:marRight w:val="3300"/>
              <w:marTop w:val="0"/>
              <w:marBottom w:val="0"/>
              <w:divBdr>
                <w:top w:val="none" w:sz="0" w:space="0" w:color="auto"/>
                <w:left w:val="none" w:sz="0" w:space="0" w:color="auto"/>
                <w:bottom w:val="none" w:sz="0" w:space="0" w:color="auto"/>
                <w:right w:val="none" w:sz="0" w:space="0" w:color="auto"/>
              </w:divBdr>
              <w:divsChild>
                <w:div w:id="1231307829">
                  <w:marLeft w:val="0"/>
                  <w:marRight w:val="0"/>
                  <w:marTop w:val="0"/>
                  <w:marBottom w:val="720"/>
                  <w:divBdr>
                    <w:top w:val="single" w:sz="6" w:space="0" w:color="CCCCCC"/>
                    <w:left w:val="single" w:sz="12" w:space="0" w:color="CCCCCC"/>
                    <w:bottom w:val="single" w:sz="6" w:space="0" w:color="CCCCCC"/>
                    <w:right w:val="none" w:sz="0" w:space="0" w:color="auto"/>
                  </w:divBdr>
                  <w:divsChild>
                    <w:div w:id="1202396437">
                      <w:marLeft w:val="0"/>
                      <w:marRight w:val="0"/>
                      <w:marTop w:val="0"/>
                      <w:marBottom w:val="0"/>
                      <w:divBdr>
                        <w:top w:val="none" w:sz="0" w:space="0" w:color="auto"/>
                        <w:left w:val="none" w:sz="0" w:space="0" w:color="auto"/>
                        <w:bottom w:val="single" w:sz="6" w:space="24" w:color="CCCCCC"/>
                        <w:right w:val="none" w:sz="0" w:space="0" w:color="auto"/>
                      </w:divBdr>
                    </w:div>
                  </w:divsChild>
                </w:div>
              </w:divsChild>
            </w:div>
          </w:divsChild>
        </w:div>
      </w:divsChild>
    </w:div>
    <w:div w:id="844788137">
      <w:bodyDiv w:val="1"/>
      <w:marLeft w:val="0"/>
      <w:marRight w:val="0"/>
      <w:marTop w:val="0"/>
      <w:marBottom w:val="0"/>
      <w:divBdr>
        <w:top w:val="none" w:sz="0" w:space="0" w:color="auto"/>
        <w:left w:val="none" w:sz="0" w:space="0" w:color="auto"/>
        <w:bottom w:val="none" w:sz="0" w:space="0" w:color="auto"/>
        <w:right w:val="none" w:sz="0" w:space="0" w:color="auto"/>
      </w:divBdr>
    </w:div>
    <w:div w:id="856774108">
      <w:bodyDiv w:val="1"/>
      <w:marLeft w:val="0"/>
      <w:marRight w:val="0"/>
      <w:marTop w:val="0"/>
      <w:marBottom w:val="0"/>
      <w:divBdr>
        <w:top w:val="none" w:sz="0" w:space="0" w:color="auto"/>
        <w:left w:val="none" w:sz="0" w:space="0" w:color="auto"/>
        <w:bottom w:val="none" w:sz="0" w:space="0" w:color="auto"/>
        <w:right w:val="none" w:sz="0" w:space="0" w:color="auto"/>
      </w:divBdr>
    </w:div>
    <w:div w:id="872034500">
      <w:bodyDiv w:val="1"/>
      <w:marLeft w:val="0"/>
      <w:marRight w:val="0"/>
      <w:marTop w:val="0"/>
      <w:marBottom w:val="0"/>
      <w:divBdr>
        <w:top w:val="none" w:sz="0" w:space="0" w:color="auto"/>
        <w:left w:val="none" w:sz="0" w:space="0" w:color="auto"/>
        <w:bottom w:val="none" w:sz="0" w:space="0" w:color="auto"/>
        <w:right w:val="none" w:sz="0" w:space="0" w:color="auto"/>
      </w:divBdr>
    </w:div>
    <w:div w:id="878668592">
      <w:bodyDiv w:val="1"/>
      <w:marLeft w:val="0"/>
      <w:marRight w:val="0"/>
      <w:marTop w:val="0"/>
      <w:marBottom w:val="0"/>
      <w:divBdr>
        <w:top w:val="none" w:sz="0" w:space="0" w:color="auto"/>
        <w:left w:val="none" w:sz="0" w:space="0" w:color="auto"/>
        <w:bottom w:val="none" w:sz="0" w:space="0" w:color="auto"/>
        <w:right w:val="none" w:sz="0" w:space="0" w:color="auto"/>
      </w:divBdr>
    </w:div>
    <w:div w:id="944338527">
      <w:bodyDiv w:val="1"/>
      <w:marLeft w:val="0"/>
      <w:marRight w:val="0"/>
      <w:marTop w:val="0"/>
      <w:marBottom w:val="0"/>
      <w:divBdr>
        <w:top w:val="none" w:sz="0" w:space="0" w:color="auto"/>
        <w:left w:val="none" w:sz="0" w:space="0" w:color="auto"/>
        <w:bottom w:val="none" w:sz="0" w:space="0" w:color="auto"/>
        <w:right w:val="none" w:sz="0" w:space="0" w:color="auto"/>
      </w:divBdr>
    </w:div>
    <w:div w:id="983774298">
      <w:bodyDiv w:val="1"/>
      <w:marLeft w:val="0"/>
      <w:marRight w:val="0"/>
      <w:marTop w:val="0"/>
      <w:marBottom w:val="0"/>
      <w:divBdr>
        <w:top w:val="none" w:sz="0" w:space="0" w:color="auto"/>
        <w:left w:val="none" w:sz="0" w:space="0" w:color="auto"/>
        <w:bottom w:val="none" w:sz="0" w:space="0" w:color="auto"/>
        <w:right w:val="none" w:sz="0" w:space="0" w:color="auto"/>
      </w:divBdr>
      <w:divsChild>
        <w:div w:id="622542824">
          <w:marLeft w:val="0"/>
          <w:marRight w:val="0"/>
          <w:marTop w:val="0"/>
          <w:marBottom w:val="0"/>
          <w:divBdr>
            <w:top w:val="none" w:sz="0" w:space="0" w:color="auto"/>
            <w:left w:val="none" w:sz="0" w:space="0" w:color="auto"/>
            <w:bottom w:val="none" w:sz="0" w:space="0" w:color="auto"/>
            <w:right w:val="none" w:sz="0" w:space="0" w:color="auto"/>
          </w:divBdr>
          <w:divsChild>
            <w:div w:id="1395464965">
              <w:marLeft w:val="0"/>
              <w:marRight w:val="0"/>
              <w:marTop w:val="0"/>
              <w:marBottom w:val="0"/>
              <w:divBdr>
                <w:top w:val="none" w:sz="0" w:space="0" w:color="auto"/>
                <w:left w:val="none" w:sz="0" w:space="0" w:color="auto"/>
                <w:bottom w:val="none" w:sz="0" w:space="0" w:color="auto"/>
                <w:right w:val="none" w:sz="0" w:space="0" w:color="auto"/>
              </w:divBdr>
              <w:divsChild>
                <w:div w:id="17043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2192">
      <w:bodyDiv w:val="1"/>
      <w:marLeft w:val="0"/>
      <w:marRight w:val="0"/>
      <w:marTop w:val="0"/>
      <w:marBottom w:val="0"/>
      <w:divBdr>
        <w:top w:val="none" w:sz="0" w:space="0" w:color="auto"/>
        <w:left w:val="none" w:sz="0" w:space="0" w:color="auto"/>
        <w:bottom w:val="none" w:sz="0" w:space="0" w:color="auto"/>
        <w:right w:val="none" w:sz="0" w:space="0" w:color="auto"/>
      </w:divBdr>
    </w:div>
    <w:div w:id="1038239399">
      <w:bodyDiv w:val="1"/>
      <w:marLeft w:val="0"/>
      <w:marRight w:val="0"/>
      <w:marTop w:val="0"/>
      <w:marBottom w:val="0"/>
      <w:divBdr>
        <w:top w:val="none" w:sz="0" w:space="0" w:color="auto"/>
        <w:left w:val="none" w:sz="0" w:space="0" w:color="auto"/>
        <w:bottom w:val="none" w:sz="0" w:space="0" w:color="auto"/>
        <w:right w:val="none" w:sz="0" w:space="0" w:color="auto"/>
      </w:divBdr>
      <w:divsChild>
        <w:div w:id="506025031">
          <w:marLeft w:val="0"/>
          <w:marRight w:val="0"/>
          <w:marTop w:val="0"/>
          <w:marBottom w:val="0"/>
          <w:divBdr>
            <w:top w:val="none" w:sz="0" w:space="0" w:color="auto"/>
            <w:left w:val="none" w:sz="0" w:space="0" w:color="auto"/>
            <w:bottom w:val="none" w:sz="0" w:space="0" w:color="auto"/>
            <w:right w:val="none" w:sz="0" w:space="0" w:color="auto"/>
          </w:divBdr>
        </w:div>
        <w:div w:id="1083066698">
          <w:marLeft w:val="0"/>
          <w:marRight w:val="0"/>
          <w:marTop w:val="0"/>
          <w:marBottom w:val="0"/>
          <w:divBdr>
            <w:top w:val="none" w:sz="0" w:space="0" w:color="auto"/>
            <w:left w:val="none" w:sz="0" w:space="0" w:color="auto"/>
            <w:bottom w:val="none" w:sz="0" w:space="0" w:color="auto"/>
            <w:right w:val="none" w:sz="0" w:space="0" w:color="auto"/>
          </w:divBdr>
        </w:div>
        <w:div w:id="1510212814">
          <w:marLeft w:val="0"/>
          <w:marRight w:val="0"/>
          <w:marTop w:val="0"/>
          <w:marBottom w:val="0"/>
          <w:divBdr>
            <w:top w:val="none" w:sz="0" w:space="0" w:color="auto"/>
            <w:left w:val="none" w:sz="0" w:space="0" w:color="auto"/>
            <w:bottom w:val="none" w:sz="0" w:space="0" w:color="auto"/>
            <w:right w:val="none" w:sz="0" w:space="0" w:color="auto"/>
          </w:divBdr>
        </w:div>
        <w:div w:id="1534920651">
          <w:marLeft w:val="0"/>
          <w:marRight w:val="0"/>
          <w:marTop w:val="0"/>
          <w:marBottom w:val="0"/>
          <w:divBdr>
            <w:top w:val="none" w:sz="0" w:space="0" w:color="auto"/>
            <w:left w:val="none" w:sz="0" w:space="0" w:color="auto"/>
            <w:bottom w:val="none" w:sz="0" w:space="0" w:color="auto"/>
            <w:right w:val="none" w:sz="0" w:space="0" w:color="auto"/>
          </w:divBdr>
        </w:div>
        <w:div w:id="1742947284">
          <w:marLeft w:val="0"/>
          <w:marRight w:val="0"/>
          <w:marTop w:val="0"/>
          <w:marBottom w:val="0"/>
          <w:divBdr>
            <w:top w:val="none" w:sz="0" w:space="0" w:color="auto"/>
            <w:left w:val="none" w:sz="0" w:space="0" w:color="auto"/>
            <w:bottom w:val="none" w:sz="0" w:space="0" w:color="auto"/>
            <w:right w:val="none" w:sz="0" w:space="0" w:color="auto"/>
          </w:divBdr>
        </w:div>
        <w:div w:id="1886941295">
          <w:marLeft w:val="0"/>
          <w:marRight w:val="0"/>
          <w:marTop w:val="0"/>
          <w:marBottom w:val="0"/>
          <w:divBdr>
            <w:top w:val="none" w:sz="0" w:space="0" w:color="auto"/>
            <w:left w:val="none" w:sz="0" w:space="0" w:color="auto"/>
            <w:bottom w:val="none" w:sz="0" w:space="0" w:color="auto"/>
            <w:right w:val="none" w:sz="0" w:space="0" w:color="auto"/>
          </w:divBdr>
        </w:div>
        <w:div w:id="2027831426">
          <w:marLeft w:val="0"/>
          <w:marRight w:val="0"/>
          <w:marTop w:val="0"/>
          <w:marBottom w:val="0"/>
          <w:divBdr>
            <w:top w:val="none" w:sz="0" w:space="0" w:color="auto"/>
            <w:left w:val="none" w:sz="0" w:space="0" w:color="auto"/>
            <w:bottom w:val="none" w:sz="0" w:space="0" w:color="auto"/>
            <w:right w:val="none" w:sz="0" w:space="0" w:color="auto"/>
          </w:divBdr>
        </w:div>
      </w:divsChild>
    </w:div>
    <w:div w:id="1133718461">
      <w:bodyDiv w:val="1"/>
      <w:marLeft w:val="0"/>
      <w:marRight w:val="0"/>
      <w:marTop w:val="0"/>
      <w:marBottom w:val="0"/>
      <w:divBdr>
        <w:top w:val="none" w:sz="0" w:space="0" w:color="auto"/>
        <w:left w:val="none" w:sz="0" w:space="0" w:color="auto"/>
        <w:bottom w:val="none" w:sz="0" w:space="0" w:color="auto"/>
        <w:right w:val="none" w:sz="0" w:space="0" w:color="auto"/>
      </w:divBdr>
    </w:div>
    <w:div w:id="1196383047">
      <w:bodyDiv w:val="1"/>
      <w:marLeft w:val="0"/>
      <w:marRight w:val="0"/>
      <w:marTop w:val="0"/>
      <w:marBottom w:val="0"/>
      <w:divBdr>
        <w:top w:val="none" w:sz="0" w:space="0" w:color="auto"/>
        <w:left w:val="none" w:sz="0" w:space="0" w:color="auto"/>
        <w:bottom w:val="none" w:sz="0" w:space="0" w:color="auto"/>
        <w:right w:val="none" w:sz="0" w:space="0" w:color="auto"/>
      </w:divBdr>
    </w:div>
    <w:div w:id="1211310478">
      <w:bodyDiv w:val="1"/>
      <w:marLeft w:val="0"/>
      <w:marRight w:val="0"/>
      <w:marTop w:val="0"/>
      <w:marBottom w:val="0"/>
      <w:divBdr>
        <w:top w:val="none" w:sz="0" w:space="0" w:color="auto"/>
        <w:left w:val="none" w:sz="0" w:space="0" w:color="auto"/>
        <w:bottom w:val="none" w:sz="0" w:space="0" w:color="auto"/>
        <w:right w:val="none" w:sz="0" w:space="0" w:color="auto"/>
      </w:divBdr>
    </w:div>
    <w:div w:id="1216236431">
      <w:bodyDiv w:val="1"/>
      <w:marLeft w:val="0"/>
      <w:marRight w:val="0"/>
      <w:marTop w:val="0"/>
      <w:marBottom w:val="0"/>
      <w:divBdr>
        <w:top w:val="none" w:sz="0" w:space="0" w:color="auto"/>
        <w:left w:val="none" w:sz="0" w:space="0" w:color="auto"/>
        <w:bottom w:val="none" w:sz="0" w:space="0" w:color="auto"/>
        <w:right w:val="none" w:sz="0" w:space="0" w:color="auto"/>
      </w:divBdr>
    </w:div>
    <w:div w:id="1238709108">
      <w:bodyDiv w:val="1"/>
      <w:marLeft w:val="0"/>
      <w:marRight w:val="0"/>
      <w:marTop w:val="0"/>
      <w:marBottom w:val="0"/>
      <w:divBdr>
        <w:top w:val="none" w:sz="0" w:space="0" w:color="auto"/>
        <w:left w:val="none" w:sz="0" w:space="0" w:color="auto"/>
        <w:bottom w:val="none" w:sz="0" w:space="0" w:color="auto"/>
        <w:right w:val="none" w:sz="0" w:space="0" w:color="auto"/>
      </w:divBdr>
    </w:div>
    <w:div w:id="1242640323">
      <w:bodyDiv w:val="1"/>
      <w:marLeft w:val="0"/>
      <w:marRight w:val="0"/>
      <w:marTop w:val="0"/>
      <w:marBottom w:val="0"/>
      <w:divBdr>
        <w:top w:val="none" w:sz="0" w:space="0" w:color="auto"/>
        <w:left w:val="none" w:sz="0" w:space="0" w:color="auto"/>
        <w:bottom w:val="none" w:sz="0" w:space="0" w:color="auto"/>
        <w:right w:val="none" w:sz="0" w:space="0" w:color="auto"/>
      </w:divBdr>
    </w:div>
    <w:div w:id="1255478138">
      <w:bodyDiv w:val="1"/>
      <w:marLeft w:val="0"/>
      <w:marRight w:val="0"/>
      <w:marTop w:val="0"/>
      <w:marBottom w:val="0"/>
      <w:divBdr>
        <w:top w:val="none" w:sz="0" w:space="0" w:color="auto"/>
        <w:left w:val="none" w:sz="0" w:space="0" w:color="auto"/>
        <w:bottom w:val="none" w:sz="0" w:space="0" w:color="auto"/>
        <w:right w:val="none" w:sz="0" w:space="0" w:color="auto"/>
      </w:divBdr>
      <w:divsChild>
        <w:div w:id="157115214">
          <w:marLeft w:val="0"/>
          <w:marRight w:val="0"/>
          <w:marTop w:val="0"/>
          <w:marBottom w:val="0"/>
          <w:divBdr>
            <w:top w:val="none" w:sz="0" w:space="0" w:color="auto"/>
            <w:left w:val="none" w:sz="0" w:space="0" w:color="auto"/>
            <w:bottom w:val="none" w:sz="0" w:space="0" w:color="auto"/>
            <w:right w:val="none" w:sz="0" w:space="0" w:color="auto"/>
          </w:divBdr>
          <w:divsChild>
            <w:div w:id="587423467">
              <w:marLeft w:val="0"/>
              <w:marRight w:val="0"/>
              <w:marTop w:val="0"/>
              <w:marBottom w:val="0"/>
              <w:divBdr>
                <w:top w:val="none" w:sz="0" w:space="0" w:color="auto"/>
                <w:left w:val="none" w:sz="0" w:space="0" w:color="auto"/>
                <w:bottom w:val="none" w:sz="0" w:space="0" w:color="auto"/>
                <w:right w:val="none" w:sz="0" w:space="0" w:color="auto"/>
              </w:divBdr>
              <w:divsChild>
                <w:div w:id="14670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924">
      <w:bodyDiv w:val="1"/>
      <w:marLeft w:val="0"/>
      <w:marRight w:val="0"/>
      <w:marTop w:val="0"/>
      <w:marBottom w:val="0"/>
      <w:divBdr>
        <w:top w:val="none" w:sz="0" w:space="0" w:color="auto"/>
        <w:left w:val="none" w:sz="0" w:space="0" w:color="auto"/>
        <w:bottom w:val="none" w:sz="0" w:space="0" w:color="auto"/>
        <w:right w:val="none" w:sz="0" w:space="0" w:color="auto"/>
      </w:divBdr>
    </w:div>
    <w:div w:id="1312757575">
      <w:bodyDiv w:val="1"/>
      <w:marLeft w:val="0"/>
      <w:marRight w:val="0"/>
      <w:marTop w:val="0"/>
      <w:marBottom w:val="0"/>
      <w:divBdr>
        <w:top w:val="none" w:sz="0" w:space="0" w:color="auto"/>
        <w:left w:val="none" w:sz="0" w:space="0" w:color="auto"/>
        <w:bottom w:val="none" w:sz="0" w:space="0" w:color="auto"/>
        <w:right w:val="none" w:sz="0" w:space="0" w:color="auto"/>
      </w:divBdr>
    </w:div>
    <w:div w:id="1333335038">
      <w:bodyDiv w:val="1"/>
      <w:marLeft w:val="0"/>
      <w:marRight w:val="0"/>
      <w:marTop w:val="0"/>
      <w:marBottom w:val="0"/>
      <w:divBdr>
        <w:top w:val="none" w:sz="0" w:space="0" w:color="auto"/>
        <w:left w:val="none" w:sz="0" w:space="0" w:color="auto"/>
        <w:bottom w:val="none" w:sz="0" w:space="0" w:color="auto"/>
        <w:right w:val="none" w:sz="0" w:space="0" w:color="auto"/>
      </w:divBdr>
    </w:div>
    <w:div w:id="1386222245">
      <w:bodyDiv w:val="1"/>
      <w:marLeft w:val="0"/>
      <w:marRight w:val="0"/>
      <w:marTop w:val="0"/>
      <w:marBottom w:val="0"/>
      <w:divBdr>
        <w:top w:val="none" w:sz="0" w:space="0" w:color="auto"/>
        <w:left w:val="none" w:sz="0" w:space="0" w:color="auto"/>
        <w:bottom w:val="none" w:sz="0" w:space="0" w:color="auto"/>
        <w:right w:val="none" w:sz="0" w:space="0" w:color="auto"/>
      </w:divBdr>
      <w:divsChild>
        <w:div w:id="1608078279">
          <w:marLeft w:val="720"/>
          <w:marRight w:val="0"/>
          <w:marTop w:val="200"/>
          <w:marBottom w:val="0"/>
          <w:divBdr>
            <w:top w:val="none" w:sz="0" w:space="0" w:color="auto"/>
            <w:left w:val="none" w:sz="0" w:space="0" w:color="auto"/>
            <w:bottom w:val="none" w:sz="0" w:space="0" w:color="auto"/>
            <w:right w:val="none" w:sz="0" w:space="0" w:color="auto"/>
          </w:divBdr>
        </w:div>
        <w:div w:id="775366131">
          <w:marLeft w:val="1555"/>
          <w:marRight w:val="0"/>
          <w:marTop w:val="100"/>
          <w:marBottom w:val="0"/>
          <w:divBdr>
            <w:top w:val="none" w:sz="0" w:space="0" w:color="auto"/>
            <w:left w:val="none" w:sz="0" w:space="0" w:color="auto"/>
            <w:bottom w:val="none" w:sz="0" w:space="0" w:color="auto"/>
            <w:right w:val="none" w:sz="0" w:space="0" w:color="auto"/>
          </w:divBdr>
        </w:div>
        <w:div w:id="2054186184">
          <w:marLeft w:val="1555"/>
          <w:marRight w:val="0"/>
          <w:marTop w:val="100"/>
          <w:marBottom w:val="0"/>
          <w:divBdr>
            <w:top w:val="none" w:sz="0" w:space="0" w:color="auto"/>
            <w:left w:val="none" w:sz="0" w:space="0" w:color="auto"/>
            <w:bottom w:val="none" w:sz="0" w:space="0" w:color="auto"/>
            <w:right w:val="none" w:sz="0" w:space="0" w:color="auto"/>
          </w:divBdr>
        </w:div>
        <w:div w:id="1411468208">
          <w:marLeft w:val="1555"/>
          <w:marRight w:val="0"/>
          <w:marTop w:val="100"/>
          <w:marBottom w:val="0"/>
          <w:divBdr>
            <w:top w:val="none" w:sz="0" w:space="0" w:color="auto"/>
            <w:left w:val="none" w:sz="0" w:space="0" w:color="auto"/>
            <w:bottom w:val="none" w:sz="0" w:space="0" w:color="auto"/>
            <w:right w:val="none" w:sz="0" w:space="0" w:color="auto"/>
          </w:divBdr>
        </w:div>
        <w:div w:id="1828742871">
          <w:marLeft w:val="1555"/>
          <w:marRight w:val="0"/>
          <w:marTop w:val="100"/>
          <w:marBottom w:val="0"/>
          <w:divBdr>
            <w:top w:val="none" w:sz="0" w:space="0" w:color="auto"/>
            <w:left w:val="none" w:sz="0" w:space="0" w:color="auto"/>
            <w:bottom w:val="none" w:sz="0" w:space="0" w:color="auto"/>
            <w:right w:val="none" w:sz="0" w:space="0" w:color="auto"/>
          </w:divBdr>
        </w:div>
        <w:div w:id="1814717311">
          <w:marLeft w:val="1555"/>
          <w:marRight w:val="0"/>
          <w:marTop w:val="100"/>
          <w:marBottom w:val="0"/>
          <w:divBdr>
            <w:top w:val="none" w:sz="0" w:space="0" w:color="auto"/>
            <w:left w:val="none" w:sz="0" w:space="0" w:color="auto"/>
            <w:bottom w:val="none" w:sz="0" w:space="0" w:color="auto"/>
            <w:right w:val="none" w:sz="0" w:space="0" w:color="auto"/>
          </w:divBdr>
        </w:div>
        <w:div w:id="417560165">
          <w:marLeft w:val="720"/>
          <w:marRight w:val="0"/>
          <w:marTop w:val="200"/>
          <w:marBottom w:val="0"/>
          <w:divBdr>
            <w:top w:val="none" w:sz="0" w:space="0" w:color="auto"/>
            <w:left w:val="none" w:sz="0" w:space="0" w:color="auto"/>
            <w:bottom w:val="none" w:sz="0" w:space="0" w:color="auto"/>
            <w:right w:val="none" w:sz="0" w:space="0" w:color="auto"/>
          </w:divBdr>
        </w:div>
        <w:div w:id="667367049">
          <w:marLeft w:val="1555"/>
          <w:marRight w:val="0"/>
          <w:marTop w:val="100"/>
          <w:marBottom w:val="0"/>
          <w:divBdr>
            <w:top w:val="none" w:sz="0" w:space="0" w:color="auto"/>
            <w:left w:val="none" w:sz="0" w:space="0" w:color="auto"/>
            <w:bottom w:val="none" w:sz="0" w:space="0" w:color="auto"/>
            <w:right w:val="none" w:sz="0" w:space="0" w:color="auto"/>
          </w:divBdr>
        </w:div>
        <w:div w:id="1534153513">
          <w:marLeft w:val="1555"/>
          <w:marRight w:val="0"/>
          <w:marTop w:val="100"/>
          <w:marBottom w:val="0"/>
          <w:divBdr>
            <w:top w:val="none" w:sz="0" w:space="0" w:color="auto"/>
            <w:left w:val="none" w:sz="0" w:space="0" w:color="auto"/>
            <w:bottom w:val="none" w:sz="0" w:space="0" w:color="auto"/>
            <w:right w:val="none" w:sz="0" w:space="0" w:color="auto"/>
          </w:divBdr>
        </w:div>
        <w:div w:id="1107165378">
          <w:marLeft w:val="1555"/>
          <w:marRight w:val="0"/>
          <w:marTop w:val="100"/>
          <w:marBottom w:val="0"/>
          <w:divBdr>
            <w:top w:val="none" w:sz="0" w:space="0" w:color="auto"/>
            <w:left w:val="none" w:sz="0" w:space="0" w:color="auto"/>
            <w:bottom w:val="none" w:sz="0" w:space="0" w:color="auto"/>
            <w:right w:val="none" w:sz="0" w:space="0" w:color="auto"/>
          </w:divBdr>
        </w:div>
        <w:div w:id="2041513182">
          <w:marLeft w:val="1555"/>
          <w:marRight w:val="0"/>
          <w:marTop w:val="100"/>
          <w:marBottom w:val="0"/>
          <w:divBdr>
            <w:top w:val="none" w:sz="0" w:space="0" w:color="auto"/>
            <w:left w:val="none" w:sz="0" w:space="0" w:color="auto"/>
            <w:bottom w:val="none" w:sz="0" w:space="0" w:color="auto"/>
            <w:right w:val="none" w:sz="0" w:space="0" w:color="auto"/>
          </w:divBdr>
        </w:div>
      </w:divsChild>
    </w:div>
    <w:div w:id="1394163154">
      <w:bodyDiv w:val="1"/>
      <w:marLeft w:val="0"/>
      <w:marRight w:val="0"/>
      <w:marTop w:val="0"/>
      <w:marBottom w:val="0"/>
      <w:divBdr>
        <w:top w:val="none" w:sz="0" w:space="0" w:color="auto"/>
        <w:left w:val="none" w:sz="0" w:space="0" w:color="auto"/>
        <w:bottom w:val="none" w:sz="0" w:space="0" w:color="auto"/>
        <w:right w:val="none" w:sz="0" w:space="0" w:color="auto"/>
      </w:divBdr>
    </w:div>
    <w:div w:id="1396588994">
      <w:bodyDiv w:val="1"/>
      <w:marLeft w:val="0"/>
      <w:marRight w:val="0"/>
      <w:marTop w:val="0"/>
      <w:marBottom w:val="0"/>
      <w:divBdr>
        <w:top w:val="none" w:sz="0" w:space="0" w:color="auto"/>
        <w:left w:val="none" w:sz="0" w:space="0" w:color="auto"/>
        <w:bottom w:val="none" w:sz="0" w:space="0" w:color="auto"/>
        <w:right w:val="none" w:sz="0" w:space="0" w:color="auto"/>
      </w:divBdr>
    </w:div>
    <w:div w:id="1422071603">
      <w:bodyDiv w:val="1"/>
      <w:marLeft w:val="0"/>
      <w:marRight w:val="0"/>
      <w:marTop w:val="0"/>
      <w:marBottom w:val="0"/>
      <w:divBdr>
        <w:top w:val="none" w:sz="0" w:space="0" w:color="auto"/>
        <w:left w:val="none" w:sz="0" w:space="0" w:color="auto"/>
        <w:bottom w:val="none" w:sz="0" w:space="0" w:color="auto"/>
        <w:right w:val="none" w:sz="0" w:space="0" w:color="auto"/>
      </w:divBdr>
    </w:div>
    <w:div w:id="1437139270">
      <w:bodyDiv w:val="1"/>
      <w:marLeft w:val="0"/>
      <w:marRight w:val="0"/>
      <w:marTop w:val="0"/>
      <w:marBottom w:val="0"/>
      <w:divBdr>
        <w:top w:val="none" w:sz="0" w:space="0" w:color="auto"/>
        <w:left w:val="none" w:sz="0" w:space="0" w:color="auto"/>
        <w:bottom w:val="none" w:sz="0" w:space="0" w:color="auto"/>
        <w:right w:val="none" w:sz="0" w:space="0" w:color="auto"/>
      </w:divBdr>
      <w:divsChild>
        <w:div w:id="1610579058">
          <w:marLeft w:val="0"/>
          <w:marRight w:val="0"/>
          <w:marTop w:val="0"/>
          <w:marBottom w:val="0"/>
          <w:divBdr>
            <w:top w:val="none" w:sz="0" w:space="0" w:color="auto"/>
            <w:left w:val="none" w:sz="0" w:space="0" w:color="auto"/>
            <w:bottom w:val="none" w:sz="0" w:space="0" w:color="auto"/>
            <w:right w:val="none" w:sz="0" w:space="0" w:color="auto"/>
          </w:divBdr>
          <w:divsChild>
            <w:div w:id="887454878">
              <w:marLeft w:val="0"/>
              <w:marRight w:val="0"/>
              <w:marTop w:val="0"/>
              <w:marBottom w:val="0"/>
              <w:divBdr>
                <w:top w:val="none" w:sz="0" w:space="0" w:color="auto"/>
                <w:left w:val="none" w:sz="0" w:space="0" w:color="auto"/>
                <w:bottom w:val="none" w:sz="0" w:space="0" w:color="auto"/>
                <w:right w:val="none" w:sz="0" w:space="0" w:color="auto"/>
              </w:divBdr>
              <w:divsChild>
                <w:div w:id="659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9122">
      <w:bodyDiv w:val="1"/>
      <w:marLeft w:val="0"/>
      <w:marRight w:val="0"/>
      <w:marTop w:val="0"/>
      <w:marBottom w:val="0"/>
      <w:divBdr>
        <w:top w:val="none" w:sz="0" w:space="0" w:color="auto"/>
        <w:left w:val="none" w:sz="0" w:space="0" w:color="auto"/>
        <w:bottom w:val="none" w:sz="0" w:space="0" w:color="auto"/>
        <w:right w:val="none" w:sz="0" w:space="0" w:color="auto"/>
      </w:divBdr>
    </w:div>
    <w:div w:id="1458177614">
      <w:bodyDiv w:val="1"/>
      <w:marLeft w:val="0"/>
      <w:marRight w:val="0"/>
      <w:marTop w:val="0"/>
      <w:marBottom w:val="0"/>
      <w:divBdr>
        <w:top w:val="none" w:sz="0" w:space="0" w:color="auto"/>
        <w:left w:val="none" w:sz="0" w:space="0" w:color="auto"/>
        <w:bottom w:val="none" w:sz="0" w:space="0" w:color="auto"/>
        <w:right w:val="none" w:sz="0" w:space="0" w:color="auto"/>
      </w:divBdr>
      <w:divsChild>
        <w:div w:id="191771871">
          <w:marLeft w:val="0"/>
          <w:marRight w:val="0"/>
          <w:marTop w:val="0"/>
          <w:marBottom w:val="0"/>
          <w:divBdr>
            <w:top w:val="none" w:sz="0" w:space="0" w:color="auto"/>
            <w:left w:val="none" w:sz="0" w:space="0" w:color="auto"/>
            <w:bottom w:val="none" w:sz="0" w:space="0" w:color="auto"/>
            <w:right w:val="none" w:sz="0" w:space="0" w:color="auto"/>
          </w:divBdr>
          <w:divsChild>
            <w:div w:id="1250579225">
              <w:marLeft w:val="0"/>
              <w:marRight w:val="0"/>
              <w:marTop w:val="0"/>
              <w:marBottom w:val="0"/>
              <w:divBdr>
                <w:top w:val="none" w:sz="0" w:space="0" w:color="auto"/>
                <w:left w:val="none" w:sz="0" w:space="0" w:color="auto"/>
                <w:bottom w:val="none" w:sz="0" w:space="0" w:color="auto"/>
                <w:right w:val="none" w:sz="0" w:space="0" w:color="auto"/>
              </w:divBdr>
              <w:divsChild>
                <w:div w:id="21292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4066">
      <w:bodyDiv w:val="1"/>
      <w:marLeft w:val="0"/>
      <w:marRight w:val="0"/>
      <w:marTop w:val="0"/>
      <w:marBottom w:val="0"/>
      <w:divBdr>
        <w:top w:val="none" w:sz="0" w:space="0" w:color="auto"/>
        <w:left w:val="none" w:sz="0" w:space="0" w:color="auto"/>
        <w:bottom w:val="none" w:sz="0" w:space="0" w:color="auto"/>
        <w:right w:val="none" w:sz="0" w:space="0" w:color="auto"/>
      </w:divBdr>
    </w:div>
    <w:div w:id="1535770910">
      <w:bodyDiv w:val="1"/>
      <w:marLeft w:val="0"/>
      <w:marRight w:val="0"/>
      <w:marTop w:val="0"/>
      <w:marBottom w:val="0"/>
      <w:divBdr>
        <w:top w:val="none" w:sz="0" w:space="0" w:color="auto"/>
        <w:left w:val="none" w:sz="0" w:space="0" w:color="auto"/>
        <w:bottom w:val="none" w:sz="0" w:space="0" w:color="auto"/>
        <w:right w:val="none" w:sz="0" w:space="0" w:color="auto"/>
      </w:divBdr>
    </w:div>
    <w:div w:id="1595506462">
      <w:bodyDiv w:val="1"/>
      <w:marLeft w:val="0"/>
      <w:marRight w:val="0"/>
      <w:marTop w:val="0"/>
      <w:marBottom w:val="0"/>
      <w:divBdr>
        <w:top w:val="none" w:sz="0" w:space="0" w:color="auto"/>
        <w:left w:val="none" w:sz="0" w:space="0" w:color="auto"/>
        <w:bottom w:val="none" w:sz="0" w:space="0" w:color="auto"/>
        <w:right w:val="none" w:sz="0" w:space="0" w:color="auto"/>
      </w:divBdr>
    </w:div>
    <w:div w:id="1602184290">
      <w:bodyDiv w:val="1"/>
      <w:marLeft w:val="0"/>
      <w:marRight w:val="0"/>
      <w:marTop w:val="0"/>
      <w:marBottom w:val="0"/>
      <w:divBdr>
        <w:top w:val="none" w:sz="0" w:space="0" w:color="auto"/>
        <w:left w:val="none" w:sz="0" w:space="0" w:color="auto"/>
        <w:bottom w:val="none" w:sz="0" w:space="0" w:color="auto"/>
        <w:right w:val="none" w:sz="0" w:space="0" w:color="auto"/>
      </w:divBdr>
    </w:div>
    <w:div w:id="1661762773">
      <w:bodyDiv w:val="1"/>
      <w:marLeft w:val="0"/>
      <w:marRight w:val="0"/>
      <w:marTop w:val="0"/>
      <w:marBottom w:val="0"/>
      <w:divBdr>
        <w:top w:val="none" w:sz="0" w:space="0" w:color="auto"/>
        <w:left w:val="none" w:sz="0" w:space="0" w:color="auto"/>
        <w:bottom w:val="none" w:sz="0" w:space="0" w:color="auto"/>
        <w:right w:val="none" w:sz="0" w:space="0" w:color="auto"/>
      </w:divBdr>
      <w:divsChild>
        <w:div w:id="1461991809">
          <w:marLeft w:val="547"/>
          <w:marRight w:val="0"/>
          <w:marTop w:val="91"/>
          <w:marBottom w:val="0"/>
          <w:divBdr>
            <w:top w:val="none" w:sz="0" w:space="0" w:color="auto"/>
            <w:left w:val="none" w:sz="0" w:space="0" w:color="auto"/>
            <w:bottom w:val="none" w:sz="0" w:space="0" w:color="auto"/>
            <w:right w:val="none" w:sz="0" w:space="0" w:color="auto"/>
          </w:divBdr>
        </w:div>
        <w:div w:id="236550127">
          <w:marLeft w:val="547"/>
          <w:marRight w:val="0"/>
          <w:marTop w:val="91"/>
          <w:marBottom w:val="0"/>
          <w:divBdr>
            <w:top w:val="none" w:sz="0" w:space="0" w:color="auto"/>
            <w:left w:val="none" w:sz="0" w:space="0" w:color="auto"/>
            <w:bottom w:val="none" w:sz="0" w:space="0" w:color="auto"/>
            <w:right w:val="none" w:sz="0" w:space="0" w:color="auto"/>
          </w:divBdr>
        </w:div>
        <w:div w:id="2099256016">
          <w:marLeft w:val="547"/>
          <w:marRight w:val="0"/>
          <w:marTop w:val="91"/>
          <w:marBottom w:val="0"/>
          <w:divBdr>
            <w:top w:val="none" w:sz="0" w:space="0" w:color="auto"/>
            <w:left w:val="none" w:sz="0" w:space="0" w:color="auto"/>
            <w:bottom w:val="none" w:sz="0" w:space="0" w:color="auto"/>
            <w:right w:val="none" w:sz="0" w:space="0" w:color="auto"/>
          </w:divBdr>
        </w:div>
        <w:div w:id="1692100596">
          <w:marLeft w:val="547"/>
          <w:marRight w:val="0"/>
          <w:marTop w:val="86"/>
          <w:marBottom w:val="0"/>
          <w:divBdr>
            <w:top w:val="none" w:sz="0" w:space="0" w:color="auto"/>
            <w:left w:val="none" w:sz="0" w:space="0" w:color="auto"/>
            <w:bottom w:val="none" w:sz="0" w:space="0" w:color="auto"/>
            <w:right w:val="none" w:sz="0" w:space="0" w:color="auto"/>
          </w:divBdr>
        </w:div>
        <w:div w:id="2104690034">
          <w:marLeft w:val="547"/>
          <w:marRight w:val="0"/>
          <w:marTop w:val="86"/>
          <w:marBottom w:val="0"/>
          <w:divBdr>
            <w:top w:val="none" w:sz="0" w:space="0" w:color="auto"/>
            <w:left w:val="none" w:sz="0" w:space="0" w:color="auto"/>
            <w:bottom w:val="none" w:sz="0" w:space="0" w:color="auto"/>
            <w:right w:val="none" w:sz="0" w:space="0" w:color="auto"/>
          </w:divBdr>
        </w:div>
      </w:divsChild>
    </w:div>
    <w:div w:id="1795364892">
      <w:bodyDiv w:val="1"/>
      <w:marLeft w:val="0"/>
      <w:marRight w:val="0"/>
      <w:marTop w:val="0"/>
      <w:marBottom w:val="0"/>
      <w:divBdr>
        <w:top w:val="none" w:sz="0" w:space="0" w:color="auto"/>
        <w:left w:val="none" w:sz="0" w:space="0" w:color="auto"/>
        <w:bottom w:val="none" w:sz="0" w:space="0" w:color="auto"/>
        <w:right w:val="none" w:sz="0" w:space="0" w:color="auto"/>
      </w:divBdr>
    </w:div>
    <w:div w:id="1798181798">
      <w:bodyDiv w:val="1"/>
      <w:marLeft w:val="0"/>
      <w:marRight w:val="0"/>
      <w:marTop w:val="0"/>
      <w:marBottom w:val="0"/>
      <w:divBdr>
        <w:top w:val="none" w:sz="0" w:space="0" w:color="auto"/>
        <w:left w:val="none" w:sz="0" w:space="0" w:color="auto"/>
        <w:bottom w:val="none" w:sz="0" w:space="0" w:color="auto"/>
        <w:right w:val="none" w:sz="0" w:space="0" w:color="auto"/>
      </w:divBdr>
      <w:divsChild>
        <w:div w:id="1125612085">
          <w:marLeft w:val="0"/>
          <w:marRight w:val="0"/>
          <w:marTop w:val="0"/>
          <w:marBottom w:val="0"/>
          <w:divBdr>
            <w:top w:val="none" w:sz="0" w:space="0" w:color="auto"/>
            <w:left w:val="none" w:sz="0" w:space="0" w:color="auto"/>
            <w:bottom w:val="none" w:sz="0" w:space="0" w:color="auto"/>
            <w:right w:val="none" w:sz="0" w:space="0" w:color="auto"/>
          </w:divBdr>
          <w:divsChild>
            <w:div w:id="51002200">
              <w:marLeft w:val="0"/>
              <w:marRight w:val="0"/>
              <w:marTop w:val="0"/>
              <w:marBottom w:val="0"/>
              <w:divBdr>
                <w:top w:val="none" w:sz="0" w:space="0" w:color="auto"/>
                <w:left w:val="none" w:sz="0" w:space="0" w:color="auto"/>
                <w:bottom w:val="none" w:sz="0" w:space="0" w:color="auto"/>
                <w:right w:val="none" w:sz="0" w:space="0" w:color="auto"/>
              </w:divBdr>
              <w:divsChild>
                <w:div w:id="11517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2009">
      <w:bodyDiv w:val="1"/>
      <w:marLeft w:val="0"/>
      <w:marRight w:val="0"/>
      <w:marTop w:val="0"/>
      <w:marBottom w:val="0"/>
      <w:divBdr>
        <w:top w:val="none" w:sz="0" w:space="0" w:color="auto"/>
        <w:left w:val="none" w:sz="0" w:space="0" w:color="auto"/>
        <w:bottom w:val="none" w:sz="0" w:space="0" w:color="auto"/>
        <w:right w:val="none" w:sz="0" w:space="0" w:color="auto"/>
      </w:divBdr>
    </w:div>
    <w:div w:id="1819345478">
      <w:bodyDiv w:val="1"/>
      <w:marLeft w:val="0"/>
      <w:marRight w:val="0"/>
      <w:marTop w:val="0"/>
      <w:marBottom w:val="0"/>
      <w:divBdr>
        <w:top w:val="none" w:sz="0" w:space="0" w:color="auto"/>
        <w:left w:val="none" w:sz="0" w:space="0" w:color="auto"/>
        <w:bottom w:val="none" w:sz="0" w:space="0" w:color="auto"/>
        <w:right w:val="none" w:sz="0" w:space="0" w:color="auto"/>
      </w:divBdr>
    </w:div>
    <w:div w:id="1836533042">
      <w:bodyDiv w:val="1"/>
      <w:marLeft w:val="0"/>
      <w:marRight w:val="0"/>
      <w:marTop w:val="0"/>
      <w:marBottom w:val="0"/>
      <w:divBdr>
        <w:top w:val="none" w:sz="0" w:space="0" w:color="auto"/>
        <w:left w:val="none" w:sz="0" w:space="0" w:color="auto"/>
        <w:bottom w:val="none" w:sz="0" w:space="0" w:color="auto"/>
        <w:right w:val="none" w:sz="0" w:space="0" w:color="auto"/>
      </w:divBdr>
    </w:div>
    <w:div w:id="1851600584">
      <w:bodyDiv w:val="1"/>
      <w:marLeft w:val="0"/>
      <w:marRight w:val="0"/>
      <w:marTop w:val="0"/>
      <w:marBottom w:val="0"/>
      <w:divBdr>
        <w:top w:val="none" w:sz="0" w:space="0" w:color="auto"/>
        <w:left w:val="none" w:sz="0" w:space="0" w:color="auto"/>
        <w:bottom w:val="none" w:sz="0" w:space="0" w:color="auto"/>
        <w:right w:val="none" w:sz="0" w:space="0" w:color="auto"/>
      </w:divBdr>
    </w:div>
    <w:div w:id="1860775721">
      <w:bodyDiv w:val="1"/>
      <w:marLeft w:val="0"/>
      <w:marRight w:val="0"/>
      <w:marTop w:val="0"/>
      <w:marBottom w:val="0"/>
      <w:divBdr>
        <w:top w:val="none" w:sz="0" w:space="0" w:color="auto"/>
        <w:left w:val="none" w:sz="0" w:space="0" w:color="auto"/>
        <w:bottom w:val="none" w:sz="0" w:space="0" w:color="auto"/>
        <w:right w:val="none" w:sz="0" w:space="0" w:color="auto"/>
      </w:divBdr>
    </w:div>
    <w:div w:id="1952081114">
      <w:bodyDiv w:val="1"/>
      <w:marLeft w:val="0"/>
      <w:marRight w:val="0"/>
      <w:marTop w:val="0"/>
      <w:marBottom w:val="0"/>
      <w:divBdr>
        <w:top w:val="none" w:sz="0" w:space="0" w:color="auto"/>
        <w:left w:val="none" w:sz="0" w:space="0" w:color="auto"/>
        <w:bottom w:val="none" w:sz="0" w:space="0" w:color="auto"/>
        <w:right w:val="none" w:sz="0" w:space="0" w:color="auto"/>
      </w:divBdr>
    </w:div>
    <w:div w:id="2031099891">
      <w:bodyDiv w:val="1"/>
      <w:marLeft w:val="0"/>
      <w:marRight w:val="0"/>
      <w:marTop w:val="0"/>
      <w:marBottom w:val="0"/>
      <w:divBdr>
        <w:top w:val="none" w:sz="0" w:space="0" w:color="auto"/>
        <w:left w:val="none" w:sz="0" w:space="0" w:color="auto"/>
        <w:bottom w:val="none" w:sz="0" w:space="0" w:color="auto"/>
        <w:right w:val="none" w:sz="0" w:space="0" w:color="auto"/>
      </w:divBdr>
    </w:div>
    <w:div w:id="2078823342">
      <w:bodyDiv w:val="1"/>
      <w:marLeft w:val="0"/>
      <w:marRight w:val="0"/>
      <w:marTop w:val="0"/>
      <w:marBottom w:val="0"/>
      <w:divBdr>
        <w:top w:val="none" w:sz="0" w:space="0" w:color="auto"/>
        <w:left w:val="none" w:sz="0" w:space="0" w:color="auto"/>
        <w:bottom w:val="none" w:sz="0" w:space="0" w:color="auto"/>
        <w:right w:val="none" w:sz="0" w:space="0" w:color="auto"/>
      </w:divBdr>
    </w:div>
    <w:div w:id="2100521648">
      <w:bodyDiv w:val="1"/>
      <w:marLeft w:val="0"/>
      <w:marRight w:val="0"/>
      <w:marTop w:val="0"/>
      <w:marBottom w:val="0"/>
      <w:divBdr>
        <w:top w:val="none" w:sz="0" w:space="0" w:color="auto"/>
        <w:left w:val="none" w:sz="0" w:space="0" w:color="auto"/>
        <w:bottom w:val="none" w:sz="0" w:space="0" w:color="auto"/>
        <w:right w:val="none" w:sz="0" w:space="0" w:color="auto"/>
      </w:divBdr>
    </w:div>
    <w:div w:id="21367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22A6C-8865-244C-9313-5E2963E8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CHIEM-c 1810596 TN12 Prel mission inputs</vt:lpstr>
    </vt:vector>
  </TitlesOfParts>
  <Manager>bavo.delaure@vito.be</Manager>
  <Company>VITO</Company>
  <LinksUpToDate>false</LinksUpToDate>
  <CharactersWithSpaces>8966</CharactersWithSpaces>
  <SharedDoc>false</SharedDoc>
  <HLinks>
    <vt:vector size="18" baseType="variant">
      <vt:variant>
        <vt:i4>1376309</vt:i4>
      </vt:variant>
      <vt:variant>
        <vt:i4>86</vt:i4>
      </vt:variant>
      <vt:variant>
        <vt:i4>0</vt:i4>
      </vt:variant>
      <vt:variant>
        <vt:i4>5</vt:i4>
      </vt:variant>
      <vt:variant>
        <vt:lpwstr/>
      </vt:variant>
      <vt:variant>
        <vt:lpwstr>_Toc246733225</vt:lpwstr>
      </vt:variant>
      <vt:variant>
        <vt:i4>1376309</vt:i4>
      </vt:variant>
      <vt:variant>
        <vt:i4>80</vt:i4>
      </vt:variant>
      <vt:variant>
        <vt:i4>0</vt:i4>
      </vt:variant>
      <vt:variant>
        <vt:i4>5</vt:i4>
      </vt:variant>
      <vt:variant>
        <vt:lpwstr/>
      </vt:variant>
      <vt:variant>
        <vt:lpwstr>_Toc246733224</vt:lpwstr>
      </vt:variant>
      <vt:variant>
        <vt:i4>1376309</vt:i4>
      </vt:variant>
      <vt:variant>
        <vt:i4>74</vt:i4>
      </vt:variant>
      <vt:variant>
        <vt:i4>0</vt:i4>
      </vt:variant>
      <vt:variant>
        <vt:i4>5</vt:i4>
      </vt:variant>
      <vt:variant>
        <vt:lpwstr/>
      </vt:variant>
      <vt:variant>
        <vt:lpwstr>_Toc246733223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CHIEM-c 1810596 TN12 Prel mission inputs</dc:title>
  <dc:subject>Document template</dc:subject>
  <dc:creator>Delauré Bavo</dc:creator>
  <cp:keywords/>
  <dc:description/>
  <cp:lastModifiedBy>o k</cp:lastModifiedBy>
  <cp:revision>7</cp:revision>
  <cp:lastPrinted>2019-02-01T10:32:00Z</cp:lastPrinted>
  <dcterms:created xsi:type="dcterms:W3CDTF">2019-06-18T14:42:00Z</dcterms:created>
  <dcterms:modified xsi:type="dcterms:W3CDTF">2019-06-18T14:52:00Z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V ApprDate">
    <vt:lpwstr>TBD</vt:lpwstr>
  </property>
  <property fmtid="{D5CDD505-2E9C-101B-9397-08002B2CF9AE}" pid="3" name="PV Author">
    <vt:lpwstr>FIDELHEO team</vt:lpwstr>
  </property>
  <property fmtid="{D5CDD505-2E9C-101B-9397-08002B2CF9AE}" pid="4" name="PV ContractNr">
    <vt:lpwstr>XXXXX</vt:lpwstr>
  </property>
  <property fmtid="{D5CDD505-2E9C-101B-9397-08002B2CF9AE}" pid="5" name="PV ProjectName">
    <vt:lpwstr>FIDELHEO</vt:lpwstr>
  </property>
  <property fmtid="{D5CDD505-2E9C-101B-9397-08002B2CF9AE}" pid="6" name="PV DocFolder">
    <vt:lpwstr>02.20_Templates</vt:lpwstr>
  </property>
  <property fmtid="{D5CDD505-2E9C-101B-9397-08002B2CF9AE}" pid="7" name="PV Security">
    <vt:lpwstr>VITO Confidential</vt:lpwstr>
  </property>
  <property fmtid="{D5CDD505-2E9C-101B-9397-08002B2CF9AE}" pid="8" name="PV Status">
    <vt:lpwstr>Draft</vt:lpwstr>
  </property>
  <property fmtid="{D5CDD505-2E9C-101B-9397-08002B2CF9AE}" pid="9" name="PV VerifDate">
    <vt:lpwstr>TBD</vt:lpwstr>
  </property>
  <property fmtid="{D5CDD505-2E9C-101B-9397-08002B2CF9AE}" pid="10" name="PV VerifBy">
    <vt:lpwstr>TBD</vt:lpwstr>
  </property>
  <property fmtid="{D5CDD505-2E9C-101B-9397-08002B2CF9AE}" pid="11" name="PV ApprBy">
    <vt:lpwstr>TBD</vt:lpwstr>
  </property>
  <property fmtid="{D5CDD505-2E9C-101B-9397-08002B2CF9AE}" pid="12" name="PV PrepBy">
    <vt:lpwstr>FIDELHEO-team</vt:lpwstr>
  </property>
  <property fmtid="{D5CDD505-2E9C-101B-9397-08002B2CF9AE}" pid="13" name="PV Version">
    <vt:lpwstr>v0_1</vt:lpwstr>
  </property>
  <property fmtid="{D5CDD505-2E9C-101B-9397-08002B2CF9AE}" pid="14" name="PV FirstIssueDate">
    <vt:filetime>2009-01-21T23:00:00Z</vt:filetime>
  </property>
  <property fmtid="{D5CDD505-2E9C-101B-9397-08002B2CF9AE}" pid="15" name="PV PrepDate">
    <vt:lpwstr>22/01/2009</vt:lpwstr>
  </property>
  <property fmtid="{D5CDD505-2E9C-101B-9397-08002B2CF9AE}" pid="16" name="PV DocTitle">
    <vt:lpwstr>FIDELHEO Document Template</vt:lpwstr>
  </property>
  <property fmtid="{D5CDD505-2E9C-101B-9397-08002B2CF9AE}" pid="17" name="PV FileName">
    <vt:lpwstr>FIDELHEO document template</vt:lpwstr>
  </property>
</Properties>
</file>