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D7F1D" w14:textId="77777777" w:rsidR="0079016C" w:rsidRPr="0079016C" w:rsidRDefault="0079016C" w:rsidP="0079016C">
      <w:pPr>
        <w:pBdr>
          <w:bottom w:val="single" w:sz="6" w:space="0" w:color="A2A9B1"/>
        </w:pBdr>
        <w:spacing w:after="60"/>
        <w:outlineLvl w:val="0"/>
        <w:rPr>
          <w:rFonts w:ascii="Georgia" w:eastAsia="Times New Roman" w:hAnsi="Georgia" w:cs="Times New Roman"/>
          <w:color w:val="000000"/>
          <w:kern w:val="36"/>
          <w:sz w:val="43"/>
          <w:szCs w:val="43"/>
          <w:lang w:val="en"/>
        </w:rPr>
      </w:pPr>
      <w:r w:rsidRPr="0079016C">
        <w:rPr>
          <w:rFonts w:ascii="Georgia" w:eastAsia="Times New Roman" w:hAnsi="Georgia" w:cs="Times New Roman"/>
          <w:color w:val="000000"/>
          <w:kern w:val="36"/>
          <w:sz w:val="43"/>
          <w:szCs w:val="43"/>
          <w:lang w:val="en"/>
        </w:rPr>
        <w:t>Quicksort</w:t>
      </w:r>
    </w:p>
    <w:p w14:paraId="4F1FA7A7" w14:textId="7A186342" w:rsidR="0079016C" w:rsidRPr="0079016C" w:rsidRDefault="0079016C" w:rsidP="0079016C">
      <w:pPr>
        <w:rPr>
          <w:rFonts w:ascii="Times New Roman" w:eastAsia="Times New Roman" w:hAnsi="Times New Roman" w:cs="Times New Roman"/>
          <w:sz w:val="21"/>
          <w:szCs w:val="21"/>
          <w:lang w:val="en-CA"/>
        </w:rPr>
      </w:pPr>
      <w:r w:rsidRPr="0079016C">
        <w:rPr>
          <w:rFonts w:ascii="Times New Roman" w:eastAsia="Times New Roman" w:hAnsi="Times New Roman" w:cs="Times New Roman"/>
          <w:sz w:val="19"/>
          <w:szCs w:val="19"/>
          <w:lang w:val="en-CA"/>
        </w:rPr>
        <w:t>From Wikipedia, the free encyclopedia</w:t>
      </w:r>
      <w:r w:rsidRPr="0079016C">
        <w:rPr>
          <w:rFonts w:ascii="Times New Roman" w:eastAsia="Times New Roman" w:hAnsi="Times New Roman" w:cs="Times New Roman"/>
          <w:sz w:val="21"/>
          <w:szCs w:val="21"/>
          <w:lang w:val="en-CA"/>
        </w:rPr>
        <w:t xml:space="preserve"> </w:t>
      </w:r>
    </w:p>
    <w:p w14:paraId="0970498F" w14:textId="77777777" w:rsidR="0079016C" w:rsidRPr="0079016C" w:rsidRDefault="0079016C" w:rsidP="0079016C">
      <w:pPr>
        <w:shd w:val="clear" w:color="auto" w:fill="FFFFFF"/>
        <w:spacing w:before="120" w:after="120"/>
        <w:rPr>
          <w:rFonts w:ascii="Arial" w:eastAsia="Times New Roman" w:hAnsi="Arial" w:cs="Arial"/>
          <w:color w:val="222222"/>
          <w:sz w:val="21"/>
          <w:szCs w:val="21"/>
          <w:lang w:val="en"/>
        </w:rPr>
      </w:pPr>
      <w:r w:rsidRPr="0079016C">
        <w:rPr>
          <w:rFonts w:ascii="Arial" w:eastAsia="Times New Roman" w:hAnsi="Arial" w:cs="Arial"/>
          <w:b/>
          <w:bCs/>
          <w:color w:val="222222"/>
          <w:sz w:val="21"/>
          <w:szCs w:val="21"/>
          <w:lang w:val="en"/>
        </w:rPr>
        <w:t>Quicksort</w:t>
      </w:r>
      <w:r w:rsidRPr="0079016C">
        <w:rPr>
          <w:rFonts w:ascii="Arial" w:eastAsia="Times New Roman" w:hAnsi="Arial" w:cs="Arial"/>
          <w:color w:val="222222"/>
          <w:sz w:val="21"/>
          <w:szCs w:val="21"/>
          <w:lang w:val="en"/>
        </w:rPr>
        <w:t> (sometimes called </w:t>
      </w:r>
      <w:r w:rsidRPr="0079016C">
        <w:rPr>
          <w:rFonts w:ascii="Arial" w:eastAsia="Times New Roman" w:hAnsi="Arial" w:cs="Arial"/>
          <w:b/>
          <w:bCs/>
          <w:color w:val="222222"/>
          <w:sz w:val="21"/>
          <w:szCs w:val="21"/>
          <w:lang w:val="en"/>
        </w:rPr>
        <w:t>partition-exchange sort</w:t>
      </w:r>
      <w:r w:rsidRPr="0079016C">
        <w:rPr>
          <w:rFonts w:ascii="Arial" w:eastAsia="Times New Roman" w:hAnsi="Arial" w:cs="Arial"/>
          <w:color w:val="222222"/>
          <w:sz w:val="21"/>
          <w:szCs w:val="21"/>
          <w:lang w:val="en"/>
        </w:rPr>
        <w:t>) is an </w:t>
      </w:r>
      <w:hyperlink r:id="rId5" w:tooltip="Algorithm efficiency" w:history="1">
        <w:r w:rsidRPr="0079016C">
          <w:rPr>
            <w:rFonts w:ascii="Arial" w:eastAsia="Times New Roman" w:hAnsi="Arial" w:cs="Arial"/>
            <w:color w:val="0B0080"/>
            <w:sz w:val="21"/>
            <w:szCs w:val="21"/>
            <w:lang w:val="en"/>
          </w:rPr>
          <w:t>efficient</w:t>
        </w:r>
      </w:hyperlink>
      <w:r w:rsidRPr="0079016C">
        <w:rPr>
          <w:rFonts w:ascii="Arial" w:eastAsia="Times New Roman" w:hAnsi="Arial" w:cs="Arial"/>
          <w:color w:val="222222"/>
          <w:sz w:val="21"/>
          <w:szCs w:val="21"/>
          <w:lang w:val="en"/>
        </w:rPr>
        <w:t> </w:t>
      </w:r>
      <w:hyperlink r:id="rId6" w:tooltip="Sorting algorithm" w:history="1">
        <w:r w:rsidRPr="0079016C">
          <w:rPr>
            <w:rFonts w:ascii="Arial" w:eastAsia="Times New Roman" w:hAnsi="Arial" w:cs="Arial"/>
            <w:color w:val="0B0080"/>
            <w:sz w:val="21"/>
            <w:szCs w:val="21"/>
            <w:lang w:val="en"/>
          </w:rPr>
          <w:t>sorting algorithm</w:t>
        </w:r>
      </w:hyperlink>
      <w:r w:rsidRPr="0079016C">
        <w:rPr>
          <w:rFonts w:ascii="Arial" w:eastAsia="Times New Roman" w:hAnsi="Arial" w:cs="Arial"/>
          <w:color w:val="222222"/>
          <w:sz w:val="21"/>
          <w:szCs w:val="21"/>
          <w:lang w:val="en"/>
        </w:rPr>
        <w:t>, serving as a systematic method for placing the elements of a </w:t>
      </w:r>
      <w:hyperlink r:id="rId7" w:tooltip="Random access" w:history="1">
        <w:r w:rsidRPr="0079016C">
          <w:rPr>
            <w:rFonts w:ascii="Arial" w:eastAsia="Times New Roman" w:hAnsi="Arial" w:cs="Arial"/>
            <w:color w:val="0B0080"/>
            <w:sz w:val="21"/>
            <w:szCs w:val="21"/>
            <w:lang w:val="en"/>
          </w:rPr>
          <w:t>random access</w:t>
        </w:r>
      </w:hyperlink>
      <w:r w:rsidRPr="0079016C">
        <w:rPr>
          <w:rFonts w:ascii="Arial" w:eastAsia="Times New Roman" w:hAnsi="Arial" w:cs="Arial"/>
          <w:color w:val="222222"/>
          <w:sz w:val="21"/>
          <w:szCs w:val="21"/>
          <w:lang w:val="en"/>
        </w:rPr>
        <w:t> </w:t>
      </w:r>
      <w:hyperlink r:id="rId8" w:tooltip="Computer file" w:history="1">
        <w:r w:rsidRPr="0079016C">
          <w:rPr>
            <w:rFonts w:ascii="Arial" w:eastAsia="Times New Roman" w:hAnsi="Arial" w:cs="Arial"/>
            <w:color w:val="0B0080"/>
            <w:sz w:val="21"/>
            <w:szCs w:val="21"/>
            <w:lang w:val="en"/>
          </w:rPr>
          <w:t>file</w:t>
        </w:r>
      </w:hyperlink>
      <w:r w:rsidRPr="0079016C">
        <w:rPr>
          <w:rFonts w:ascii="Arial" w:eastAsia="Times New Roman" w:hAnsi="Arial" w:cs="Arial"/>
          <w:color w:val="222222"/>
          <w:sz w:val="21"/>
          <w:szCs w:val="21"/>
          <w:lang w:val="en"/>
        </w:rPr>
        <w:t> or an </w:t>
      </w:r>
      <w:hyperlink r:id="rId9" w:tooltip="Array data structure" w:history="1">
        <w:r w:rsidRPr="0079016C">
          <w:rPr>
            <w:rFonts w:ascii="Arial" w:eastAsia="Times New Roman" w:hAnsi="Arial" w:cs="Arial"/>
            <w:color w:val="0B0080"/>
            <w:sz w:val="21"/>
            <w:szCs w:val="21"/>
            <w:lang w:val="en"/>
          </w:rPr>
          <w:t>array</w:t>
        </w:r>
      </w:hyperlink>
      <w:r w:rsidRPr="0079016C">
        <w:rPr>
          <w:rFonts w:ascii="Arial" w:eastAsia="Times New Roman" w:hAnsi="Arial" w:cs="Arial"/>
          <w:color w:val="222222"/>
          <w:sz w:val="21"/>
          <w:szCs w:val="21"/>
          <w:lang w:val="en"/>
        </w:rPr>
        <w:t> in order. Developed by British computer scientist </w:t>
      </w:r>
      <w:hyperlink r:id="rId10" w:tooltip="Tony Hoare" w:history="1">
        <w:r w:rsidRPr="0079016C">
          <w:rPr>
            <w:rFonts w:ascii="Arial" w:eastAsia="Times New Roman" w:hAnsi="Arial" w:cs="Arial"/>
            <w:color w:val="0B0080"/>
            <w:sz w:val="21"/>
            <w:szCs w:val="21"/>
            <w:lang w:val="en"/>
          </w:rPr>
          <w:t>Tony Hoare</w:t>
        </w:r>
      </w:hyperlink>
      <w:r w:rsidRPr="0079016C">
        <w:rPr>
          <w:rFonts w:ascii="Arial" w:eastAsia="Times New Roman" w:hAnsi="Arial" w:cs="Arial"/>
          <w:color w:val="222222"/>
          <w:sz w:val="21"/>
          <w:szCs w:val="21"/>
          <w:lang w:val="en"/>
        </w:rPr>
        <w:t> in 1959</w:t>
      </w:r>
      <w:hyperlink r:id="rId11" w:anchor="cite_note-1" w:history="1">
        <w:r w:rsidRPr="0079016C">
          <w:rPr>
            <w:rFonts w:ascii="Arial" w:eastAsia="Times New Roman" w:hAnsi="Arial" w:cs="Arial"/>
            <w:color w:val="0B0080"/>
            <w:sz w:val="17"/>
            <w:szCs w:val="17"/>
            <w:vertAlign w:val="superscript"/>
            <w:lang w:val="en"/>
          </w:rPr>
          <w:t>[1]</w:t>
        </w:r>
      </w:hyperlink>
      <w:r w:rsidRPr="0079016C">
        <w:rPr>
          <w:rFonts w:ascii="Arial" w:eastAsia="Times New Roman" w:hAnsi="Arial" w:cs="Arial"/>
          <w:color w:val="222222"/>
          <w:sz w:val="21"/>
          <w:szCs w:val="21"/>
          <w:lang w:val="en"/>
        </w:rPr>
        <w:t> and published in 1961,</w:t>
      </w:r>
      <w:hyperlink r:id="rId12" w:anchor="cite_note-alg64-2" w:history="1">
        <w:r w:rsidRPr="0079016C">
          <w:rPr>
            <w:rFonts w:ascii="Arial" w:eastAsia="Times New Roman" w:hAnsi="Arial" w:cs="Arial"/>
            <w:color w:val="0B0080"/>
            <w:sz w:val="17"/>
            <w:szCs w:val="17"/>
            <w:vertAlign w:val="superscript"/>
            <w:lang w:val="en"/>
          </w:rPr>
          <w:t>[2]</w:t>
        </w:r>
      </w:hyperlink>
      <w:r w:rsidRPr="0079016C">
        <w:rPr>
          <w:rFonts w:ascii="Arial" w:eastAsia="Times New Roman" w:hAnsi="Arial" w:cs="Arial"/>
          <w:color w:val="222222"/>
          <w:sz w:val="21"/>
          <w:szCs w:val="21"/>
          <w:lang w:val="en"/>
        </w:rPr>
        <w:t> it is still a commonly used algorithm for sorting. When implemented well, it can be about two or three times faster than its main competitors, </w:t>
      </w:r>
      <w:hyperlink r:id="rId13" w:tooltip="Merge sort" w:history="1">
        <w:r w:rsidRPr="0079016C">
          <w:rPr>
            <w:rFonts w:ascii="Arial" w:eastAsia="Times New Roman" w:hAnsi="Arial" w:cs="Arial"/>
            <w:color w:val="0B0080"/>
            <w:sz w:val="21"/>
            <w:szCs w:val="21"/>
            <w:lang w:val="en"/>
          </w:rPr>
          <w:t>merge sort</w:t>
        </w:r>
      </w:hyperlink>
      <w:r w:rsidRPr="0079016C">
        <w:rPr>
          <w:rFonts w:ascii="Arial" w:eastAsia="Times New Roman" w:hAnsi="Arial" w:cs="Arial"/>
          <w:color w:val="222222"/>
          <w:sz w:val="21"/>
          <w:szCs w:val="21"/>
          <w:lang w:val="en"/>
        </w:rPr>
        <w:t> and </w:t>
      </w:r>
      <w:hyperlink r:id="rId14" w:tooltip="Heapsort" w:history="1">
        <w:r w:rsidRPr="0079016C">
          <w:rPr>
            <w:rFonts w:ascii="Arial" w:eastAsia="Times New Roman" w:hAnsi="Arial" w:cs="Arial"/>
            <w:color w:val="0B0080"/>
            <w:sz w:val="21"/>
            <w:szCs w:val="21"/>
            <w:lang w:val="en"/>
          </w:rPr>
          <w:t>heapsort</w:t>
        </w:r>
      </w:hyperlink>
      <w:r w:rsidRPr="0079016C">
        <w:rPr>
          <w:rFonts w:ascii="Arial" w:eastAsia="Times New Roman" w:hAnsi="Arial" w:cs="Arial"/>
          <w:color w:val="222222"/>
          <w:sz w:val="21"/>
          <w:szCs w:val="21"/>
          <w:lang w:val="en"/>
        </w:rPr>
        <w:t>.</w:t>
      </w:r>
      <w:hyperlink r:id="rId15" w:anchor="cite_note-skiena-3" w:history="1">
        <w:r w:rsidRPr="0079016C">
          <w:rPr>
            <w:rFonts w:ascii="Arial" w:eastAsia="Times New Roman" w:hAnsi="Arial" w:cs="Arial"/>
            <w:color w:val="0B0080"/>
            <w:sz w:val="17"/>
            <w:szCs w:val="17"/>
            <w:vertAlign w:val="superscript"/>
            <w:lang w:val="en"/>
          </w:rPr>
          <w:t>[3]</w:t>
        </w:r>
      </w:hyperlink>
      <w:r w:rsidRPr="0079016C">
        <w:rPr>
          <w:rFonts w:ascii="Arial" w:eastAsia="Times New Roman" w:hAnsi="Arial" w:cs="Arial"/>
          <w:color w:val="222222"/>
          <w:sz w:val="17"/>
          <w:szCs w:val="17"/>
          <w:vertAlign w:val="superscript"/>
          <w:lang w:val="en"/>
        </w:rPr>
        <w:t>[</w:t>
      </w:r>
      <w:hyperlink r:id="rId16" w:tooltip="Category:Articles contradicting other articles" w:history="1">
        <w:r w:rsidRPr="0079016C">
          <w:rPr>
            <w:rFonts w:ascii="Arial" w:eastAsia="Times New Roman" w:hAnsi="Arial" w:cs="Arial"/>
            <w:i/>
            <w:iCs/>
            <w:color w:val="0B0080"/>
            <w:sz w:val="17"/>
            <w:szCs w:val="17"/>
            <w:vertAlign w:val="superscript"/>
            <w:lang w:val="en"/>
          </w:rPr>
          <w:t>contradictory</w:t>
        </w:r>
      </w:hyperlink>
      <w:r w:rsidRPr="0079016C">
        <w:rPr>
          <w:rFonts w:ascii="Arial" w:eastAsia="Times New Roman" w:hAnsi="Arial" w:cs="Arial"/>
          <w:color w:val="222222"/>
          <w:sz w:val="17"/>
          <w:szCs w:val="17"/>
          <w:vertAlign w:val="superscript"/>
          <w:lang w:val="en"/>
        </w:rPr>
        <w:t>]</w:t>
      </w:r>
      <w:bookmarkStart w:id="0" w:name="_GoBack"/>
      <w:bookmarkEnd w:id="0"/>
    </w:p>
    <w:p w14:paraId="33C2B650" w14:textId="77777777" w:rsidR="0079016C" w:rsidRPr="0079016C" w:rsidRDefault="0079016C" w:rsidP="0079016C">
      <w:pPr>
        <w:shd w:val="clear" w:color="auto" w:fill="FFFFFF"/>
        <w:spacing w:before="120" w:after="120"/>
        <w:rPr>
          <w:rFonts w:ascii="Arial" w:eastAsia="Times New Roman" w:hAnsi="Arial" w:cs="Arial"/>
          <w:color w:val="222222"/>
          <w:sz w:val="21"/>
          <w:szCs w:val="21"/>
          <w:lang w:val="en"/>
        </w:rPr>
      </w:pPr>
      <w:r w:rsidRPr="0079016C">
        <w:rPr>
          <w:rFonts w:ascii="Arial" w:eastAsia="Times New Roman" w:hAnsi="Arial" w:cs="Arial"/>
          <w:color w:val="222222"/>
          <w:sz w:val="21"/>
          <w:szCs w:val="21"/>
          <w:lang w:val="en"/>
        </w:rPr>
        <w:t>Quicksort is a </w:t>
      </w:r>
      <w:hyperlink r:id="rId17" w:tooltip="Comparison sort" w:history="1">
        <w:r w:rsidRPr="0079016C">
          <w:rPr>
            <w:rFonts w:ascii="Arial" w:eastAsia="Times New Roman" w:hAnsi="Arial" w:cs="Arial"/>
            <w:color w:val="0B0080"/>
            <w:sz w:val="21"/>
            <w:szCs w:val="21"/>
            <w:lang w:val="en"/>
          </w:rPr>
          <w:t>comparison sort</w:t>
        </w:r>
      </w:hyperlink>
      <w:r w:rsidRPr="0079016C">
        <w:rPr>
          <w:rFonts w:ascii="Arial" w:eastAsia="Times New Roman" w:hAnsi="Arial" w:cs="Arial"/>
          <w:color w:val="222222"/>
          <w:sz w:val="21"/>
          <w:szCs w:val="21"/>
          <w:lang w:val="en"/>
        </w:rPr>
        <w:t>, meaning that it can sort items of any type for which a "less-than" relation (formally, a </w:t>
      </w:r>
      <w:hyperlink r:id="rId18" w:tooltip="Total order" w:history="1">
        <w:r w:rsidRPr="0079016C">
          <w:rPr>
            <w:rFonts w:ascii="Arial" w:eastAsia="Times New Roman" w:hAnsi="Arial" w:cs="Arial"/>
            <w:color w:val="0B0080"/>
            <w:sz w:val="21"/>
            <w:szCs w:val="21"/>
            <w:lang w:val="en"/>
          </w:rPr>
          <w:t>total order</w:t>
        </w:r>
      </w:hyperlink>
      <w:r w:rsidRPr="0079016C">
        <w:rPr>
          <w:rFonts w:ascii="Arial" w:eastAsia="Times New Roman" w:hAnsi="Arial" w:cs="Arial"/>
          <w:color w:val="222222"/>
          <w:sz w:val="21"/>
          <w:szCs w:val="21"/>
          <w:lang w:val="en"/>
        </w:rPr>
        <w:t>) is defined. Efficient implementations of Quicksort are not a </w:t>
      </w:r>
      <w:hyperlink r:id="rId19" w:tooltip="Stable sort" w:history="1">
        <w:r w:rsidRPr="0079016C">
          <w:rPr>
            <w:rFonts w:ascii="Arial" w:eastAsia="Times New Roman" w:hAnsi="Arial" w:cs="Arial"/>
            <w:color w:val="0B0080"/>
            <w:sz w:val="21"/>
            <w:szCs w:val="21"/>
            <w:lang w:val="en"/>
          </w:rPr>
          <w:t>stable sort</w:t>
        </w:r>
      </w:hyperlink>
      <w:r w:rsidRPr="0079016C">
        <w:rPr>
          <w:rFonts w:ascii="Arial" w:eastAsia="Times New Roman" w:hAnsi="Arial" w:cs="Arial"/>
          <w:color w:val="222222"/>
          <w:sz w:val="21"/>
          <w:szCs w:val="21"/>
          <w:lang w:val="en"/>
        </w:rPr>
        <w:t>, meaning that the relative order of equal sort items is not preserved. Quicksort can operate </w:t>
      </w:r>
      <w:hyperlink r:id="rId20" w:tooltip="In-place algorithm" w:history="1">
        <w:r w:rsidRPr="0079016C">
          <w:rPr>
            <w:rFonts w:ascii="Arial" w:eastAsia="Times New Roman" w:hAnsi="Arial" w:cs="Arial"/>
            <w:color w:val="0B0080"/>
            <w:sz w:val="21"/>
            <w:szCs w:val="21"/>
            <w:lang w:val="en"/>
          </w:rPr>
          <w:t>in-place</w:t>
        </w:r>
      </w:hyperlink>
      <w:r w:rsidRPr="0079016C">
        <w:rPr>
          <w:rFonts w:ascii="Arial" w:eastAsia="Times New Roman" w:hAnsi="Arial" w:cs="Arial"/>
          <w:color w:val="222222"/>
          <w:sz w:val="21"/>
          <w:szCs w:val="21"/>
          <w:lang w:val="en"/>
        </w:rPr>
        <w:t> on an array, requiring small additional amounts of </w:t>
      </w:r>
      <w:hyperlink r:id="rId21" w:tooltip="Main memory" w:history="1">
        <w:r w:rsidRPr="0079016C">
          <w:rPr>
            <w:rFonts w:ascii="Arial" w:eastAsia="Times New Roman" w:hAnsi="Arial" w:cs="Arial"/>
            <w:color w:val="0B0080"/>
            <w:sz w:val="21"/>
            <w:szCs w:val="21"/>
            <w:lang w:val="en"/>
          </w:rPr>
          <w:t>memory</w:t>
        </w:r>
      </w:hyperlink>
      <w:r w:rsidRPr="0079016C">
        <w:rPr>
          <w:rFonts w:ascii="Arial" w:eastAsia="Times New Roman" w:hAnsi="Arial" w:cs="Arial"/>
          <w:color w:val="222222"/>
          <w:sz w:val="21"/>
          <w:szCs w:val="21"/>
          <w:lang w:val="en"/>
        </w:rPr>
        <w:t> to perform the sorting. It is very similar to </w:t>
      </w:r>
      <w:hyperlink r:id="rId22" w:tooltip="Selection sort" w:history="1">
        <w:r w:rsidRPr="0079016C">
          <w:rPr>
            <w:rFonts w:ascii="Arial" w:eastAsia="Times New Roman" w:hAnsi="Arial" w:cs="Arial"/>
            <w:color w:val="0B0080"/>
            <w:sz w:val="21"/>
            <w:szCs w:val="21"/>
            <w:lang w:val="en"/>
          </w:rPr>
          <w:t>selection sort</w:t>
        </w:r>
      </w:hyperlink>
      <w:r w:rsidRPr="0079016C">
        <w:rPr>
          <w:rFonts w:ascii="Arial" w:eastAsia="Times New Roman" w:hAnsi="Arial" w:cs="Arial"/>
          <w:color w:val="222222"/>
          <w:sz w:val="21"/>
          <w:szCs w:val="21"/>
          <w:lang w:val="en"/>
        </w:rPr>
        <w:t>, except that it does not always choose worst-case partition.</w:t>
      </w:r>
    </w:p>
    <w:p w14:paraId="3AB223B2" w14:textId="14A15837" w:rsidR="0079016C" w:rsidRDefault="0079016C" w:rsidP="0079016C">
      <w:pPr>
        <w:shd w:val="clear" w:color="auto" w:fill="FFFFFF"/>
        <w:spacing w:before="120" w:after="120"/>
        <w:rPr>
          <w:rFonts w:ascii="Arial" w:eastAsia="Times New Roman" w:hAnsi="Arial" w:cs="Arial"/>
          <w:b/>
          <w:bCs/>
          <w:color w:val="000000"/>
          <w:sz w:val="20"/>
          <w:szCs w:val="20"/>
          <w:lang w:val="en"/>
        </w:rPr>
      </w:pPr>
      <w:hyperlink r:id="rId23" w:tooltip="Analysis of algorithms" w:history="1">
        <w:r w:rsidRPr="0079016C">
          <w:rPr>
            <w:rFonts w:ascii="Arial" w:eastAsia="Times New Roman" w:hAnsi="Arial" w:cs="Arial"/>
            <w:color w:val="0B0080"/>
            <w:sz w:val="21"/>
            <w:szCs w:val="21"/>
            <w:lang w:val="en"/>
          </w:rPr>
          <w:t>Mathematical analysis</w:t>
        </w:r>
      </w:hyperlink>
      <w:r w:rsidRPr="0079016C">
        <w:rPr>
          <w:rFonts w:ascii="Arial" w:eastAsia="Times New Roman" w:hAnsi="Arial" w:cs="Arial"/>
          <w:color w:val="222222"/>
          <w:sz w:val="21"/>
          <w:szCs w:val="21"/>
          <w:lang w:val="en"/>
        </w:rPr>
        <w:t> of quicksort shows that, </w:t>
      </w:r>
      <w:hyperlink r:id="rId24" w:tooltip="Best, worst and average case" w:history="1">
        <w:r w:rsidRPr="0079016C">
          <w:rPr>
            <w:rFonts w:ascii="Arial" w:eastAsia="Times New Roman" w:hAnsi="Arial" w:cs="Arial"/>
            <w:color w:val="0B0080"/>
            <w:sz w:val="21"/>
            <w:szCs w:val="21"/>
            <w:lang w:val="en"/>
          </w:rPr>
          <w:t>on average</w:t>
        </w:r>
      </w:hyperlink>
      <w:r w:rsidRPr="0079016C">
        <w:rPr>
          <w:rFonts w:ascii="Arial" w:eastAsia="Times New Roman" w:hAnsi="Arial" w:cs="Arial"/>
          <w:color w:val="222222"/>
          <w:sz w:val="21"/>
          <w:szCs w:val="21"/>
          <w:lang w:val="en"/>
        </w:rPr>
        <w:t>, the algorithm takes </w:t>
      </w:r>
      <w:hyperlink r:id="rId25" w:tooltip="Big O notation" w:history="1">
        <w:r w:rsidRPr="0079016C">
          <w:rPr>
            <w:rFonts w:ascii="Arial" w:eastAsia="Times New Roman" w:hAnsi="Arial" w:cs="Arial"/>
            <w:color w:val="0B0080"/>
            <w:sz w:val="21"/>
            <w:szCs w:val="21"/>
            <w:lang w:val="en"/>
          </w:rPr>
          <w:t>O</w:t>
        </w:r>
      </w:hyperlink>
      <w:r w:rsidRPr="0079016C">
        <w:rPr>
          <w:rFonts w:ascii="Arial" w:eastAsia="Times New Roman" w:hAnsi="Arial" w:cs="Arial"/>
          <w:color w:val="222222"/>
          <w:sz w:val="21"/>
          <w:szCs w:val="21"/>
          <w:lang w:val="en"/>
        </w:rPr>
        <w:t>(</w:t>
      </w:r>
      <w:r w:rsidRPr="0079016C">
        <w:rPr>
          <w:rFonts w:ascii="Arial" w:eastAsia="Times New Roman" w:hAnsi="Arial" w:cs="Arial"/>
          <w:i/>
          <w:iCs/>
          <w:color w:val="222222"/>
          <w:sz w:val="21"/>
          <w:szCs w:val="21"/>
          <w:lang w:val="en"/>
        </w:rPr>
        <w:t>n</w:t>
      </w:r>
      <w:r w:rsidRPr="0079016C">
        <w:rPr>
          <w:rFonts w:ascii="Arial" w:eastAsia="Times New Roman" w:hAnsi="Arial" w:cs="Arial"/>
          <w:color w:val="222222"/>
          <w:sz w:val="21"/>
          <w:szCs w:val="21"/>
          <w:lang w:val="en"/>
        </w:rPr>
        <w:t> log </w:t>
      </w:r>
      <w:r w:rsidRPr="0079016C">
        <w:rPr>
          <w:rFonts w:ascii="Arial" w:eastAsia="Times New Roman" w:hAnsi="Arial" w:cs="Arial"/>
          <w:i/>
          <w:iCs/>
          <w:color w:val="222222"/>
          <w:sz w:val="21"/>
          <w:szCs w:val="21"/>
          <w:lang w:val="en"/>
        </w:rPr>
        <w:t>n</w:t>
      </w:r>
      <w:r w:rsidRPr="0079016C">
        <w:rPr>
          <w:rFonts w:ascii="Arial" w:eastAsia="Times New Roman" w:hAnsi="Arial" w:cs="Arial"/>
          <w:color w:val="222222"/>
          <w:sz w:val="21"/>
          <w:szCs w:val="21"/>
          <w:lang w:val="en"/>
        </w:rPr>
        <w:t>) comparisons to sort </w:t>
      </w:r>
      <w:r w:rsidRPr="0079016C">
        <w:rPr>
          <w:rFonts w:ascii="Arial" w:eastAsia="Times New Roman" w:hAnsi="Arial" w:cs="Arial"/>
          <w:i/>
          <w:iCs/>
          <w:color w:val="222222"/>
          <w:sz w:val="21"/>
          <w:szCs w:val="21"/>
          <w:lang w:val="en"/>
        </w:rPr>
        <w:t>n</w:t>
      </w:r>
      <w:r w:rsidRPr="0079016C">
        <w:rPr>
          <w:rFonts w:ascii="Arial" w:eastAsia="Times New Roman" w:hAnsi="Arial" w:cs="Arial"/>
          <w:color w:val="222222"/>
          <w:sz w:val="21"/>
          <w:szCs w:val="21"/>
          <w:lang w:val="en"/>
        </w:rPr>
        <w:t> items. In the </w:t>
      </w:r>
      <w:hyperlink r:id="rId26" w:tooltip="Best, worst and average case" w:history="1">
        <w:r w:rsidRPr="0079016C">
          <w:rPr>
            <w:rFonts w:ascii="Arial" w:eastAsia="Times New Roman" w:hAnsi="Arial" w:cs="Arial"/>
            <w:color w:val="0B0080"/>
            <w:sz w:val="21"/>
            <w:szCs w:val="21"/>
            <w:lang w:val="en"/>
          </w:rPr>
          <w:t>worst case</w:t>
        </w:r>
      </w:hyperlink>
      <w:r w:rsidRPr="0079016C">
        <w:rPr>
          <w:rFonts w:ascii="Arial" w:eastAsia="Times New Roman" w:hAnsi="Arial" w:cs="Arial"/>
          <w:color w:val="222222"/>
          <w:sz w:val="21"/>
          <w:szCs w:val="21"/>
          <w:lang w:val="en"/>
        </w:rPr>
        <w:t>, it makes O(</w:t>
      </w:r>
      <w:r w:rsidRPr="0079016C">
        <w:rPr>
          <w:rFonts w:ascii="Arial" w:eastAsia="Times New Roman" w:hAnsi="Arial" w:cs="Arial"/>
          <w:i/>
          <w:iCs/>
          <w:color w:val="222222"/>
          <w:sz w:val="21"/>
          <w:szCs w:val="21"/>
          <w:lang w:val="en"/>
        </w:rPr>
        <w:t>n</w:t>
      </w:r>
      <w:r w:rsidRPr="0079016C">
        <w:rPr>
          <w:rFonts w:ascii="Arial" w:eastAsia="Times New Roman" w:hAnsi="Arial" w:cs="Arial"/>
          <w:color w:val="222222"/>
          <w:sz w:val="17"/>
          <w:szCs w:val="17"/>
          <w:vertAlign w:val="superscript"/>
          <w:lang w:val="en"/>
        </w:rPr>
        <w:t>2</w:t>
      </w:r>
      <w:r w:rsidRPr="0079016C">
        <w:rPr>
          <w:rFonts w:ascii="Arial" w:eastAsia="Times New Roman" w:hAnsi="Arial" w:cs="Arial"/>
          <w:color w:val="222222"/>
          <w:sz w:val="21"/>
          <w:szCs w:val="21"/>
          <w:lang w:val="en"/>
        </w:rPr>
        <w:t>) comparisons, though this behavior is rare.</w:t>
      </w:r>
    </w:p>
    <w:p w14:paraId="0CC1F479" w14:textId="62FE4349" w:rsidR="0079016C" w:rsidRDefault="0079016C" w:rsidP="0079016C">
      <w:pPr>
        <w:shd w:val="clear" w:color="auto" w:fill="FFFFFF"/>
        <w:spacing w:before="120" w:after="120"/>
        <w:rPr>
          <w:rFonts w:ascii="Georgia" w:eastAsia="Times New Roman" w:hAnsi="Georgia" w:cs="Times New Roman"/>
          <w:color w:val="000000"/>
          <w:sz w:val="32"/>
          <w:szCs w:val="32"/>
          <w:lang w:val="en"/>
        </w:rPr>
      </w:pPr>
      <w:r>
        <w:rPr>
          <w:rFonts w:ascii="Georgia" w:eastAsia="Times New Roman" w:hAnsi="Georgia" w:cs="Times New Roman"/>
          <w:color w:val="000000"/>
          <w:sz w:val="32"/>
          <w:szCs w:val="32"/>
          <w:lang w:val="en"/>
        </w:rPr>
        <w:t>&lt;snip&gt;</w:t>
      </w:r>
    </w:p>
    <w:p w14:paraId="4D2A08AA" w14:textId="77777777" w:rsidR="0079016C" w:rsidRPr="0079016C" w:rsidRDefault="0079016C" w:rsidP="0079016C">
      <w:pPr>
        <w:shd w:val="clear" w:color="auto" w:fill="FFFFFF"/>
        <w:spacing w:before="120" w:after="120"/>
        <w:rPr>
          <w:rFonts w:ascii="Georgia" w:eastAsia="Times New Roman" w:hAnsi="Georgia" w:cs="Times New Roman"/>
          <w:color w:val="000000"/>
          <w:sz w:val="32"/>
          <w:szCs w:val="32"/>
          <w:lang w:val="en"/>
        </w:rPr>
      </w:pPr>
    </w:p>
    <w:p w14:paraId="61D261E6" w14:textId="77777777" w:rsidR="0079016C" w:rsidRDefault="0079016C" w:rsidP="0079016C">
      <w:pPr>
        <w:shd w:val="clear" w:color="auto" w:fill="FFFFFF"/>
        <w:spacing w:before="120" w:after="120"/>
        <w:rPr>
          <w:rFonts w:ascii="Arial" w:eastAsia="Times New Roman" w:hAnsi="Arial" w:cs="Arial"/>
          <w:color w:val="222222"/>
          <w:sz w:val="21"/>
          <w:szCs w:val="21"/>
          <w:lang w:val="en"/>
        </w:rPr>
      </w:pPr>
      <w:r w:rsidRPr="0079016C">
        <w:rPr>
          <w:rFonts w:ascii="Arial" w:eastAsia="Times New Roman" w:hAnsi="Arial" w:cs="Arial"/>
          <w:color w:val="222222"/>
          <w:sz w:val="21"/>
          <w:szCs w:val="21"/>
          <w:lang w:val="en"/>
        </w:rPr>
        <w:t>The quicksort algorithm was developed in 1959 by </w:t>
      </w:r>
      <w:hyperlink r:id="rId27" w:tooltip="Tony Hoare" w:history="1">
        <w:r w:rsidRPr="0079016C">
          <w:rPr>
            <w:rFonts w:ascii="Arial" w:eastAsia="Times New Roman" w:hAnsi="Arial" w:cs="Arial"/>
            <w:color w:val="0B0080"/>
            <w:sz w:val="21"/>
            <w:szCs w:val="21"/>
            <w:lang w:val="en"/>
          </w:rPr>
          <w:t>Tony Hoare</w:t>
        </w:r>
      </w:hyperlink>
      <w:r w:rsidRPr="0079016C">
        <w:rPr>
          <w:rFonts w:ascii="Arial" w:eastAsia="Times New Roman" w:hAnsi="Arial" w:cs="Arial"/>
          <w:color w:val="222222"/>
          <w:sz w:val="21"/>
          <w:szCs w:val="21"/>
          <w:lang w:val="en"/>
        </w:rPr>
        <w:t> while in the </w:t>
      </w:r>
      <w:hyperlink r:id="rId28" w:tooltip="Soviet Union" w:history="1">
        <w:r w:rsidRPr="0079016C">
          <w:rPr>
            <w:rFonts w:ascii="Arial" w:eastAsia="Times New Roman" w:hAnsi="Arial" w:cs="Arial"/>
            <w:color w:val="0B0080"/>
            <w:sz w:val="21"/>
            <w:szCs w:val="21"/>
            <w:lang w:val="en"/>
          </w:rPr>
          <w:t>Soviet Union</w:t>
        </w:r>
      </w:hyperlink>
      <w:r w:rsidRPr="0079016C">
        <w:rPr>
          <w:rFonts w:ascii="Arial" w:eastAsia="Times New Roman" w:hAnsi="Arial" w:cs="Arial"/>
          <w:color w:val="222222"/>
          <w:sz w:val="21"/>
          <w:szCs w:val="21"/>
          <w:lang w:val="en"/>
        </w:rPr>
        <w:t>, as a visiting student at </w:t>
      </w:r>
      <w:hyperlink r:id="rId29" w:tooltip="Moscow State University" w:history="1">
        <w:r w:rsidRPr="0079016C">
          <w:rPr>
            <w:rFonts w:ascii="Arial" w:eastAsia="Times New Roman" w:hAnsi="Arial" w:cs="Arial"/>
            <w:color w:val="0B0080"/>
            <w:sz w:val="21"/>
            <w:szCs w:val="21"/>
            <w:lang w:val="en"/>
          </w:rPr>
          <w:t>Moscow State University</w:t>
        </w:r>
      </w:hyperlink>
      <w:r w:rsidRPr="0079016C">
        <w:rPr>
          <w:rFonts w:ascii="Arial" w:eastAsia="Times New Roman" w:hAnsi="Arial" w:cs="Arial"/>
          <w:color w:val="222222"/>
          <w:sz w:val="21"/>
          <w:szCs w:val="21"/>
          <w:lang w:val="en"/>
        </w:rPr>
        <w:t xml:space="preserve">. </w:t>
      </w:r>
    </w:p>
    <w:p w14:paraId="734845EC" w14:textId="36AF5995" w:rsidR="0079016C" w:rsidRDefault="0079016C" w:rsidP="0079016C">
      <w:pPr>
        <w:shd w:val="clear" w:color="auto" w:fill="FFFFFF"/>
        <w:spacing w:before="120" w:after="120"/>
        <w:rPr>
          <w:rFonts w:ascii="Georgia" w:eastAsia="Times New Roman" w:hAnsi="Georgia" w:cs="Times New Roman"/>
          <w:color w:val="000000"/>
          <w:sz w:val="32"/>
          <w:szCs w:val="32"/>
          <w:lang w:val="en"/>
        </w:rPr>
      </w:pPr>
      <w:r>
        <w:rPr>
          <w:rFonts w:ascii="Georgia" w:eastAsia="Times New Roman" w:hAnsi="Georgia" w:cs="Times New Roman"/>
          <w:color w:val="000000"/>
          <w:sz w:val="32"/>
          <w:szCs w:val="32"/>
          <w:lang w:val="en"/>
        </w:rPr>
        <w:t>&lt;snip&gt;</w:t>
      </w:r>
    </w:p>
    <w:p w14:paraId="000C83DF" w14:textId="77777777" w:rsidR="0079016C" w:rsidRDefault="0079016C" w:rsidP="0079016C">
      <w:pPr>
        <w:shd w:val="clear" w:color="auto" w:fill="FFFFFF"/>
        <w:spacing w:before="120" w:after="120"/>
        <w:rPr>
          <w:rFonts w:ascii="Georgia" w:eastAsia="Times New Roman" w:hAnsi="Georgia" w:cs="Times New Roman"/>
          <w:color w:val="000000"/>
          <w:sz w:val="32"/>
          <w:szCs w:val="32"/>
          <w:lang w:val="en"/>
        </w:rPr>
      </w:pPr>
    </w:p>
    <w:p w14:paraId="67710FFA" w14:textId="77777777" w:rsidR="0079016C" w:rsidRPr="0079016C" w:rsidRDefault="0079016C" w:rsidP="0079016C">
      <w:pPr>
        <w:shd w:val="clear" w:color="auto" w:fill="FFFFFF"/>
        <w:spacing w:before="120" w:after="120"/>
        <w:rPr>
          <w:rFonts w:ascii="Arial" w:eastAsia="Times New Roman" w:hAnsi="Arial" w:cs="Arial"/>
          <w:color w:val="222222"/>
          <w:sz w:val="21"/>
          <w:szCs w:val="21"/>
          <w:lang w:val="en"/>
        </w:rPr>
      </w:pPr>
      <w:r w:rsidRPr="0079016C">
        <w:rPr>
          <w:rFonts w:ascii="Arial" w:eastAsia="Times New Roman" w:hAnsi="Arial" w:cs="Arial"/>
          <w:color w:val="222222"/>
          <w:sz w:val="21"/>
          <w:szCs w:val="21"/>
          <w:lang w:val="en"/>
        </w:rPr>
        <w:t>Quicksort is a </w:t>
      </w:r>
      <w:hyperlink r:id="rId30" w:tooltip="Divide and conquer algorithm" w:history="1">
        <w:r w:rsidRPr="0079016C">
          <w:rPr>
            <w:rFonts w:ascii="Arial" w:eastAsia="Times New Roman" w:hAnsi="Arial" w:cs="Arial"/>
            <w:color w:val="0B0080"/>
            <w:sz w:val="21"/>
            <w:szCs w:val="21"/>
            <w:lang w:val="en"/>
          </w:rPr>
          <w:t>divide and conquer algorithm</w:t>
        </w:r>
      </w:hyperlink>
      <w:r w:rsidRPr="0079016C">
        <w:rPr>
          <w:rFonts w:ascii="Arial" w:eastAsia="Times New Roman" w:hAnsi="Arial" w:cs="Arial"/>
          <w:color w:val="222222"/>
          <w:sz w:val="21"/>
          <w:szCs w:val="21"/>
          <w:lang w:val="en"/>
        </w:rPr>
        <w:t>. Quicksort first divides a large array into two smaller sub-arrays: the low elements and the high elements. Quicksort can then recursively sort the sub-arrays. The steps are:</w:t>
      </w:r>
    </w:p>
    <w:p w14:paraId="777EE500" w14:textId="77777777" w:rsidR="0079016C" w:rsidRPr="0079016C" w:rsidRDefault="0079016C" w:rsidP="0079016C">
      <w:pPr>
        <w:numPr>
          <w:ilvl w:val="0"/>
          <w:numId w:val="2"/>
        </w:numPr>
        <w:shd w:val="clear" w:color="auto" w:fill="FFFFFF"/>
        <w:spacing w:before="100" w:beforeAutospacing="1" w:after="24"/>
        <w:ind w:left="768"/>
        <w:rPr>
          <w:rFonts w:ascii="Arial" w:eastAsia="Times New Roman" w:hAnsi="Arial" w:cs="Arial"/>
          <w:color w:val="222222"/>
          <w:sz w:val="21"/>
          <w:szCs w:val="21"/>
          <w:lang w:val="en"/>
        </w:rPr>
      </w:pPr>
      <w:r w:rsidRPr="0079016C">
        <w:rPr>
          <w:rFonts w:ascii="Arial" w:eastAsia="Times New Roman" w:hAnsi="Arial" w:cs="Arial"/>
          <w:color w:val="222222"/>
          <w:sz w:val="21"/>
          <w:szCs w:val="21"/>
          <w:lang w:val="en"/>
        </w:rPr>
        <w:t>Pick an element, called a </w:t>
      </w:r>
      <w:r w:rsidRPr="0079016C">
        <w:rPr>
          <w:rFonts w:ascii="Arial" w:eastAsia="Times New Roman" w:hAnsi="Arial" w:cs="Arial"/>
          <w:i/>
          <w:iCs/>
          <w:color w:val="222222"/>
          <w:sz w:val="21"/>
          <w:szCs w:val="21"/>
          <w:lang w:val="en"/>
        </w:rPr>
        <w:t>pivot</w:t>
      </w:r>
      <w:r w:rsidRPr="0079016C">
        <w:rPr>
          <w:rFonts w:ascii="Arial" w:eastAsia="Times New Roman" w:hAnsi="Arial" w:cs="Arial"/>
          <w:color w:val="222222"/>
          <w:sz w:val="21"/>
          <w:szCs w:val="21"/>
          <w:lang w:val="en"/>
        </w:rPr>
        <w:t>, from the array.</w:t>
      </w:r>
    </w:p>
    <w:p w14:paraId="5A242284" w14:textId="77777777" w:rsidR="0079016C" w:rsidRPr="0079016C" w:rsidRDefault="0079016C" w:rsidP="0079016C">
      <w:pPr>
        <w:numPr>
          <w:ilvl w:val="0"/>
          <w:numId w:val="2"/>
        </w:numPr>
        <w:shd w:val="clear" w:color="auto" w:fill="FFFFFF"/>
        <w:spacing w:before="100" w:beforeAutospacing="1" w:after="24"/>
        <w:ind w:left="768"/>
        <w:rPr>
          <w:rFonts w:ascii="Arial" w:eastAsia="Times New Roman" w:hAnsi="Arial" w:cs="Arial"/>
          <w:color w:val="222222"/>
          <w:sz w:val="21"/>
          <w:szCs w:val="21"/>
          <w:lang w:val="en"/>
        </w:rPr>
      </w:pPr>
      <w:r w:rsidRPr="0079016C">
        <w:rPr>
          <w:rFonts w:ascii="Arial" w:eastAsia="Times New Roman" w:hAnsi="Arial" w:cs="Arial"/>
          <w:i/>
          <w:iCs/>
          <w:color w:val="222222"/>
          <w:sz w:val="21"/>
          <w:szCs w:val="21"/>
          <w:lang w:val="en"/>
        </w:rPr>
        <w:t>Partitioning</w:t>
      </w:r>
      <w:r w:rsidRPr="0079016C">
        <w:rPr>
          <w:rFonts w:ascii="Arial" w:eastAsia="Times New Roman" w:hAnsi="Arial" w:cs="Arial"/>
          <w:color w:val="222222"/>
          <w:sz w:val="21"/>
          <w:szCs w:val="21"/>
          <w:lang w:val="en"/>
        </w:rPr>
        <w:t>: 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Pr="0079016C">
        <w:rPr>
          <w:rFonts w:ascii="Arial" w:eastAsia="Times New Roman" w:hAnsi="Arial" w:cs="Arial"/>
          <w:i/>
          <w:iCs/>
          <w:color w:val="222222"/>
          <w:sz w:val="21"/>
          <w:szCs w:val="21"/>
          <w:lang w:val="en"/>
        </w:rPr>
        <w:t>partition</w:t>
      </w:r>
      <w:r w:rsidRPr="0079016C">
        <w:rPr>
          <w:rFonts w:ascii="Arial" w:eastAsia="Times New Roman" w:hAnsi="Arial" w:cs="Arial"/>
          <w:color w:val="222222"/>
          <w:sz w:val="21"/>
          <w:szCs w:val="21"/>
          <w:lang w:val="en"/>
        </w:rPr>
        <w:t> operation.</w:t>
      </w:r>
    </w:p>
    <w:p w14:paraId="374D02FC" w14:textId="77777777" w:rsidR="0079016C" w:rsidRPr="0079016C" w:rsidRDefault="0079016C" w:rsidP="0079016C">
      <w:pPr>
        <w:numPr>
          <w:ilvl w:val="0"/>
          <w:numId w:val="2"/>
        </w:numPr>
        <w:shd w:val="clear" w:color="auto" w:fill="FFFFFF"/>
        <w:spacing w:before="100" w:beforeAutospacing="1" w:after="24"/>
        <w:ind w:left="768"/>
        <w:rPr>
          <w:rFonts w:ascii="Arial" w:eastAsia="Times New Roman" w:hAnsi="Arial" w:cs="Arial"/>
          <w:color w:val="222222"/>
          <w:sz w:val="21"/>
          <w:szCs w:val="21"/>
          <w:lang w:val="en"/>
        </w:rPr>
      </w:pPr>
      <w:hyperlink r:id="rId31" w:tooltip="Recursion (computer science)" w:history="1">
        <w:r w:rsidRPr="0079016C">
          <w:rPr>
            <w:rFonts w:ascii="Arial" w:eastAsia="Times New Roman" w:hAnsi="Arial" w:cs="Arial"/>
            <w:color w:val="0B0080"/>
            <w:sz w:val="21"/>
            <w:szCs w:val="21"/>
            <w:lang w:val="en"/>
          </w:rPr>
          <w:t>Recursively</w:t>
        </w:r>
      </w:hyperlink>
      <w:r w:rsidRPr="0079016C">
        <w:rPr>
          <w:rFonts w:ascii="Arial" w:eastAsia="Times New Roman" w:hAnsi="Arial" w:cs="Arial"/>
          <w:color w:val="222222"/>
          <w:sz w:val="21"/>
          <w:szCs w:val="21"/>
          <w:lang w:val="en"/>
        </w:rPr>
        <w:t> apply the above steps to the sub-array of elements with smaller values and separately to the sub-array of elements with greater values.</w:t>
      </w:r>
    </w:p>
    <w:p w14:paraId="20786001" w14:textId="77777777" w:rsidR="0079016C" w:rsidRPr="0079016C" w:rsidRDefault="0079016C" w:rsidP="0079016C">
      <w:pPr>
        <w:shd w:val="clear" w:color="auto" w:fill="FFFFFF"/>
        <w:spacing w:before="120" w:after="120"/>
        <w:rPr>
          <w:rFonts w:ascii="Arial" w:eastAsia="Times New Roman" w:hAnsi="Arial" w:cs="Arial"/>
          <w:color w:val="222222"/>
          <w:sz w:val="21"/>
          <w:szCs w:val="21"/>
          <w:lang w:val="en"/>
        </w:rPr>
      </w:pPr>
      <w:r w:rsidRPr="0079016C">
        <w:rPr>
          <w:rFonts w:ascii="Arial" w:eastAsia="Times New Roman" w:hAnsi="Arial" w:cs="Arial"/>
          <w:color w:val="222222"/>
          <w:sz w:val="21"/>
          <w:szCs w:val="21"/>
          <w:lang w:val="en"/>
        </w:rPr>
        <w:t>The base case of the recursion is arrays of size zero or one, which are in order by definition, so they never need to be sorted.</w:t>
      </w:r>
    </w:p>
    <w:p w14:paraId="4507D3C4" w14:textId="77777777" w:rsidR="0079016C" w:rsidRPr="0079016C" w:rsidRDefault="0079016C" w:rsidP="0079016C">
      <w:pPr>
        <w:shd w:val="clear" w:color="auto" w:fill="FFFFFF"/>
        <w:spacing w:before="120" w:after="120"/>
        <w:rPr>
          <w:rFonts w:ascii="Arial" w:eastAsia="Times New Roman" w:hAnsi="Arial" w:cs="Arial"/>
          <w:color w:val="222222"/>
          <w:sz w:val="21"/>
          <w:szCs w:val="21"/>
          <w:lang w:val="en"/>
        </w:rPr>
      </w:pPr>
      <w:r w:rsidRPr="0079016C">
        <w:rPr>
          <w:rFonts w:ascii="Arial" w:eastAsia="Times New Roman" w:hAnsi="Arial" w:cs="Arial"/>
          <w:color w:val="222222"/>
          <w:sz w:val="21"/>
          <w:szCs w:val="21"/>
          <w:lang w:val="en"/>
        </w:rPr>
        <w:t>The pivot selection and partitioning steps can be done in several different ways; the choice of specific implementation schemes greatly affects the algorithm's performance.</w:t>
      </w:r>
    </w:p>
    <w:p w14:paraId="5853D208" w14:textId="77777777" w:rsidR="0079016C" w:rsidRPr="0079016C" w:rsidRDefault="0079016C" w:rsidP="0079016C">
      <w:pPr>
        <w:rPr>
          <w:rFonts w:ascii="Times New Roman" w:eastAsia="Times New Roman" w:hAnsi="Times New Roman" w:cs="Times New Roman"/>
          <w:sz w:val="21"/>
          <w:szCs w:val="21"/>
          <w:lang w:val="en"/>
        </w:rPr>
      </w:pPr>
    </w:p>
    <w:p w14:paraId="2EEBD392" w14:textId="77777777" w:rsidR="009B0C16" w:rsidRDefault="009B0C16"/>
    <w:sectPr w:rsidR="009B0C16" w:rsidSect="00826C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563A1"/>
    <w:multiLevelType w:val="multilevel"/>
    <w:tmpl w:val="D33E8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765C0"/>
    <w:multiLevelType w:val="multilevel"/>
    <w:tmpl w:val="9016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6C"/>
    <w:rsid w:val="0079016C"/>
    <w:rsid w:val="00826CF3"/>
    <w:rsid w:val="009B0C16"/>
    <w:rsid w:val="00B6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843E2"/>
  <w15:chartTrackingRefBased/>
  <w15:docId w15:val="{E9536557-01EF-214B-BA99-A69B9AB0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9016C"/>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paragraph" w:styleId="Heading2">
    <w:name w:val="heading 2"/>
    <w:basedOn w:val="Normal"/>
    <w:link w:val="Heading2Char"/>
    <w:uiPriority w:val="9"/>
    <w:qFormat/>
    <w:rsid w:val="0079016C"/>
    <w:pPr>
      <w:spacing w:before="100" w:beforeAutospacing="1" w:after="100" w:afterAutospacing="1"/>
      <w:outlineLvl w:val="1"/>
    </w:pPr>
    <w:rPr>
      <w:rFonts w:ascii="Times New Roman" w:eastAsia="Times New Roman" w:hAnsi="Times New Roman" w:cs="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16C"/>
    <w:rPr>
      <w:rFonts w:ascii="Times New Roman" w:eastAsia="Times New Roman" w:hAnsi="Times New Roman" w:cs="Times New Roman"/>
      <w:b/>
      <w:bCs/>
      <w:kern w:val="36"/>
      <w:sz w:val="48"/>
      <w:szCs w:val="48"/>
      <w:lang w:val="en-CA"/>
    </w:rPr>
  </w:style>
  <w:style w:type="character" w:customStyle="1" w:styleId="Heading2Char">
    <w:name w:val="Heading 2 Char"/>
    <w:basedOn w:val="DefaultParagraphFont"/>
    <w:link w:val="Heading2"/>
    <w:uiPriority w:val="9"/>
    <w:rsid w:val="0079016C"/>
    <w:rPr>
      <w:rFonts w:ascii="Times New Roman" w:eastAsia="Times New Roman" w:hAnsi="Times New Roman" w:cs="Times New Roman"/>
      <w:b/>
      <w:bCs/>
      <w:sz w:val="36"/>
      <w:szCs w:val="36"/>
      <w:lang w:val="en-CA"/>
    </w:rPr>
  </w:style>
  <w:style w:type="character" w:styleId="Hyperlink">
    <w:name w:val="Hyperlink"/>
    <w:basedOn w:val="DefaultParagraphFont"/>
    <w:uiPriority w:val="99"/>
    <w:semiHidden/>
    <w:unhideWhenUsed/>
    <w:rsid w:val="0079016C"/>
    <w:rPr>
      <w:color w:val="0000FF"/>
      <w:u w:val="single"/>
    </w:rPr>
  </w:style>
  <w:style w:type="paragraph" w:styleId="NormalWeb">
    <w:name w:val="Normal (Web)"/>
    <w:basedOn w:val="Normal"/>
    <w:uiPriority w:val="99"/>
    <w:semiHidden/>
    <w:unhideWhenUsed/>
    <w:rsid w:val="0079016C"/>
    <w:pPr>
      <w:spacing w:before="100" w:beforeAutospacing="1" w:after="100" w:afterAutospacing="1"/>
    </w:pPr>
    <w:rPr>
      <w:rFonts w:ascii="Times New Roman" w:eastAsia="Times New Roman" w:hAnsi="Times New Roman" w:cs="Times New Roman"/>
      <w:lang w:val="en-CA"/>
    </w:rPr>
  </w:style>
  <w:style w:type="paragraph" w:customStyle="1" w:styleId="toclevel-1">
    <w:name w:val="toclevel-1"/>
    <w:basedOn w:val="Normal"/>
    <w:rsid w:val="0079016C"/>
    <w:pPr>
      <w:spacing w:before="100" w:beforeAutospacing="1" w:after="100" w:afterAutospacing="1"/>
    </w:pPr>
    <w:rPr>
      <w:rFonts w:ascii="Times New Roman" w:eastAsia="Times New Roman" w:hAnsi="Times New Roman" w:cs="Times New Roman"/>
      <w:lang w:val="en-CA"/>
    </w:rPr>
  </w:style>
  <w:style w:type="character" w:customStyle="1" w:styleId="tocnumber">
    <w:name w:val="tocnumber"/>
    <w:basedOn w:val="DefaultParagraphFont"/>
    <w:rsid w:val="0079016C"/>
  </w:style>
  <w:style w:type="character" w:customStyle="1" w:styleId="toctext">
    <w:name w:val="toctext"/>
    <w:basedOn w:val="DefaultParagraphFont"/>
    <w:rsid w:val="0079016C"/>
  </w:style>
  <w:style w:type="paragraph" w:customStyle="1" w:styleId="toclevel-2">
    <w:name w:val="toclevel-2"/>
    <w:basedOn w:val="Normal"/>
    <w:rsid w:val="0079016C"/>
    <w:pPr>
      <w:spacing w:before="100" w:beforeAutospacing="1" w:after="100" w:afterAutospacing="1"/>
    </w:pPr>
    <w:rPr>
      <w:rFonts w:ascii="Times New Roman" w:eastAsia="Times New Roman" w:hAnsi="Times New Roman" w:cs="Times New Roman"/>
      <w:lang w:val="en-CA"/>
    </w:rPr>
  </w:style>
  <w:style w:type="paragraph" w:customStyle="1" w:styleId="toclevel-3">
    <w:name w:val="toclevel-3"/>
    <w:basedOn w:val="Normal"/>
    <w:rsid w:val="0079016C"/>
    <w:pPr>
      <w:spacing w:before="100" w:beforeAutospacing="1" w:after="100" w:afterAutospacing="1"/>
    </w:pPr>
    <w:rPr>
      <w:rFonts w:ascii="Times New Roman" w:eastAsia="Times New Roman" w:hAnsi="Times New Roman" w:cs="Times New Roman"/>
      <w:lang w:val="en-CA"/>
    </w:rPr>
  </w:style>
  <w:style w:type="character" w:customStyle="1" w:styleId="mw-headline">
    <w:name w:val="mw-headline"/>
    <w:basedOn w:val="DefaultParagraphFont"/>
    <w:rsid w:val="0079016C"/>
  </w:style>
  <w:style w:type="character" w:customStyle="1" w:styleId="mw-editsection">
    <w:name w:val="mw-editsection"/>
    <w:basedOn w:val="DefaultParagraphFont"/>
    <w:rsid w:val="0079016C"/>
  </w:style>
  <w:style w:type="character" w:customStyle="1" w:styleId="mw-editsection-bracket">
    <w:name w:val="mw-editsection-bracket"/>
    <w:basedOn w:val="DefaultParagraphFont"/>
    <w:rsid w:val="0079016C"/>
  </w:style>
  <w:style w:type="character" w:styleId="HTMLTypewriter">
    <w:name w:val="HTML Typewriter"/>
    <w:basedOn w:val="DefaultParagraphFont"/>
    <w:uiPriority w:val="99"/>
    <w:semiHidden/>
    <w:unhideWhenUsed/>
    <w:rsid w:val="0079016C"/>
    <w:rPr>
      <w:rFonts w:ascii="Courier New" w:eastAsia="Times New Roman" w:hAnsi="Courier New" w:cs="Courier New"/>
      <w:sz w:val="20"/>
      <w:szCs w:val="20"/>
    </w:rPr>
  </w:style>
  <w:style w:type="character" w:customStyle="1" w:styleId="texhtml">
    <w:name w:val="texhtml"/>
    <w:basedOn w:val="DefaultParagraphFont"/>
    <w:rsid w:val="00790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171817">
      <w:bodyDiv w:val="1"/>
      <w:marLeft w:val="0"/>
      <w:marRight w:val="0"/>
      <w:marTop w:val="0"/>
      <w:marBottom w:val="0"/>
      <w:divBdr>
        <w:top w:val="none" w:sz="0" w:space="0" w:color="auto"/>
        <w:left w:val="none" w:sz="0" w:space="0" w:color="auto"/>
        <w:bottom w:val="none" w:sz="0" w:space="0" w:color="auto"/>
        <w:right w:val="none" w:sz="0" w:space="0" w:color="auto"/>
      </w:divBdr>
      <w:divsChild>
        <w:div w:id="97412973">
          <w:marLeft w:val="0"/>
          <w:marRight w:val="0"/>
          <w:marTop w:val="0"/>
          <w:marBottom w:val="0"/>
          <w:divBdr>
            <w:top w:val="none" w:sz="0" w:space="0" w:color="auto"/>
            <w:left w:val="none" w:sz="0" w:space="0" w:color="auto"/>
            <w:bottom w:val="none" w:sz="0" w:space="0" w:color="auto"/>
            <w:right w:val="none" w:sz="0" w:space="0" w:color="auto"/>
          </w:divBdr>
          <w:divsChild>
            <w:div w:id="1337152564">
              <w:marLeft w:val="0"/>
              <w:marRight w:val="0"/>
              <w:marTop w:val="0"/>
              <w:marBottom w:val="0"/>
              <w:divBdr>
                <w:top w:val="none" w:sz="0" w:space="0" w:color="auto"/>
                <w:left w:val="none" w:sz="0" w:space="0" w:color="auto"/>
                <w:bottom w:val="none" w:sz="0" w:space="0" w:color="auto"/>
                <w:right w:val="none" w:sz="0" w:space="0" w:color="auto"/>
              </w:divBdr>
            </w:div>
            <w:div w:id="1535847457">
              <w:marLeft w:val="0"/>
              <w:marRight w:val="0"/>
              <w:marTop w:val="0"/>
              <w:marBottom w:val="0"/>
              <w:divBdr>
                <w:top w:val="none" w:sz="0" w:space="0" w:color="auto"/>
                <w:left w:val="none" w:sz="0" w:space="0" w:color="auto"/>
                <w:bottom w:val="none" w:sz="0" w:space="0" w:color="auto"/>
                <w:right w:val="none" w:sz="0" w:space="0" w:color="auto"/>
              </w:divBdr>
              <w:divsChild>
                <w:div w:id="1628199885">
                  <w:marLeft w:val="0"/>
                  <w:marRight w:val="0"/>
                  <w:marTop w:val="0"/>
                  <w:marBottom w:val="0"/>
                  <w:divBdr>
                    <w:top w:val="none" w:sz="0" w:space="0" w:color="auto"/>
                    <w:left w:val="none" w:sz="0" w:space="0" w:color="auto"/>
                    <w:bottom w:val="none" w:sz="0" w:space="0" w:color="auto"/>
                    <w:right w:val="none" w:sz="0" w:space="0" w:color="auto"/>
                  </w:divBdr>
                  <w:divsChild>
                    <w:div w:id="1663043481">
                      <w:marLeft w:val="0"/>
                      <w:marRight w:val="0"/>
                      <w:marTop w:val="0"/>
                      <w:marBottom w:val="0"/>
                      <w:divBdr>
                        <w:top w:val="none" w:sz="0" w:space="0" w:color="auto"/>
                        <w:left w:val="none" w:sz="0" w:space="0" w:color="auto"/>
                        <w:bottom w:val="none" w:sz="0" w:space="0" w:color="auto"/>
                        <w:right w:val="none" w:sz="0" w:space="0" w:color="auto"/>
                      </w:divBdr>
                    </w:div>
                    <w:div w:id="936140453">
                      <w:marLeft w:val="0"/>
                      <w:marRight w:val="0"/>
                      <w:marTop w:val="0"/>
                      <w:marBottom w:val="0"/>
                      <w:divBdr>
                        <w:top w:val="single" w:sz="6" w:space="5" w:color="A2A9B1"/>
                        <w:left w:val="single" w:sz="6" w:space="5" w:color="A2A9B1"/>
                        <w:bottom w:val="single" w:sz="6" w:space="5" w:color="A2A9B1"/>
                        <w:right w:val="single" w:sz="6" w:space="5" w:color="A2A9B1"/>
                      </w:divBdr>
                    </w:div>
                    <w:div w:id="428425244">
                      <w:marLeft w:val="336"/>
                      <w:marRight w:val="0"/>
                      <w:marTop w:val="120"/>
                      <w:marBottom w:val="312"/>
                      <w:divBdr>
                        <w:top w:val="none" w:sz="0" w:space="0" w:color="auto"/>
                        <w:left w:val="none" w:sz="0" w:space="0" w:color="auto"/>
                        <w:bottom w:val="none" w:sz="0" w:space="0" w:color="auto"/>
                        <w:right w:val="none" w:sz="0" w:space="0" w:color="auto"/>
                      </w:divBdr>
                      <w:divsChild>
                        <w:div w:id="374887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rge_sort" TargetMode="External"/><Relationship Id="rId18" Type="http://schemas.openxmlformats.org/officeDocument/2006/relationships/hyperlink" Target="https://en.wikipedia.org/wiki/Total_order" TargetMode="External"/><Relationship Id="rId26" Type="http://schemas.openxmlformats.org/officeDocument/2006/relationships/hyperlink" Target="https://en.wikipedia.org/wiki/Best,_worst_and_average_case" TargetMode="External"/><Relationship Id="rId3" Type="http://schemas.openxmlformats.org/officeDocument/2006/relationships/settings" Target="settings.xml"/><Relationship Id="rId21" Type="http://schemas.openxmlformats.org/officeDocument/2006/relationships/hyperlink" Target="https://en.wikipedia.org/wiki/Main_memory" TargetMode="External"/><Relationship Id="rId7" Type="http://schemas.openxmlformats.org/officeDocument/2006/relationships/hyperlink" Target="https://en.wikipedia.org/wiki/Random_access" TargetMode="External"/><Relationship Id="rId12" Type="http://schemas.openxmlformats.org/officeDocument/2006/relationships/hyperlink" Target="https://en.wikipedia.org/wiki/Quicksort" TargetMode="External"/><Relationship Id="rId17" Type="http://schemas.openxmlformats.org/officeDocument/2006/relationships/hyperlink" Target="https://en.wikipedia.org/wiki/Comparison_sort" TargetMode="External"/><Relationship Id="rId25" Type="http://schemas.openxmlformats.org/officeDocument/2006/relationships/hyperlink" Target="https://en.wikipedia.org/wiki/Big_O_not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ategory:Articles_contradicting_other_articles" TargetMode="External"/><Relationship Id="rId20" Type="http://schemas.openxmlformats.org/officeDocument/2006/relationships/hyperlink" Target="https://en.wikipedia.org/wiki/In-place_algorithm" TargetMode="External"/><Relationship Id="rId29" Type="http://schemas.openxmlformats.org/officeDocument/2006/relationships/hyperlink" Target="https://en.wikipedia.org/wiki/Moscow_State_University" TargetMode="External"/><Relationship Id="rId1" Type="http://schemas.openxmlformats.org/officeDocument/2006/relationships/numbering" Target="numbering.xml"/><Relationship Id="rId6" Type="http://schemas.openxmlformats.org/officeDocument/2006/relationships/hyperlink" Target="https://en.wikipedia.org/wiki/Sorting_algorithm" TargetMode="External"/><Relationship Id="rId11" Type="http://schemas.openxmlformats.org/officeDocument/2006/relationships/hyperlink" Target="https://en.wikipedia.org/wiki/Quicksort" TargetMode="External"/><Relationship Id="rId24" Type="http://schemas.openxmlformats.org/officeDocument/2006/relationships/hyperlink" Target="https://en.wikipedia.org/wiki/Best,_worst_and_average_case" TargetMode="External"/><Relationship Id="rId32" Type="http://schemas.openxmlformats.org/officeDocument/2006/relationships/fontTable" Target="fontTable.xml"/><Relationship Id="rId5" Type="http://schemas.openxmlformats.org/officeDocument/2006/relationships/hyperlink" Target="https://en.wikipedia.org/wiki/Algorithm_efficiency" TargetMode="External"/><Relationship Id="rId15" Type="http://schemas.openxmlformats.org/officeDocument/2006/relationships/hyperlink" Target="https://en.wikipedia.org/wiki/Quicksort" TargetMode="External"/><Relationship Id="rId23" Type="http://schemas.openxmlformats.org/officeDocument/2006/relationships/hyperlink" Target="https://en.wikipedia.org/wiki/Analysis_of_algorithms" TargetMode="External"/><Relationship Id="rId28" Type="http://schemas.openxmlformats.org/officeDocument/2006/relationships/hyperlink" Target="https://en.wikipedia.org/wiki/Soviet_Union" TargetMode="External"/><Relationship Id="rId10" Type="http://schemas.openxmlformats.org/officeDocument/2006/relationships/hyperlink" Target="https://en.wikipedia.org/wiki/Tony_Hoare" TargetMode="External"/><Relationship Id="rId19" Type="http://schemas.openxmlformats.org/officeDocument/2006/relationships/hyperlink" Target="https://en.wikipedia.org/wiki/Stable_sort" TargetMode="External"/><Relationship Id="rId31" Type="http://schemas.openxmlformats.org/officeDocument/2006/relationships/hyperlink" Target="https://en.wikipedia.org/wiki/Recursion_(computer_science)" TargetMode="External"/><Relationship Id="rId4" Type="http://schemas.openxmlformats.org/officeDocument/2006/relationships/webSettings" Target="webSettings.xml"/><Relationship Id="rId9" Type="http://schemas.openxmlformats.org/officeDocument/2006/relationships/hyperlink" Target="https://en.wikipedia.org/wiki/Array_data_structure" TargetMode="External"/><Relationship Id="rId14" Type="http://schemas.openxmlformats.org/officeDocument/2006/relationships/hyperlink" Target="https://en.wikipedia.org/wiki/Heapsort" TargetMode="External"/><Relationship Id="rId22" Type="http://schemas.openxmlformats.org/officeDocument/2006/relationships/hyperlink" Target="https://en.wikipedia.org/wiki/Selection_sort" TargetMode="External"/><Relationship Id="rId27" Type="http://schemas.openxmlformats.org/officeDocument/2006/relationships/hyperlink" Target="https://en.wikipedia.org/wiki/Tony_Hoare" TargetMode="External"/><Relationship Id="rId30" Type="http://schemas.openxmlformats.org/officeDocument/2006/relationships/hyperlink" Target="https://en.wikipedia.org/wiki/Divide_and_conquer_algorithm" TargetMode="External"/><Relationship Id="rId8" Type="http://schemas.openxmlformats.org/officeDocument/2006/relationships/hyperlink" Target="https://en.wikipedia.org/wiki/Computer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2019-11-05T19:03:00Z</dcterms:created>
  <dcterms:modified xsi:type="dcterms:W3CDTF">2019-11-05T19:06:00Z</dcterms:modified>
</cp:coreProperties>
</file>