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2B355" w14:textId="1C45DF31" w:rsidR="00FF3129" w:rsidRDefault="00EC2F10">
      <w:r>
        <w:t>Jurnal Kajian Proyek</w:t>
      </w:r>
    </w:p>
    <w:p w14:paraId="1549C26A" w14:textId="77777777" w:rsidR="00EC2F10" w:rsidRDefault="00EC2F10"/>
    <w:bookmarkStart w:id="0" w:name="_Toc233978064" w:displacedByCustomXml="next"/>
    <w:sdt>
      <w:sdtPr>
        <w:id w:val="47109324"/>
        <w:docPartObj>
          <w:docPartGallery w:val="Table of Contents"/>
          <w:docPartUnique/>
        </w:docPartObj>
      </w:sdtPr>
      <w:sdtEndPr>
        <w:rPr>
          <w:rFonts w:asciiTheme="minorHAnsi" w:eastAsiaTheme="minorHAnsi" w:hAnsiTheme="minorHAnsi" w:cstheme="minorBidi"/>
          <w:bCs/>
          <w:noProof/>
          <w:color w:val="auto"/>
          <w:sz w:val="24"/>
          <w:szCs w:val="24"/>
          <w:u w:val="none"/>
        </w:rPr>
      </w:sdtEndPr>
      <w:sdtContent>
        <w:p w14:paraId="1C47C615" w14:textId="3E5CD267" w:rsidR="00EC2F10" w:rsidRDefault="00610296" w:rsidP="00610296">
          <w:pPr>
            <w:pStyle w:val="Heading1"/>
          </w:pPr>
          <w:r>
            <w:t>Daftar Isi</w:t>
          </w:r>
          <w:bookmarkEnd w:id="0"/>
        </w:p>
        <w:p w14:paraId="048C65A4" w14:textId="4510FC09" w:rsidR="00954EFF" w:rsidRDefault="00EC2F10">
          <w:pPr>
            <w:pStyle w:val="TOC1"/>
            <w:tabs>
              <w:tab w:val="right" w:leader="dot" w:pos="9016"/>
            </w:tabs>
            <w:rPr>
              <w:rFonts w:eastAsiaTheme="minorEastAsia"/>
              <w:noProof/>
              <w:lang w:eastAsia="en-ID"/>
            </w:rPr>
          </w:pPr>
          <w:r>
            <w:fldChar w:fldCharType="begin"/>
          </w:r>
          <w:r>
            <w:instrText xml:space="preserve"> TOC \o "1-3" \h \z \u </w:instrText>
          </w:r>
          <w:r>
            <w:fldChar w:fldCharType="separate"/>
          </w:r>
          <w:hyperlink w:anchor="_Toc233978064" w:history="1">
            <w:r w:rsidR="00954EFF" w:rsidRPr="00473CDF">
              <w:rPr>
                <w:rStyle w:val="Hyperlink"/>
                <w:noProof/>
              </w:rPr>
              <w:t>Daftar Isi</w:t>
            </w:r>
            <w:r w:rsidR="00954EFF">
              <w:rPr>
                <w:noProof/>
                <w:webHidden/>
              </w:rPr>
              <w:tab/>
            </w:r>
            <w:r w:rsidR="00954EFF">
              <w:rPr>
                <w:noProof/>
                <w:webHidden/>
              </w:rPr>
              <w:fldChar w:fldCharType="begin"/>
            </w:r>
            <w:r w:rsidR="00954EFF">
              <w:rPr>
                <w:noProof/>
                <w:webHidden/>
              </w:rPr>
              <w:instrText xml:space="preserve"> PAGEREF _Toc233978064 \h </w:instrText>
            </w:r>
            <w:r w:rsidR="00954EFF">
              <w:rPr>
                <w:noProof/>
                <w:webHidden/>
              </w:rPr>
            </w:r>
            <w:r w:rsidR="00954EFF">
              <w:rPr>
                <w:noProof/>
                <w:webHidden/>
              </w:rPr>
              <w:fldChar w:fldCharType="separate"/>
            </w:r>
            <w:r w:rsidR="00954EFF">
              <w:rPr>
                <w:noProof/>
                <w:webHidden/>
              </w:rPr>
              <w:t>1</w:t>
            </w:r>
            <w:r w:rsidR="00954EFF">
              <w:rPr>
                <w:noProof/>
                <w:webHidden/>
              </w:rPr>
              <w:fldChar w:fldCharType="end"/>
            </w:r>
          </w:hyperlink>
        </w:p>
        <w:p w14:paraId="1923F8F5" w14:textId="52FC890B" w:rsidR="00954EFF" w:rsidRDefault="00954EFF">
          <w:pPr>
            <w:pStyle w:val="TOC1"/>
            <w:tabs>
              <w:tab w:val="right" w:leader="dot" w:pos="9016"/>
            </w:tabs>
            <w:rPr>
              <w:rFonts w:eastAsiaTheme="minorEastAsia"/>
              <w:noProof/>
              <w:lang w:eastAsia="en-ID"/>
            </w:rPr>
          </w:pPr>
          <w:hyperlink w:anchor="_Toc233978065" w:history="1">
            <w:r w:rsidRPr="00473CDF">
              <w:rPr>
                <w:rStyle w:val="Hyperlink"/>
                <w:noProof/>
              </w:rPr>
              <w:t>Kajian I2S</w:t>
            </w:r>
            <w:r>
              <w:rPr>
                <w:noProof/>
                <w:webHidden/>
              </w:rPr>
              <w:tab/>
            </w:r>
            <w:r>
              <w:rPr>
                <w:noProof/>
                <w:webHidden/>
              </w:rPr>
              <w:fldChar w:fldCharType="begin"/>
            </w:r>
            <w:r>
              <w:rPr>
                <w:noProof/>
                <w:webHidden/>
              </w:rPr>
              <w:instrText xml:space="preserve"> PAGEREF _Toc233978065 \h </w:instrText>
            </w:r>
            <w:r>
              <w:rPr>
                <w:noProof/>
                <w:webHidden/>
              </w:rPr>
            </w:r>
            <w:r>
              <w:rPr>
                <w:noProof/>
                <w:webHidden/>
              </w:rPr>
              <w:fldChar w:fldCharType="separate"/>
            </w:r>
            <w:r>
              <w:rPr>
                <w:noProof/>
                <w:webHidden/>
              </w:rPr>
              <w:t>2</w:t>
            </w:r>
            <w:r>
              <w:rPr>
                <w:noProof/>
                <w:webHidden/>
              </w:rPr>
              <w:fldChar w:fldCharType="end"/>
            </w:r>
          </w:hyperlink>
        </w:p>
        <w:p w14:paraId="14128135" w14:textId="65A683B3" w:rsidR="00954EFF" w:rsidRDefault="00954EFF">
          <w:pPr>
            <w:pStyle w:val="TOC2"/>
            <w:tabs>
              <w:tab w:val="right" w:leader="dot" w:pos="9016"/>
            </w:tabs>
            <w:rPr>
              <w:rFonts w:eastAsiaTheme="minorEastAsia"/>
              <w:noProof/>
              <w:lang w:eastAsia="en-ID"/>
            </w:rPr>
          </w:pPr>
          <w:hyperlink w:anchor="_Toc233978066" w:history="1">
            <w:r w:rsidRPr="00473CDF">
              <w:rPr>
                <w:rStyle w:val="Hyperlink"/>
                <w:rFonts w:eastAsia="Times New Roman"/>
                <w:noProof/>
              </w:rPr>
              <w:t>Implementasi I2S pada Mikrofon INMP441</w:t>
            </w:r>
            <w:r>
              <w:rPr>
                <w:noProof/>
                <w:webHidden/>
              </w:rPr>
              <w:tab/>
            </w:r>
            <w:r>
              <w:rPr>
                <w:noProof/>
                <w:webHidden/>
              </w:rPr>
              <w:fldChar w:fldCharType="begin"/>
            </w:r>
            <w:r>
              <w:rPr>
                <w:noProof/>
                <w:webHidden/>
              </w:rPr>
              <w:instrText xml:space="preserve"> PAGEREF _Toc233978066 \h </w:instrText>
            </w:r>
            <w:r>
              <w:rPr>
                <w:noProof/>
                <w:webHidden/>
              </w:rPr>
            </w:r>
            <w:r>
              <w:rPr>
                <w:noProof/>
                <w:webHidden/>
              </w:rPr>
              <w:fldChar w:fldCharType="separate"/>
            </w:r>
            <w:r>
              <w:rPr>
                <w:noProof/>
                <w:webHidden/>
              </w:rPr>
              <w:t>2</w:t>
            </w:r>
            <w:r>
              <w:rPr>
                <w:noProof/>
                <w:webHidden/>
              </w:rPr>
              <w:fldChar w:fldCharType="end"/>
            </w:r>
          </w:hyperlink>
        </w:p>
        <w:p w14:paraId="24F39C8E" w14:textId="58B00084" w:rsidR="00954EFF" w:rsidRDefault="00954EFF">
          <w:pPr>
            <w:pStyle w:val="TOC1"/>
            <w:tabs>
              <w:tab w:val="right" w:leader="dot" w:pos="9016"/>
            </w:tabs>
            <w:rPr>
              <w:rFonts w:eastAsiaTheme="minorEastAsia"/>
              <w:noProof/>
              <w:lang w:eastAsia="en-ID"/>
            </w:rPr>
          </w:pPr>
          <w:hyperlink w:anchor="_Toc233978067" w:history="1">
            <w:r w:rsidRPr="00473CDF">
              <w:rPr>
                <w:rStyle w:val="Hyperlink"/>
                <w:noProof/>
              </w:rPr>
              <w:t>Kajian DMA</w:t>
            </w:r>
            <w:r>
              <w:rPr>
                <w:noProof/>
                <w:webHidden/>
              </w:rPr>
              <w:tab/>
            </w:r>
            <w:r>
              <w:rPr>
                <w:noProof/>
                <w:webHidden/>
              </w:rPr>
              <w:fldChar w:fldCharType="begin"/>
            </w:r>
            <w:r>
              <w:rPr>
                <w:noProof/>
                <w:webHidden/>
              </w:rPr>
              <w:instrText xml:space="preserve"> PAGEREF _Toc233978067 \h </w:instrText>
            </w:r>
            <w:r>
              <w:rPr>
                <w:noProof/>
                <w:webHidden/>
              </w:rPr>
            </w:r>
            <w:r>
              <w:rPr>
                <w:noProof/>
                <w:webHidden/>
              </w:rPr>
              <w:fldChar w:fldCharType="separate"/>
            </w:r>
            <w:r>
              <w:rPr>
                <w:noProof/>
                <w:webHidden/>
              </w:rPr>
              <w:t>4</w:t>
            </w:r>
            <w:r>
              <w:rPr>
                <w:noProof/>
                <w:webHidden/>
              </w:rPr>
              <w:fldChar w:fldCharType="end"/>
            </w:r>
          </w:hyperlink>
        </w:p>
        <w:p w14:paraId="30C9C64F" w14:textId="62240302" w:rsidR="00954EFF" w:rsidRDefault="00954EFF">
          <w:pPr>
            <w:pStyle w:val="TOC1"/>
            <w:tabs>
              <w:tab w:val="right" w:leader="dot" w:pos="9016"/>
            </w:tabs>
            <w:rPr>
              <w:rFonts w:eastAsiaTheme="minorEastAsia"/>
              <w:noProof/>
              <w:lang w:eastAsia="en-ID"/>
            </w:rPr>
          </w:pPr>
          <w:hyperlink w:anchor="_Toc233978068" w:history="1">
            <w:r w:rsidRPr="00473CDF">
              <w:rPr>
                <w:rStyle w:val="Hyperlink"/>
                <w:noProof/>
              </w:rPr>
              <w:t>Implementasi Akuisisi Audio pada STM32U5A9J-DK Menggunakan Modul INMP441</w:t>
            </w:r>
            <w:r>
              <w:rPr>
                <w:noProof/>
                <w:webHidden/>
              </w:rPr>
              <w:tab/>
            </w:r>
            <w:r>
              <w:rPr>
                <w:noProof/>
                <w:webHidden/>
              </w:rPr>
              <w:fldChar w:fldCharType="begin"/>
            </w:r>
            <w:r>
              <w:rPr>
                <w:noProof/>
                <w:webHidden/>
              </w:rPr>
              <w:instrText xml:space="preserve"> PAGEREF _Toc233978068 \h </w:instrText>
            </w:r>
            <w:r>
              <w:rPr>
                <w:noProof/>
                <w:webHidden/>
              </w:rPr>
            </w:r>
            <w:r>
              <w:rPr>
                <w:noProof/>
                <w:webHidden/>
              </w:rPr>
              <w:fldChar w:fldCharType="separate"/>
            </w:r>
            <w:r>
              <w:rPr>
                <w:noProof/>
                <w:webHidden/>
              </w:rPr>
              <w:t>5</w:t>
            </w:r>
            <w:r>
              <w:rPr>
                <w:noProof/>
                <w:webHidden/>
              </w:rPr>
              <w:fldChar w:fldCharType="end"/>
            </w:r>
          </w:hyperlink>
        </w:p>
        <w:p w14:paraId="47C98C8E" w14:textId="472F9123" w:rsidR="00954EFF" w:rsidRDefault="00954EFF">
          <w:pPr>
            <w:pStyle w:val="TOC2"/>
            <w:tabs>
              <w:tab w:val="right" w:leader="dot" w:pos="9016"/>
            </w:tabs>
            <w:rPr>
              <w:rFonts w:eastAsiaTheme="minorEastAsia"/>
              <w:noProof/>
              <w:lang w:eastAsia="en-ID"/>
            </w:rPr>
          </w:pPr>
          <w:hyperlink w:anchor="_Toc233978069" w:history="1">
            <w:r w:rsidRPr="00473CDF">
              <w:rPr>
                <w:rStyle w:val="Hyperlink"/>
                <w:noProof/>
              </w:rPr>
              <w:t>Konfigurasi SAI</w:t>
            </w:r>
            <w:r>
              <w:rPr>
                <w:noProof/>
                <w:webHidden/>
              </w:rPr>
              <w:tab/>
            </w:r>
            <w:r>
              <w:rPr>
                <w:noProof/>
                <w:webHidden/>
              </w:rPr>
              <w:fldChar w:fldCharType="begin"/>
            </w:r>
            <w:r>
              <w:rPr>
                <w:noProof/>
                <w:webHidden/>
              </w:rPr>
              <w:instrText xml:space="preserve"> PAGEREF _Toc233978069 \h </w:instrText>
            </w:r>
            <w:r>
              <w:rPr>
                <w:noProof/>
                <w:webHidden/>
              </w:rPr>
            </w:r>
            <w:r>
              <w:rPr>
                <w:noProof/>
                <w:webHidden/>
              </w:rPr>
              <w:fldChar w:fldCharType="separate"/>
            </w:r>
            <w:r>
              <w:rPr>
                <w:noProof/>
                <w:webHidden/>
              </w:rPr>
              <w:t>5</w:t>
            </w:r>
            <w:r>
              <w:rPr>
                <w:noProof/>
                <w:webHidden/>
              </w:rPr>
              <w:fldChar w:fldCharType="end"/>
            </w:r>
          </w:hyperlink>
        </w:p>
        <w:p w14:paraId="1A2204D8" w14:textId="51267035" w:rsidR="00954EFF" w:rsidRDefault="00954EFF">
          <w:pPr>
            <w:pStyle w:val="TOC2"/>
            <w:tabs>
              <w:tab w:val="right" w:leader="dot" w:pos="9016"/>
            </w:tabs>
            <w:rPr>
              <w:rFonts w:eastAsiaTheme="minorEastAsia"/>
              <w:noProof/>
              <w:lang w:eastAsia="en-ID"/>
            </w:rPr>
          </w:pPr>
          <w:hyperlink w:anchor="_Toc233978070" w:history="1">
            <w:r w:rsidRPr="00473CDF">
              <w:rPr>
                <w:rStyle w:val="Hyperlink"/>
                <w:noProof/>
              </w:rPr>
              <w:t xml:space="preserve">Konfigurasi </w:t>
            </w:r>
            <w:r w:rsidRPr="00473CDF">
              <w:rPr>
                <w:rStyle w:val="Hyperlink"/>
                <w:rFonts w:eastAsia="Times New Roman"/>
                <w:noProof/>
              </w:rPr>
              <w:t>DMA (Direct Memory Access)</w:t>
            </w:r>
            <w:r>
              <w:rPr>
                <w:noProof/>
                <w:webHidden/>
              </w:rPr>
              <w:tab/>
            </w:r>
            <w:r>
              <w:rPr>
                <w:noProof/>
                <w:webHidden/>
              </w:rPr>
              <w:fldChar w:fldCharType="begin"/>
            </w:r>
            <w:r>
              <w:rPr>
                <w:noProof/>
                <w:webHidden/>
              </w:rPr>
              <w:instrText xml:space="preserve"> PAGEREF _Toc233978070 \h </w:instrText>
            </w:r>
            <w:r>
              <w:rPr>
                <w:noProof/>
                <w:webHidden/>
              </w:rPr>
            </w:r>
            <w:r>
              <w:rPr>
                <w:noProof/>
                <w:webHidden/>
              </w:rPr>
              <w:fldChar w:fldCharType="separate"/>
            </w:r>
            <w:r>
              <w:rPr>
                <w:noProof/>
                <w:webHidden/>
              </w:rPr>
              <w:t>6</w:t>
            </w:r>
            <w:r>
              <w:rPr>
                <w:noProof/>
                <w:webHidden/>
              </w:rPr>
              <w:fldChar w:fldCharType="end"/>
            </w:r>
          </w:hyperlink>
        </w:p>
        <w:p w14:paraId="2620A378" w14:textId="2F369E0C" w:rsidR="00954EFF" w:rsidRDefault="00954EFF">
          <w:pPr>
            <w:pStyle w:val="TOC2"/>
            <w:tabs>
              <w:tab w:val="right" w:leader="dot" w:pos="9016"/>
            </w:tabs>
            <w:rPr>
              <w:rFonts w:eastAsiaTheme="minorEastAsia"/>
              <w:noProof/>
              <w:lang w:eastAsia="en-ID"/>
            </w:rPr>
          </w:pPr>
          <w:hyperlink w:anchor="_Toc233978071" w:history="1">
            <w:r w:rsidRPr="00473CDF">
              <w:rPr>
                <w:rStyle w:val="Hyperlink"/>
                <w:noProof/>
              </w:rPr>
              <w:t>Mekanisme Ping-Pong pada Level Buffer DMA</w:t>
            </w:r>
            <w:r>
              <w:rPr>
                <w:noProof/>
                <w:webHidden/>
              </w:rPr>
              <w:tab/>
            </w:r>
            <w:r>
              <w:rPr>
                <w:noProof/>
                <w:webHidden/>
              </w:rPr>
              <w:fldChar w:fldCharType="begin"/>
            </w:r>
            <w:r>
              <w:rPr>
                <w:noProof/>
                <w:webHidden/>
              </w:rPr>
              <w:instrText xml:space="preserve"> PAGEREF _Toc233978071 \h </w:instrText>
            </w:r>
            <w:r>
              <w:rPr>
                <w:noProof/>
                <w:webHidden/>
              </w:rPr>
            </w:r>
            <w:r>
              <w:rPr>
                <w:noProof/>
                <w:webHidden/>
              </w:rPr>
              <w:fldChar w:fldCharType="separate"/>
            </w:r>
            <w:r>
              <w:rPr>
                <w:noProof/>
                <w:webHidden/>
              </w:rPr>
              <w:t>7</w:t>
            </w:r>
            <w:r>
              <w:rPr>
                <w:noProof/>
                <w:webHidden/>
              </w:rPr>
              <w:fldChar w:fldCharType="end"/>
            </w:r>
          </w:hyperlink>
        </w:p>
        <w:p w14:paraId="4D2BF3A2" w14:textId="61BE1BC4" w:rsidR="00954EFF" w:rsidRDefault="00954EFF">
          <w:pPr>
            <w:pStyle w:val="TOC2"/>
            <w:tabs>
              <w:tab w:val="right" w:leader="dot" w:pos="9016"/>
            </w:tabs>
            <w:rPr>
              <w:rFonts w:eastAsiaTheme="minorEastAsia"/>
              <w:noProof/>
              <w:lang w:eastAsia="en-ID"/>
            </w:rPr>
          </w:pPr>
          <w:hyperlink w:anchor="_Toc233978072" w:history="1">
            <w:r w:rsidRPr="00473CDF">
              <w:rPr>
                <w:rStyle w:val="Hyperlink"/>
                <w:noProof/>
              </w:rPr>
              <w:t>Ekstraksi Data</w:t>
            </w:r>
            <w:r>
              <w:rPr>
                <w:noProof/>
                <w:webHidden/>
              </w:rPr>
              <w:tab/>
            </w:r>
            <w:r>
              <w:rPr>
                <w:noProof/>
                <w:webHidden/>
              </w:rPr>
              <w:fldChar w:fldCharType="begin"/>
            </w:r>
            <w:r>
              <w:rPr>
                <w:noProof/>
                <w:webHidden/>
              </w:rPr>
              <w:instrText xml:space="preserve"> PAGEREF _Toc233978072 \h </w:instrText>
            </w:r>
            <w:r>
              <w:rPr>
                <w:noProof/>
                <w:webHidden/>
              </w:rPr>
            </w:r>
            <w:r>
              <w:rPr>
                <w:noProof/>
                <w:webHidden/>
              </w:rPr>
              <w:fldChar w:fldCharType="separate"/>
            </w:r>
            <w:r>
              <w:rPr>
                <w:noProof/>
                <w:webHidden/>
              </w:rPr>
              <w:t>7</w:t>
            </w:r>
            <w:r>
              <w:rPr>
                <w:noProof/>
                <w:webHidden/>
              </w:rPr>
              <w:fldChar w:fldCharType="end"/>
            </w:r>
          </w:hyperlink>
        </w:p>
        <w:p w14:paraId="2A2E5ACE" w14:textId="00712199" w:rsidR="00954EFF" w:rsidRDefault="00954EFF">
          <w:pPr>
            <w:pStyle w:val="TOC1"/>
            <w:tabs>
              <w:tab w:val="right" w:leader="dot" w:pos="9016"/>
            </w:tabs>
            <w:rPr>
              <w:rFonts w:eastAsiaTheme="minorEastAsia"/>
              <w:noProof/>
              <w:lang w:eastAsia="en-ID"/>
            </w:rPr>
          </w:pPr>
          <w:hyperlink w:anchor="_Toc233978073" w:history="1">
            <w:r w:rsidRPr="00473CDF">
              <w:rPr>
                <w:rStyle w:val="Hyperlink"/>
                <w:noProof/>
              </w:rPr>
              <w:t>Kajian Key Word Spotting</w:t>
            </w:r>
            <w:r>
              <w:rPr>
                <w:noProof/>
                <w:webHidden/>
              </w:rPr>
              <w:tab/>
            </w:r>
            <w:r>
              <w:rPr>
                <w:noProof/>
                <w:webHidden/>
              </w:rPr>
              <w:fldChar w:fldCharType="begin"/>
            </w:r>
            <w:r>
              <w:rPr>
                <w:noProof/>
                <w:webHidden/>
              </w:rPr>
              <w:instrText xml:space="preserve"> PAGEREF _Toc233978073 \h </w:instrText>
            </w:r>
            <w:r>
              <w:rPr>
                <w:noProof/>
                <w:webHidden/>
              </w:rPr>
            </w:r>
            <w:r>
              <w:rPr>
                <w:noProof/>
                <w:webHidden/>
              </w:rPr>
              <w:fldChar w:fldCharType="separate"/>
            </w:r>
            <w:r>
              <w:rPr>
                <w:noProof/>
                <w:webHidden/>
              </w:rPr>
              <w:t>9</w:t>
            </w:r>
            <w:r>
              <w:rPr>
                <w:noProof/>
                <w:webHidden/>
              </w:rPr>
              <w:fldChar w:fldCharType="end"/>
            </w:r>
          </w:hyperlink>
        </w:p>
        <w:p w14:paraId="0886C490" w14:textId="4F5E5937" w:rsidR="00EC2F10" w:rsidRDefault="00EC2F10">
          <w:r>
            <w:rPr>
              <w:b/>
              <w:bCs/>
              <w:noProof/>
            </w:rPr>
            <w:fldChar w:fldCharType="end"/>
          </w:r>
        </w:p>
      </w:sdtContent>
    </w:sdt>
    <w:p w14:paraId="1E87E92F" w14:textId="77777777" w:rsidR="00EC2F10" w:rsidRDefault="00EC2F10"/>
    <w:p w14:paraId="5E2E103C" w14:textId="77777777" w:rsidR="00EC2F10" w:rsidRDefault="00EC2F10"/>
    <w:p w14:paraId="16FB473B" w14:textId="20A24BC2" w:rsidR="00EC2F10" w:rsidRDefault="00EC2F10">
      <w:r>
        <w:br w:type="page"/>
      </w:r>
    </w:p>
    <w:p w14:paraId="01456E94" w14:textId="78069583" w:rsidR="00EC2F10" w:rsidRPr="00D80C12" w:rsidRDefault="00EC2F10" w:rsidP="00D80C12">
      <w:pPr>
        <w:pStyle w:val="Heading1"/>
      </w:pPr>
      <w:bookmarkStart w:id="1" w:name="_Toc233978065"/>
      <w:r w:rsidRPr="00D80C12">
        <w:lastRenderedPageBreak/>
        <w:t>Kajian I2S</w:t>
      </w:r>
      <w:bookmarkEnd w:id="1"/>
    </w:p>
    <w:p w14:paraId="3931F9EC" w14:textId="6E245AB7" w:rsidR="00AB39BD" w:rsidRPr="00610296" w:rsidRDefault="00AB39BD" w:rsidP="00610296">
      <w:pPr>
        <w:ind w:firstLine="720"/>
        <w:jc w:val="both"/>
        <w:rPr>
          <w:rFonts w:ascii="Times New Roman" w:eastAsia="Times New Roman" w:hAnsi="Times New Roman" w:cs="Times New Roman"/>
        </w:rPr>
      </w:pPr>
      <w:r>
        <w:rPr>
          <w:rFonts w:ascii="Times New Roman" w:eastAsia="Times New Roman" w:hAnsi="Times New Roman" w:cs="Times New Roman"/>
        </w:rPr>
        <w:t>I2S (Inter-IC Sound) adalah protokol komunikasi serial yang dirancang khusus untuk mengirimkan data audio</w:t>
      </w:r>
      <w:r>
        <w:rPr>
          <w:rFonts w:ascii="Times New Roman" w:eastAsia="Times New Roman" w:hAnsi="Times New Roman" w:cs="Times New Roman"/>
        </w:rPr>
        <w:t xml:space="preserve"> berbentuk sinyal</w:t>
      </w:r>
      <w:r>
        <w:rPr>
          <w:rFonts w:ascii="Times New Roman" w:eastAsia="Times New Roman" w:hAnsi="Times New Roman" w:cs="Times New Roman"/>
        </w:rPr>
        <w:t xml:space="preserve"> digital</w:t>
      </w:r>
      <w:r>
        <w:rPr>
          <w:rFonts w:ascii="Times New Roman" w:eastAsia="Times New Roman" w:hAnsi="Times New Roman" w:cs="Times New Roman"/>
        </w:rPr>
        <w:t xml:space="preserve">. </w:t>
      </w:r>
      <w:r>
        <w:rPr>
          <w:rFonts w:ascii="Times New Roman" w:eastAsia="Times New Roman" w:hAnsi="Times New Roman" w:cs="Times New Roman"/>
        </w:rPr>
        <w:t>I2S dirancang khusus untuk menjamin pengiriman sampel audio yang kontinu dan sinkron terhadap waktu, sehingga tidak terjadi jeda atau distorsi pada sinyal audio yang dikirim.</w:t>
      </w:r>
      <w:r w:rsidR="00610296">
        <w:rPr>
          <w:rFonts w:ascii="Times New Roman" w:eastAsia="Times New Roman" w:hAnsi="Times New Roman" w:cs="Times New Roman"/>
        </w:rPr>
        <w:t xml:space="preserve"> </w:t>
      </w:r>
      <w:r>
        <w:rPr>
          <w:rFonts w:ascii="Times New Roman" w:eastAsia="Times New Roman" w:hAnsi="Times New Roman" w:cs="Times New Roman"/>
        </w:rPr>
        <w:t>Komunikasi I2S menggunakan tiga jalur sinyal, sebagaimana dirangkum pada Tabel 1.</w:t>
      </w:r>
    </w:p>
    <w:p w14:paraId="57B0262E" w14:textId="47C0310D" w:rsidR="00AB39BD" w:rsidRPr="00610296" w:rsidRDefault="00AB39BD" w:rsidP="00AB39BD">
      <w:pPr>
        <w:pStyle w:val="Caption"/>
        <w:keepNext/>
        <w:spacing w:after="0"/>
        <w:rPr>
          <w:b/>
          <w:bCs/>
          <w:color w:val="000000" w:themeColor="text1"/>
        </w:rPr>
      </w:pPr>
      <w:r w:rsidRPr="00610296">
        <w:rPr>
          <w:b/>
          <w:bCs/>
          <w:color w:val="000000" w:themeColor="text1"/>
        </w:rPr>
        <w:t xml:space="preserve">Tabel </w:t>
      </w:r>
      <w:r w:rsidRPr="00610296">
        <w:rPr>
          <w:b/>
          <w:bCs/>
          <w:color w:val="000000" w:themeColor="text1"/>
        </w:rPr>
        <w:fldChar w:fldCharType="begin"/>
      </w:r>
      <w:r w:rsidRPr="00610296">
        <w:rPr>
          <w:b/>
          <w:bCs/>
          <w:color w:val="000000" w:themeColor="text1"/>
        </w:rPr>
        <w:instrText xml:space="preserve"> SEQ Tabel \* ARABIC </w:instrText>
      </w:r>
      <w:r w:rsidRPr="00610296">
        <w:rPr>
          <w:b/>
          <w:bCs/>
          <w:color w:val="000000" w:themeColor="text1"/>
        </w:rPr>
        <w:fldChar w:fldCharType="separate"/>
      </w:r>
      <w:r w:rsidR="00480CFF">
        <w:rPr>
          <w:b/>
          <w:bCs/>
          <w:noProof/>
          <w:color w:val="000000" w:themeColor="text1"/>
        </w:rPr>
        <w:t>1</w:t>
      </w:r>
      <w:r w:rsidRPr="00610296">
        <w:rPr>
          <w:b/>
          <w:bCs/>
          <w:color w:val="000000" w:themeColor="text1"/>
        </w:rPr>
        <w:fldChar w:fldCharType="end"/>
      </w:r>
      <w:r w:rsidR="00610296" w:rsidRPr="00610296">
        <w:rPr>
          <w:b/>
          <w:bCs/>
          <w:color w:val="000000" w:themeColor="text1"/>
        </w:rPr>
        <w:t xml:space="preserve"> </w:t>
      </w:r>
      <w:r w:rsidRPr="00610296">
        <w:rPr>
          <w:b/>
          <w:bCs/>
          <w:color w:val="000000" w:themeColor="text1"/>
        </w:rPr>
        <w:t>Tiga Jalur Sinyal Protokol I2S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AB39BD" w14:paraId="294DAA61" w14:textId="77777777" w:rsidTr="00576A5F">
        <w:tblPrEx>
          <w:tblCellMar>
            <w:top w:w="0" w:type="dxa"/>
            <w:bottom w:w="0" w:type="dxa"/>
          </w:tblCellMar>
        </w:tblPrEx>
        <w:trPr>
          <w:tblHeader/>
        </w:trPr>
        <w:tc>
          <w:tcPr>
            <w:tcW w:w="2200" w:type="dxa"/>
            <w:shd w:val="clear" w:color="auto" w:fill="D9D9D9"/>
            <w:tcMar>
              <w:top w:w="80" w:type="dxa"/>
              <w:left w:w="100" w:type="dxa"/>
              <w:bottom w:w="80" w:type="dxa"/>
              <w:right w:w="100" w:type="dxa"/>
            </w:tcMar>
          </w:tcPr>
          <w:p w14:paraId="4D4DAF7F" w14:textId="77777777" w:rsidR="00AB39BD" w:rsidRDefault="00AB39BD" w:rsidP="00576A5F">
            <w:pPr>
              <w:jc w:val="center"/>
            </w:pPr>
            <w:r>
              <w:rPr>
                <w:rFonts w:ascii="Times New Roman" w:eastAsia="Times New Roman" w:hAnsi="Times New Roman" w:cs="Times New Roman"/>
                <w:b/>
                <w:bCs/>
                <w:sz w:val="20"/>
                <w:szCs w:val="20"/>
              </w:rPr>
              <w:t>Jalur Sinyal</w:t>
            </w:r>
          </w:p>
        </w:tc>
        <w:tc>
          <w:tcPr>
            <w:tcW w:w="2800" w:type="dxa"/>
            <w:shd w:val="clear" w:color="auto" w:fill="D9D9D9"/>
            <w:tcMar>
              <w:top w:w="80" w:type="dxa"/>
              <w:left w:w="100" w:type="dxa"/>
              <w:bottom w:w="80" w:type="dxa"/>
              <w:right w:w="100" w:type="dxa"/>
            </w:tcMar>
          </w:tcPr>
          <w:p w14:paraId="38527008" w14:textId="77777777" w:rsidR="00AB39BD" w:rsidRDefault="00AB39BD" w:rsidP="00576A5F">
            <w:pPr>
              <w:jc w:val="center"/>
            </w:pPr>
            <w:r>
              <w:rPr>
                <w:rFonts w:ascii="Times New Roman" w:eastAsia="Times New Roman" w:hAnsi="Times New Roman" w:cs="Times New Roman"/>
                <w:b/>
                <w:bCs/>
                <w:sz w:val="20"/>
                <w:szCs w:val="20"/>
              </w:rPr>
              <w:t>Nama Lengkap</w:t>
            </w:r>
          </w:p>
        </w:tc>
        <w:tc>
          <w:tcPr>
            <w:tcW w:w="4026" w:type="dxa"/>
            <w:shd w:val="clear" w:color="auto" w:fill="D9D9D9"/>
            <w:tcMar>
              <w:top w:w="80" w:type="dxa"/>
              <w:left w:w="100" w:type="dxa"/>
              <w:bottom w:w="80" w:type="dxa"/>
              <w:right w:w="100" w:type="dxa"/>
            </w:tcMar>
          </w:tcPr>
          <w:p w14:paraId="4DA0B507" w14:textId="77777777" w:rsidR="00AB39BD" w:rsidRDefault="00AB39BD" w:rsidP="00576A5F">
            <w:pPr>
              <w:jc w:val="center"/>
            </w:pPr>
            <w:r>
              <w:rPr>
                <w:rFonts w:ascii="Times New Roman" w:eastAsia="Times New Roman" w:hAnsi="Times New Roman" w:cs="Times New Roman"/>
                <w:b/>
                <w:bCs/>
                <w:sz w:val="20"/>
                <w:szCs w:val="20"/>
              </w:rPr>
              <w:t>Fungsi</w:t>
            </w:r>
          </w:p>
        </w:tc>
      </w:tr>
      <w:tr w:rsidR="00AB39BD" w14:paraId="6D740A77" w14:textId="77777777" w:rsidTr="00576A5F">
        <w:tblPrEx>
          <w:tblCellMar>
            <w:top w:w="0" w:type="dxa"/>
            <w:bottom w:w="0" w:type="dxa"/>
          </w:tblCellMar>
        </w:tblPrEx>
        <w:tc>
          <w:tcPr>
            <w:tcW w:w="2200" w:type="dxa"/>
            <w:tcMar>
              <w:top w:w="80" w:type="dxa"/>
              <w:left w:w="100" w:type="dxa"/>
              <w:bottom w:w="80" w:type="dxa"/>
              <w:right w:w="100" w:type="dxa"/>
            </w:tcMar>
          </w:tcPr>
          <w:p w14:paraId="238E271A" w14:textId="77777777" w:rsidR="00AB39BD" w:rsidRDefault="00AB39BD" w:rsidP="00576A5F">
            <w:r>
              <w:rPr>
                <w:rFonts w:ascii="Times New Roman" w:eastAsia="Times New Roman" w:hAnsi="Times New Roman" w:cs="Times New Roman"/>
                <w:sz w:val="20"/>
                <w:szCs w:val="20"/>
              </w:rPr>
              <w:t>SCK (BCLK)</w:t>
            </w:r>
          </w:p>
        </w:tc>
        <w:tc>
          <w:tcPr>
            <w:tcW w:w="2800" w:type="dxa"/>
            <w:tcMar>
              <w:top w:w="80" w:type="dxa"/>
              <w:left w:w="100" w:type="dxa"/>
              <w:bottom w:w="80" w:type="dxa"/>
              <w:right w:w="100" w:type="dxa"/>
            </w:tcMar>
          </w:tcPr>
          <w:p w14:paraId="1F7EDE73" w14:textId="77777777" w:rsidR="00AB39BD" w:rsidRDefault="00AB39BD" w:rsidP="00576A5F">
            <w:r>
              <w:rPr>
                <w:rFonts w:ascii="Times New Roman" w:eastAsia="Times New Roman" w:hAnsi="Times New Roman" w:cs="Times New Roman"/>
                <w:sz w:val="20"/>
                <w:szCs w:val="20"/>
              </w:rPr>
              <w:t>Serial Clock / Bit Clock</w:t>
            </w:r>
          </w:p>
        </w:tc>
        <w:tc>
          <w:tcPr>
            <w:tcW w:w="4026" w:type="dxa"/>
            <w:tcMar>
              <w:top w:w="80" w:type="dxa"/>
              <w:left w:w="100" w:type="dxa"/>
              <w:bottom w:w="80" w:type="dxa"/>
              <w:right w:w="100" w:type="dxa"/>
            </w:tcMar>
          </w:tcPr>
          <w:p w14:paraId="612898A0" w14:textId="77777777" w:rsidR="00AB39BD" w:rsidRDefault="00AB39BD" w:rsidP="00576A5F">
            <w:r>
              <w:rPr>
                <w:rFonts w:ascii="Times New Roman" w:eastAsia="Times New Roman" w:hAnsi="Times New Roman" w:cs="Times New Roman"/>
                <w:sz w:val="20"/>
                <w:szCs w:val="20"/>
              </w:rPr>
              <w:t>Detak (clock) yang mengiringi setiap bit data yang dikirim. Satu pulsa SCK = satu bit data.</w:t>
            </w:r>
          </w:p>
        </w:tc>
      </w:tr>
      <w:tr w:rsidR="00AB39BD" w14:paraId="273E74C1" w14:textId="77777777" w:rsidTr="00576A5F">
        <w:tblPrEx>
          <w:tblCellMar>
            <w:top w:w="0" w:type="dxa"/>
            <w:bottom w:w="0" w:type="dxa"/>
          </w:tblCellMar>
        </w:tblPrEx>
        <w:tc>
          <w:tcPr>
            <w:tcW w:w="2200" w:type="dxa"/>
            <w:tcMar>
              <w:top w:w="80" w:type="dxa"/>
              <w:left w:w="100" w:type="dxa"/>
              <w:bottom w:w="80" w:type="dxa"/>
              <w:right w:w="100" w:type="dxa"/>
            </w:tcMar>
          </w:tcPr>
          <w:p w14:paraId="17C256FE" w14:textId="77777777" w:rsidR="00AB39BD" w:rsidRDefault="00AB39BD" w:rsidP="00576A5F">
            <w:r>
              <w:rPr>
                <w:rFonts w:ascii="Times New Roman" w:eastAsia="Times New Roman" w:hAnsi="Times New Roman" w:cs="Times New Roman"/>
                <w:sz w:val="20"/>
                <w:szCs w:val="20"/>
              </w:rPr>
              <w:t>WS (LRCLK)</w:t>
            </w:r>
          </w:p>
        </w:tc>
        <w:tc>
          <w:tcPr>
            <w:tcW w:w="2800" w:type="dxa"/>
            <w:tcMar>
              <w:top w:w="80" w:type="dxa"/>
              <w:left w:w="100" w:type="dxa"/>
              <w:bottom w:w="80" w:type="dxa"/>
              <w:right w:w="100" w:type="dxa"/>
            </w:tcMar>
          </w:tcPr>
          <w:p w14:paraId="15900726" w14:textId="77777777" w:rsidR="00AB39BD" w:rsidRDefault="00AB39BD" w:rsidP="00576A5F">
            <w:r>
              <w:rPr>
                <w:rFonts w:ascii="Times New Roman" w:eastAsia="Times New Roman" w:hAnsi="Times New Roman" w:cs="Times New Roman"/>
                <w:sz w:val="20"/>
                <w:szCs w:val="20"/>
              </w:rPr>
              <w:t>Word Select / Left-Right Clock</w:t>
            </w:r>
          </w:p>
        </w:tc>
        <w:tc>
          <w:tcPr>
            <w:tcW w:w="4026" w:type="dxa"/>
            <w:tcMar>
              <w:top w:w="80" w:type="dxa"/>
              <w:left w:w="100" w:type="dxa"/>
              <w:bottom w:w="80" w:type="dxa"/>
              <w:right w:w="100" w:type="dxa"/>
            </w:tcMar>
          </w:tcPr>
          <w:p w14:paraId="516EEB1C" w14:textId="77777777" w:rsidR="00AB39BD" w:rsidRDefault="00AB39BD" w:rsidP="00576A5F">
            <w:r>
              <w:rPr>
                <w:rFonts w:ascii="Times New Roman" w:eastAsia="Times New Roman" w:hAnsi="Times New Roman" w:cs="Times New Roman"/>
                <w:sz w:val="20"/>
                <w:szCs w:val="20"/>
              </w:rPr>
              <w:t>Menandai slot channel yang sedang aktif dikirim: kondisi rendah (low) untuk channel kiri, tinggi (high) untuk channel kanan. Frekuensi WS menentukan sample rate audio.</w:t>
            </w:r>
          </w:p>
        </w:tc>
      </w:tr>
      <w:tr w:rsidR="00AB39BD" w14:paraId="4EE53F1E" w14:textId="77777777" w:rsidTr="00576A5F">
        <w:tblPrEx>
          <w:tblCellMar>
            <w:top w:w="0" w:type="dxa"/>
            <w:bottom w:w="0" w:type="dxa"/>
          </w:tblCellMar>
        </w:tblPrEx>
        <w:tc>
          <w:tcPr>
            <w:tcW w:w="2200" w:type="dxa"/>
            <w:tcMar>
              <w:top w:w="80" w:type="dxa"/>
              <w:left w:w="100" w:type="dxa"/>
              <w:bottom w:w="80" w:type="dxa"/>
              <w:right w:w="100" w:type="dxa"/>
            </w:tcMar>
          </w:tcPr>
          <w:p w14:paraId="2211D2F4" w14:textId="77777777" w:rsidR="00AB39BD" w:rsidRDefault="00AB39BD" w:rsidP="00576A5F">
            <w:r>
              <w:rPr>
                <w:rFonts w:ascii="Times New Roman" w:eastAsia="Times New Roman" w:hAnsi="Times New Roman" w:cs="Times New Roman"/>
                <w:sz w:val="20"/>
                <w:szCs w:val="20"/>
              </w:rPr>
              <w:t>SD</w:t>
            </w:r>
          </w:p>
        </w:tc>
        <w:tc>
          <w:tcPr>
            <w:tcW w:w="2800" w:type="dxa"/>
            <w:tcMar>
              <w:top w:w="80" w:type="dxa"/>
              <w:left w:w="100" w:type="dxa"/>
              <w:bottom w:w="80" w:type="dxa"/>
              <w:right w:w="100" w:type="dxa"/>
            </w:tcMar>
          </w:tcPr>
          <w:p w14:paraId="20D68F05" w14:textId="77777777" w:rsidR="00AB39BD" w:rsidRDefault="00AB39BD" w:rsidP="00576A5F">
            <w:r>
              <w:rPr>
                <w:rFonts w:ascii="Times New Roman" w:eastAsia="Times New Roman" w:hAnsi="Times New Roman" w:cs="Times New Roman"/>
                <w:sz w:val="20"/>
                <w:szCs w:val="20"/>
              </w:rPr>
              <w:t>Serial Data</w:t>
            </w:r>
          </w:p>
        </w:tc>
        <w:tc>
          <w:tcPr>
            <w:tcW w:w="4026" w:type="dxa"/>
            <w:tcMar>
              <w:top w:w="80" w:type="dxa"/>
              <w:left w:w="100" w:type="dxa"/>
              <w:bottom w:w="80" w:type="dxa"/>
              <w:right w:w="100" w:type="dxa"/>
            </w:tcMar>
          </w:tcPr>
          <w:p w14:paraId="62396504" w14:textId="77777777" w:rsidR="00AB39BD" w:rsidRDefault="00AB39BD" w:rsidP="00AB39BD">
            <w:pPr>
              <w:keepNext/>
            </w:pPr>
            <w:r>
              <w:rPr>
                <w:rFonts w:ascii="Times New Roman" w:eastAsia="Times New Roman" w:hAnsi="Times New Roman" w:cs="Times New Roman"/>
                <w:sz w:val="20"/>
                <w:szCs w:val="20"/>
              </w:rPr>
              <w:t>Jalur data audio itu sendiri, dikirim secara serial bit demi bit, dimulai dari bit paling signifikan (MSB-first).</w:t>
            </w:r>
          </w:p>
        </w:tc>
      </w:tr>
    </w:tbl>
    <w:p w14:paraId="329ADCBE" w14:textId="5533AB60" w:rsidR="00AB39BD" w:rsidRDefault="00D80C12" w:rsidP="00610296">
      <w:pPr>
        <w:spacing w:before="240"/>
        <w:ind w:firstLine="720"/>
        <w:jc w:val="both"/>
        <w:rPr>
          <w:rFonts w:ascii="Times New Roman" w:eastAsia="Times New Roman" w:hAnsi="Times New Roman" w:cs="Times New Roman"/>
        </w:rPr>
      </w:pPr>
      <w:r>
        <w:rPr>
          <w:rFonts w:ascii="Times New Roman" w:eastAsia="Times New Roman" w:hAnsi="Times New Roman" w:cs="Times New Roman"/>
        </w:rPr>
        <w:t>Protokol I2S menggunakan konsep master-slave.</w:t>
      </w:r>
      <w:r w:rsidRPr="00D80C12">
        <w:rPr>
          <w:rFonts w:ascii="Times New Roman" w:eastAsia="Times New Roman" w:hAnsi="Times New Roman" w:cs="Times New Roman"/>
        </w:rPr>
        <w:t xml:space="preserve"> </w:t>
      </w:r>
      <w:r>
        <w:rPr>
          <w:rFonts w:ascii="Times New Roman" w:eastAsia="Times New Roman" w:hAnsi="Times New Roman" w:cs="Times New Roman"/>
        </w:rPr>
        <w:t>Perangkat master bertanggung jawab membangkitkan sinyal SCK dan WS, sedangkan perangkat slave hanya mengikuti clock yang diberikan oleh master dan mengirim atau menerima data sesuai timing tersebut.</w:t>
      </w:r>
      <w:r>
        <w:rPr>
          <w:rFonts w:ascii="Times New Roman" w:eastAsia="Times New Roman" w:hAnsi="Times New Roman" w:cs="Times New Roman"/>
        </w:rPr>
        <w:t xml:space="preserve"> </w:t>
      </w:r>
      <w:r>
        <w:rPr>
          <w:rFonts w:ascii="Times New Roman" w:eastAsia="Times New Roman" w:hAnsi="Times New Roman" w:cs="Times New Roman"/>
        </w:rPr>
        <w:t>Setiap periode WS (satu siklus penuh dari rendah ke tinggi dan kembali ke rendah) disebut satu frame. Di dalam satu frame, terdapat sejumlah bit SCK yang membawa data untuk masing-masing channel (kiri dan kanan). Jumlah total SCK per frame bergantung pada ukuran data yang dikonfigurasi</w:t>
      </w:r>
      <w:r>
        <w:rPr>
          <w:rFonts w:ascii="Times New Roman" w:eastAsia="Times New Roman" w:hAnsi="Times New Roman" w:cs="Times New Roman"/>
        </w:rPr>
        <w:t xml:space="preserve">. Misal pada sistem audio yang memiliki sampling rate 16kHz, </w:t>
      </w:r>
      <w:r>
        <w:rPr>
          <w:rFonts w:ascii="Times New Roman" w:eastAsia="Times New Roman" w:hAnsi="Times New Roman" w:cs="Times New Roman"/>
        </w:rPr>
        <w:t>ukuran data 32-bit per channel, dengan 2 channel per frame</w:t>
      </w:r>
      <w:r>
        <w:rPr>
          <w:rFonts w:ascii="Times New Roman" w:eastAsia="Times New Roman" w:hAnsi="Times New Roman" w:cs="Times New Roman"/>
        </w:rPr>
        <w:t xml:space="preserve">, akan membutuhkan </w:t>
      </w:r>
      <w:r w:rsidRPr="00D80C12">
        <w:rPr>
          <w:rFonts w:ascii="Times New Roman" w:eastAsia="Times New Roman" w:hAnsi="Times New Roman" w:cs="Times New Roman"/>
        </w:rPr>
        <w:t>total 64 SCK per satu periode WS (rasio SCK/WS =</w:t>
      </w:r>
      <w:r>
        <w:rPr>
          <w:rFonts w:ascii="Times New Roman" w:eastAsia="Times New Roman" w:hAnsi="Times New Roman" w:cs="Times New Roman"/>
        </w:rPr>
        <w:t>32bit x 2 channel = 64</w:t>
      </w:r>
      <w:r w:rsidRPr="00D80C12">
        <w:rPr>
          <w:rFonts w:ascii="Times New Roman" w:eastAsia="Times New Roman" w:hAnsi="Times New Roman" w:cs="Times New Roman"/>
        </w:rPr>
        <w:t>).</w:t>
      </w:r>
      <w:r>
        <w:rPr>
          <w:rFonts w:ascii="Times New Roman" w:eastAsia="Times New Roman" w:hAnsi="Times New Roman" w:cs="Times New Roman"/>
        </w:rPr>
        <w:t xml:space="preserve"> Berdasarkan rasio SCK/WS tersebut, maka clock minimum yang dibutuhkan sistem adalah 64 x 16khz = 1Mhz.</w:t>
      </w:r>
    </w:p>
    <w:p w14:paraId="21A52C0C" w14:textId="77777777" w:rsidR="00D80C12" w:rsidRDefault="00D80C12" w:rsidP="00D80C12">
      <w:pPr>
        <w:jc w:val="both"/>
        <w:rPr>
          <w:rFonts w:ascii="Times New Roman" w:eastAsia="Times New Roman" w:hAnsi="Times New Roman" w:cs="Times New Roman"/>
        </w:rPr>
      </w:pPr>
    </w:p>
    <w:p w14:paraId="49453215" w14:textId="2DD70753" w:rsidR="00D80C12" w:rsidRDefault="00D80C12" w:rsidP="00610296">
      <w:pPr>
        <w:pStyle w:val="Heading2"/>
        <w:rPr>
          <w:rFonts w:eastAsia="Times New Roman"/>
        </w:rPr>
      </w:pPr>
      <w:bookmarkStart w:id="2" w:name="_Toc233978066"/>
      <w:r>
        <w:rPr>
          <w:rFonts w:eastAsia="Times New Roman"/>
        </w:rPr>
        <w:t xml:space="preserve">Implementasi I2S pada </w:t>
      </w:r>
      <w:r w:rsidRPr="00D80C12">
        <w:rPr>
          <w:rFonts w:eastAsia="Times New Roman"/>
        </w:rPr>
        <w:t>Mikrofon INMP441</w:t>
      </w:r>
      <w:bookmarkEnd w:id="2"/>
    </w:p>
    <w:p w14:paraId="38E9E04E" w14:textId="77777777" w:rsidR="00AA5692" w:rsidRDefault="00AA5692" w:rsidP="00AA5692">
      <w:pPr>
        <w:keepNext/>
        <w:jc w:val="center"/>
      </w:pPr>
      <w:r>
        <w:rPr>
          <w:noProof/>
        </w:rPr>
        <w:drawing>
          <wp:inline distT="0" distB="0" distL="0" distR="0" wp14:anchorId="43443814" wp14:editId="5E104F90">
            <wp:extent cx="1226127" cy="922788"/>
            <wp:effectExtent l="0" t="0" r="0" b="0"/>
            <wp:docPr id="144066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66622"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31745" cy="927016"/>
                    </a:xfrm>
                    <a:prstGeom prst="rect">
                      <a:avLst/>
                    </a:prstGeom>
                    <a:noFill/>
                    <a:ln>
                      <a:noFill/>
                    </a:ln>
                  </pic:spPr>
                </pic:pic>
              </a:graphicData>
            </a:graphic>
          </wp:inline>
        </w:drawing>
      </w:r>
    </w:p>
    <w:p w14:paraId="13E8B2B3" w14:textId="44137FD6" w:rsidR="00AA5692" w:rsidRPr="00AA5692" w:rsidRDefault="00AA5692" w:rsidP="00AA5692">
      <w:pPr>
        <w:pStyle w:val="Caption"/>
        <w:jc w:val="center"/>
        <w:rPr>
          <w:b/>
          <w:bCs/>
        </w:rPr>
      </w:pPr>
      <w:r w:rsidRPr="00AA5692">
        <w:rPr>
          <w:b/>
          <w:bCs/>
        </w:rPr>
        <w:t xml:space="preserve">Gambar </w:t>
      </w:r>
      <w:r w:rsidRPr="00AA5692">
        <w:rPr>
          <w:b/>
          <w:bCs/>
        </w:rPr>
        <w:fldChar w:fldCharType="begin"/>
      </w:r>
      <w:r w:rsidRPr="00AA5692">
        <w:rPr>
          <w:b/>
          <w:bCs/>
        </w:rPr>
        <w:instrText xml:space="preserve"> SEQ Gambar \* ARABIC </w:instrText>
      </w:r>
      <w:r w:rsidRPr="00AA5692">
        <w:rPr>
          <w:b/>
          <w:bCs/>
        </w:rPr>
        <w:fldChar w:fldCharType="separate"/>
      </w:r>
      <w:r w:rsidRPr="00AA5692">
        <w:rPr>
          <w:b/>
          <w:bCs/>
          <w:noProof/>
        </w:rPr>
        <w:t>1</w:t>
      </w:r>
      <w:r w:rsidRPr="00AA5692">
        <w:rPr>
          <w:b/>
          <w:bCs/>
        </w:rPr>
        <w:fldChar w:fldCharType="end"/>
      </w:r>
      <w:r w:rsidRPr="00AA5692">
        <w:rPr>
          <w:b/>
          <w:bCs/>
        </w:rPr>
        <w:t xml:space="preserve"> Modul INMP441</w:t>
      </w:r>
    </w:p>
    <w:p w14:paraId="29383CF8" w14:textId="404870A4" w:rsidR="00D80C12" w:rsidRDefault="00D80C12" w:rsidP="00610296">
      <w:pPr>
        <w:spacing w:after="0" w:line="360" w:lineRule="auto"/>
        <w:ind w:firstLine="360"/>
        <w:jc w:val="both"/>
        <w:rPr>
          <w:rFonts w:ascii="Times New Roman" w:eastAsia="Times New Roman" w:hAnsi="Times New Roman" w:cs="Times New Roman"/>
        </w:rPr>
      </w:pPr>
      <w:r>
        <w:rPr>
          <w:rFonts w:ascii="Times New Roman" w:eastAsia="Times New Roman" w:hAnsi="Times New Roman" w:cs="Times New Roman"/>
        </w:rPr>
        <w:t>INMP441 adalah mikrofon MEMS (Micro-Electro-Mechanical System) dengan keluaran digita</w:t>
      </w:r>
      <w:r>
        <w:rPr>
          <w:rFonts w:ascii="Times New Roman" w:eastAsia="Times New Roman" w:hAnsi="Times New Roman" w:cs="Times New Roman"/>
        </w:rPr>
        <w:t xml:space="preserve">l. </w:t>
      </w:r>
      <w:r>
        <w:rPr>
          <w:rFonts w:ascii="Times New Roman" w:eastAsia="Times New Roman" w:hAnsi="Times New Roman" w:cs="Times New Roman"/>
        </w:rPr>
        <w:t xml:space="preserve">Karena keluarannya sudah dalam bentuk digital serial berformat I2S, mikrofon ini dapat </w:t>
      </w:r>
      <w:r>
        <w:rPr>
          <w:rFonts w:ascii="Times New Roman" w:eastAsia="Times New Roman" w:hAnsi="Times New Roman" w:cs="Times New Roman"/>
        </w:rPr>
        <w:lastRenderedPageBreak/>
        <w:t>dihubungkan langsung ke peripheral penerima I2S pada mikrokontroler tanpa memerlukan ADC (Analog-to-Digital Converter) eksternal.</w:t>
      </w:r>
      <w:r>
        <w:t xml:space="preserve"> </w:t>
      </w:r>
      <w:r>
        <w:rPr>
          <w:rFonts w:ascii="Times New Roman" w:eastAsia="Times New Roman" w:hAnsi="Times New Roman" w:cs="Times New Roman"/>
        </w:rPr>
        <w:t>Beberapa karakteristik penting INMP441</w:t>
      </w:r>
      <w:r>
        <w:rPr>
          <w:rFonts w:ascii="Times New Roman" w:eastAsia="Times New Roman" w:hAnsi="Times New Roman" w:cs="Times New Roman"/>
        </w:rPr>
        <w:t>:</w:t>
      </w:r>
    </w:p>
    <w:p w14:paraId="0EA85238" w14:textId="77777777" w:rsidR="00D80C12" w:rsidRPr="00610296" w:rsidRDefault="00D80C12" w:rsidP="00D80C12">
      <w:pPr>
        <w:pStyle w:val="ListParagraph"/>
        <w:numPr>
          <w:ilvl w:val="0"/>
          <w:numId w:val="1"/>
        </w:numPr>
        <w:spacing w:after="0" w:line="360" w:lineRule="auto"/>
        <w:contextualSpacing w:val="0"/>
        <w:jc w:val="both"/>
      </w:pPr>
      <w:r w:rsidRPr="00610296">
        <w:rPr>
          <w:rFonts w:ascii="Times New Roman" w:eastAsia="Times New Roman" w:hAnsi="Times New Roman" w:cs="Times New Roman"/>
        </w:rPr>
        <w:t>Resolusi data</w:t>
      </w:r>
    </w:p>
    <w:p w14:paraId="030A88F9" w14:textId="3C1F5622" w:rsidR="00D80C12" w:rsidRPr="00610296" w:rsidRDefault="00D80C12" w:rsidP="00D80C12">
      <w:pPr>
        <w:pStyle w:val="ListParagraph"/>
        <w:spacing w:after="0" w:line="360" w:lineRule="auto"/>
        <w:contextualSpacing w:val="0"/>
        <w:jc w:val="both"/>
      </w:pPr>
      <w:r w:rsidRPr="00610296">
        <w:rPr>
          <w:rFonts w:ascii="Times New Roman" w:eastAsia="Times New Roman" w:hAnsi="Times New Roman" w:cs="Times New Roman"/>
        </w:rPr>
        <w:t>M</w:t>
      </w:r>
      <w:r w:rsidRPr="00610296">
        <w:rPr>
          <w:rFonts w:ascii="Times New Roman" w:eastAsia="Times New Roman" w:hAnsi="Times New Roman" w:cs="Times New Roman"/>
        </w:rPr>
        <w:t>ikrofon ini menghasilkan data audio dengan resolusi 24-bit, namun data tersebut dikirim di dalam satu frame berukuran 32-bit mengikuti format MSB-justified — artinya 24 bit data valid ditempatkan pada posisi bit paling signifikan (paling kiri), sedangkan 8 bit sisanya (paling kanan / LSB) diisi nol sebagai padding.</w:t>
      </w:r>
    </w:p>
    <w:p w14:paraId="583C0961" w14:textId="3AB4A9C4" w:rsidR="00D80C12" w:rsidRPr="00610296" w:rsidRDefault="00D80C12" w:rsidP="00D80C12">
      <w:pPr>
        <w:pStyle w:val="ListParagraph"/>
        <w:numPr>
          <w:ilvl w:val="0"/>
          <w:numId w:val="1"/>
        </w:numPr>
        <w:spacing w:after="0" w:line="360" w:lineRule="auto"/>
        <w:contextualSpacing w:val="0"/>
        <w:jc w:val="both"/>
      </w:pPr>
      <w:r w:rsidRPr="00610296">
        <w:rPr>
          <w:rFonts w:ascii="Times New Roman" w:eastAsia="Times New Roman" w:hAnsi="Times New Roman" w:cs="Times New Roman"/>
        </w:rPr>
        <w:t xml:space="preserve">Mode </w:t>
      </w:r>
      <w:r w:rsidR="00610296" w:rsidRPr="00610296">
        <w:rPr>
          <w:rFonts w:ascii="Times New Roman" w:eastAsia="Times New Roman" w:hAnsi="Times New Roman" w:cs="Times New Roman"/>
        </w:rPr>
        <w:t>O</w:t>
      </w:r>
      <w:r w:rsidRPr="00610296">
        <w:rPr>
          <w:rFonts w:ascii="Times New Roman" w:eastAsia="Times New Roman" w:hAnsi="Times New Roman" w:cs="Times New Roman"/>
        </w:rPr>
        <w:t>perasi</w:t>
      </w:r>
    </w:p>
    <w:p w14:paraId="3852A954" w14:textId="4BC824E4" w:rsidR="00D80C12" w:rsidRDefault="00D80C12" w:rsidP="00D80C12">
      <w:pPr>
        <w:pStyle w:val="ListParagraph"/>
        <w:spacing w:after="0" w:line="360" w:lineRule="auto"/>
        <w:contextualSpacing w:val="0"/>
        <w:jc w:val="both"/>
      </w:pPr>
      <w:r>
        <w:rPr>
          <w:rFonts w:ascii="Times New Roman" w:eastAsia="Times New Roman" w:hAnsi="Times New Roman" w:cs="Times New Roman"/>
        </w:rPr>
        <w:t>INMP441 selalu berperan sebagai slave — ia tidak membangkitkan clock sendiri, melainkan sepenuhnya bergantung pada SCK dan WS yang diberikan oleh perangkat master (STM32).</w:t>
      </w:r>
    </w:p>
    <w:p w14:paraId="0670D84B" w14:textId="18D326AA" w:rsidR="00D80C12" w:rsidRPr="00610296" w:rsidRDefault="00D80C12" w:rsidP="00D80C12">
      <w:pPr>
        <w:pStyle w:val="ListParagraph"/>
        <w:numPr>
          <w:ilvl w:val="0"/>
          <w:numId w:val="1"/>
        </w:numPr>
        <w:spacing w:after="0" w:line="360" w:lineRule="auto"/>
        <w:contextualSpacing w:val="0"/>
        <w:jc w:val="both"/>
      </w:pPr>
      <w:r w:rsidRPr="00610296">
        <w:rPr>
          <w:rFonts w:ascii="Times New Roman" w:eastAsia="Times New Roman" w:hAnsi="Times New Roman" w:cs="Times New Roman"/>
        </w:rPr>
        <w:t xml:space="preserve">Pemilihan </w:t>
      </w:r>
      <w:r w:rsidR="00610296" w:rsidRPr="00610296">
        <w:rPr>
          <w:rFonts w:ascii="Times New Roman" w:eastAsia="Times New Roman" w:hAnsi="Times New Roman" w:cs="Times New Roman"/>
        </w:rPr>
        <w:t>C</w:t>
      </w:r>
      <w:r w:rsidRPr="00610296">
        <w:rPr>
          <w:rFonts w:ascii="Times New Roman" w:eastAsia="Times New Roman" w:hAnsi="Times New Roman" w:cs="Times New Roman"/>
        </w:rPr>
        <w:t>hannel</w:t>
      </w:r>
    </w:p>
    <w:p w14:paraId="6DDFE649" w14:textId="2EA62F1B" w:rsidR="00D80C12" w:rsidRDefault="00D80C12" w:rsidP="00D80C12">
      <w:pPr>
        <w:pStyle w:val="ListParagraph"/>
        <w:spacing w:after="0" w:line="360" w:lineRule="auto"/>
        <w:contextualSpacing w:val="0"/>
        <w:jc w:val="both"/>
        <w:rPr>
          <w:rFonts w:ascii="Times New Roman" w:eastAsia="Times New Roman" w:hAnsi="Times New Roman" w:cs="Times New Roman"/>
        </w:rPr>
      </w:pPr>
      <w:r>
        <w:rPr>
          <w:rFonts w:ascii="Times New Roman" w:eastAsia="Times New Roman" w:hAnsi="Times New Roman" w:cs="Times New Roman"/>
        </w:rPr>
        <w:t>M</w:t>
      </w:r>
      <w:r>
        <w:rPr>
          <w:rFonts w:ascii="Times New Roman" w:eastAsia="Times New Roman" w:hAnsi="Times New Roman" w:cs="Times New Roman"/>
        </w:rPr>
        <w:t>ikrofon ini memiliki pin L/R yang menentukan pada slot channel mana (kiri atau kanan) data akan dikirim dalam satu frame I2S. Pengaturan pin ini pada rangkaian menentukan slot mana yang harus dibaca oleh mikrokontroler.</w:t>
      </w:r>
      <w:r>
        <w:rPr>
          <w:rFonts w:ascii="Times New Roman" w:eastAsia="Times New Roman" w:hAnsi="Times New Roman" w:cs="Times New Roman"/>
        </w:rPr>
        <w:t xml:space="preserve"> Untuk memilih channel L, hubungkan pin L/R menuju GND. Untuk memilih channel R, hubungkan pin L/R menuju VDD (3.3V)</w:t>
      </w:r>
    </w:p>
    <w:p w14:paraId="5B3E8ECB" w14:textId="27EB6378" w:rsidR="00D80C12" w:rsidRDefault="00610296" w:rsidP="00610296">
      <w:pPr>
        <w:spacing w:after="100" w:line="360" w:lineRule="auto"/>
        <w:jc w:val="both"/>
      </w:pPr>
      <w:r w:rsidRPr="00610296">
        <w:t xml:space="preserve">Gambar 2 menunjukkan hasil tangkapan </w:t>
      </w:r>
      <w:r w:rsidRPr="00610296">
        <w:rPr>
          <w:i/>
          <w:iCs/>
        </w:rPr>
        <w:t>logic analyzer</w:t>
      </w:r>
      <w:r w:rsidRPr="00610296">
        <w:t xml:space="preserve"> pada tiga jalur komunikasi I2S menggunakan modul INMP441. Secara berurutan dari atas ke bawah, ketiga sinyal tersebut adalah: 1) Sinyal pada jalur SD yang merepresentasikan </w:t>
      </w:r>
      <w:r w:rsidRPr="00610296">
        <w:rPr>
          <w:i/>
          <w:iCs/>
        </w:rPr>
        <w:t>noise</w:t>
      </w:r>
      <w:r w:rsidRPr="00610296">
        <w:t xml:space="preserve"> (derau) ruangan, 2) Sinyal WS dengan frekuensi 16 kHz yang sesuai dengan </w:t>
      </w:r>
      <w:r w:rsidRPr="00610296">
        <w:rPr>
          <w:i/>
          <w:iCs/>
        </w:rPr>
        <w:t>sample rate</w:t>
      </w:r>
      <w:r w:rsidRPr="00610296">
        <w:t xml:space="preserve"> yang digunakan, dan 3) Sinyal SCK dengan frekuensi 1 MHz.</w:t>
      </w:r>
    </w:p>
    <w:p w14:paraId="7567C2A1" w14:textId="77777777" w:rsidR="00610296" w:rsidRDefault="00610296" w:rsidP="00610296">
      <w:pPr>
        <w:keepNext/>
        <w:spacing w:after="0" w:line="360" w:lineRule="auto"/>
        <w:jc w:val="center"/>
      </w:pPr>
      <w:r w:rsidRPr="00610296">
        <w:lastRenderedPageBreak/>
        <w:drawing>
          <wp:inline distT="0" distB="0" distL="0" distR="0" wp14:anchorId="1C9E9C5F" wp14:editId="0BE1AE20">
            <wp:extent cx="4641273" cy="2784969"/>
            <wp:effectExtent l="0" t="0" r="6985" b="0"/>
            <wp:docPr id="1414252418" name="Picture 1" descr="The image depicts an oscilloscope display showing waveforms and frequency settings for a digital signal testing or debugging s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52418" name="Picture 1" descr="The image depicts an oscilloscope display showing waveforms and frequency settings for a digital signal testing or debugging session.&#10;&#10;AI-generated content may be incorrect."/>
                    <pic:cNvPicPr/>
                  </pic:nvPicPr>
                  <pic:blipFill>
                    <a:blip r:embed="rId6"/>
                    <a:stretch>
                      <a:fillRect/>
                    </a:stretch>
                  </pic:blipFill>
                  <pic:spPr>
                    <a:xfrm>
                      <a:off x="0" y="0"/>
                      <a:ext cx="4644292" cy="2786780"/>
                    </a:xfrm>
                    <a:prstGeom prst="rect">
                      <a:avLst/>
                    </a:prstGeom>
                  </pic:spPr>
                </pic:pic>
              </a:graphicData>
            </a:graphic>
          </wp:inline>
        </w:drawing>
      </w:r>
    </w:p>
    <w:p w14:paraId="04A2FDD6" w14:textId="5376F2FF" w:rsidR="00610296" w:rsidRPr="00610296" w:rsidRDefault="00610296" w:rsidP="00610296">
      <w:pPr>
        <w:pStyle w:val="Caption"/>
        <w:jc w:val="center"/>
        <w:rPr>
          <w:rFonts w:ascii="Times New Roman" w:hAnsi="Times New Roman" w:cs="Times New Roman"/>
          <w:b/>
          <w:bCs/>
          <w:color w:val="000000" w:themeColor="text1"/>
        </w:rPr>
      </w:pPr>
      <w:r w:rsidRPr="00610296">
        <w:rPr>
          <w:rFonts w:ascii="Times New Roman" w:hAnsi="Times New Roman" w:cs="Times New Roman"/>
          <w:b/>
          <w:bCs/>
          <w:color w:val="000000" w:themeColor="text1"/>
        </w:rPr>
        <w:t xml:space="preserve">Gambar </w:t>
      </w:r>
      <w:r w:rsidRPr="00610296">
        <w:rPr>
          <w:rFonts w:ascii="Times New Roman" w:hAnsi="Times New Roman" w:cs="Times New Roman"/>
          <w:b/>
          <w:bCs/>
          <w:color w:val="000000" w:themeColor="text1"/>
        </w:rPr>
        <w:fldChar w:fldCharType="begin"/>
      </w:r>
      <w:r w:rsidRPr="00610296">
        <w:rPr>
          <w:rFonts w:ascii="Times New Roman" w:hAnsi="Times New Roman" w:cs="Times New Roman"/>
          <w:b/>
          <w:bCs/>
          <w:color w:val="000000" w:themeColor="text1"/>
        </w:rPr>
        <w:instrText xml:space="preserve"> SEQ Gambar \* ARABIC </w:instrText>
      </w:r>
      <w:r w:rsidRPr="00610296">
        <w:rPr>
          <w:rFonts w:ascii="Times New Roman" w:hAnsi="Times New Roman" w:cs="Times New Roman"/>
          <w:b/>
          <w:bCs/>
          <w:color w:val="000000" w:themeColor="text1"/>
        </w:rPr>
        <w:fldChar w:fldCharType="separate"/>
      </w:r>
      <w:r w:rsidR="00AA5692">
        <w:rPr>
          <w:rFonts w:ascii="Times New Roman" w:hAnsi="Times New Roman" w:cs="Times New Roman"/>
          <w:b/>
          <w:bCs/>
          <w:noProof/>
          <w:color w:val="000000" w:themeColor="text1"/>
        </w:rPr>
        <w:t>2</w:t>
      </w:r>
      <w:r w:rsidRPr="00610296">
        <w:rPr>
          <w:rFonts w:ascii="Times New Roman" w:hAnsi="Times New Roman" w:cs="Times New Roman"/>
          <w:b/>
          <w:bCs/>
          <w:color w:val="000000" w:themeColor="text1"/>
        </w:rPr>
        <w:fldChar w:fldCharType="end"/>
      </w:r>
      <w:r w:rsidRPr="00610296">
        <w:rPr>
          <w:rFonts w:ascii="Times New Roman" w:hAnsi="Times New Roman" w:cs="Times New Roman"/>
          <w:b/>
          <w:bCs/>
          <w:color w:val="000000" w:themeColor="text1"/>
        </w:rPr>
        <w:t xml:space="preserve"> Bentuk Sinyal 3 Jalur I2S pada INMP441 melalui Logic Analyzer</w:t>
      </w:r>
    </w:p>
    <w:p w14:paraId="083FD162" w14:textId="77777777" w:rsidR="00D80C12" w:rsidRDefault="00D80C12" w:rsidP="00D80C12">
      <w:pPr>
        <w:spacing w:after="200" w:line="360" w:lineRule="auto"/>
        <w:jc w:val="both"/>
      </w:pPr>
    </w:p>
    <w:p w14:paraId="377B354B" w14:textId="77777777" w:rsidR="00C86AEF" w:rsidRDefault="00C86AEF" w:rsidP="00D80C12">
      <w:pPr>
        <w:spacing w:after="200" w:line="360" w:lineRule="auto"/>
        <w:jc w:val="both"/>
      </w:pPr>
    </w:p>
    <w:p w14:paraId="6065565E" w14:textId="5B81C087" w:rsidR="00C86AEF" w:rsidRDefault="00C86AEF">
      <w:r>
        <w:br w:type="page"/>
      </w:r>
    </w:p>
    <w:p w14:paraId="6827F0FB" w14:textId="14E0438B" w:rsidR="00E17EEB" w:rsidRDefault="00E17EEB" w:rsidP="00E17EEB">
      <w:pPr>
        <w:pStyle w:val="Heading1"/>
      </w:pPr>
      <w:bookmarkStart w:id="3" w:name="_Toc233978067"/>
      <w:r>
        <w:lastRenderedPageBreak/>
        <w:t>Kajian DMA</w:t>
      </w:r>
      <w:bookmarkEnd w:id="3"/>
    </w:p>
    <w:p w14:paraId="7BD2AC52" w14:textId="77777777" w:rsidR="00C22CEF" w:rsidRDefault="00C22CEF" w:rsidP="00C22CEF">
      <w:pPr>
        <w:ind w:firstLine="720"/>
        <w:jc w:val="both"/>
      </w:pPr>
      <w:r w:rsidRPr="00C22CEF">
        <w:t>Direct Memory Access (DMA) adalah mekanisme perangkat keras yang memungkinkan perpindahan data antar peripheral dan memori (atau antar lokasi memori) tanpa keterlibatan aktif CPU pada setiap unit data yang dipindahkan. Setelah CPU mengonfigurasi parameter transfer (alamat sumber, alamat tujuan, jumlah data, mode transfer), unit DMA bekerja secara independen, dan CPU hanya diberi tahu melalui interrupt ketika transfer selesai atau mencapai kondisi tertentu.</w:t>
      </w:r>
    </w:p>
    <w:p w14:paraId="4A378F25" w14:textId="77777777" w:rsidR="00C22CEF" w:rsidRPr="00C22CEF" w:rsidRDefault="00C22CEF" w:rsidP="00C22CEF">
      <w:pPr>
        <w:spacing w:after="0"/>
        <w:ind w:firstLine="720"/>
        <w:jc w:val="both"/>
      </w:pPr>
      <w:r w:rsidRPr="00C22CEF">
        <w:t>Tanpa DMA, pemindahan data dari peripheral ke memori harus dilakukan CPU secara manual, misalnya membaca register data SAI satu sampel per satu sampel di dalam interrupt service routine (ISR). Pada aplikasi audio real-time dengan sample rate 16 kHz, pendekatan ini akan membebani CPU dengan interrupt yang sangat sering (setiap ~62,5 mikrodetik per sampel), sehingga menyita siklus CPU yang seharusnya dapat digunakan untuk proses lain seperti inferensi ML.</w:t>
      </w:r>
    </w:p>
    <w:p w14:paraId="507B5B47" w14:textId="3E8F297A" w:rsidR="00C22CEF" w:rsidRPr="00C22CEF" w:rsidRDefault="00C22CEF" w:rsidP="00C22CEF">
      <w:pPr>
        <w:numPr>
          <w:ilvl w:val="0"/>
          <w:numId w:val="2"/>
        </w:numPr>
        <w:spacing w:after="0"/>
        <w:jc w:val="both"/>
      </w:pPr>
      <w:r w:rsidRPr="00C22CEF">
        <w:t>Mengurangi beban CPU (CPU offloading)</w:t>
      </w:r>
      <w:r>
        <w:t xml:space="preserve">, </w:t>
      </w:r>
      <w:r w:rsidRPr="00C22CEF">
        <w:t xml:space="preserve">CPU </w:t>
      </w:r>
      <w:r>
        <w:t xml:space="preserve">dapat </w:t>
      </w:r>
      <w:r w:rsidRPr="00C22CEF">
        <w:t>mengerjakan tugas lain selagi transfer data berlangsung.</w:t>
      </w:r>
    </w:p>
    <w:p w14:paraId="27698EA8" w14:textId="77777777" w:rsidR="00C22CEF" w:rsidRPr="00C22CEF" w:rsidRDefault="00C22CEF" w:rsidP="00C22CEF">
      <w:pPr>
        <w:numPr>
          <w:ilvl w:val="0"/>
          <w:numId w:val="2"/>
        </w:numPr>
        <w:spacing w:after="0"/>
        <w:jc w:val="both"/>
      </w:pPr>
      <w:r w:rsidRPr="00C22CEF">
        <w:t>Latensi transfer lebih rendah dan lebih konsisten dibanding polling berbasis interrupt per-sampel.</w:t>
      </w:r>
    </w:p>
    <w:p w14:paraId="17929109" w14:textId="77777777" w:rsidR="00C22CEF" w:rsidRPr="00C22CEF" w:rsidRDefault="00C22CEF" w:rsidP="00C22CEF">
      <w:pPr>
        <w:numPr>
          <w:ilvl w:val="0"/>
          <w:numId w:val="2"/>
        </w:numPr>
        <w:spacing w:after="0"/>
        <w:jc w:val="both"/>
      </w:pPr>
      <w:r w:rsidRPr="00C22CEF">
        <w:t>Efisiensi daya lebih baik, karena CPU dapat memasuki mode sleep/low-power selama menunggu data.</w:t>
      </w:r>
    </w:p>
    <w:p w14:paraId="6CD2BD1D" w14:textId="77777777" w:rsidR="00C22CEF" w:rsidRPr="00C22CEF" w:rsidRDefault="00C22CEF" w:rsidP="00C22CEF">
      <w:pPr>
        <w:numPr>
          <w:ilvl w:val="0"/>
          <w:numId w:val="2"/>
        </w:numPr>
        <w:spacing w:after="0"/>
        <w:jc w:val="both"/>
      </w:pPr>
      <w:r w:rsidRPr="00C22CEF">
        <w:t>Throughput lebih tinggi untuk transfer data kontinu seperti streaming audio.</w:t>
      </w:r>
    </w:p>
    <w:p w14:paraId="3A1F4E9F" w14:textId="77777777" w:rsidR="00C22CEF" w:rsidRDefault="00C22CEF" w:rsidP="00C22CEF">
      <w:pPr>
        <w:spacing w:after="0"/>
        <w:jc w:val="both"/>
      </w:pPr>
    </w:p>
    <w:p w14:paraId="0EFE73FE" w14:textId="77777777" w:rsidR="00C22CEF" w:rsidRPr="00C22CEF" w:rsidRDefault="00C22CEF" w:rsidP="00C22CEF">
      <w:pPr>
        <w:spacing w:after="0"/>
      </w:pPr>
      <w:r w:rsidRPr="00C22CEF">
        <w:t>Sebuah transfer DMA pada umumnya dikonfigurasi dengan parameter berikut:</w:t>
      </w:r>
    </w:p>
    <w:p w14:paraId="52B47F82" w14:textId="2AE1069E" w:rsidR="00C22CEF" w:rsidRPr="00C22CEF" w:rsidRDefault="00C22CEF" w:rsidP="00C22CEF">
      <w:pPr>
        <w:numPr>
          <w:ilvl w:val="0"/>
          <w:numId w:val="3"/>
        </w:numPr>
        <w:spacing w:after="0"/>
      </w:pPr>
      <w:r w:rsidRPr="00C22CEF">
        <w:t>Alamat sumber (source address)</w:t>
      </w:r>
      <w:r>
        <w:t>:</w:t>
      </w:r>
      <w:r w:rsidRPr="00C22CEF">
        <w:t xml:space="preserve"> misalnya data register peripheral SAI.</w:t>
      </w:r>
    </w:p>
    <w:p w14:paraId="718C8CD1" w14:textId="1748960B" w:rsidR="00C22CEF" w:rsidRPr="00C22CEF" w:rsidRDefault="00C22CEF" w:rsidP="00C22CEF">
      <w:pPr>
        <w:numPr>
          <w:ilvl w:val="0"/>
          <w:numId w:val="3"/>
        </w:numPr>
        <w:spacing w:after="0"/>
      </w:pPr>
      <w:r w:rsidRPr="00C22CEF">
        <w:t>Alamat tujuan (destination address)</w:t>
      </w:r>
      <w:r>
        <w:t>:</w:t>
      </w:r>
      <w:r w:rsidRPr="00C22CEF">
        <w:t xml:space="preserve"> misalnya buffer di SRAM.</w:t>
      </w:r>
    </w:p>
    <w:p w14:paraId="38033206" w14:textId="7A8ECB3B" w:rsidR="00C22CEF" w:rsidRPr="00C22CEF" w:rsidRDefault="00C22CEF" w:rsidP="00C22CEF">
      <w:pPr>
        <w:numPr>
          <w:ilvl w:val="0"/>
          <w:numId w:val="3"/>
        </w:numPr>
        <w:spacing w:after="0"/>
      </w:pPr>
      <w:r w:rsidRPr="00C22CEF">
        <w:t>Ukuran data (data width)</w:t>
      </w:r>
      <w:r>
        <w:t>:</w:t>
      </w:r>
      <w:r w:rsidRPr="00C22CEF">
        <w:t xml:space="preserve"> byte, half-word, atau word.</w:t>
      </w:r>
    </w:p>
    <w:p w14:paraId="6DA2F302" w14:textId="4EFE5D7B" w:rsidR="00C22CEF" w:rsidRPr="00C22CEF" w:rsidRDefault="00C22CEF" w:rsidP="00C22CEF">
      <w:pPr>
        <w:numPr>
          <w:ilvl w:val="0"/>
          <w:numId w:val="3"/>
        </w:numPr>
        <w:spacing w:after="0"/>
      </w:pPr>
      <w:r w:rsidRPr="00C22CEF">
        <w:t>Jumlah transfer (transfer count)</w:t>
      </w:r>
      <w:r>
        <w:t>:</w:t>
      </w:r>
      <w:r w:rsidRPr="00C22CEF">
        <w:t xml:space="preserve"> jumlah unit data yang dipindahkan.</w:t>
      </w:r>
    </w:p>
    <w:p w14:paraId="1F5183F9" w14:textId="15FA3ACD" w:rsidR="00C22CEF" w:rsidRPr="00C22CEF" w:rsidRDefault="00C22CEF" w:rsidP="00C22CEF">
      <w:pPr>
        <w:numPr>
          <w:ilvl w:val="0"/>
          <w:numId w:val="3"/>
        </w:numPr>
        <w:spacing w:after="0"/>
      </w:pPr>
      <w:r w:rsidRPr="00C22CEF">
        <w:t>Mode transfer</w:t>
      </w:r>
      <w:r>
        <w:t>:</w:t>
      </w:r>
      <w:r w:rsidRPr="00C22CEF">
        <w:t xml:space="preserve"> normal (single-shot) atau circular (berulang otomatis).</w:t>
      </w:r>
    </w:p>
    <w:p w14:paraId="15409ED5" w14:textId="26593F38" w:rsidR="00C22CEF" w:rsidRPr="00C22CEF" w:rsidRDefault="00C22CEF" w:rsidP="00C22CEF">
      <w:pPr>
        <w:numPr>
          <w:ilvl w:val="0"/>
          <w:numId w:val="3"/>
        </w:numPr>
        <w:spacing w:after="0"/>
      </w:pPr>
      <w:r w:rsidRPr="00C22CEF">
        <w:t>Prioritas channel</w:t>
      </w:r>
      <w:r>
        <w:t>:</w:t>
      </w:r>
      <w:r w:rsidRPr="00C22CEF">
        <w:t xml:space="preserve"> relevan ketika beberapa channel DMA aktif bersamaan.</w:t>
      </w:r>
    </w:p>
    <w:p w14:paraId="7BAD9AE0" w14:textId="77777777" w:rsidR="00275048" w:rsidRDefault="00C22CEF" w:rsidP="00C22CEF">
      <w:pPr>
        <w:pStyle w:val="ListParagraph"/>
        <w:numPr>
          <w:ilvl w:val="0"/>
          <w:numId w:val="3"/>
        </w:numPr>
        <w:shd w:val="clear" w:color="auto" w:fill="FFFFFF" w:themeFill="background1"/>
      </w:pPr>
      <w:r>
        <w:t>Pemilihan mode transfer DMA sangat menentukan perilaku sistem pada aplikasi streaming data kontinu seperti audio.</w:t>
      </w:r>
    </w:p>
    <w:p w14:paraId="4AA0C4B5" w14:textId="5C712537" w:rsidR="00C22CEF" w:rsidRDefault="00C22CEF" w:rsidP="00275048">
      <w:pPr>
        <w:shd w:val="clear" w:color="auto" w:fill="FFFFFF" w:themeFill="background1"/>
        <w:ind w:left="240"/>
      </w:pPr>
      <w:r>
        <w:t>Tabel berikut merangkum perbandingan antara mode normal dan circular:</w:t>
      </w:r>
    </w:p>
    <w:p w14:paraId="7EA253CC" w14:textId="77777777" w:rsidR="00C22CEF" w:rsidRDefault="00C22CEF" w:rsidP="00C22CEF">
      <w:pPr>
        <w:shd w:val="clear" w:color="auto" w:fill="FFFFFF" w:themeFill="background1"/>
      </w:pPr>
    </w:p>
    <w:p w14:paraId="1F556B04" w14:textId="77777777" w:rsidR="00C22CEF" w:rsidRDefault="00C22CEF" w:rsidP="00C22CEF">
      <w:pPr>
        <w:shd w:val="clear" w:color="auto" w:fill="FFFFFF" w:themeFill="background1"/>
      </w:pPr>
    </w:p>
    <w:p w14:paraId="27815658" w14:textId="674D24D0" w:rsidR="00480CFF" w:rsidRPr="00480CFF" w:rsidRDefault="00480CFF" w:rsidP="00480CFF">
      <w:pPr>
        <w:pStyle w:val="Caption"/>
        <w:keepNext/>
        <w:spacing w:after="0"/>
        <w:rPr>
          <w:rFonts w:ascii="Times New Roman" w:hAnsi="Times New Roman" w:cs="Times New Roman"/>
          <w:b/>
          <w:bCs/>
          <w:color w:val="000000" w:themeColor="text1"/>
        </w:rPr>
      </w:pPr>
      <w:r w:rsidRPr="00480CFF">
        <w:rPr>
          <w:rFonts w:ascii="Times New Roman" w:hAnsi="Times New Roman" w:cs="Times New Roman"/>
          <w:b/>
          <w:bCs/>
          <w:color w:val="000000" w:themeColor="text1"/>
        </w:rPr>
        <w:lastRenderedPageBreak/>
        <w:t xml:space="preserve">Tabel </w:t>
      </w:r>
      <w:r w:rsidRPr="00480CFF">
        <w:rPr>
          <w:rFonts w:ascii="Times New Roman" w:hAnsi="Times New Roman" w:cs="Times New Roman"/>
          <w:b/>
          <w:bCs/>
          <w:color w:val="000000" w:themeColor="text1"/>
        </w:rPr>
        <w:fldChar w:fldCharType="begin"/>
      </w:r>
      <w:r w:rsidRPr="00480CFF">
        <w:rPr>
          <w:rFonts w:ascii="Times New Roman" w:hAnsi="Times New Roman" w:cs="Times New Roman"/>
          <w:b/>
          <w:bCs/>
          <w:color w:val="000000" w:themeColor="text1"/>
        </w:rPr>
        <w:instrText xml:space="preserve"> SEQ Tabel \* ARABIC </w:instrText>
      </w:r>
      <w:r w:rsidRPr="00480CFF">
        <w:rPr>
          <w:rFonts w:ascii="Times New Roman" w:hAnsi="Times New Roman" w:cs="Times New Roman"/>
          <w:b/>
          <w:bCs/>
          <w:color w:val="000000" w:themeColor="text1"/>
        </w:rPr>
        <w:fldChar w:fldCharType="separate"/>
      </w:r>
      <w:r w:rsidRPr="00480CFF">
        <w:rPr>
          <w:rFonts w:ascii="Times New Roman" w:hAnsi="Times New Roman" w:cs="Times New Roman"/>
          <w:b/>
          <w:bCs/>
          <w:noProof/>
          <w:color w:val="000000" w:themeColor="text1"/>
        </w:rPr>
        <w:t>2</w:t>
      </w:r>
      <w:r w:rsidRPr="00480CFF">
        <w:rPr>
          <w:rFonts w:ascii="Times New Roman" w:hAnsi="Times New Roman" w:cs="Times New Roman"/>
          <w:b/>
          <w:bCs/>
          <w:color w:val="000000" w:themeColor="text1"/>
        </w:rPr>
        <w:fldChar w:fldCharType="end"/>
      </w:r>
      <w:r w:rsidRPr="00480CFF">
        <w:rPr>
          <w:rFonts w:ascii="Times New Roman" w:hAnsi="Times New Roman" w:cs="Times New Roman"/>
          <w:b/>
          <w:bCs/>
          <w:color w:val="000000" w:themeColor="text1"/>
        </w:rPr>
        <w:t xml:space="preserve"> Perbedaan Mode Normal dan Sirkular pada DMA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300"/>
        <w:gridCol w:w="3300"/>
      </w:tblGrid>
      <w:tr w:rsidR="00C22CEF" w14:paraId="6FD44668" w14:textId="77777777" w:rsidTr="00C22CEF">
        <w:trPr>
          <w:tblHeader/>
        </w:trPr>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14A71E63" w14:textId="77777777" w:rsidR="00C22CEF" w:rsidRDefault="00C22CEF">
            <w:pPr>
              <w:jc w:val="center"/>
            </w:pPr>
            <w:r>
              <w:rPr>
                <w:b/>
                <w:bCs/>
              </w:rPr>
              <w:t>Aspek</w:t>
            </w:r>
          </w:p>
        </w:tc>
        <w:tc>
          <w:tcPr>
            <w:tcW w:w="33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6A456C24" w14:textId="77777777" w:rsidR="00C22CEF" w:rsidRDefault="00C22CEF">
            <w:pPr>
              <w:jc w:val="center"/>
            </w:pPr>
            <w:r>
              <w:rPr>
                <w:b/>
                <w:bCs/>
              </w:rPr>
              <w:t>Mode Normal</w:t>
            </w:r>
          </w:p>
        </w:tc>
        <w:tc>
          <w:tcPr>
            <w:tcW w:w="33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0452996B" w14:textId="77777777" w:rsidR="00C22CEF" w:rsidRDefault="00C22CEF">
            <w:pPr>
              <w:jc w:val="center"/>
            </w:pPr>
            <w:r>
              <w:rPr>
                <w:b/>
                <w:bCs/>
              </w:rPr>
              <w:t>Mode Circular</w:t>
            </w:r>
          </w:p>
        </w:tc>
      </w:tr>
      <w:tr w:rsidR="00C22CEF" w14:paraId="414AB3A2" w14:textId="77777777" w:rsidTr="00C22CEF">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3D9DE7E3" w14:textId="77777777" w:rsidR="00C22CEF" w:rsidRDefault="00C22CEF">
            <w:r>
              <w:t>Perilaku setelah transfer count tercapai</w:t>
            </w:r>
          </w:p>
        </w:tc>
        <w:tc>
          <w:tcPr>
            <w:tcW w:w="33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6DD5BCB7" w14:textId="77777777" w:rsidR="00C22CEF" w:rsidRDefault="00C22CEF">
            <w:r>
              <w:t>Transfer berhenti; perlu re-arm manual oleh CPU</w:t>
            </w:r>
          </w:p>
        </w:tc>
        <w:tc>
          <w:tcPr>
            <w:tcW w:w="33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3BB59CBC" w14:textId="77777777" w:rsidR="00C22CEF" w:rsidRDefault="00C22CEF">
            <w:r>
              <w:t>Pointer otomatis kembali ke awal buffer, transfer berlanjut tanpa intervensi CPU</w:t>
            </w:r>
          </w:p>
        </w:tc>
      </w:tr>
      <w:tr w:rsidR="00C22CEF" w14:paraId="1E6CA5A8" w14:textId="77777777" w:rsidTr="00C22CEF">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69DA37CC" w14:textId="77777777" w:rsidR="00C22CEF" w:rsidRDefault="00C22CEF">
            <w:r>
              <w:t>Cocok untuk</w:t>
            </w:r>
          </w:p>
        </w:tc>
        <w:tc>
          <w:tcPr>
            <w:tcW w:w="33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739B872A" w14:textId="77777777" w:rsidR="00C22CEF" w:rsidRDefault="00C22CEF">
            <w:r>
              <w:t>Transfer satu kali (one-shot), misalnya memuat data dari flash</w:t>
            </w:r>
          </w:p>
        </w:tc>
        <w:tc>
          <w:tcPr>
            <w:tcW w:w="33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309D5257" w14:textId="77777777" w:rsidR="00C22CEF" w:rsidRDefault="00C22CEF">
            <w:r>
              <w:t>Streaming kontinu, misalnya akuisisi audio dari SAI/I2S</w:t>
            </w:r>
          </w:p>
        </w:tc>
      </w:tr>
      <w:tr w:rsidR="00C22CEF" w14:paraId="16BF4865" w14:textId="77777777" w:rsidTr="00C22CEF">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491BCD89" w14:textId="77777777" w:rsidR="00C22CEF" w:rsidRDefault="00C22CEF">
            <w:r>
              <w:t>Risiko gap/blind spot</w:t>
            </w:r>
          </w:p>
        </w:tc>
        <w:tc>
          <w:tcPr>
            <w:tcW w:w="33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4AA8E0C1" w14:textId="77777777" w:rsidR="00C22CEF" w:rsidRDefault="00C22CEF">
            <w:r>
              <w:t>Berpotensi ada jeda antar transfer jika re-arm terlambat</w:t>
            </w:r>
          </w:p>
        </w:tc>
        <w:tc>
          <w:tcPr>
            <w:tcW w:w="33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4BC319BD" w14:textId="77777777" w:rsidR="00C22CEF" w:rsidRDefault="00C22CEF">
            <w:r>
              <w:t>Tidak ada jeda antar siklus transfer, karena bersifat otomatis</w:t>
            </w:r>
          </w:p>
        </w:tc>
      </w:tr>
      <w:tr w:rsidR="00C22CEF" w14:paraId="77A0AE24" w14:textId="77777777" w:rsidTr="00C22CEF">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43491146" w14:textId="77777777" w:rsidR="00C22CEF" w:rsidRDefault="00C22CEF">
            <w:r>
              <w:t>Interrupt yang tersedia</w:t>
            </w:r>
          </w:p>
        </w:tc>
        <w:tc>
          <w:tcPr>
            <w:tcW w:w="33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65288850" w14:textId="77777777" w:rsidR="00C22CEF" w:rsidRDefault="00C22CEF">
            <w:r>
              <w:t>Transfer Complete (TC)</w:t>
            </w:r>
          </w:p>
        </w:tc>
        <w:tc>
          <w:tcPr>
            <w:tcW w:w="33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5F0255C1" w14:textId="77777777" w:rsidR="00C22CEF" w:rsidRDefault="00C22CEF">
            <w:r>
              <w:t>Half-Transfer (HT) dan Transfer Complete (TC) — cocok untuk skema ping-pong/double-buffer</w:t>
            </w:r>
          </w:p>
        </w:tc>
      </w:tr>
    </w:tbl>
    <w:p w14:paraId="7D032B94" w14:textId="77777777" w:rsidR="00C22CEF" w:rsidRPr="00C22CEF" w:rsidRDefault="00C22CEF" w:rsidP="00C22CEF">
      <w:pPr>
        <w:jc w:val="both"/>
      </w:pPr>
    </w:p>
    <w:p w14:paraId="64575838" w14:textId="77777777" w:rsidR="00E17EEB" w:rsidRDefault="00E17EEB" w:rsidP="00E17EEB"/>
    <w:p w14:paraId="0A038747" w14:textId="77777777" w:rsidR="00E17EEB" w:rsidRDefault="00E17EEB" w:rsidP="00E17EEB"/>
    <w:p w14:paraId="1B44B339" w14:textId="77777777" w:rsidR="00E17EEB" w:rsidRDefault="00E17EEB" w:rsidP="00E17EEB"/>
    <w:p w14:paraId="47A6A748" w14:textId="5F6C404F" w:rsidR="00E17EEB" w:rsidRDefault="00E17EEB">
      <w:r>
        <w:br w:type="page"/>
      </w:r>
    </w:p>
    <w:p w14:paraId="33190F1C" w14:textId="5AC196D6" w:rsidR="00E17EEB" w:rsidRPr="00E17EEB" w:rsidRDefault="00E17EEB" w:rsidP="00E17EEB">
      <w:pPr>
        <w:pStyle w:val="Heading1"/>
      </w:pPr>
      <w:bookmarkStart w:id="4" w:name="_Toc233978068"/>
      <w:r>
        <w:lastRenderedPageBreak/>
        <w:t>I</w:t>
      </w:r>
      <w:r w:rsidR="00C86AEF" w:rsidRPr="00C86AEF">
        <w:t>mplementasi Akuisisi Audio pada STM32U5A9J-DK Menggunakan Modul INMP441</w:t>
      </w:r>
      <w:bookmarkEnd w:id="4"/>
    </w:p>
    <w:p w14:paraId="21FF9D64" w14:textId="4C8E30CD" w:rsidR="00C86AEF" w:rsidRPr="00C86AEF" w:rsidRDefault="00C86AEF" w:rsidP="00C86AEF">
      <w:pPr>
        <w:pStyle w:val="Heading2"/>
      </w:pPr>
      <w:bookmarkStart w:id="5" w:name="_Toc233978069"/>
      <w:r>
        <w:t>Konfigurasi SAI</w:t>
      </w:r>
      <w:bookmarkEnd w:id="5"/>
    </w:p>
    <w:p w14:paraId="3CB5AFA0" w14:textId="4BFDA1A3" w:rsidR="00C86AEF" w:rsidRDefault="00C86AEF" w:rsidP="00C86AEF">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STM32U5A9J-DK </w:t>
      </w:r>
      <w:r>
        <w:rPr>
          <w:rFonts w:ascii="Times New Roman" w:eastAsia="Times New Roman" w:hAnsi="Times New Roman" w:cs="Times New Roman"/>
        </w:rPr>
        <w:t>memiliki</w:t>
      </w:r>
      <w:r>
        <w:rPr>
          <w:rFonts w:ascii="Times New Roman" w:eastAsia="Times New Roman" w:hAnsi="Times New Roman" w:cs="Times New Roman"/>
        </w:rPr>
        <w:t xml:space="preserve"> peripheral SAI (Serial Audio Interface), yaitu peripheral komunikasi serial yang</w:t>
      </w:r>
      <w:r>
        <w:rPr>
          <w:rFonts w:ascii="Times New Roman" w:eastAsia="Times New Roman" w:hAnsi="Times New Roman" w:cs="Times New Roman"/>
        </w:rPr>
        <w:t xml:space="preserve"> universal dan </w:t>
      </w:r>
      <w:r>
        <w:rPr>
          <w:rFonts w:ascii="Times New Roman" w:eastAsia="Times New Roman" w:hAnsi="Times New Roman" w:cs="Times New Roman"/>
        </w:rPr>
        <w:t>dapat dikonfigurasi untuk meniru berbagai protokol audio serial (I2S, PCM, TDM, dan lainnya) melalui pengaturan register</w:t>
      </w:r>
      <w:r>
        <w:rPr>
          <w:rFonts w:ascii="Times New Roman" w:eastAsia="Times New Roman" w:hAnsi="Times New Roman" w:cs="Times New Roman"/>
        </w:rPr>
        <w:t xml:space="preserve">. </w:t>
      </w:r>
      <w:r>
        <w:rPr>
          <w:rFonts w:ascii="Times New Roman" w:eastAsia="Times New Roman" w:hAnsi="Times New Roman" w:cs="Times New Roman"/>
        </w:rPr>
        <w:t>Pada sistem ini, blok SAI1_Block_A dikonfigurasi agar berperilaku sebagai I2S standar</w:t>
      </w:r>
      <w:r>
        <w:rPr>
          <w:rFonts w:ascii="Times New Roman" w:eastAsia="Times New Roman" w:hAnsi="Times New Roman" w:cs="Times New Roman"/>
        </w:rPr>
        <w:t xml:space="preserve"> menyesuaikan modul mic yang digunakan.</w:t>
      </w:r>
    </w:p>
    <w:p w14:paraId="6532F83E" w14:textId="6F6A419B" w:rsidR="00AA5692" w:rsidRPr="00AA5692" w:rsidRDefault="00E17EEB" w:rsidP="00AA5692">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Protokol I2S pada SAI1 diinisialisasi melalui fungsi HAL_SAI_InitProtocol() dengan parameter-parameter kunci dirangkum pada Tabel 3.</w:t>
      </w:r>
    </w:p>
    <w:p w14:paraId="4CDC5CFC" w14:textId="50F0200D" w:rsidR="00AA5692" w:rsidRPr="00AA5692" w:rsidRDefault="00AA5692" w:rsidP="00AA5692">
      <w:pPr>
        <w:pStyle w:val="Caption"/>
        <w:keepNext/>
        <w:spacing w:after="0"/>
        <w:rPr>
          <w:rFonts w:ascii="Times New Roman" w:hAnsi="Times New Roman" w:cs="Times New Roman"/>
          <w:b/>
          <w:bCs/>
          <w:color w:val="000000" w:themeColor="text1"/>
        </w:rPr>
      </w:pPr>
      <w:r w:rsidRPr="00AA5692">
        <w:rPr>
          <w:rFonts w:ascii="Times New Roman" w:hAnsi="Times New Roman" w:cs="Times New Roman"/>
          <w:b/>
          <w:bCs/>
          <w:color w:val="000000" w:themeColor="text1"/>
        </w:rPr>
        <w:t xml:space="preserve">Tabel </w:t>
      </w:r>
      <w:r w:rsidRPr="00AA5692">
        <w:rPr>
          <w:rFonts w:ascii="Times New Roman" w:hAnsi="Times New Roman" w:cs="Times New Roman"/>
          <w:b/>
          <w:bCs/>
          <w:color w:val="000000" w:themeColor="text1"/>
        </w:rPr>
        <w:fldChar w:fldCharType="begin"/>
      </w:r>
      <w:r w:rsidRPr="00AA5692">
        <w:rPr>
          <w:rFonts w:ascii="Times New Roman" w:hAnsi="Times New Roman" w:cs="Times New Roman"/>
          <w:b/>
          <w:bCs/>
          <w:color w:val="000000" w:themeColor="text1"/>
        </w:rPr>
        <w:instrText xml:space="preserve"> SEQ Tabel \* ARABIC </w:instrText>
      </w:r>
      <w:r w:rsidRPr="00AA5692">
        <w:rPr>
          <w:rFonts w:ascii="Times New Roman" w:hAnsi="Times New Roman" w:cs="Times New Roman"/>
          <w:b/>
          <w:bCs/>
          <w:color w:val="000000" w:themeColor="text1"/>
        </w:rPr>
        <w:fldChar w:fldCharType="separate"/>
      </w:r>
      <w:r w:rsidR="00480CFF">
        <w:rPr>
          <w:rFonts w:ascii="Times New Roman" w:hAnsi="Times New Roman" w:cs="Times New Roman"/>
          <w:b/>
          <w:bCs/>
          <w:noProof/>
          <w:color w:val="000000" w:themeColor="text1"/>
        </w:rPr>
        <w:t>3</w:t>
      </w:r>
      <w:r w:rsidRPr="00AA5692">
        <w:rPr>
          <w:rFonts w:ascii="Times New Roman" w:hAnsi="Times New Roman" w:cs="Times New Roman"/>
          <w:b/>
          <w:bCs/>
          <w:color w:val="000000" w:themeColor="text1"/>
        </w:rPr>
        <w:fldChar w:fldCharType="end"/>
      </w:r>
      <w:r w:rsidRPr="00AA5692">
        <w:rPr>
          <w:rFonts w:ascii="Times New Roman" w:hAnsi="Times New Roman" w:cs="Times New Roman"/>
          <w:b/>
          <w:bCs/>
          <w:color w:val="000000" w:themeColor="text1"/>
        </w:rPr>
        <w:t xml:space="preserve"> Parameter Inisialisasi SAI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7"/>
        <w:gridCol w:w="3336"/>
        <w:gridCol w:w="3323"/>
      </w:tblGrid>
      <w:tr w:rsidR="00E17EEB" w14:paraId="2801B0D7" w14:textId="77777777" w:rsidTr="00576A5F">
        <w:tblPrEx>
          <w:tblCellMar>
            <w:top w:w="0" w:type="dxa"/>
            <w:bottom w:w="0" w:type="dxa"/>
          </w:tblCellMar>
        </w:tblPrEx>
        <w:trPr>
          <w:tblHeader/>
        </w:trPr>
        <w:tc>
          <w:tcPr>
            <w:tcW w:w="2400" w:type="dxa"/>
            <w:shd w:val="clear" w:color="auto" w:fill="D9D9D9"/>
            <w:tcMar>
              <w:top w:w="80" w:type="dxa"/>
              <w:left w:w="100" w:type="dxa"/>
              <w:bottom w:w="80" w:type="dxa"/>
              <w:right w:w="100" w:type="dxa"/>
            </w:tcMar>
          </w:tcPr>
          <w:p w14:paraId="2075D6D3" w14:textId="77777777" w:rsidR="00E17EEB" w:rsidRDefault="00E17EEB" w:rsidP="00576A5F">
            <w:pPr>
              <w:jc w:val="center"/>
            </w:pPr>
            <w:r>
              <w:rPr>
                <w:rFonts w:ascii="Times New Roman" w:eastAsia="Times New Roman" w:hAnsi="Times New Roman" w:cs="Times New Roman"/>
                <w:b/>
                <w:bCs/>
                <w:sz w:val="20"/>
                <w:szCs w:val="20"/>
              </w:rPr>
              <w:t>Parameter</w:t>
            </w:r>
          </w:p>
        </w:tc>
        <w:tc>
          <w:tcPr>
            <w:tcW w:w="3200" w:type="dxa"/>
            <w:shd w:val="clear" w:color="auto" w:fill="D9D9D9"/>
            <w:tcMar>
              <w:top w:w="80" w:type="dxa"/>
              <w:left w:w="100" w:type="dxa"/>
              <w:bottom w:w="80" w:type="dxa"/>
              <w:right w:w="100" w:type="dxa"/>
            </w:tcMar>
          </w:tcPr>
          <w:p w14:paraId="63BF1BBD" w14:textId="77777777" w:rsidR="00E17EEB" w:rsidRDefault="00E17EEB" w:rsidP="00576A5F">
            <w:pPr>
              <w:jc w:val="center"/>
            </w:pPr>
            <w:r>
              <w:rPr>
                <w:rFonts w:ascii="Times New Roman" w:eastAsia="Times New Roman" w:hAnsi="Times New Roman" w:cs="Times New Roman"/>
                <w:b/>
                <w:bCs/>
                <w:sz w:val="20"/>
                <w:szCs w:val="20"/>
              </w:rPr>
              <w:t>Nilai</w:t>
            </w:r>
          </w:p>
        </w:tc>
        <w:tc>
          <w:tcPr>
            <w:tcW w:w="3426" w:type="dxa"/>
            <w:shd w:val="clear" w:color="auto" w:fill="D9D9D9"/>
            <w:tcMar>
              <w:top w:w="80" w:type="dxa"/>
              <w:left w:w="100" w:type="dxa"/>
              <w:bottom w:w="80" w:type="dxa"/>
              <w:right w:w="100" w:type="dxa"/>
            </w:tcMar>
          </w:tcPr>
          <w:p w14:paraId="35981F9E" w14:textId="77777777" w:rsidR="00E17EEB" w:rsidRDefault="00E17EEB" w:rsidP="00576A5F">
            <w:pPr>
              <w:jc w:val="center"/>
            </w:pPr>
            <w:r>
              <w:rPr>
                <w:rFonts w:ascii="Times New Roman" w:eastAsia="Times New Roman" w:hAnsi="Times New Roman" w:cs="Times New Roman"/>
                <w:b/>
                <w:bCs/>
                <w:sz w:val="20"/>
                <w:szCs w:val="20"/>
              </w:rPr>
              <w:t>Penjelasan</w:t>
            </w:r>
          </w:p>
        </w:tc>
      </w:tr>
      <w:tr w:rsidR="00E17EEB" w14:paraId="594BC368" w14:textId="77777777" w:rsidTr="00576A5F">
        <w:tblPrEx>
          <w:tblCellMar>
            <w:top w:w="0" w:type="dxa"/>
            <w:bottom w:w="0" w:type="dxa"/>
          </w:tblCellMar>
        </w:tblPrEx>
        <w:tc>
          <w:tcPr>
            <w:tcW w:w="2400" w:type="dxa"/>
            <w:tcMar>
              <w:top w:w="80" w:type="dxa"/>
              <w:left w:w="100" w:type="dxa"/>
              <w:bottom w:w="80" w:type="dxa"/>
              <w:right w:w="100" w:type="dxa"/>
            </w:tcMar>
          </w:tcPr>
          <w:p w14:paraId="63E9E3AC" w14:textId="77777777" w:rsidR="00E17EEB" w:rsidRDefault="00E17EEB" w:rsidP="00576A5F">
            <w:r>
              <w:rPr>
                <w:rFonts w:ascii="Times New Roman" w:eastAsia="Times New Roman" w:hAnsi="Times New Roman" w:cs="Times New Roman"/>
                <w:sz w:val="20"/>
                <w:szCs w:val="20"/>
              </w:rPr>
              <w:t>AudioMode</w:t>
            </w:r>
          </w:p>
        </w:tc>
        <w:tc>
          <w:tcPr>
            <w:tcW w:w="3200" w:type="dxa"/>
            <w:tcMar>
              <w:top w:w="80" w:type="dxa"/>
              <w:left w:w="100" w:type="dxa"/>
              <w:bottom w:w="80" w:type="dxa"/>
              <w:right w:w="100" w:type="dxa"/>
            </w:tcMar>
          </w:tcPr>
          <w:p w14:paraId="1ED026D6" w14:textId="77777777" w:rsidR="00E17EEB" w:rsidRDefault="00E17EEB" w:rsidP="00576A5F">
            <w:r>
              <w:rPr>
                <w:rFonts w:ascii="Times New Roman" w:eastAsia="Times New Roman" w:hAnsi="Times New Roman" w:cs="Times New Roman"/>
                <w:sz w:val="20"/>
                <w:szCs w:val="20"/>
              </w:rPr>
              <w:t>SAI_MODEMASTER_RX</w:t>
            </w:r>
          </w:p>
        </w:tc>
        <w:tc>
          <w:tcPr>
            <w:tcW w:w="3426" w:type="dxa"/>
            <w:tcMar>
              <w:top w:w="80" w:type="dxa"/>
              <w:left w:w="100" w:type="dxa"/>
              <w:bottom w:w="80" w:type="dxa"/>
              <w:right w:w="100" w:type="dxa"/>
            </w:tcMar>
          </w:tcPr>
          <w:p w14:paraId="326EA20E" w14:textId="77777777" w:rsidR="00E17EEB" w:rsidRDefault="00E17EEB" w:rsidP="00576A5F">
            <w:r>
              <w:rPr>
                <w:rFonts w:ascii="Times New Roman" w:eastAsia="Times New Roman" w:hAnsi="Times New Roman" w:cs="Times New Roman"/>
                <w:sz w:val="20"/>
                <w:szCs w:val="20"/>
              </w:rPr>
              <w:t>STM32 sebagai master, berperan menerima data</w:t>
            </w:r>
          </w:p>
        </w:tc>
      </w:tr>
      <w:tr w:rsidR="00E17EEB" w14:paraId="08FF1F54" w14:textId="77777777" w:rsidTr="00576A5F">
        <w:tblPrEx>
          <w:tblCellMar>
            <w:top w:w="0" w:type="dxa"/>
            <w:bottom w:w="0" w:type="dxa"/>
          </w:tblCellMar>
        </w:tblPrEx>
        <w:tc>
          <w:tcPr>
            <w:tcW w:w="2400" w:type="dxa"/>
            <w:tcMar>
              <w:top w:w="80" w:type="dxa"/>
              <w:left w:w="100" w:type="dxa"/>
              <w:bottom w:w="80" w:type="dxa"/>
              <w:right w:w="100" w:type="dxa"/>
            </w:tcMar>
          </w:tcPr>
          <w:p w14:paraId="4A946232" w14:textId="77777777" w:rsidR="00E17EEB" w:rsidRDefault="00E17EEB" w:rsidP="00576A5F">
            <w:r>
              <w:rPr>
                <w:rFonts w:ascii="Times New Roman" w:eastAsia="Times New Roman" w:hAnsi="Times New Roman" w:cs="Times New Roman"/>
                <w:sz w:val="20"/>
                <w:szCs w:val="20"/>
              </w:rPr>
              <w:t>Protokol</w:t>
            </w:r>
          </w:p>
        </w:tc>
        <w:tc>
          <w:tcPr>
            <w:tcW w:w="3200" w:type="dxa"/>
            <w:tcMar>
              <w:top w:w="80" w:type="dxa"/>
              <w:left w:w="100" w:type="dxa"/>
              <w:bottom w:w="80" w:type="dxa"/>
              <w:right w:w="100" w:type="dxa"/>
            </w:tcMar>
          </w:tcPr>
          <w:p w14:paraId="3987E3D8" w14:textId="77777777" w:rsidR="00E17EEB" w:rsidRDefault="00E17EEB" w:rsidP="00576A5F">
            <w:r>
              <w:rPr>
                <w:rFonts w:ascii="Times New Roman" w:eastAsia="Times New Roman" w:hAnsi="Times New Roman" w:cs="Times New Roman"/>
                <w:sz w:val="20"/>
                <w:szCs w:val="20"/>
              </w:rPr>
              <w:t>SAI_I2S_STANDARD</w:t>
            </w:r>
          </w:p>
        </w:tc>
        <w:tc>
          <w:tcPr>
            <w:tcW w:w="3426" w:type="dxa"/>
            <w:tcMar>
              <w:top w:w="80" w:type="dxa"/>
              <w:left w:w="100" w:type="dxa"/>
              <w:bottom w:w="80" w:type="dxa"/>
              <w:right w:w="100" w:type="dxa"/>
            </w:tcMar>
          </w:tcPr>
          <w:p w14:paraId="2D3C9A7B" w14:textId="77777777" w:rsidR="00E17EEB" w:rsidRDefault="00E17EEB" w:rsidP="00576A5F">
            <w:r>
              <w:rPr>
                <w:rFonts w:ascii="Times New Roman" w:eastAsia="Times New Roman" w:hAnsi="Times New Roman" w:cs="Times New Roman"/>
                <w:sz w:val="20"/>
                <w:szCs w:val="20"/>
              </w:rPr>
              <w:t>Mengikuti standar Philips I2S</w:t>
            </w:r>
          </w:p>
        </w:tc>
      </w:tr>
      <w:tr w:rsidR="00E17EEB" w14:paraId="66ED9D26" w14:textId="77777777" w:rsidTr="00576A5F">
        <w:tblPrEx>
          <w:tblCellMar>
            <w:top w:w="0" w:type="dxa"/>
            <w:bottom w:w="0" w:type="dxa"/>
          </w:tblCellMar>
        </w:tblPrEx>
        <w:tc>
          <w:tcPr>
            <w:tcW w:w="2400" w:type="dxa"/>
            <w:tcMar>
              <w:top w:w="80" w:type="dxa"/>
              <w:left w:w="100" w:type="dxa"/>
              <w:bottom w:w="80" w:type="dxa"/>
              <w:right w:w="100" w:type="dxa"/>
            </w:tcMar>
          </w:tcPr>
          <w:p w14:paraId="3E61874C" w14:textId="77777777" w:rsidR="00E17EEB" w:rsidRDefault="00E17EEB" w:rsidP="00576A5F">
            <w:r>
              <w:rPr>
                <w:rFonts w:ascii="Times New Roman" w:eastAsia="Times New Roman" w:hAnsi="Times New Roman" w:cs="Times New Roman"/>
                <w:sz w:val="20"/>
                <w:szCs w:val="20"/>
              </w:rPr>
              <w:t>Ukuran data</w:t>
            </w:r>
          </w:p>
        </w:tc>
        <w:tc>
          <w:tcPr>
            <w:tcW w:w="3200" w:type="dxa"/>
            <w:tcMar>
              <w:top w:w="80" w:type="dxa"/>
              <w:left w:w="100" w:type="dxa"/>
              <w:bottom w:w="80" w:type="dxa"/>
              <w:right w:w="100" w:type="dxa"/>
            </w:tcMar>
          </w:tcPr>
          <w:p w14:paraId="3E9047C6" w14:textId="77777777" w:rsidR="00E17EEB" w:rsidRDefault="00E17EEB" w:rsidP="00576A5F">
            <w:r>
              <w:rPr>
                <w:rFonts w:ascii="Times New Roman" w:eastAsia="Times New Roman" w:hAnsi="Times New Roman" w:cs="Times New Roman"/>
                <w:sz w:val="20"/>
                <w:szCs w:val="20"/>
              </w:rPr>
              <w:t>SAI_PROTOCOL_DATASIZE_32BIT</w:t>
            </w:r>
          </w:p>
        </w:tc>
        <w:tc>
          <w:tcPr>
            <w:tcW w:w="3426" w:type="dxa"/>
            <w:tcMar>
              <w:top w:w="80" w:type="dxa"/>
              <w:left w:w="100" w:type="dxa"/>
              <w:bottom w:w="80" w:type="dxa"/>
              <w:right w:w="100" w:type="dxa"/>
            </w:tcMar>
          </w:tcPr>
          <w:p w14:paraId="401E569D" w14:textId="77777777" w:rsidR="00E17EEB" w:rsidRDefault="00E17EEB" w:rsidP="00576A5F">
            <w:r>
              <w:rPr>
                <w:rFonts w:ascii="Times New Roman" w:eastAsia="Times New Roman" w:hAnsi="Times New Roman" w:cs="Times New Roman"/>
                <w:sz w:val="20"/>
                <w:szCs w:val="20"/>
              </w:rPr>
              <w:t>Setiap sampel diterima sebagai word 32-bit</w:t>
            </w:r>
          </w:p>
        </w:tc>
      </w:tr>
      <w:tr w:rsidR="00E17EEB" w14:paraId="76CBCA15" w14:textId="77777777" w:rsidTr="00576A5F">
        <w:tblPrEx>
          <w:tblCellMar>
            <w:top w:w="0" w:type="dxa"/>
            <w:bottom w:w="0" w:type="dxa"/>
          </w:tblCellMar>
        </w:tblPrEx>
        <w:tc>
          <w:tcPr>
            <w:tcW w:w="2400" w:type="dxa"/>
            <w:tcMar>
              <w:top w:w="80" w:type="dxa"/>
              <w:left w:w="100" w:type="dxa"/>
              <w:bottom w:w="80" w:type="dxa"/>
              <w:right w:w="100" w:type="dxa"/>
            </w:tcMar>
          </w:tcPr>
          <w:p w14:paraId="44B2AC05" w14:textId="77777777" w:rsidR="00E17EEB" w:rsidRDefault="00E17EEB" w:rsidP="00576A5F">
            <w:r>
              <w:rPr>
                <w:rFonts w:ascii="Times New Roman" w:eastAsia="Times New Roman" w:hAnsi="Times New Roman" w:cs="Times New Roman"/>
                <w:sz w:val="20"/>
                <w:szCs w:val="20"/>
              </w:rPr>
              <w:t>Jumlah slot</w:t>
            </w:r>
          </w:p>
        </w:tc>
        <w:tc>
          <w:tcPr>
            <w:tcW w:w="3200" w:type="dxa"/>
            <w:tcMar>
              <w:top w:w="80" w:type="dxa"/>
              <w:left w:w="100" w:type="dxa"/>
              <w:bottom w:w="80" w:type="dxa"/>
              <w:right w:w="100" w:type="dxa"/>
            </w:tcMar>
          </w:tcPr>
          <w:p w14:paraId="157E2744" w14:textId="77777777" w:rsidR="00E17EEB" w:rsidRDefault="00E17EEB" w:rsidP="00576A5F">
            <w:r>
              <w:rPr>
                <w:rFonts w:ascii="Times New Roman" w:eastAsia="Times New Roman" w:hAnsi="Times New Roman" w:cs="Times New Roman"/>
                <w:sz w:val="20"/>
                <w:szCs w:val="20"/>
              </w:rPr>
              <w:t>2</w:t>
            </w:r>
          </w:p>
        </w:tc>
        <w:tc>
          <w:tcPr>
            <w:tcW w:w="3426" w:type="dxa"/>
            <w:tcMar>
              <w:top w:w="80" w:type="dxa"/>
              <w:left w:w="100" w:type="dxa"/>
              <w:bottom w:w="80" w:type="dxa"/>
              <w:right w:w="100" w:type="dxa"/>
            </w:tcMar>
          </w:tcPr>
          <w:p w14:paraId="23B52150" w14:textId="77777777" w:rsidR="00E17EEB" w:rsidRDefault="00E17EEB" w:rsidP="00576A5F">
            <w:r>
              <w:rPr>
                <w:rFonts w:ascii="Times New Roman" w:eastAsia="Times New Roman" w:hAnsi="Times New Roman" w:cs="Times New Roman"/>
                <w:sz w:val="20"/>
                <w:szCs w:val="20"/>
              </w:rPr>
              <w:t>Dua slot per frame (channel kiri dan kanan), sesuai standar I2S</w:t>
            </w:r>
          </w:p>
        </w:tc>
      </w:tr>
      <w:tr w:rsidR="00E17EEB" w14:paraId="41568AD8" w14:textId="77777777" w:rsidTr="00576A5F">
        <w:tblPrEx>
          <w:tblCellMar>
            <w:top w:w="0" w:type="dxa"/>
            <w:bottom w:w="0" w:type="dxa"/>
          </w:tblCellMar>
        </w:tblPrEx>
        <w:tc>
          <w:tcPr>
            <w:tcW w:w="2400" w:type="dxa"/>
            <w:tcMar>
              <w:top w:w="80" w:type="dxa"/>
              <w:left w:w="100" w:type="dxa"/>
              <w:bottom w:w="80" w:type="dxa"/>
              <w:right w:w="100" w:type="dxa"/>
            </w:tcMar>
          </w:tcPr>
          <w:p w14:paraId="03148789" w14:textId="77777777" w:rsidR="00E17EEB" w:rsidRDefault="00E17EEB" w:rsidP="00576A5F">
            <w:r>
              <w:rPr>
                <w:rFonts w:ascii="Times New Roman" w:eastAsia="Times New Roman" w:hAnsi="Times New Roman" w:cs="Times New Roman"/>
                <w:sz w:val="20"/>
                <w:szCs w:val="20"/>
              </w:rPr>
              <w:t>MonoStereoMode</w:t>
            </w:r>
          </w:p>
        </w:tc>
        <w:tc>
          <w:tcPr>
            <w:tcW w:w="3200" w:type="dxa"/>
            <w:tcMar>
              <w:top w:w="80" w:type="dxa"/>
              <w:left w:w="100" w:type="dxa"/>
              <w:bottom w:w="80" w:type="dxa"/>
              <w:right w:w="100" w:type="dxa"/>
            </w:tcMar>
          </w:tcPr>
          <w:p w14:paraId="45A048A5" w14:textId="77777777" w:rsidR="00E17EEB" w:rsidRDefault="00E17EEB" w:rsidP="00576A5F">
            <w:r>
              <w:rPr>
                <w:rFonts w:ascii="Times New Roman" w:eastAsia="Times New Roman" w:hAnsi="Times New Roman" w:cs="Times New Roman"/>
                <w:sz w:val="20"/>
                <w:szCs w:val="20"/>
              </w:rPr>
              <w:t>SAI_MONOMODE</w:t>
            </w:r>
          </w:p>
        </w:tc>
        <w:tc>
          <w:tcPr>
            <w:tcW w:w="3426" w:type="dxa"/>
            <w:tcMar>
              <w:top w:w="80" w:type="dxa"/>
              <w:left w:w="100" w:type="dxa"/>
              <w:bottom w:w="80" w:type="dxa"/>
              <w:right w:w="100" w:type="dxa"/>
            </w:tcMar>
          </w:tcPr>
          <w:p w14:paraId="310FAC6C" w14:textId="77777777" w:rsidR="00E17EEB" w:rsidRDefault="00E17EEB" w:rsidP="00576A5F">
            <w:r>
              <w:rPr>
                <w:rFonts w:ascii="Times New Roman" w:eastAsia="Times New Roman" w:hAnsi="Times New Roman" w:cs="Times New Roman"/>
                <w:sz w:val="20"/>
                <w:szCs w:val="20"/>
              </w:rPr>
              <w:t>Hanya slot aktif (channel 0) yang disalin ke buffer; data tidak berselang-seling L/R</w:t>
            </w:r>
          </w:p>
        </w:tc>
      </w:tr>
      <w:tr w:rsidR="00E17EEB" w14:paraId="39C25F9F" w14:textId="77777777" w:rsidTr="00576A5F">
        <w:tblPrEx>
          <w:tblCellMar>
            <w:top w:w="0" w:type="dxa"/>
            <w:bottom w:w="0" w:type="dxa"/>
          </w:tblCellMar>
        </w:tblPrEx>
        <w:tc>
          <w:tcPr>
            <w:tcW w:w="2400" w:type="dxa"/>
            <w:tcMar>
              <w:top w:w="80" w:type="dxa"/>
              <w:left w:w="100" w:type="dxa"/>
              <w:bottom w:w="80" w:type="dxa"/>
              <w:right w:w="100" w:type="dxa"/>
            </w:tcMar>
          </w:tcPr>
          <w:p w14:paraId="3019519E" w14:textId="77777777" w:rsidR="00E17EEB" w:rsidRDefault="00E17EEB" w:rsidP="00576A5F">
            <w:r>
              <w:rPr>
                <w:rFonts w:ascii="Times New Roman" w:eastAsia="Times New Roman" w:hAnsi="Times New Roman" w:cs="Times New Roman"/>
                <w:sz w:val="20"/>
                <w:szCs w:val="20"/>
              </w:rPr>
              <w:t>AudioFrequency</w:t>
            </w:r>
          </w:p>
        </w:tc>
        <w:tc>
          <w:tcPr>
            <w:tcW w:w="3200" w:type="dxa"/>
            <w:tcMar>
              <w:top w:w="80" w:type="dxa"/>
              <w:left w:w="100" w:type="dxa"/>
              <w:bottom w:w="80" w:type="dxa"/>
              <w:right w:w="100" w:type="dxa"/>
            </w:tcMar>
          </w:tcPr>
          <w:p w14:paraId="565CE95F" w14:textId="77777777" w:rsidR="00E17EEB" w:rsidRDefault="00E17EEB" w:rsidP="00576A5F">
            <w:r>
              <w:rPr>
                <w:rFonts w:ascii="Times New Roman" w:eastAsia="Times New Roman" w:hAnsi="Times New Roman" w:cs="Times New Roman"/>
                <w:sz w:val="20"/>
                <w:szCs w:val="20"/>
              </w:rPr>
              <w:t>SAI_AUDIO_FREQUENCY_16K</w:t>
            </w:r>
          </w:p>
        </w:tc>
        <w:tc>
          <w:tcPr>
            <w:tcW w:w="3426" w:type="dxa"/>
            <w:tcMar>
              <w:top w:w="80" w:type="dxa"/>
              <w:left w:w="100" w:type="dxa"/>
              <w:bottom w:w="80" w:type="dxa"/>
              <w:right w:w="100" w:type="dxa"/>
            </w:tcMar>
          </w:tcPr>
          <w:p w14:paraId="4571CC96" w14:textId="7F15E320" w:rsidR="00E17EEB" w:rsidRDefault="00E17EEB" w:rsidP="00576A5F">
            <w:r>
              <w:rPr>
                <w:rFonts w:ascii="Times New Roman" w:eastAsia="Times New Roman" w:hAnsi="Times New Roman" w:cs="Times New Roman"/>
                <w:sz w:val="20"/>
                <w:szCs w:val="20"/>
              </w:rPr>
              <w:t>Target sample rate 16 kHz, sesuai kebutuhan</w:t>
            </w:r>
            <w:r>
              <w:rPr>
                <w:rFonts w:ascii="Times New Roman" w:eastAsia="Times New Roman" w:hAnsi="Times New Roman" w:cs="Times New Roman"/>
                <w:sz w:val="20"/>
                <w:szCs w:val="20"/>
              </w:rPr>
              <w:t>.</w:t>
            </w:r>
          </w:p>
        </w:tc>
      </w:tr>
      <w:tr w:rsidR="00E17EEB" w14:paraId="6A4E5B8C" w14:textId="77777777" w:rsidTr="00576A5F">
        <w:tblPrEx>
          <w:tblCellMar>
            <w:top w:w="0" w:type="dxa"/>
            <w:bottom w:w="0" w:type="dxa"/>
          </w:tblCellMar>
        </w:tblPrEx>
        <w:tc>
          <w:tcPr>
            <w:tcW w:w="2400" w:type="dxa"/>
            <w:tcMar>
              <w:top w:w="80" w:type="dxa"/>
              <w:left w:w="100" w:type="dxa"/>
              <w:bottom w:w="80" w:type="dxa"/>
              <w:right w:w="100" w:type="dxa"/>
            </w:tcMar>
          </w:tcPr>
          <w:p w14:paraId="70DB3B63" w14:textId="77777777" w:rsidR="00E17EEB" w:rsidRDefault="00E17EEB" w:rsidP="00576A5F">
            <w:r>
              <w:rPr>
                <w:rFonts w:ascii="Times New Roman" w:eastAsia="Times New Roman" w:hAnsi="Times New Roman" w:cs="Times New Roman"/>
                <w:sz w:val="20"/>
                <w:szCs w:val="20"/>
              </w:rPr>
              <w:t>FIFOThreshold</w:t>
            </w:r>
          </w:p>
        </w:tc>
        <w:tc>
          <w:tcPr>
            <w:tcW w:w="3200" w:type="dxa"/>
            <w:tcMar>
              <w:top w:w="80" w:type="dxa"/>
              <w:left w:w="100" w:type="dxa"/>
              <w:bottom w:w="80" w:type="dxa"/>
              <w:right w:w="100" w:type="dxa"/>
            </w:tcMar>
          </w:tcPr>
          <w:p w14:paraId="258242FF" w14:textId="77777777" w:rsidR="00E17EEB" w:rsidRDefault="00E17EEB" w:rsidP="00576A5F">
            <w:r>
              <w:rPr>
                <w:rFonts w:ascii="Times New Roman" w:eastAsia="Times New Roman" w:hAnsi="Times New Roman" w:cs="Times New Roman"/>
                <w:sz w:val="20"/>
                <w:szCs w:val="20"/>
              </w:rPr>
              <w:t>SAI_FIFOTHRESHOLD_HF</w:t>
            </w:r>
          </w:p>
        </w:tc>
        <w:tc>
          <w:tcPr>
            <w:tcW w:w="3426" w:type="dxa"/>
            <w:tcMar>
              <w:top w:w="80" w:type="dxa"/>
              <w:left w:w="100" w:type="dxa"/>
              <w:bottom w:w="80" w:type="dxa"/>
              <w:right w:w="100" w:type="dxa"/>
            </w:tcMar>
          </w:tcPr>
          <w:p w14:paraId="1150F832" w14:textId="77777777" w:rsidR="00E17EEB" w:rsidRDefault="00E17EEB" w:rsidP="00576A5F">
            <w:r>
              <w:rPr>
                <w:rFonts w:ascii="Times New Roman" w:eastAsia="Times New Roman" w:hAnsi="Times New Roman" w:cs="Times New Roman"/>
                <w:sz w:val="20"/>
                <w:szCs w:val="20"/>
              </w:rPr>
              <w:t>Permintaan transfer data dipicu saat FIFO peripheral terisi setengah</w:t>
            </w:r>
          </w:p>
        </w:tc>
      </w:tr>
    </w:tbl>
    <w:p w14:paraId="3CEDA6A1" w14:textId="77777777" w:rsidR="00E17EEB" w:rsidRDefault="00E17EEB" w:rsidP="00E17EEB">
      <w:pPr>
        <w:spacing w:after="200" w:line="360" w:lineRule="auto"/>
        <w:jc w:val="both"/>
      </w:pPr>
      <w:r>
        <w:rPr>
          <w:rFonts w:ascii="Times New Roman" w:eastAsia="Times New Roman" w:hAnsi="Times New Roman" w:cs="Times New Roman"/>
        </w:rPr>
        <w:t>Dikarenakan pada implementasi ini INMP441 dikonfigurasi hanya untuk channel Left (L), p</w:t>
      </w:r>
      <w:r>
        <w:rPr>
          <w:rFonts w:ascii="Times New Roman" w:eastAsia="Times New Roman" w:hAnsi="Times New Roman" w:cs="Times New Roman"/>
        </w:rPr>
        <w:t xml:space="preserve">arameter </w:t>
      </w:r>
      <w:r>
        <w:rPr>
          <w:rFonts w:ascii="Times New Roman" w:eastAsia="Times New Roman" w:hAnsi="Times New Roman" w:cs="Times New Roman"/>
          <w:i/>
          <w:iCs/>
        </w:rPr>
        <w:t>MonoStereoMode = SAI_MONOMODE</w:t>
      </w:r>
      <w:r>
        <w:rPr>
          <w:rFonts w:ascii="Times New Roman" w:eastAsia="Times New Roman" w:hAnsi="Times New Roman" w:cs="Times New Roman"/>
        </w:rPr>
        <w:t xml:space="preserve"> berperan penting</w:t>
      </w:r>
      <w:r>
        <w:rPr>
          <w:rFonts w:ascii="Times New Roman" w:eastAsia="Times New Roman" w:hAnsi="Times New Roman" w:cs="Times New Roman"/>
        </w:rPr>
        <w:t>. P</w:t>
      </w:r>
      <w:r>
        <w:rPr>
          <w:rFonts w:ascii="Times New Roman" w:eastAsia="Times New Roman" w:hAnsi="Times New Roman" w:cs="Times New Roman"/>
        </w:rPr>
        <w:t xml:space="preserve">arameter ini memastikan hanya data dari satu channel (slot aktif) yang disalin ke buffer penerima, sehingga data yang tersimpan di memori adalah sampel audio mono yang berurutan, bukan data yang berselang-seling antara channel kiri dan kanan. Hal ini menyederhanakan tahap ekstraksi </w:t>
      </w:r>
      <w:r>
        <w:rPr>
          <w:rFonts w:ascii="Times New Roman" w:eastAsia="Times New Roman" w:hAnsi="Times New Roman" w:cs="Times New Roman"/>
        </w:rPr>
        <w:t xml:space="preserve">data </w:t>
      </w:r>
      <w:r>
        <w:rPr>
          <w:rFonts w:ascii="Times New Roman" w:eastAsia="Times New Roman" w:hAnsi="Times New Roman" w:cs="Times New Roman"/>
        </w:rPr>
        <w:lastRenderedPageBreak/>
        <w:t>karena tidak diperlukan logika tambahan untuk memisahkan atau membuang slot channel yang tidak relevan.</w:t>
      </w:r>
    </w:p>
    <w:p w14:paraId="76C627A2" w14:textId="239E460A" w:rsidR="00C86AEF" w:rsidRDefault="00E17EEB" w:rsidP="00E17EEB">
      <w:pPr>
        <w:pStyle w:val="Heading2"/>
        <w:rPr>
          <w:rFonts w:eastAsia="Times New Roman"/>
        </w:rPr>
      </w:pPr>
      <w:bookmarkStart w:id="6" w:name="_Toc233978070"/>
      <w:r>
        <w:t xml:space="preserve">Konfigurasi </w:t>
      </w:r>
      <w:r>
        <w:rPr>
          <w:rFonts w:eastAsia="Times New Roman"/>
        </w:rPr>
        <w:t>DMA (Direct Memory Access)</w:t>
      </w:r>
      <w:bookmarkEnd w:id="6"/>
    </w:p>
    <w:p w14:paraId="72021D1D" w14:textId="77777777" w:rsidR="00E17EEB" w:rsidRDefault="00E17EEB" w:rsidP="00E17EEB">
      <w:pPr>
        <w:spacing w:after="0" w:line="360" w:lineRule="auto"/>
        <w:ind w:firstLine="360"/>
        <w:jc w:val="both"/>
      </w:pPr>
      <w:r>
        <w:rPr>
          <w:rFonts w:ascii="Times New Roman" w:eastAsia="Times New Roman" w:hAnsi="Times New Roman" w:cs="Times New Roman"/>
        </w:rPr>
        <w:t>STM32U5 menggunakan generasi DMA controller yang lebih baru</w:t>
      </w:r>
      <w:r>
        <w:rPr>
          <w:rFonts w:ascii="Times New Roman" w:eastAsia="Times New Roman" w:hAnsi="Times New Roman" w:cs="Times New Roman"/>
        </w:rPr>
        <w:t xml:space="preserve"> </w:t>
      </w:r>
      <w:r>
        <w:rPr>
          <w:rFonts w:ascii="Times New Roman" w:eastAsia="Times New Roman" w:hAnsi="Times New Roman" w:cs="Times New Roman"/>
        </w:rPr>
        <w:t>yang disebut GPDMA (General Purpose DMA). Perbedaan mendasar GPDMA terhadap DMA klasik terletak pada cara transfer dikonfigurasi:</w:t>
      </w:r>
    </w:p>
    <w:p w14:paraId="6EC8910E" w14:textId="77777777" w:rsidR="00E17EEB" w:rsidRPr="00E17EEB" w:rsidRDefault="00E17EEB" w:rsidP="00E17EEB">
      <w:pPr>
        <w:pStyle w:val="ListParagraph"/>
        <w:numPr>
          <w:ilvl w:val="0"/>
          <w:numId w:val="1"/>
        </w:numPr>
        <w:spacing w:after="0" w:line="360" w:lineRule="auto"/>
        <w:contextualSpacing w:val="0"/>
        <w:jc w:val="both"/>
      </w:pPr>
      <w:r>
        <w:rPr>
          <w:rFonts w:ascii="Times New Roman" w:eastAsia="Times New Roman" w:hAnsi="Times New Roman" w:cs="Times New Roman"/>
          <w:b/>
          <w:bCs/>
        </w:rPr>
        <w:t>DMA klasik</w:t>
      </w:r>
    </w:p>
    <w:p w14:paraId="5623C411" w14:textId="4AF9DE0E" w:rsidR="00E17EEB" w:rsidRDefault="00E17EEB" w:rsidP="00E17EEB">
      <w:pPr>
        <w:pStyle w:val="ListParagraph"/>
        <w:spacing w:after="0" w:line="360" w:lineRule="auto"/>
        <w:contextualSpacing w:val="0"/>
        <w:jc w:val="both"/>
      </w:pPr>
      <w:r>
        <w:rPr>
          <w:rFonts w:ascii="Times New Roman" w:eastAsia="Times New Roman" w:hAnsi="Times New Roman" w:cs="Times New Roman"/>
        </w:rPr>
        <w:t>konfigurasi transfer (alamat sumber, alamat tujuan, jumlah data, mode) disimpan langsung pada register peripheral DMA. Mode circular pada DMA klasik adalah suatu flag/bit konfigurasi tersendiri yang independen — begitu diaktifkan, controller otomatis mengulang transfer dari awal setelah selesai.</w:t>
      </w:r>
    </w:p>
    <w:p w14:paraId="4A0E9755" w14:textId="77777777" w:rsidR="00E17EEB" w:rsidRPr="00E17EEB" w:rsidRDefault="00E17EEB" w:rsidP="00E17EEB">
      <w:pPr>
        <w:pStyle w:val="ListParagraph"/>
        <w:numPr>
          <w:ilvl w:val="0"/>
          <w:numId w:val="1"/>
        </w:numPr>
        <w:spacing w:after="0" w:line="360" w:lineRule="auto"/>
        <w:contextualSpacing w:val="0"/>
        <w:jc w:val="both"/>
      </w:pPr>
      <w:r>
        <w:rPr>
          <w:rFonts w:ascii="Times New Roman" w:eastAsia="Times New Roman" w:hAnsi="Times New Roman" w:cs="Times New Roman"/>
          <w:b/>
          <w:bCs/>
        </w:rPr>
        <w:t>GPDMA (STM32U5)</w:t>
      </w:r>
    </w:p>
    <w:p w14:paraId="3525949F" w14:textId="049E5AD0" w:rsidR="00E17EEB" w:rsidRDefault="00E17EEB" w:rsidP="00E17EEB">
      <w:pPr>
        <w:pStyle w:val="ListParagraph"/>
        <w:spacing w:after="0" w:line="360" w:lineRule="auto"/>
        <w:contextualSpacing w:val="0"/>
        <w:jc w:val="both"/>
      </w:pPr>
      <w:r>
        <w:rPr>
          <w:rFonts w:ascii="Times New Roman" w:eastAsia="Times New Roman" w:hAnsi="Times New Roman" w:cs="Times New Roman"/>
        </w:rPr>
        <w:t>konfigurasi transfer disusun dalam bentuk struktur data yang disebut node (deskriptor transfer), dan beberapa node dapat dirangkai menjadi suatu linked-list. Setiap node memiliki penunjuk (pointer) ke node berikutnya yang harus dieksekusi setelah node tersebut selesai. Arsitektur ini secara desain memang berbasis linked-list — bukan pilihan opsional.</w:t>
      </w:r>
    </w:p>
    <w:p w14:paraId="6282B9C8" w14:textId="77777777" w:rsidR="005A6924" w:rsidRDefault="005A6924" w:rsidP="005A6924">
      <w:pPr>
        <w:spacing w:after="200" w:line="360" w:lineRule="auto"/>
        <w:jc w:val="both"/>
      </w:pPr>
      <w:r>
        <w:rPr>
          <w:rFonts w:ascii="Times New Roman" w:eastAsia="Times New Roman" w:hAnsi="Times New Roman" w:cs="Times New Roman"/>
        </w:rPr>
        <w:t>Parameter-parameter kunci dari node transfer DMA yang digunakan untuk memindahkan data dari SAI1 ke memori dirangkum pada Tabel 4.</w:t>
      </w:r>
    </w:p>
    <w:p w14:paraId="21C35CDE" w14:textId="4628B78E" w:rsidR="00AA5692" w:rsidRPr="00AA5692" w:rsidRDefault="00AA5692" w:rsidP="00AA5692">
      <w:pPr>
        <w:pStyle w:val="Caption"/>
        <w:keepNext/>
        <w:spacing w:after="0"/>
        <w:rPr>
          <w:rFonts w:ascii="Times New Roman" w:hAnsi="Times New Roman" w:cs="Times New Roman"/>
          <w:b/>
          <w:bCs/>
          <w:color w:val="000000" w:themeColor="text1"/>
        </w:rPr>
      </w:pPr>
      <w:r w:rsidRPr="00AA5692">
        <w:rPr>
          <w:rFonts w:ascii="Times New Roman" w:hAnsi="Times New Roman" w:cs="Times New Roman"/>
          <w:b/>
          <w:bCs/>
          <w:color w:val="000000" w:themeColor="text1"/>
        </w:rPr>
        <w:t xml:space="preserve">Tabel </w:t>
      </w:r>
      <w:r w:rsidRPr="00AA5692">
        <w:rPr>
          <w:rFonts w:ascii="Times New Roman" w:hAnsi="Times New Roman" w:cs="Times New Roman"/>
          <w:b/>
          <w:bCs/>
          <w:color w:val="000000" w:themeColor="text1"/>
        </w:rPr>
        <w:fldChar w:fldCharType="begin"/>
      </w:r>
      <w:r w:rsidRPr="00AA5692">
        <w:rPr>
          <w:rFonts w:ascii="Times New Roman" w:hAnsi="Times New Roman" w:cs="Times New Roman"/>
          <w:b/>
          <w:bCs/>
          <w:color w:val="000000" w:themeColor="text1"/>
        </w:rPr>
        <w:instrText xml:space="preserve"> SEQ Tabel \* ARABIC </w:instrText>
      </w:r>
      <w:r w:rsidRPr="00AA5692">
        <w:rPr>
          <w:rFonts w:ascii="Times New Roman" w:hAnsi="Times New Roman" w:cs="Times New Roman"/>
          <w:b/>
          <w:bCs/>
          <w:color w:val="000000" w:themeColor="text1"/>
        </w:rPr>
        <w:fldChar w:fldCharType="separate"/>
      </w:r>
      <w:r w:rsidR="00480CFF">
        <w:rPr>
          <w:rFonts w:ascii="Times New Roman" w:hAnsi="Times New Roman" w:cs="Times New Roman"/>
          <w:b/>
          <w:bCs/>
          <w:noProof/>
          <w:color w:val="000000" w:themeColor="text1"/>
        </w:rPr>
        <w:t>4</w:t>
      </w:r>
      <w:r w:rsidRPr="00AA5692">
        <w:rPr>
          <w:rFonts w:ascii="Times New Roman" w:hAnsi="Times New Roman" w:cs="Times New Roman"/>
          <w:b/>
          <w:bCs/>
          <w:color w:val="000000" w:themeColor="text1"/>
        </w:rPr>
        <w:fldChar w:fldCharType="end"/>
      </w:r>
      <w:r w:rsidRPr="00AA5692">
        <w:rPr>
          <w:rFonts w:ascii="Times New Roman" w:hAnsi="Times New Roman" w:cs="Times New Roman"/>
          <w:b/>
          <w:bCs/>
          <w:color w:val="000000" w:themeColor="text1"/>
        </w:rPr>
        <w:t xml:space="preserve"> Parameter konfigurasi node transfer GPDMA untuk SAI1 RX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8"/>
        <w:gridCol w:w="3223"/>
        <w:gridCol w:w="3395"/>
      </w:tblGrid>
      <w:tr w:rsidR="005A6924" w14:paraId="323A45A2" w14:textId="77777777" w:rsidTr="00576A5F">
        <w:tblPrEx>
          <w:tblCellMar>
            <w:top w:w="0" w:type="dxa"/>
            <w:bottom w:w="0" w:type="dxa"/>
          </w:tblCellMar>
        </w:tblPrEx>
        <w:trPr>
          <w:tblHeader/>
        </w:trPr>
        <w:tc>
          <w:tcPr>
            <w:tcW w:w="2600" w:type="dxa"/>
            <w:shd w:val="clear" w:color="auto" w:fill="D9D9D9"/>
            <w:tcMar>
              <w:top w:w="80" w:type="dxa"/>
              <w:left w:w="100" w:type="dxa"/>
              <w:bottom w:w="80" w:type="dxa"/>
              <w:right w:w="100" w:type="dxa"/>
            </w:tcMar>
          </w:tcPr>
          <w:p w14:paraId="4C1E0639" w14:textId="77777777" w:rsidR="005A6924" w:rsidRDefault="005A6924" w:rsidP="00576A5F">
            <w:pPr>
              <w:jc w:val="center"/>
            </w:pPr>
            <w:r>
              <w:rPr>
                <w:rFonts w:ascii="Times New Roman" w:eastAsia="Times New Roman" w:hAnsi="Times New Roman" w:cs="Times New Roman"/>
                <w:b/>
                <w:bCs/>
                <w:sz w:val="20"/>
                <w:szCs w:val="20"/>
              </w:rPr>
              <w:t>Parameter</w:t>
            </w:r>
          </w:p>
        </w:tc>
        <w:tc>
          <w:tcPr>
            <w:tcW w:w="2400" w:type="dxa"/>
            <w:shd w:val="clear" w:color="auto" w:fill="D9D9D9"/>
            <w:tcMar>
              <w:top w:w="80" w:type="dxa"/>
              <w:left w:w="100" w:type="dxa"/>
              <w:bottom w:w="80" w:type="dxa"/>
              <w:right w:w="100" w:type="dxa"/>
            </w:tcMar>
          </w:tcPr>
          <w:p w14:paraId="36E18702" w14:textId="77777777" w:rsidR="005A6924" w:rsidRDefault="005A6924" w:rsidP="00576A5F">
            <w:pPr>
              <w:jc w:val="center"/>
            </w:pPr>
            <w:r>
              <w:rPr>
                <w:rFonts w:ascii="Times New Roman" w:eastAsia="Times New Roman" w:hAnsi="Times New Roman" w:cs="Times New Roman"/>
                <w:b/>
                <w:bCs/>
                <w:sz w:val="20"/>
                <w:szCs w:val="20"/>
              </w:rPr>
              <w:t>Nilai</w:t>
            </w:r>
          </w:p>
        </w:tc>
        <w:tc>
          <w:tcPr>
            <w:tcW w:w="4026" w:type="dxa"/>
            <w:shd w:val="clear" w:color="auto" w:fill="D9D9D9"/>
            <w:tcMar>
              <w:top w:w="80" w:type="dxa"/>
              <w:left w:w="100" w:type="dxa"/>
              <w:bottom w:w="80" w:type="dxa"/>
              <w:right w:w="100" w:type="dxa"/>
            </w:tcMar>
          </w:tcPr>
          <w:p w14:paraId="05052A74" w14:textId="77777777" w:rsidR="005A6924" w:rsidRDefault="005A6924" w:rsidP="00576A5F">
            <w:pPr>
              <w:jc w:val="center"/>
            </w:pPr>
            <w:r>
              <w:rPr>
                <w:rFonts w:ascii="Times New Roman" w:eastAsia="Times New Roman" w:hAnsi="Times New Roman" w:cs="Times New Roman"/>
                <w:b/>
                <w:bCs/>
                <w:sz w:val="20"/>
                <w:szCs w:val="20"/>
              </w:rPr>
              <w:t>Penjelasan</w:t>
            </w:r>
          </w:p>
        </w:tc>
      </w:tr>
      <w:tr w:rsidR="005A6924" w14:paraId="772C8BAB" w14:textId="77777777" w:rsidTr="00576A5F">
        <w:tblPrEx>
          <w:tblCellMar>
            <w:top w:w="0" w:type="dxa"/>
            <w:bottom w:w="0" w:type="dxa"/>
          </w:tblCellMar>
        </w:tblPrEx>
        <w:tc>
          <w:tcPr>
            <w:tcW w:w="2600" w:type="dxa"/>
            <w:tcMar>
              <w:top w:w="80" w:type="dxa"/>
              <w:left w:w="100" w:type="dxa"/>
              <w:bottom w:w="80" w:type="dxa"/>
              <w:right w:w="100" w:type="dxa"/>
            </w:tcMar>
          </w:tcPr>
          <w:p w14:paraId="008E391D" w14:textId="77777777" w:rsidR="005A6924" w:rsidRDefault="005A6924" w:rsidP="00576A5F">
            <w:r>
              <w:rPr>
                <w:rFonts w:ascii="Times New Roman" w:eastAsia="Times New Roman" w:hAnsi="Times New Roman" w:cs="Times New Roman"/>
                <w:sz w:val="20"/>
                <w:szCs w:val="20"/>
              </w:rPr>
              <w:t>Request</w:t>
            </w:r>
          </w:p>
        </w:tc>
        <w:tc>
          <w:tcPr>
            <w:tcW w:w="2400" w:type="dxa"/>
            <w:tcMar>
              <w:top w:w="80" w:type="dxa"/>
              <w:left w:w="100" w:type="dxa"/>
              <w:bottom w:w="80" w:type="dxa"/>
              <w:right w:w="100" w:type="dxa"/>
            </w:tcMar>
          </w:tcPr>
          <w:p w14:paraId="6B31B82B" w14:textId="77777777" w:rsidR="005A6924" w:rsidRDefault="005A6924" w:rsidP="00576A5F">
            <w:r>
              <w:rPr>
                <w:rFonts w:ascii="Times New Roman" w:eastAsia="Times New Roman" w:hAnsi="Times New Roman" w:cs="Times New Roman"/>
                <w:sz w:val="20"/>
                <w:szCs w:val="20"/>
              </w:rPr>
              <w:t>GPDMA1_REQUEST_SAI1_A</w:t>
            </w:r>
          </w:p>
        </w:tc>
        <w:tc>
          <w:tcPr>
            <w:tcW w:w="4026" w:type="dxa"/>
            <w:tcMar>
              <w:top w:w="80" w:type="dxa"/>
              <w:left w:w="100" w:type="dxa"/>
              <w:bottom w:w="80" w:type="dxa"/>
              <w:right w:w="100" w:type="dxa"/>
            </w:tcMar>
          </w:tcPr>
          <w:p w14:paraId="6D733105" w14:textId="77777777" w:rsidR="005A6924" w:rsidRDefault="005A6924" w:rsidP="00576A5F">
            <w:r>
              <w:rPr>
                <w:rFonts w:ascii="Times New Roman" w:eastAsia="Times New Roman" w:hAnsi="Times New Roman" w:cs="Times New Roman"/>
                <w:sz w:val="20"/>
                <w:szCs w:val="20"/>
              </w:rPr>
              <w:t>Transfer dipicu oleh permintaan dari peripheral SAI1 Block A</w:t>
            </w:r>
          </w:p>
        </w:tc>
      </w:tr>
      <w:tr w:rsidR="005A6924" w14:paraId="6DD41F3B" w14:textId="77777777" w:rsidTr="00576A5F">
        <w:tblPrEx>
          <w:tblCellMar>
            <w:top w:w="0" w:type="dxa"/>
            <w:bottom w:w="0" w:type="dxa"/>
          </w:tblCellMar>
        </w:tblPrEx>
        <w:tc>
          <w:tcPr>
            <w:tcW w:w="2600" w:type="dxa"/>
            <w:tcMar>
              <w:top w:w="80" w:type="dxa"/>
              <w:left w:w="100" w:type="dxa"/>
              <w:bottom w:w="80" w:type="dxa"/>
              <w:right w:w="100" w:type="dxa"/>
            </w:tcMar>
          </w:tcPr>
          <w:p w14:paraId="02F70CE5" w14:textId="77777777" w:rsidR="005A6924" w:rsidRDefault="005A6924" w:rsidP="00576A5F">
            <w:r>
              <w:rPr>
                <w:rFonts w:ascii="Times New Roman" w:eastAsia="Times New Roman" w:hAnsi="Times New Roman" w:cs="Times New Roman"/>
                <w:sz w:val="20"/>
                <w:szCs w:val="20"/>
              </w:rPr>
              <w:t>Direction</w:t>
            </w:r>
          </w:p>
        </w:tc>
        <w:tc>
          <w:tcPr>
            <w:tcW w:w="2400" w:type="dxa"/>
            <w:tcMar>
              <w:top w:w="80" w:type="dxa"/>
              <w:left w:w="100" w:type="dxa"/>
              <w:bottom w:w="80" w:type="dxa"/>
              <w:right w:w="100" w:type="dxa"/>
            </w:tcMar>
          </w:tcPr>
          <w:p w14:paraId="5AB664B6" w14:textId="77777777" w:rsidR="005A6924" w:rsidRDefault="005A6924" w:rsidP="00576A5F">
            <w:r>
              <w:rPr>
                <w:rFonts w:ascii="Times New Roman" w:eastAsia="Times New Roman" w:hAnsi="Times New Roman" w:cs="Times New Roman"/>
                <w:sz w:val="20"/>
                <w:szCs w:val="20"/>
              </w:rPr>
              <w:t>DMA_PERIPH_TO_MEMORY</w:t>
            </w:r>
          </w:p>
        </w:tc>
        <w:tc>
          <w:tcPr>
            <w:tcW w:w="4026" w:type="dxa"/>
            <w:tcMar>
              <w:top w:w="80" w:type="dxa"/>
              <w:left w:w="100" w:type="dxa"/>
              <w:bottom w:w="80" w:type="dxa"/>
              <w:right w:w="100" w:type="dxa"/>
            </w:tcMar>
          </w:tcPr>
          <w:p w14:paraId="22428AD0" w14:textId="77777777" w:rsidR="005A6924" w:rsidRDefault="005A6924" w:rsidP="00576A5F">
            <w:r>
              <w:rPr>
                <w:rFonts w:ascii="Times New Roman" w:eastAsia="Times New Roman" w:hAnsi="Times New Roman" w:cs="Times New Roman"/>
                <w:sz w:val="20"/>
                <w:szCs w:val="20"/>
              </w:rPr>
              <w:t>Arah transfer: dari register peripheral menuju memori (SRAM)</w:t>
            </w:r>
          </w:p>
        </w:tc>
      </w:tr>
      <w:tr w:rsidR="005A6924" w14:paraId="0A908155" w14:textId="77777777" w:rsidTr="00576A5F">
        <w:tblPrEx>
          <w:tblCellMar>
            <w:top w:w="0" w:type="dxa"/>
            <w:bottom w:w="0" w:type="dxa"/>
          </w:tblCellMar>
        </w:tblPrEx>
        <w:tc>
          <w:tcPr>
            <w:tcW w:w="2600" w:type="dxa"/>
            <w:tcMar>
              <w:top w:w="80" w:type="dxa"/>
              <w:left w:w="100" w:type="dxa"/>
              <w:bottom w:w="80" w:type="dxa"/>
              <w:right w:w="100" w:type="dxa"/>
            </w:tcMar>
          </w:tcPr>
          <w:p w14:paraId="7DBF1A2F" w14:textId="77777777" w:rsidR="005A6924" w:rsidRDefault="005A6924" w:rsidP="00576A5F">
            <w:r>
              <w:rPr>
                <w:rFonts w:ascii="Times New Roman" w:eastAsia="Times New Roman" w:hAnsi="Times New Roman" w:cs="Times New Roman"/>
                <w:sz w:val="20"/>
                <w:szCs w:val="20"/>
              </w:rPr>
              <w:t>SrcInc / DestInc</w:t>
            </w:r>
          </w:p>
        </w:tc>
        <w:tc>
          <w:tcPr>
            <w:tcW w:w="2400" w:type="dxa"/>
            <w:tcMar>
              <w:top w:w="80" w:type="dxa"/>
              <w:left w:w="100" w:type="dxa"/>
              <w:bottom w:w="80" w:type="dxa"/>
              <w:right w:w="100" w:type="dxa"/>
            </w:tcMar>
          </w:tcPr>
          <w:p w14:paraId="275C71BD" w14:textId="77777777" w:rsidR="005A6924" w:rsidRDefault="005A6924" w:rsidP="00576A5F">
            <w:r>
              <w:rPr>
                <w:rFonts w:ascii="Times New Roman" w:eastAsia="Times New Roman" w:hAnsi="Times New Roman" w:cs="Times New Roman"/>
                <w:sz w:val="20"/>
                <w:szCs w:val="20"/>
              </w:rPr>
              <w:t>FIXED / INCREMENTED</w:t>
            </w:r>
          </w:p>
        </w:tc>
        <w:tc>
          <w:tcPr>
            <w:tcW w:w="4026" w:type="dxa"/>
            <w:tcMar>
              <w:top w:w="80" w:type="dxa"/>
              <w:left w:w="100" w:type="dxa"/>
              <w:bottom w:w="80" w:type="dxa"/>
              <w:right w:w="100" w:type="dxa"/>
            </w:tcMar>
          </w:tcPr>
          <w:p w14:paraId="20843275" w14:textId="77777777" w:rsidR="005A6924" w:rsidRDefault="005A6924" w:rsidP="00576A5F">
            <w:r>
              <w:rPr>
                <w:rFonts w:ascii="Times New Roman" w:eastAsia="Times New Roman" w:hAnsi="Times New Roman" w:cs="Times New Roman"/>
                <w:sz w:val="20"/>
                <w:szCs w:val="20"/>
              </w:rPr>
              <w:t>Alamat sumber tetap (selalu membaca register SAI yang sama); alamat tujuan bertambah (mengisi buffer secara berurutan)</w:t>
            </w:r>
          </w:p>
        </w:tc>
      </w:tr>
      <w:tr w:rsidR="005A6924" w14:paraId="11729F61" w14:textId="77777777" w:rsidTr="00576A5F">
        <w:tblPrEx>
          <w:tblCellMar>
            <w:top w:w="0" w:type="dxa"/>
            <w:bottom w:w="0" w:type="dxa"/>
          </w:tblCellMar>
        </w:tblPrEx>
        <w:tc>
          <w:tcPr>
            <w:tcW w:w="2600" w:type="dxa"/>
            <w:tcMar>
              <w:top w:w="80" w:type="dxa"/>
              <w:left w:w="100" w:type="dxa"/>
              <w:bottom w:w="80" w:type="dxa"/>
              <w:right w:w="100" w:type="dxa"/>
            </w:tcMar>
          </w:tcPr>
          <w:p w14:paraId="64BE50A6" w14:textId="77777777" w:rsidR="005A6924" w:rsidRDefault="005A6924" w:rsidP="00576A5F">
            <w:r>
              <w:rPr>
                <w:rFonts w:ascii="Times New Roman" w:eastAsia="Times New Roman" w:hAnsi="Times New Roman" w:cs="Times New Roman"/>
                <w:sz w:val="20"/>
                <w:szCs w:val="20"/>
              </w:rPr>
              <w:t>SrcDataWidth / DestDataWidth</w:t>
            </w:r>
          </w:p>
        </w:tc>
        <w:tc>
          <w:tcPr>
            <w:tcW w:w="2400" w:type="dxa"/>
            <w:tcMar>
              <w:top w:w="80" w:type="dxa"/>
              <w:left w:w="100" w:type="dxa"/>
              <w:bottom w:w="80" w:type="dxa"/>
              <w:right w:w="100" w:type="dxa"/>
            </w:tcMar>
          </w:tcPr>
          <w:p w14:paraId="7428E80A" w14:textId="77777777" w:rsidR="005A6924" w:rsidRDefault="005A6924" w:rsidP="00576A5F">
            <w:r>
              <w:rPr>
                <w:rFonts w:ascii="Times New Roman" w:eastAsia="Times New Roman" w:hAnsi="Times New Roman" w:cs="Times New Roman"/>
                <w:sz w:val="20"/>
                <w:szCs w:val="20"/>
              </w:rPr>
              <w:t>WORD (32-bit) / WORD (32-bit)</w:t>
            </w:r>
          </w:p>
        </w:tc>
        <w:tc>
          <w:tcPr>
            <w:tcW w:w="4026" w:type="dxa"/>
            <w:tcMar>
              <w:top w:w="80" w:type="dxa"/>
              <w:left w:w="100" w:type="dxa"/>
              <w:bottom w:w="80" w:type="dxa"/>
              <w:right w:w="100" w:type="dxa"/>
            </w:tcMar>
          </w:tcPr>
          <w:p w14:paraId="605AAB83" w14:textId="77777777" w:rsidR="005A6924" w:rsidRDefault="005A6924" w:rsidP="00576A5F">
            <w:r>
              <w:rPr>
                <w:rFonts w:ascii="Times New Roman" w:eastAsia="Times New Roman" w:hAnsi="Times New Roman" w:cs="Times New Roman"/>
                <w:sz w:val="20"/>
                <w:szCs w:val="20"/>
              </w:rPr>
              <w:t>Setiap transfer memindahkan satu unit data 32-bit, sesuai ukuran data protokol I2S yang dikonfigurasi</w:t>
            </w:r>
          </w:p>
        </w:tc>
      </w:tr>
      <w:tr w:rsidR="005A6924" w14:paraId="05410ACE" w14:textId="77777777" w:rsidTr="00576A5F">
        <w:tblPrEx>
          <w:tblCellMar>
            <w:top w:w="0" w:type="dxa"/>
            <w:bottom w:w="0" w:type="dxa"/>
          </w:tblCellMar>
        </w:tblPrEx>
        <w:tc>
          <w:tcPr>
            <w:tcW w:w="2600" w:type="dxa"/>
            <w:tcMar>
              <w:top w:w="80" w:type="dxa"/>
              <w:left w:w="100" w:type="dxa"/>
              <w:bottom w:w="80" w:type="dxa"/>
              <w:right w:w="100" w:type="dxa"/>
            </w:tcMar>
          </w:tcPr>
          <w:p w14:paraId="7558F718" w14:textId="77777777" w:rsidR="005A6924" w:rsidRDefault="005A6924" w:rsidP="00576A5F">
            <w:r>
              <w:rPr>
                <w:rFonts w:ascii="Times New Roman" w:eastAsia="Times New Roman" w:hAnsi="Times New Roman" w:cs="Times New Roman"/>
                <w:sz w:val="20"/>
                <w:szCs w:val="20"/>
              </w:rPr>
              <w:lastRenderedPageBreak/>
              <w:t>BlkHWRequest</w:t>
            </w:r>
          </w:p>
        </w:tc>
        <w:tc>
          <w:tcPr>
            <w:tcW w:w="2400" w:type="dxa"/>
            <w:tcMar>
              <w:top w:w="80" w:type="dxa"/>
              <w:left w:w="100" w:type="dxa"/>
              <w:bottom w:w="80" w:type="dxa"/>
              <w:right w:w="100" w:type="dxa"/>
            </w:tcMar>
          </w:tcPr>
          <w:p w14:paraId="710C5006" w14:textId="77777777" w:rsidR="005A6924" w:rsidRDefault="005A6924" w:rsidP="00576A5F">
            <w:r>
              <w:rPr>
                <w:rFonts w:ascii="Times New Roman" w:eastAsia="Times New Roman" w:hAnsi="Times New Roman" w:cs="Times New Roman"/>
                <w:sz w:val="20"/>
                <w:szCs w:val="20"/>
              </w:rPr>
              <w:t>DMA_BREQ_SINGLE_BURST</w:t>
            </w:r>
          </w:p>
        </w:tc>
        <w:tc>
          <w:tcPr>
            <w:tcW w:w="4026" w:type="dxa"/>
            <w:tcMar>
              <w:top w:w="80" w:type="dxa"/>
              <w:left w:w="100" w:type="dxa"/>
              <w:bottom w:w="80" w:type="dxa"/>
              <w:right w:w="100" w:type="dxa"/>
            </w:tcMar>
          </w:tcPr>
          <w:p w14:paraId="0066DD36" w14:textId="77777777" w:rsidR="005A6924" w:rsidRDefault="005A6924" w:rsidP="00576A5F">
            <w:r>
              <w:rPr>
                <w:rFonts w:ascii="Times New Roman" w:eastAsia="Times New Roman" w:hAnsi="Times New Roman" w:cs="Times New Roman"/>
                <w:sz w:val="20"/>
                <w:szCs w:val="20"/>
              </w:rPr>
              <w:t>Setiap satu word data yang siap langsung memicu satu transfer (tidak menunggu beberapa word terkumpul)</w:t>
            </w:r>
          </w:p>
        </w:tc>
      </w:tr>
      <w:tr w:rsidR="005A6924" w14:paraId="52C515B2" w14:textId="77777777" w:rsidTr="00576A5F">
        <w:tblPrEx>
          <w:tblCellMar>
            <w:top w:w="0" w:type="dxa"/>
            <w:bottom w:w="0" w:type="dxa"/>
          </w:tblCellMar>
        </w:tblPrEx>
        <w:tc>
          <w:tcPr>
            <w:tcW w:w="2600" w:type="dxa"/>
            <w:tcMar>
              <w:top w:w="80" w:type="dxa"/>
              <w:left w:w="100" w:type="dxa"/>
              <w:bottom w:w="80" w:type="dxa"/>
              <w:right w:w="100" w:type="dxa"/>
            </w:tcMar>
          </w:tcPr>
          <w:p w14:paraId="2B483E6E" w14:textId="77777777" w:rsidR="005A6924" w:rsidRDefault="005A6924" w:rsidP="00576A5F">
            <w:r>
              <w:rPr>
                <w:rFonts w:ascii="Times New Roman" w:eastAsia="Times New Roman" w:hAnsi="Times New Roman" w:cs="Times New Roman"/>
                <w:sz w:val="20"/>
                <w:szCs w:val="20"/>
              </w:rPr>
              <w:t>SrcBurstLength / DestBurstLength</w:t>
            </w:r>
          </w:p>
        </w:tc>
        <w:tc>
          <w:tcPr>
            <w:tcW w:w="2400" w:type="dxa"/>
            <w:tcMar>
              <w:top w:w="80" w:type="dxa"/>
              <w:left w:w="100" w:type="dxa"/>
              <w:bottom w:w="80" w:type="dxa"/>
              <w:right w:w="100" w:type="dxa"/>
            </w:tcMar>
          </w:tcPr>
          <w:p w14:paraId="0D8FCFA7" w14:textId="77777777" w:rsidR="005A6924" w:rsidRDefault="005A6924" w:rsidP="00576A5F">
            <w:r>
              <w:rPr>
                <w:rFonts w:ascii="Times New Roman" w:eastAsia="Times New Roman" w:hAnsi="Times New Roman" w:cs="Times New Roman"/>
                <w:sz w:val="20"/>
                <w:szCs w:val="20"/>
              </w:rPr>
              <w:t>1 / 1</w:t>
            </w:r>
          </w:p>
        </w:tc>
        <w:tc>
          <w:tcPr>
            <w:tcW w:w="4026" w:type="dxa"/>
            <w:tcMar>
              <w:top w:w="80" w:type="dxa"/>
              <w:left w:w="100" w:type="dxa"/>
              <w:bottom w:w="80" w:type="dxa"/>
              <w:right w:w="100" w:type="dxa"/>
            </w:tcMar>
          </w:tcPr>
          <w:p w14:paraId="611DE41D" w14:textId="77777777" w:rsidR="005A6924" w:rsidRDefault="005A6924" w:rsidP="00576A5F">
            <w:r>
              <w:rPr>
                <w:rFonts w:ascii="Times New Roman" w:eastAsia="Times New Roman" w:hAnsi="Times New Roman" w:cs="Times New Roman"/>
                <w:sz w:val="20"/>
                <w:szCs w:val="20"/>
              </w:rPr>
              <w:t>Burst berisi satu unit transfer, konsisten dengan single burst request</w:t>
            </w:r>
          </w:p>
        </w:tc>
      </w:tr>
      <w:tr w:rsidR="005A6924" w14:paraId="7E97E5CD" w14:textId="77777777" w:rsidTr="00576A5F">
        <w:tblPrEx>
          <w:tblCellMar>
            <w:top w:w="0" w:type="dxa"/>
            <w:bottom w:w="0" w:type="dxa"/>
          </w:tblCellMar>
        </w:tblPrEx>
        <w:tc>
          <w:tcPr>
            <w:tcW w:w="2600" w:type="dxa"/>
            <w:tcMar>
              <w:top w:w="80" w:type="dxa"/>
              <w:left w:w="100" w:type="dxa"/>
              <w:bottom w:w="80" w:type="dxa"/>
              <w:right w:w="100" w:type="dxa"/>
            </w:tcMar>
          </w:tcPr>
          <w:p w14:paraId="6DDE380F" w14:textId="77777777" w:rsidR="005A6924" w:rsidRDefault="005A6924" w:rsidP="00576A5F">
            <w:r>
              <w:rPr>
                <w:rFonts w:ascii="Times New Roman" w:eastAsia="Times New Roman" w:hAnsi="Times New Roman" w:cs="Times New Roman"/>
                <w:sz w:val="20"/>
                <w:szCs w:val="20"/>
              </w:rPr>
              <w:t>TransferEventMode</w:t>
            </w:r>
          </w:p>
        </w:tc>
        <w:tc>
          <w:tcPr>
            <w:tcW w:w="2400" w:type="dxa"/>
            <w:tcMar>
              <w:top w:w="80" w:type="dxa"/>
              <w:left w:w="100" w:type="dxa"/>
              <w:bottom w:w="80" w:type="dxa"/>
              <w:right w:w="100" w:type="dxa"/>
            </w:tcMar>
          </w:tcPr>
          <w:p w14:paraId="011994F5" w14:textId="77777777" w:rsidR="005A6924" w:rsidRDefault="005A6924" w:rsidP="00576A5F">
            <w:r>
              <w:rPr>
                <w:rFonts w:ascii="Times New Roman" w:eastAsia="Times New Roman" w:hAnsi="Times New Roman" w:cs="Times New Roman"/>
                <w:sz w:val="20"/>
                <w:szCs w:val="20"/>
              </w:rPr>
              <w:t>DMA_TCEM_BLOCK_TRANSFER</w:t>
            </w:r>
          </w:p>
        </w:tc>
        <w:tc>
          <w:tcPr>
            <w:tcW w:w="4026" w:type="dxa"/>
            <w:tcMar>
              <w:top w:w="80" w:type="dxa"/>
              <w:left w:w="100" w:type="dxa"/>
              <w:bottom w:w="80" w:type="dxa"/>
              <w:right w:w="100" w:type="dxa"/>
            </w:tcMar>
          </w:tcPr>
          <w:p w14:paraId="4D743812" w14:textId="77777777" w:rsidR="005A6924" w:rsidRDefault="005A6924" w:rsidP="00576A5F">
            <w:r>
              <w:rPr>
                <w:rFonts w:ascii="Times New Roman" w:eastAsia="Times New Roman" w:hAnsi="Times New Roman" w:cs="Times New Roman"/>
                <w:sz w:val="20"/>
                <w:szCs w:val="20"/>
              </w:rPr>
              <w:t>Event/interrupt selesai transfer dipicu pada level satu blok penuh, menjadi dasar pemicu callback half-complete dan full-complete</w:t>
            </w:r>
          </w:p>
        </w:tc>
      </w:tr>
    </w:tbl>
    <w:p w14:paraId="5E898F64" w14:textId="77777777" w:rsidR="00AA5692" w:rsidRDefault="00AA5692" w:rsidP="00AA5692">
      <w:bookmarkStart w:id="7" w:name="_Toc233978071"/>
    </w:p>
    <w:p w14:paraId="0F41A9B8" w14:textId="3EC6752A" w:rsidR="005A6924" w:rsidRDefault="005A6924" w:rsidP="005A6924">
      <w:pPr>
        <w:pStyle w:val="Heading2"/>
      </w:pPr>
      <w:r w:rsidRPr="005A6924">
        <w:t>Mekanisme Ping-Pong pada Level Buffer DMA</w:t>
      </w:r>
      <w:bookmarkEnd w:id="7"/>
    </w:p>
    <w:p w14:paraId="5A711BF6" w14:textId="0B62379C" w:rsidR="005A6924" w:rsidRDefault="005A6924" w:rsidP="005A6924">
      <w:pPr>
        <w:spacing w:after="0" w:line="360" w:lineRule="auto"/>
        <w:ind w:firstLine="360"/>
        <w:jc w:val="both"/>
      </w:pPr>
      <w:r>
        <w:rPr>
          <w:rFonts w:ascii="Times New Roman" w:eastAsia="Times New Roman" w:hAnsi="Times New Roman" w:cs="Times New Roman"/>
        </w:rPr>
        <w:t xml:space="preserve">Buffer memori tempat GPDMA menuliskan data (buffer DMA mentah) diperlakukan sebagai ring buffer </w:t>
      </w:r>
      <w:r>
        <w:rPr>
          <w:rFonts w:ascii="Times New Roman" w:eastAsia="Times New Roman" w:hAnsi="Times New Roman" w:cs="Times New Roman"/>
        </w:rPr>
        <w:t>sirkular (setelah mencapai indeks terakhir, akan kembali ke indeks)</w:t>
      </w:r>
      <w:r>
        <w:rPr>
          <w:rFonts w:ascii="Times New Roman" w:eastAsia="Times New Roman" w:hAnsi="Times New Roman" w:cs="Times New Roman"/>
        </w:rPr>
        <w:t xml:space="preserve">. Selama proses pengisian buffer ini berlangsung terus-menerus, terdapat dua titik pemberitahuan (callback interrupt) yang </w:t>
      </w:r>
      <w:r>
        <w:rPr>
          <w:rFonts w:ascii="Times New Roman" w:eastAsia="Times New Roman" w:hAnsi="Times New Roman" w:cs="Times New Roman"/>
        </w:rPr>
        <w:t xml:space="preserve">dapat dimanfaatkan </w:t>
      </w:r>
      <w:r>
        <w:rPr>
          <w:rFonts w:ascii="Times New Roman" w:eastAsia="Times New Roman" w:hAnsi="Times New Roman" w:cs="Times New Roman"/>
        </w:rPr>
        <w:t>di</w:t>
      </w:r>
      <w:r>
        <w:rPr>
          <w:rFonts w:ascii="Times New Roman" w:eastAsia="Times New Roman" w:hAnsi="Times New Roman" w:cs="Times New Roman"/>
        </w:rPr>
        <w:t xml:space="preserve"> kode</w:t>
      </w:r>
      <w:r>
        <w:rPr>
          <w:rFonts w:ascii="Times New Roman" w:eastAsia="Times New Roman" w:hAnsi="Times New Roman" w:cs="Times New Roman"/>
        </w:rPr>
        <w:t xml:space="preserve"> main.c:</w:t>
      </w:r>
    </w:p>
    <w:p w14:paraId="404A83BC" w14:textId="469FC69B" w:rsidR="005A6924" w:rsidRPr="005A6924" w:rsidRDefault="005A6924" w:rsidP="005A6924">
      <w:pPr>
        <w:pStyle w:val="ListParagraph"/>
        <w:numPr>
          <w:ilvl w:val="0"/>
          <w:numId w:val="1"/>
        </w:numPr>
        <w:spacing w:after="0" w:line="360" w:lineRule="auto"/>
        <w:contextualSpacing w:val="0"/>
        <w:jc w:val="both"/>
      </w:pPr>
      <w:r w:rsidRPr="005A6924">
        <w:rPr>
          <w:rFonts w:ascii="Times New Roman" w:eastAsia="Times New Roman" w:hAnsi="Times New Roman" w:cs="Times New Roman"/>
          <w:i/>
          <w:iCs/>
        </w:rPr>
        <w:t>HAL_SAI_RxHalfCpltCallback</w:t>
      </w:r>
      <w:r w:rsidRPr="005A6924">
        <w:rPr>
          <w:rFonts w:ascii="Times New Roman" w:eastAsia="Times New Roman" w:hAnsi="Times New Roman" w:cs="Times New Roman"/>
        </w:rPr>
        <w:t xml:space="preserve">, </w:t>
      </w:r>
      <w:r w:rsidRPr="005A6924">
        <w:rPr>
          <w:rFonts w:ascii="Times New Roman" w:eastAsia="Times New Roman" w:hAnsi="Times New Roman" w:cs="Times New Roman"/>
        </w:rPr>
        <w:t>dipicu ketika separuh pertama buffer telah terisi penuh</w:t>
      </w:r>
    </w:p>
    <w:p w14:paraId="05AC9533" w14:textId="64DF1E22" w:rsidR="005A6924" w:rsidRDefault="005A6924" w:rsidP="005A6924">
      <w:pPr>
        <w:pStyle w:val="ListParagraph"/>
        <w:numPr>
          <w:ilvl w:val="0"/>
          <w:numId w:val="1"/>
        </w:numPr>
        <w:spacing w:after="0" w:line="360" w:lineRule="auto"/>
        <w:contextualSpacing w:val="0"/>
        <w:jc w:val="both"/>
      </w:pPr>
      <w:r w:rsidRPr="005A6924">
        <w:rPr>
          <w:rFonts w:ascii="Times New Roman" w:eastAsia="Times New Roman" w:hAnsi="Times New Roman" w:cs="Times New Roman"/>
          <w:i/>
          <w:iCs/>
        </w:rPr>
        <w:t>HAL_SAI_RxCpltCallback</w:t>
      </w:r>
      <w:r w:rsidRPr="005A6924">
        <w:rPr>
          <w:rFonts w:ascii="Times New Roman" w:eastAsia="Times New Roman" w:hAnsi="Times New Roman" w:cs="Times New Roman"/>
        </w:rPr>
        <w:t>,</w:t>
      </w:r>
      <w:r>
        <w:rPr>
          <w:rFonts w:ascii="Times New Roman" w:eastAsia="Times New Roman" w:hAnsi="Times New Roman" w:cs="Times New Roman"/>
        </w:rPr>
        <w:t xml:space="preserve"> d</w:t>
      </w:r>
      <w:r>
        <w:rPr>
          <w:rFonts w:ascii="Times New Roman" w:eastAsia="Times New Roman" w:hAnsi="Times New Roman" w:cs="Times New Roman"/>
        </w:rPr>
        <w:t>ipicu ketika separuh kedua buffer telah terisi penuh (buffer akan segera ditulis ulang dari awal)</w:t>
      </w:r>
    </w:p>
    <w:p w14:paraId="48E46718" w14:textId="2A58F6E3" w:rsidR="005A6924" w:rsidRDefault="005A6924" w:rsidP="005A6924">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Pola ini secara konsep disebut ping-pong buffering</w:t>
      </w:r>
      <w:r>
        <w:rPr>
          <w:rFonts w:ascii="Times New Roman" w:eastAsia="Times New Roman" w:hAnsi="Times New Roman" w:cs="Times New Roman"/>
        </w:rPr>
        <w:t>,</w:t>
      </w:r>
      <w:r>
        <w:rPr>
          <w:rFonts w:ascii="Times New Roman" w:eastAsia="Times New Roman" w:hAnsi="Times New Roman" w:cs="Times New Roman"/>
        </w:rPr>
        <w:t xml:space="preserve"> pada saat CPU memproses (mengekstrak) data dari separuh buffer yang baru selesai diisi, GPDMA sudah melanjutkan pengisian pada separuh buffer berikutnya tanpa jeda. Prinsip ini memastikan tidak ada data yang hilang selama CPU masih sempat menyelesaikan proses ekstraksinya sebelum GPDMA kembali menimpa area buffer yang sama pada </w:t>
      </w:r>
      <w:r>
        <w:rPr>
          <w:rFonts w:ascii="Times New Roman" w:eastAsia="Times New Roman" w:hAnsi="Times New Roman" w:cs="Times New Roman"/>
        </w:rPr>
        <w:t>turn</w:t>
      </w:r>
      <w:r>
        <w:rPr>
          <w:rFonts w:ascii="Times New Roman" w:eastAsia="Times New Roman" w:hAnsi="Times New Roman" w:cs="Times New Roman"/>
        </w:rPr>
        <w:t xml:space="preserve"> berikutnya.</w:t>
      </w:r>
    </w:p>
    <w:p w14:paraId="067D18EC" w14:textId="77777777" w:rsidR="005A6924" w:rsidRDefault="005A6924" w:rsidP="005A6924">
      <w:pPr>
        <w:spacing w:after="0" w:line="360" w:lineRule="auto"/>
        <w:jc w:val="both"/>
      </w:pPr>
    </w:p>
    <w:p w14:paraId="53BDF66E" w14:textId="14EA0811" w:rsidR="00C86AEF" w:rsidRDefault="005A6924" w:rsidP="005A6924">
      <w:pPr>
        <w:pStyle w:val="Heading2"/>
      </w:pPr>
      <w:bookmarkStart w:id="8" w:name="_Toc233978072"/>
      <w:r w:rsidRPr="005A6924">
        <w:t>Ekstraksi Data</w:t>
      </w:r>
      <w:bookmarkEnd w:id="8"/>
    </w:p>
    <w:p w14:paraId="3DC2F9A7" w14:textId="5962228B" w:rsidR="005A6924" w:rsidRDefault="005A6924" w:rsidP="005A6924">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D</w:t>
      </w:r>
      <w:r>
        <w:rPr>
          <w:rFonts w:ascii="Times New Roman" w:eastAsia="Times New Roman" w:hAnsi="Times New Roman" w:cs="Times New Roman"/>
        </w:rPr>
        <w:t>ata yang dikirim mikrofon INMP441 berupa 24-bit data valid yang ditempatkan pada posisi bit paling signifikan (MSB) di dalam frame 32-bit, dengan 8 bit sisanya (LSB) berisi nol sebagai padding. Karena SAI1 dikonfigurasi dengan ukuran data 32-bit), setiap elemen pada buffer DMA berisi nilai mentah 32-bit tersebut.</w:t>
      </w:r>
      <w:r>
        <w:rPr>
          <w:rFonts w:ascii="Times New Roman" w:eastAsia="Times New Roman" w:hAnsi="Times New Roman" w:cs="Times New Roman"/>
        </w:rPr>
        <w:t xml:space="preserve"> </w:t>
      </w:r>
      <w:r>
        <w:rPr>
          <w:rFonts w:ascii="Times New Roman" w:eastAsia="Times New Roman" w:hAnsi="Times New Roman" w:cs="Times New Roman"/>
        </w:rPr>
        <w:t xml:space="preserve">Untuk mendapatkan sampel audio dalam format 16-bit, dilakukan operasi pergeseran bit (bit shift) </w:t>
      </w:r>
      <w:r>
        <w:rPr>
          <w:rFonts w:ascii="Times New Roman" w:eastAsia="Times New Roman" w:hAnsi="Times New Roman" w:cs="Times New Roman"/>
        </w:rPr>
        <w:t xml:space="preserve">sebanyak 16 bit menuju LSB </w:t>
      </w:r>
      <w:r>
        <w:rPr>
          <w:rFonts w:ascii="Times New Roman" w:eastAsia="Times New Roman" w:hAnsi="Times New Roman" w:cs="Times New Roman"/>
        </w:rPr>
        <w:t>terhadap setiap elemen buffer</w:t>
      </w:r>
      <w:r>
        <w:rPr>
          <w:rFonts w:ascii="Times New Roman" w:eastAsia="Times New Roman" w:hAnsi="Times New Roman" w:cs="Times New Roman"/>
        </w:rPr>
        <w:t xml:space="preserve">. </w:t>
      </w:r>
      <w:r>
        <w:rPr>
          <w:rFonts w:ascii="Times New Roman" w:eastAsia="Times New Roman" w:hAnsi="Times New Roman" w:cs="Times New Roman"/>
        </w:rPr>
        <w:t>Karena data valid 24-bit berada pada posisi MSB, maka 16 bit teratas tersebut memang berisi bagian paling signifikan dari data audio asli</w:t>
      </w:r>
      <w:r>
        <w:rPr>
          <w:rFonts w:ascii="Times New Roman" w:eastAsia="Times New Roman" w:hAnsi="Times New Roman" w:cs="Times New Roman"/>
        </w:rPr>
        <w:t xml:space="preserve">. </w:t>
      </w:r>
      <w:r>
        <w:rPr>
          <w:rFonts w:ascii="Times New Roman" w:eastAsia="Times New Roman" w:hAnsi="Times New Roman" w:cs="Times New Roman"/>
        </w:rPr>
        <w:t xml:space="preserve">Pengurangan resolusi ini </w:t>
      </w:r>
      <w:r>
        <w:rPr>
          <w:rFonts w:ascii="Times New Roman" w:eastAsia="Times New Roman" w:hAnsi="Times New Roman" w:cs="Times New Roman"/>
        </w:rPr>
        <w:lastRenderedPageBreak/>
        <w:t xml:space="preserve">pada praktiknya menaikkan noise floor secara sangat kecil dan tidak signifikan </w:t>
      </w:r>
      <w:r w:rsidR="00FA3BD1">
        <w:rPr>
          <w:rFonts w:ascii="Times New Roman" w:eastAsia="Times New Roman" w:hAnsi="Times New Roman" w:cs="Times New Roman"/>
        </w:rPr>
        <w:t>apabila digunakan untuk</w:t>
      </w:r>
      <w:r>
        <w:rPr>
          <w:rFonts w:ascii="Times New Roman" w:eastAsia="Times New Roman" w:hAnsi="Times New Roman" w:cs="Times New Roman"/>
        </w:rPr>
        <w:t xml:space="preserve"> kebutuhan pengenalan ucapan</w:t>
      </w:r>
      <w:r w:rsidR="00FA3BD1">
        <w:rPr>
          <w:rFonts w:ascii="Times New Roman" w:eastAsia="Times New Roman" w:hAnsi="Times New Roman" w:cs="Times New Roman"/>
        </w:rPr>
        <w:t>.</w:t>
      </w:r>
    </w:p>
    <w:p w14:paraId="12B81A31" w14:textId="3BD190E9" w:rsidR="00954EFF" w:rsidRDefault="00954EFF">
      <w:pPr>
        <w:rPr>
          <w:rFonts w:ascii="Times New Roman" w:eastAsia="Times New Roman" w:hAnsi="Times New Roman" w:cs="Times New Roman"/>
        </w:rPr>
      </w:pPr>
      <w:r>
        <w:rPr>
          <w:rFonts w:ascii="Times New Roman" w:eastAsia="Times New Roman" w:hAnsi="Times New Roman" w:cs="Times New Roman"/>
        </w:rPr>
        <w:br w:type="page"/>
      </w:r>
    </w:p>
    <w:p w14:paraId="71B0FC94" w14:textId="54865F37" w:rsidR="00954EFF" w:rsidRDefault="00954EFF" w:rsidP="00954EFF">
      <w:pPr>
        <w:pStyle w:val="Heading1"/>
      </w:pPr>
      <w:bookmarkStart w:id="9" w:name="_Toc233978073"/>
      <w:r>
        <w:lastRenderedPageBreak/>
        <w:t>Kajian Key Word Spotting</w:t>
      </w:r>
      <w:bookmarkEnd w:id="9"/>
    </w:p>
    <w:p w14:paraId="736253E1" w14:textId="7BF04625" w:rsidR="005A6924" w:rsidRPr="005A6924" w:rsidRDefault="005A6924" w:rsidP="005A6924">
      <w:pPr>
        <w:spacing w:after="200" w:line="360" w:lineRule="auto"/>
        <w:jc w:val="both"/>
      </w:pPr>
    </w:p>
    <w:sectPr w:rsidR="005A6924" w:rsidRPr="005A6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18C3"/>
    <w:multiLevelType w:val="hybridMultilevel"/>
    <w:tmpl w:val="437A1D18"/>
    <w:lvl w:ilvl="0" w:tplc="77A8C62C">
      <w:start w:val="1"/>
      <w:numFmt w:val="bullet"/>
      <w:lvlText w:val="•"/>
      <w:lvlJc w:val="left"/>
      <w:pPr>
        <w:ind w:left="480" w:hanging="240"/>
      </w:pPr>
    </w:lvl>
    <w:lvl w:ilvl="1" w:tplc="019CF95C">
      <w:numFmt w:val="decimal"/>
      <w:lvlText w:val=""/>
      <w:lvlJc w:val="left"/>
      <w:pPr>
        <w:ind w:left="0" w:firstLine="0"/>
      </w:pPr>
    </w:lvl>
    <w:lvl w:ilvl="2" w:tplc="D2DE0A18">
      <w:numFmt w:val="decimal"/>
      <w:lvlText w:val=""/>
      <w:lvlJc w:val="left"/>
      <w:pPr>
        <w:ind w:left="0" w:firstLine="0"/>
      </w:pPr>
    </w:lvl>
    <w:lvl w:ilvl="3" w:tplc="78C453A2">
      <w:numFmt w:val="decimal"/>
      <w:lvlText w:val=""/>
      <w:lvlJc w:val="left"/>
      <w:pPr>
        <w:ind w:left="0" w:firstLine="0"/>
      </w:pPr>
    </w:lvl>
    <w:lvl w:ilvl="4" w:tplc="F39A1E0E">
      <w:numFmt w:val="decimal"/>
      <w:lvlText w:val=""/>
      <w:lvlJc w:val="left"/>
      <w:pPr>
        <w:ind w:left="0" w:firstLine="0"/>
      </w:pPr>
    </w:lvl>
    <w:lvl w:ilvl="5" w:tplc="4BB4C430">
      <w:numFmt w:val="decimal"/>
      <w:lvlText w:val=""/>
      <w:lvlJc w:val="left"/>
      <w:pPr>
        <w:ind w:left="0" w:firstLine="0"/>
      </w:pPr>
    </w:lvl>
    <w:lvl w:ilvl="6" w:tplc="04602E7E">
      <w:numFmt w:val="decimal"/>
      <w:lvlText w:val=""/>
      <w:lvlJc w:val="left"/>
      <w:pPr>
        <w:ind w:left="0" w:firstLine="0"/>
      </w:pPr>
    </w:lvl>
    <w:lvl w:ilvl="7" w:tplc="F2846626">
      <w:numFmt w:val="decimal"/>
      <w:lvlText w:val=""/>
      <w:lvlJc w:val="left"/>
      <w:pPr>
        <w:ind w:left="0" w:firstLine="0"/>
      </w:pPr>
    </w:lvl>
    <w:lvl w:ilvl="8" w:tplc="184806EC">
      <w:numFmt w:val="decimal"/>
      <w:lvlText w:val=""/>
      <w:lvlJc w:val="left"/>
      <w:pPr>
        <w:ind w:left="0" w:firstLine="0"/>
      </w:pPr>
    </w:lvl>
  </w:abstractNum>
  <w:abstractNum w:abstractNumId="1" w15:restartNumberingAfterBreak="0">
    <w:nsid w:val="4A5D190D"/>
    <w:multiLevelType w:val="hybridMultilevel"/>
    <w:tmpl w:val="71B24C1A"/>
    <w:lvl w:ilvl="0" w:tplc="128AB372">
      <w:start w:val="1"/>
      <w:numFmt w:val="bullet"/>
      <w:lvlText w:val="•"/>
      <w:lvlJc w:val="left"/>
      <w:pPr>
        <w:ind w:left="720" w:hanging="360"/>
      </w:pPr>
    </w:lvl>
    <w:lvl w:ilvl="1" w:tplc="BD062520">
      <w:numFmt w:val="decimal"/>
      <w:lvlText w:val=""/>
      <w:lvlJc w:val="left"/>
    </w:lvl>
    <w:lvl w:ilvl="2" w:tplc="A964F722">
      <w:numFmt w:val="decimal"/>
      <w:lvlText w:val=""/>
      <w:lvlJc w:val="left"/>
    </w:lvl>
    <w:lvl w:ilvl="3" w:tplc="634272E2">
      <w:numFmt w:val="decimal"/>
      <w:lvlText w:val=""/>
      <w:lvlJc w:val="left"/>
    </w:lvl>
    <w:lvl w:ilvl="4" w:tplc="E584930A">
      <w:numFmt w:val="decimal"/>
      <w:lvlText w:val=""/>
      <w:lvlJc w:val="left"/>
    </w:lvl>
    <w:lvl w:ilvl="5" w:tplc="76FE6156">
      <w:numFmt w:val="decimal"/>
      <w:lvlText w:val=""/>
      <w:lvlJc w:val="left"/>
    </w:lvl>
    <w:lvl w:ilvl="6" w:tplc="951000D8">
      <w:numFmt w:val="decimal"/>
      <w:lvlText w:val=""/>
      <w:lvlJc w:val="left"/>
    </w:lvl>
    <w:lvl w:ilvl="7" w:tplc="BE52FA70">
      <w:numFmt w:val="decimal"/>
      <w:lvlText w:val=""/>
      <w:lvlJc w:val="left"/>
    </w:lvl>
    <w:lvl w:ilvl="8" w:tplc="58BA736E">
      <w:numFmt w:val="decimal"/>
      <w:lvlText w:val=""/>
      <w:lvlJc w:val="left"/>
    </w:lvl>
  </w:abstractNum>
  <w:abstractNum w:abstractNumId="2" w15:restartNumberingAfterBreak="0">
    <w:nsid w:val="76FF71F0"/>
    <w:multiLevelType w:val="hybridMultilevel"/>
    <w:tmpl w:val="C2105AC8"/>
    <w:lvl w:ilvl="0" w:tplc="370C2596">
      <w:start w:val="1"/>
      <w:numFmt w:val="decimal"/>
      <w:lvlText w:val="%1."/>
      <w:lvlJc w:val="left"/>
      <w:pPr>
        <w:ind w:left="480" w:hanging="240"/>
      </w:pPr>
    </w:lvl>
    <w:lvl w:ilvl="1" w:tplc="323C9978">
      <w:numFmt w:val="decimal"/>
      <w:lvlText w:val=""/>
      <w:lvlJc w:val="left"/>
      <w:pPr>
        <w:ind w:left="0" w:firstLine="0"/>
      </w:pPr>
    </w:lvl>
    <w:lvl w:ilvl="2" w:tplc="025CE432">
      <w:numFmt w:val="decimal"/>
      <w:lvlText w:val=""/>
      <w:lvlJc w:val="left"/>
      <w:pPr>
        <w:ind w:left="0" w:firstLine="0"/>
      </w:pPr>
    </w:lvl>
    <w:lvl w:ilvl="3" w:tplc="16506D14">
      <w:numFmt w:val="decimal"/>
      <w:lvlText w:val=""/>
      <w:lvlJc w:val="left"/>
      <w:pPr>
        <w:ind w:left="0" w:firstLine="0"/>
      </w:pPr>
    </w:lvl>
    <w:lvl w:ilvl="4" w:tplc="FF54C442">
      <w:numFmt w:val="decimal"/>
      <w:lvlText w:val=""/>
      <w:lvlJc w:val="left"/>
      <w:pPr>
        <w:ind w:left="0" w:firstLine="0"/>
      </w:pPr>
    </w:lvl>
    <w:lvl w:ilvl="5" w:tplc="893C3A0A">
      <w:numFmt w:val="decimal"/>
      <w:lvlText w:val=""/>
      <w:lvlJc w:val="left"/>
      <w:pPr>
        <w:ind w:left="0" w:firstLine="0"/>
      </w:pPr>
    </w:lvl>
    <w:lvl w:ilvl="6" w:tplc="E740393A">
      <w:numFmt w:val="decimal"/>
      <w:lvlText w:val=""/>
      <w:lvlJc w:val="left"/>
      <w:pPr>
        <w:ind w:left="0" w:firstLine="0"/>
      </w:pPr>
    </w:lvl>
    <w:lvl w:ilvl="7" w:tplc="B3148588">
      <w:numFmt w:val="decimal"/>
      <w:lvlText w:val=""/>
      <w:lvlJc w:val="left"/>
      <w:pPr>
        <w:ind w:left="0" w:firstLine="0"/>
      </w:pPr>
    </w:lvl>
    <w:lvl w:ilvl="8" w:tplc="4FF85D2A">
      <w:numFmt w:val="decimal"/>
      <w:lvlText w:val=""/>
      <w:lvlJc w:val="left"/>
      <w:pPr>
        <w:ind w:left="0" w:firstLine="0"/>
      </w:pPr>
    </w:lvl>
  </w:abstractNum>
  <w:num w:numId="1" w16cid:durableId="1790315958">
    <w:abstractNumId w:val="1"/>
    <w:lvlOverride w:ilvl="0">
      <w:startOverride w:val="1"/>
    </w:lvlOverride>
  </w:num>
  <w:num w:numId="2" w16cid:durableId="2063751693">
    <w:abstractNumId w:val="0"/>
    <w:lvlOverride w:ilvl="0"/>
    <w:lvlOverride w:ilvl="1"/>
    <w:lvlOverride w:ilvl="2"/>
    <w:lvlOverride w:ilvl="3"/>
    <w:lvlOverride w:ilvl="4"/>
    <w:lvlOverride w:ilvl="5"/>
    <w:lvlOverride w:ilvl="6"/>
    <w:lvlOverride w:ilvl="7"/>
    <w:lvlOverride w:ilvl="8"/>
  </w:num>
  <w:num w:numId="3" w16cid:durableId="1643466641">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F10"/>
    <w:rsid w:val="00087F0A"/>
    <w:rsid w:val="000A1F17"/>
    <w:rsid w:val="000A2E43"/>
    <w:rsid w:val="00183531"/>
    <w:rsid w:val="001C383C"/>
    <w:rsid w:val="00274CF7"/>
    <w:rsid w:val="00275048"/>
    <w:rsid w:val="003807DC"/>
    <w:rsid w:val="003E1E57"/>
    <w:rsid w:val="00480CFF"/>
    <w:rsid w:val="004D2A3C"/>
    <w:rsid w:val="00507F0D"/>
    <w:rsid w:val="005A6924"/>
    <w:rsid w:val="005C12C8"/>
    <w:rsid w:val="00610296"/>
    <w:rsid w:val="006E7BA1"/>
    <w:rsid w:val="006F3497"/>
    <w:rsid w:val="00707073"/>
    <w:rsid w:val="007603CE"/>
    <w:rsid w:val="007679F1"/>
    <w:rsid w:val="007700FA"/>
    <w:rsid w:val="00791E97"/>
    <w:rsid w:val="007E0D9D"/>
    <w:rsid w:val="008433C0"/>
    <w:rsid w:val="00910932"/>
    <w:rsid w:val="00954EFF"/>
    <w:rsid w:val="00966E0E"/>
    <w:rsid w:val="00975AC9"/>
    <w:rsid w:val="00A40F10"/>
    <w:rsid w:val="00A95516"/>
    <w:rsid w:val="00AA5692"/>
    <w:rsid w:val="00AB39BD"/>
    <w:rsid w:val="00AD6872"/>
    <w:rsid w:val="00C22CEF"/>
    <w:rsid w:val="00C86AEF"/>
    <w:rsid w:val="00C90669"/>
    <w:rsid w:val="00D80C12"/>
    <w:rsid w:val="00E1591D"/>
    <w:rsid w:val="00E17EEB"/>
    <w:rsid w:val="00E86C3D"/>
    <w:rsid w:val="00E922C9"/>
    <w:rsid w:val="00EC187B"/>
    <w:rsid w:val="00EC2F10"/>
    <w:rsid w:val="00F636E0"/>
    <w:rsid w:val="00FA3BD1"/>
    <w:rsid w:val="00FF3129"/>
    <w:rsid w:val="00FF64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659D"/>
  <w15:chartTrackingRefBased/>
  <w15:docId w15:val="{EE30B888-40A9-4F07-A219-EA7A1F508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C12"/>
    <w:pPr>
      <w:keepNext/>
      <w:keepLines/>
      <w:spacing w:before="360" w:after="80"/>
      <w:outlineLvl w:val="0"/>
    </w:pPr>
    <w:rPr>
      <w:rFonts w:ascii="Times New Roman" w:eastAsiaTheme="majorEastAsia" w:hAnsi="Times New Roman" w:cstheme="majorBidi"/>
      <w:b/>
      <w:color w:val="000000" w:themeColor="text1"/>
      <w:sz w:val="28"/>
      <w:szCs w:val="40"/>
      <w:u w:val="single"/>
    </w:rPr>
  </w:style>
  <w:style w:type="paragraph" w:styleId="Heading2">
    <w:name w:val="heading 2"/>
    <w:basedOn w:val="Normal"/>
    <w:next w:val="Normal"/>
    <w:link w:val="Heading2Char"/>
    <w:uiPriority w:val="9"/>
    <w:unhideWhenUsed/>
    <w:qFormat/>
    <w:rsid w:val="00610296"/>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EC2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C12"/>
    <w:rPr>
      <w:rFonts w:ascii="Times New Roman" w:eastAsiaTheme="majorEastAsia" w:hAnsi="Times New Roman" w:cstheme="majorBidi"/>
      <w:b/>
      <w:color w:val="000000" w:themeColor="text1"/>
      <w:sz w:val="28"/>
      <w:szCs w:val="40"/>
      <w:u w:val="single"/>
    </w:rPr>
  </w:style>
  <w:style w:type="character" w:customStyle="1" w:styleId="Heading2Char">
    <w:name w:val="Heading 2 Char"/>
    <w:basedOn w:val="DefaultParagraphFont"/>
    <w:link w:val="Heading2"/>
    <w:uiPriority w:val="9"/>
    <w:rsid w:val="00610296"/>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EC2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F10"/>
    <w:rPr>
      <w:rFonts w:eastAsiaTheme="majorEastAsia" w:cstheme="majorBidi"/>
      <w:color w:val="272727" w:themeColor="text1" w:themeTint="D8"/>
    </w:rPr>
  </w:style>
  <w:style w:type="paragraph" w:styleId="Title">
    <w:name w:val="Title"/>
    <w:basedOn w:val="Normal"/>
    <w:next w:val="Normal"/>
    <w:link w:val="TitleChar"/>
    <w:uiPriority w:val="10"/>
    <w:qFormat/>
    <w:rsid w:val="00EC2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F10"/>
    <w:pPr>
      <w:spacing w:before="160"/>
      <w:jc w:val="center"/>
    </w:pPr>
    <w:rPr>
      <w:i/>
      <w:iCs/>
      <w:color w:val="404040" w:themeColor="text1" w:themeTint="BF"/>
    </w:rPr>
  </w:style>
  <w:style w:type="character" w:customStyle="1" w:styleId="QuoteChar">
    <w:name w:val="Quote Char"/>
    <w:basedOn w:val="DefaultParagraphFont"/>
    <w:link w:val="Quote"/>
    <w:uiPriority w:val="29"/>
    <w:rsid w:val="00EC2F10"/>
    <w:rPr>
      <w:i/>
      <w:iCs/>
      <w:color w:val="404040" w:themeColor="text1" w:themeTint="BF"/>
    </w:rPr>
  </w:style>
  <w:style w:type="paragraph" w:styleId="ListParagraph">
    <w:name w:val="List Paragraph"/>
    <w:basedOn w:val="Normal"/>
    <w:qFormat/>
    <w:rsid w:val="00EC2F10"/>
    <w:pPr>
      <w:ind w:left="720"/>
      <w:contextualSpacing/>
    </w:pPr>
  </w:style>
  <w:style w:type="character" w:styleId="IntenseEmphasis">
    <w:name w:val="Intense Emphasis"/>
    <w:basedOn w:val="DefaultParagraphFont"/>
    <w:uiPriority w:val="21"/>
    <w:qFormat/>
    <w:rsid w:val="00EC2F10"/>
    <w:rPr>
      <w:i/>
      <w:iCs/>
      <w:color w:val="0F4761" w:themeColor="accent1" w:themeShade="BF"/>
    </w:rPr>
  </w:style>
  <w:style w:type="paragraph" w:styleId="IntenseQuote">
    <w:name w:val="Intense Quote"/>
    <w:basedOn w:val="Normal"/>
    <w:next w:val="Normal"/>
    <w:link w:val="IntenseQuoteChar"/>
    <w:uiPriority w:val="30"/>
    <w:qFormat/>
    <w:rsid w:val="00EC2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F10"/>
    <w:rPr>
      <w:i/>
      <w:iCs/>
      <w:color w:val="0F4761" w:themeColor="accent1" w:themeShade="BF"/>
    </w:rPr>
  </w:style>
  <w:style w:type="character" w:styleId="IntenseReference">
    <w:name w:val="Intense Reference"/>
    <w:basedOn w:val="DefaultParagraphFont"/>
    <w:uiPriority w:val="32"/>
    <w:qFormat/>
    <w:rsid w:val="00EC2F10"/>
    <w:rPr>
      <w:b/>
      <w:bCs/>
      <w:smallCaps/>
      <w:color w:val="0F4761" w:themeColor="accent1" w:themeShade="BF"/>
      <w:spacing w:val="5"/>
    </w:rPr>
  </w:style>
  <w:style w:type="paragraph" w:styleId="TOCHeading">
    <w:name w:val="TOC Heading"/>
    <w:basedOn w:val="Heading1"/>
    <w:next w:val="Normal"/>
    <w:uiPriority w:val="39"/>
    <w:unhideWhenUsed/>
    <w:qFormat/>
    <w:rsid w:val="00EC2F10"/>
    <w:pPr>
      <w:spacing w:before="240" w:after="0" w:line="259" w:lineRule="auto"/>
      <w:outlineLvl w:val="9"/>
    </w:pPr>
    <w:rPr>
      <w:kern w:val="0"/>
      <w:sz w:val="32"/>
      <w:szCs w:val="32"/>
      <w:lang w:val="en-US"/>
      <w14:ligatures w14:val="none"/>
    </w:rPr>
  </w:style>
  <w:style w:type="paragraph" w:styleId="Caption">
    <w:name w:val="caption"/>
    <w:basedOn w:val="Normal"/>
    <w:next w:val="Normal"/>
    <w:uiPriority w:val="35"/>
    <w:unhideWhenUsed/>
    <w:qFormat/>
    <w:rsid w:val="00AB39BD"/>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610296"/>
    <w:pPr>
      <w:spacing w:after="100"/>
    </w:pPr>
  </w:style>
  <w:style w:type="character" w:styleId="Hyperlink">
    <w:name w:val="Hyperlink"/>
    <w:basedOn w:val="DefaultParagraphFont"/>
    <w:uiPriority w:val="99"/>
    <w:unhideWhenUsed/>
    <w:rsid w:val="00610296"/>
    <w:rPr>
      <w:color w:val="467886" w:themeColor="hyperlink"/>
      <w:u w:val="single"/>
    </w:rPr>
  </w:style>
  <w:style w:type="paragraph" w:styleId="TOC2">
    <w:name w:val="toc 2"/>
    <w:basedOn w:val="Normal"/>
    <w:next w:val="Normal"/>
    <w:autoRedefine/>
    <w:uiPriority w:val="39"/>
    <w:unhideWhenUsed/>
    <w:rsid w:val="0061029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11</Pages>
  <Words>1931</Words>
  <Characters>11008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Salman Ahmad</dc:creator>
  <cp:keywords/>
  <dc:description/>
  <cp:lastModifiedBy>Gregory Salman Ahmad</cp:lastModifiedBy>
  <cp:revision>8</cp:revision>
  <dcterms:created xsi:type="dcterms:W3CDTF">2026-07-03T04:15:00Z</dcterms:created>
  <dcterms:modified xsi:type="dcterms:W3CDTF">2026-07-03T08:20:00Z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2026-07-03T05:37:32Z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dee853a3-100d-4f9c-8163-88c7d558e528</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