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77777777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3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46844113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4F0A23">
        <w:rPr>
          <w:sz w:val="24"/>
          <w:lang w:val="en-US"/>
        </w:rPr>
        <w:t>02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06DE99AE" w14:textId="4D21685B" w:rsidR="00DE0A96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5483761" w:history="1">
            <w:r w:rsidR="00DE0A96" w:rsidRPr="00DF719E">
              <w:rPr>
                <w:rStyle w:val="Hyperlink"/>
                <w:noProof/>
              </w:rPr>
              <w:t>List of tasks for the previous week</w:t>
            </w:r>
            <w:r w:rsidR="00DE0A96">
              <w:rPr>
                <w:noProof/>
                <w:webHidden/>
              </w:rPr>
              <w:tab/>
            </w:r>
            <w:r w:rsidR="00DE0A96">
              <w:rPr>
                <w:noProof/>
                <w:webHidden/>
              </w:rPr>
              <w:fldChar w:fldCharType="begin"/>
            </w:r>
            <w:r w:rsidR="00DE0A96">
              <w:rPr>
                <w:noProof/>
                <w:webHidden/>
              </w:rPr>
              <w:instrText xml:space="preserve"> PAGEREF _Toc65483761 \h </w:instrText>
            </w:r>
            <w:r w:rsidR="00DE0A96">
              <w:rPr>
                <w:noProof/>
                <w:webHidden/>
              </w:rPr>
            </w:r>
            <w:r w:rsidR="00DE0A96">
              <w:rPr>
                <w:noProof/>
                <w:webHidden/>
              </w:rPr>
              <w:fldChar w:fldCharType="separate"/>
            </w:r>
            <w:r w:rsidR="00DE0A96">
              <w:rPr>
                <w:noProof/>
                <w:webHidden/>
              </w:rPr>
              <w:t>3</w:t>
            </w:r>
            <w:r w:rsidR="00DE0A96">
              <w:rPr>
                <w:noProof/>
                <w:webHidden/>
              </w:rPr>
              <w:fldChar w:fldCharType="end"/>
            </w:r>
          </w:hyperlink>
        </w:p>
        <w:p w14:paraId="24BA6BF3" w14:textId="10111D34" w:rsidR="00DE0A96" w:rsidRDefault="00DE0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3762" w:history="1">
            <w:r w:rsidRPr="00DF719E">
              <w:rPr>
                <w:rStyle w:val="Hyperlink"/>
                <w:noProof/>
              </w:rPr>
              <w:t>List of tasks for the 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048C" w14:textId="3B3FBBB1" w:rsidR="00DE0A96" w:rsidRDefault="00DE0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3763" w:history="1">
            <w:r w:rsidRPr="00DF719E">
              <w:rPr>
                <w:rStyle w:val="Hyperlink"/>
                <w:noProof/>
              </w:rPr>
              <w:t>Application Server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3C57" w14:textId="396766D8" w:rsidR="00DE0A96" w:rsidRDefault="00DE0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3764" w:history="1">
            <w:r w:rsidRPr="00DF719E">
              <w:rPr>
                <w:rStyle w:val="Hyperlink"/>
                <w:noProof/>
              </w:rPr>
              <w:t>Web Site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820A" w14:textId="1287074E" w:rsidR="00DE0A96" w:rsidRDefault="00DE0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3765" w:history="1">
            <w:r w:rsidRPr="00DF719E">
              <w:rPr>
                <w:rStyle w:val="Hyperlink"/>
                <w:noProof/>
              </w:rPr>
              <w:t>Project Management Tool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8876" w14:textId="416781D7" w:rsidR="00DE0A96" w:rsidRDefault="00DE0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3766" w:history="1">
            <w:r w:rsidRPr="00DF719E">
              <w:rPr>
                <w:rStyle w:val="Hyperlink"/>
                <w:noProof/>
              </w:rPr>
              <w:t>Updated Mock-ups or Other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E9C9" w14:textId="1986CDA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5483761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47D4A7DF" w14:textId="77777777" w:rsidR="004F0A23" w:rsidRPr="008B4887" w:rsidRDefault="004F0A23" w:rsidP="004F0A23">
            <w:pPr>
              <w:rPr>
                <w:b/>
              </w:rPr>
            </w:pPr>
            <w:r w:rsidRPr="008B4887">
              <w:rPr>
                <w:b/>
              </w:rPr>
              <w:t>Team Meeting for server connectivity:</w:t>
            </w:r>
          </w:p>
          <w:p w14:paraId="4438F0E6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 xml:space="preserve">Obtain/distribute server </w:t>
            </w:r>
            <w:proofErr w:type="gramStart"/>
            <w:r>
              <w:t>passwords</w:t>
            </w:r>
            <w:proofErr w:type="gramEnd"/>
          </w:p>
          <w:p w14:paraId="577E8E0E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 xml:space="preserve">Set up </w:t>
            </w:r>
            <w:proofErr w:type="spellStart"/>
            <w:r>
              <w:t>PHPMyAdmin</w:t>
            </w:r>
            <w:proofErr w:type="spellEnd"/>
            <w:r>
              <w:t>, PuTTY and WinSCP access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301202A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 xml:space="preserve">Upload exiting preliminary web site files to </w:t>
            </w:r>
            <w:proofErr w:type="gramStart"/>
            <w:r>
              <w:t>GitHub</w:t>
            </w:r>
            <w:proofErr w:type="gramEnd"/>
          </w:p>
          <w:p w14:paraId="6D3BD368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Create f</w:t>
            </w:r>
            <w:r w:rsidRPr="0036206D">
              <w:t>unctio</w:t>
            </w:r>
            <w:r>
              <w:t>nality to create/</w:t>
            </w:r>
            <w:proofErr w:type="spellStart"/>
            <w:r>
              <w:t>signin</w:t>
            </w:r>
            <w:proofErr w:type="spellEnd"/>
            <w:r>
              <w:t xml:space="preserve"> a </w:t>
            </w:r>
            <w:proofErr w:type="gramStart"/>
            <w:r>
              <w:t>user</w:t>
            </w:r>
            <w:proofErr w:type="gramEnd"/>
          </w:p>
          <w:p w14:paraId="2B2A290E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Integrate</w:t>
            </w:r>
            <w:r w:rsidRPr="0036206D">
              <w:t xml:space="preserve"> </w:t>
            </w:r>
            <w:r>
              <w:t>create/</w:t>
            </w:r>
            <w:proofErr w:type="spellStart"/>
            <w:r>
              <w:t>siginin</w:t>
            </w:r>
            <w:proofErr w:type="spellEnd"/>
            <w:r w:rsidRPr="0036206D">
              <w:t xml:space="preserve"> function</w:t>
            </w:r>
            <w:r>
              <w:t>ality with the view/</w:t>
            </w:r>
            <w:proofErr w:type="gramStart"/>
            <w:r>
              <w:t>controller</w:t>
            </w:r>
            <w:proofErr w:type="gramEnd"/>
          </w:p>
          <w:p w14:paraId="24D9D64B" w14:textId="0B75C3B3" w:rsidR="004F0A23" w:rsidRDefault="004F0A23" w:rsidP="004F0A23">
            <w:proofErr w:type="gramStart"/>
            <w:r>
              <w:t>S</w:t>
            </w:r>
            <w:r w:rsidRPr="0036206D">
              <w:t>erver side</w:t>
            </w:r>
            <w:proofErr w:type="gramEnd"/>
            <w:r w:rsidRPr="0036206D">
              <w:t xml:space="preserve"> </w:t>
            </w:r>
            <w:r>
              <w:t xml:space="preserve">user </w:t>
            </w:r>
            <w:r w:rsidRPr="0036206D">
              <w:t>validation</w:t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4F0A23" w14:paraId="5ABDE247" w14:textId="77777777" w:rsidTr="00EE7B5F">
        <w:tc>
          <w:tcPr>
            <w:tcW w:w="6678" w:type="dxa"/>
          </w:tcPr>
          <w:p w14:paraId="3A06047C" w14:textId="77777777" w:rsidR="004F0A23" w:rsidRDefault="004F0A23" w:rsidP="004F0A23">
            <w:r>
              <w:rPr>
                <w:b/>
              </w:rPr>
              <w:t>Finish initial</w:t>
            </w:r>
            <w:r w:rsidRPr="00BE6FB1">
              <w:rPr>
                <w:b/>
              </w:rPr>
              <w:t xml:space="preserve"> development of SQL Database:</w:t>
            </w:r>
          </w:p>
          <w:p w14:paraId="13E6CC8F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Upload database schema to server</w:t>
            </w:r>
          </w:p>
          <w:p w14:paraId="184256AE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bugs/failures in the database schema that </w:t>
            </w:r>
            <w:proofErr w:type="gramStart"/>
            <w:r>
              <w:t>arise</w:t>
            </w:r>
            <w:proofErr w:type="gramEnd"/>
          </w:p>
          <w:p w14:paraId="440404B0" w14:textId="77777777" w:rsidR="004F0A23" w:rsidRDefault="004F0A23" w:rsidP="004F0A23"/>
          <w:p w14:paraId="6934A59B" w14:textId="77777777" w:rsidR="004F0A23" w:rsidRDefault="004F0A23" w:rsidP="004F0A23">
            <w:r>
              <w:rPr>
                <w:b/>
              </w:rPr>
              <w:t>Switch to development of</w:t>
            </w:r>
            <w:r w:rsidRPr="00BE6FB1">
              <w:rPr>
                <w:b/>
              </w:rPr>
              <w:t xml:space="preserve">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3C22B10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Onboard to the web development by reviewing exiting web site </w:t>
            </w:r>
            <w:proofErr w:type="gramStart"/>
            <w:r>
              <w:t>files</w:t>
            </w:r>
            <w:proofErr w:type="gramEnd"/>
          </w:p>
          <w:p w14:paraId="6AFAD309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Begin working with Taylor to continue developing web interface components.</w:t>
            </w:r>
          </w:p>
          <w:p w14:paraId="7CDDF25B" w14:textId="77777777" w:rsidR="004F0A23" w:rsidRDefault="004F0A23" w:rsidP="004F0A23"/>
        </w:tc>
        <w:tc>
          <w:tcPr>
            <w:tcW w:w="2898" w:type="dxa"/>
          </w:tcPr>
          <w:p w14:paraId="69A7859E" w14:textId="28258C05" w:rsidR="004F0A23" w:rsidRDefault="004F0A23" w:rsidP="004F0A23">
            <w:r>
              <w:t>Gregorson</w:t>
            </w:r>
          </w:p>
        </w:tc>
      </w:tr>
      <w:tr w:rsidR="004F0A23" w14:paraId="1590A141" w14:textId="77777777" w:rsidTr="00EE7B5F">
        <w:tc>
          <w:tcPr>
            <w:tcW w:w="6678" w:type="dxa"/>
          </w:tcPr>
          <w:p w14:paraId="43795D4E" w14:textId="77777777" w:rsidR="004F0A23" w:rsidRDefault="004F0A23" w:rsidP="004F0A23">
            <w:r>
              <w:rPr>
                <w:b/>
              </w:rPr>
              <w:t>Complete</w:t>
            </w:r>
            <w:r w:rsidRPr="00D7683E">
              <w:rPr>
                <w:b/>
              </w:rPr>
              <w:t xml:space="preserve"> </w:t>
            </w:r>
            <w:r>
              <w:rPr>
                <w:b/>
              </w:rPr>
              <w:t xml:space="preserve">the </w:t>
            </w:r>
            <w:r w:rsidRPr="00D7683E">
              <w:rPr>
                <w:b/>
              </w:rPr>
              <w:t>Server</w:t>
            </w:r>
            <w:r>
              <w:rPr>
                <w:b/>
              </w:rPr>
              <w:t xml:space="preserve"> Setup:</w:t>
            </w:r>
          </w:p>
          <w:p w14:paraId="21FD49BC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connectivity bugs that </w:t>
            </w:r>
            <w:r w:rsidRPr="0036206D">
              <w:t xml:space="preserve">come up during the server connectivity </w:t>
            </w:r>
            <w:r>
              <w:t>meeting.</w:t>
            </w:r>
          </w:p>
          <w:p w14:paraId="0D028751" w14:textId="77777777" w:rsidR="004F0A23" w:rsidRDefault="004F0A23" w:rsidP="004F0A23">
            <w:pPr>
              <w:rPr>
                <w:b/>
              </w:rPr>
            </w:pPr>
          </w:p>
          <w:p w14:paraId="350DF5FC" w14:textId="77777777" w:rsidR="004F0A23" w:rsidRDefault="004F0A23" w:rsidP="004F0A23">
            <w:r w:rsidRPr="00BE6FB1">
              <w:rPr>
                <w:b/>
              </w:rPr>
              <w:t>Continue development of the Application Server:</w:t>
            </w:r>
          </w:p>
          <w:p w14:paraId="73A289ED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Develop ability to send emails, </w:t>
            </w:r>
          </w:p>
          <w:p w14:paraId="3D9250F1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Implement functions that create user messages, </w:t>
            </w:r>
          </w:p>
          <w:p w14:paraId="25ECB6AF" w14:textId="31381388" w:rsidR="004F0A23" w:rsidRPr="00D7683E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>Connect the app server code to the newly created database.</w:t>
            </w:r>
          </w:p>
        </w:tc>
        <w:tc>
          <w:tcPr>
            <w:tcW w:w="2898" w:type="dxa"/>
          </w:tcPr>
          <w:p w14:paraId="05291ED6" w14:textId="187230AE" w:rsidR="004F0A23" w:rsidRDefault="004F0A23" w:rsidP="004F0A23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5483762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2B9FD1E8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 w:rsidR="004F0A23">
              <w:rPr>
                <w:b/>
              </w:rPr>
              <w:t>…</w:t>
            </w:r>
          </w:p>
          <w:p w14:paraId="155D5ACA" w14:textId="54D9D51F" w:rsidR="007B0866" w:rsidRDefault="007B0866" w:rsidP="004F0A23">
            <w:pPr>
              <w:pStyle w:val="ListParagraph"/>
              <w:numPr>
                <w:ilvl w:val="0"/>
                <w:numId w:val="31"/>
              </w:numPr>
            </w:pPr>
          </w:p>
          <w:p w14:paraId="4958D8E1" w14:textId="08B1502C" w:rsidR="00DE0A96" w:rsidRDefault="00DE0A96" w:rsidP="00DE0A96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34A7AD6B" w14:textId="77777777" w:rsidR="007B0866" w:rsidRDefault="007B0866" w:rsidP="00EF723B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13A05159" w14:textId="00BF068B" w:rsidR="007B0866" w:rsidRDefault="007B0866" w:rsidP="0036206D">
            <w:pPr>
              <w:pStyle w:val="ListParagraph"/>
              <w:numPr>
                <w:ilvl w:val="0"/>
                <w:numId w:val="33"/>
              </w:numPr>
            </w:pPr>
          </w:p>
          <w:p w14:paraId="3624D2EE" w14:textId="7F379D73" w:rsidR="00DE0A96" w:rsidRDefault="00DE0A96" w:rsidP="00DE0A96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C8F5BD1" w14:textId="3827A6B0" w:rsidR="007B0866" w:rsidRDefault="007B0866" w:rsidP="00D16A39">
            <w:pPr>
              <w:pStyle w:val="ListParagraph"/>
              <w:numPr>
                <w:ilvl w:val="0"/>
                <w:numId w:val="32"/>
              </w:numPr>
            </w:pPr>
          </w:p>
          <w:p w14:paraId="29258A93" w14:textId="79B980CE" w:rsidR="00DE0A96" w:rsidRDefault="00DE0A96" w:rsidP="00DE0A96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79C167E4" w14:textId="3FD86B3D" w:rsidR="008B4887" w:rsidRDefault="008B4887" w:rsidP="008B4887">
            <w:r w:rsidRPr="00D7683E">
              <w:rPr>
                <w:b/>
              </w:rPr>
              <w:t>Server</w:t>
            </w:r>
            <w:r w:rsidR="0036206D">
              <w:rPr>
                <w:b/>
              </w:rPr>
              <w:t xml:space="preserve"> </w:t>
            </w:r>
            <w:r w:rsidR="00D16A39">
              <w:rPr>
                <w:b/>
              </w:rPr>
              <w:t>Maintenance</w:t>
            </w:r>
            <w:r>
              <w:rPr>
                <w:b/>
              </w:rPr>
              <w:t>:</w:t>
            </w:r>
          </w:p>
          <w:p w14:paraId="0BBB8314" w14:textId="2D725AE8" w:rsidR="008B4887" w:rsidRDefault="008B4887" w:rsidP="008B4887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</w:t>
            </w:r>
            <w:r w:rsidR="00D16A39">
              <w:t>server problems that require superuser intervention.</w:t>
            </w:r>
          </w:p>
          <w:p w14:paraId="33A04373" w14:textId="77777777" w:rsidR="008B4887" w:rsidRDefault="008B4887" w:rsidP="00D7683E">
            <w:pPr>
              <w:rPr>
                <w:b/>
              </w:rPr>
            </w:pPr>
          </w:p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74266AF6" w14:textId="77777777" w:rsidR="00EF723B" w:rsidRDefault="00D16A39" w:rsidP="007B0866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7DD549D1" w14:textId="7D48FD32" w:rsidR="00DE0A96" w:rsidRDefault="00DE0A96" w:rsidP="00DE0A96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5483763"/>
      <w:r>
        <w:t>App</w:t>
      </w:r>
      <w:r w:rsidR="00D16A39">
        <w:t>lication Server Backlog:</w:t>
      </w:r>
      <w:bookmarkEnd w:id="2"/>
    </w:p>
    <w:p w14:paraId="6D878B42" w14:textId="5485C4FB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Calculate which properties are inside which new outages and add a </w:t>
      </w:r>
      <w:proofErr w:type="spellStart"/>
      <w:r>
        <w:t>PropertyOutage</w:t>
      </w:r>
      <w:proofErr w:type="spellEnd"/>
      <w:r>
        <w:t xml:space="preserve"> record to the DB (use AppModelPolygonPointFunctions.py &amp;&amp; use </w:t>
      </w:r>
      <w:proofErr w:type="spellStart"/>
      <w:r>
        <w:t>InsertPropertyOutages</w:t>
      </w:r>
      <w:proofErr w:type="spellEnd"/>
      <w:r>
        <w:t xml:space="preserve"> in AppModelDB.py)</w:t>
      </w:r>
      <w:r w:rsidR="00C44F1E">
        <w:t xml:space="preserve"> (</w:t>
      </w:r>
      <w:r w:rsidR="00C44F1E" w:rsidRPr="00C44F1E">
        <w:rPr>
          <w:b/>
          <w:bCs/>
          <w:i/>
          <w:iCs/>
        </w:rPr>
        <w:t>Assigned to Nick March 1</w:t>
      </w:r>
      <w:r w:rsidR="00C44F1E" w:rsidRPr="00C44F1E">
        <w:rPr>
          <w:b/>
          <w:bCs/>
          <w:i/>
          <w:iCs/>
          <w:vertAlign w:val="superscript"/>
        </w:rPr>
        <w:t>st</w:t>
      </w:r>
      <w:proofErr w:type="gramStart"/>
      <w:r w:rsidR="00C44F1E" w:rsidRPr="00C44F1E">
        <w:rPr>
          <w:b/>
          <w:bCs/>
          <w:i/>
          <w:iCs/>
        </w:rPr>
        <w:t xml:space="preserve"> 2021</w:t>
      </w:r>
      <w:proofErr w:type="gramEnd"/>
      <w:r w:rsidR="00C44F1E">
        <w:t>)</w:t>
      </w:r>
    </w:p>
    <w:p w14:paraId="03F64224" w14:textId="6673CCE9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Deactivate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 w:rsidR="001A5B91">
        <w:t xml:space="preserve"> records</w:t>
      </w:r>
      <w:r>
        <w:t xml:space="preserve"> in the DB where power has been restored </w:t>
      </w:r>
      <w:r w:rsidR="001A5B91">
        <w:t xml:space="preserve">to a property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</w:p>
    <w:p w14:paraId="19540691" w14:textId="0F07D26A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Reactivate </w:t>
      </w:r>
      <w:r w:rsidR="001A5B91">
        <w:t xml:space="preserve">a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>
        <w:t xml:space="preserve"> in the DB where power has been lost again </w:t>
      </w:r>
      <w:r w:rsidR="001A5B91">
        <w:t xml:space="preserve">- if it was previously restored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  <w:r w:rsidR="00F65CCE">
        <w:t xml:space="preserve"> (This is likely a low-priority </w:t>
      </w:r>
    </w:p>
    <w:p w14:paraId="478CB7F3" w14:textId="323B6986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Retrieve user contact settings &amp; property info from DB for updated/new outages </w:t>
      </w:r>
      <w:r w:rsidR="001A5B91">
        <w:t xml:space="preserve">so that informative messages can be created and sent to these users </w:t>
      </w:r>
      <w:r>
        <w:t>(add DB functionality to AppModelDB.py)</w:t>
      </w:r>
    </w:p>
    <w:p w14:paraId="7C79C5DB" w14:textId="4F26D940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Send outage messages in </w:t>
      </w:r>
      <w:r w:rsidR="00D93A15">
        <w:t>the list ‘</w:t>
      </w:r>
      <w:proofErr w:type="spellStart"/>
      <w:r w:rsidRPr="00D93A15">
        <w:rPr>
          <w:i/>
          <w:iCs/>
        </w:rPr>
        <w:t>ListOfOutageMessages</w:t>
      </w:r>
      <w:proofErr w:type="spellEnd"/>
      <w:r w:rsidR="00D93A15">
        <w:t>’</w:t>
      </w:r>
      <w:r>
        <w:t xml:space="preserve"> to the users (use functions in AppModelSESMail.py to send emails)</w:t>
      </w:r>
      <w:r w:rsidR="00D93A15">
        <w:t xml:space="preserve"> (</w:t>
      </w:r>
      <w:r w:rsidR="00D93A15" w:rsidRPr="00D93A15">
        <w:rPr>
          <w:i/>
          <w:iCs/>
        </w:rPr>
        <w:t xml:space="preserve">this task is dependent on </w:t>
      </w:r>
      <w:r w:rsidR="00D93A15">
        <w:rPr>
          <w:i/>
          <w:iCs/>
        </w:rPr>
        <w:t>code written for</w:t>
      </w:r>
      <w:r w:rsidR="00D93A15" w:rsidRPr="00D93A15">
        <w:rPr>
          <w:i/>
          <w:iCs/>
        </w:rPr>
        <w:t xml:space="preserve"> item #4 above</w:t>
      </w:r>
      <w:r w:rsidR="00D93A15">
        <w:t>)</w:t>
      </w:r>
    </w:p>
    <w:p w14:paraId="025645C8" w14:textId="7A3D763E" w:rsidR="00D16A39" w:rsidRDefault="00D16A39" w:rsidP="00D93A15">
      <w:pPr>
        <w:pStyle w:val="ListParagraph"/>
        <w:numPr>
          <w:ilvl w:val="0"/>
          <w:numId w:val="36"/>
        </w:numPr>
      </w:pPr>
      <w:r>
        <w:t>Rename AppModelRetrieveJSON.py to AppController.py and move non-controller functions (json functions,</w:t>
      </w:r>
      <w:r>
        <w:t xml:space="preserve"> </w:t>
      </w:r>
      <w:proofErr w:type="spellStart"/>
      <w:r>
        <w:t>etc</w:t>
      </w:r>
      <w:proofErr w:type="spellEnd"/>
      <w:r>
        <w:t>) to their own Model files.</w:t>
      </w:r>
      <w:r w:rsidR="00D93A15">
        <w:t xml:space="preserve"> </w:t>
      </w:r>
      <w:r w:rsidR="00D93A15" w:rsidRPr="00D93A15">
        <w:rPr>
          <w:i/>
          <w:iCs/>
        </w:rPr>
        <w:t>This is a cleanup task with low priority.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5483764"/>
      <w:r>
        <w:t>Web Site Backlog:</w:t>
      </w:r>
      <w:bookmarkEnd w:id="3"/>
    </w:p>
    <w:p w14:paraId="4843ECCE" w14:textId="77777777" w:rsidR="00D16A39" w:rsidRDefault="00D16A39" w:rsidP="00D16A39">
      <w:pPr>
        <w:pStyle w:val="ListParagraph"/>
        <w:numPr>
          <w:ilvl w:val="0"/>
          <w:numId w:val="35"/>
        </w:numPr>
      </w:pPr>
    </w:p>
    <w:p w14:paraId="2733C18D" w14:textId="77777777" w:rsidR="00E30723" w:rsidRDefault="00E30723" w:rsidP="00E30723">
      <w:r>
        <w:br w:type="page"/>
      </w:r>
    </w:p>
    <w:p w14:paraId="079518D1" w14:textId="77777777" w:rsidR="00471DB8" w:rsidRDefault="00471DB8" w:rsidP="00471DB8">
      <w:pPr>
        <w:pStyle w:val="Heading1"/>
      </w:pPr>
      <w:bookmarkStart w:id="4" w:name="_Toc65483765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5483766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</w:t>
      </w:r>
      <w:r w:rsidRPr="00EF0B48">
        <w:t xml:space="preserve">You can include any other information such as screenshots of your app in progress or </w:t>
      </w:r>
      <w:r w:rsidRPr="00EF0B48">
        <w:t>mock-ups</w:t>
      </w:r>
      <w:r w:rsidRPr="00EF0B48">
        <w:t xml:space="preserve">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7286F" w14:textId="77777777" w:rsidR="0042168A" w:rsidRDefault="0042168A" w:rsidP="00DF0FCE">
      <w:pPr>
        <w:spacing w:after="0" w:line="240" w:lineRule="auto"/>
      </w:pPr>
      <w:r>
        <w:separator/>
      </w:r>
    </w:p>
  </w:endnote>
  <w:endnote w:type="continuationSeparator" w:id="0">
    <w:p w14:paraId="0ADCC3BE" w14:textId="77777777" w:rsidR="0042168A" w:rsidRDefault="0042168A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12178" w14:textId="77777777" w:rsidR="0042168A" w:rsidRDefault="0042168A" w:rsidP="00DF0FCE">
      <w:pPr>
        <w:spacing w:after="0" w:line="240" w:lineRule="auto"/>
      </w:pPr>
      <w:r>
        <w:separator/>
      </w:r>
    </w:p>
  </w:footnote>
  <w:footnote w:type="continuationSeparator" w:id="0">
    <w:p w14:paraId="12C6D0D4" w14:textId="77777777" w:rsidR="0042168A" w:rsidRDefault="0042168A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67EB81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C8D05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30C7"/>
    <w:rsid w:val="00175EF9"/>
    <w:rsid w:val="001A5B91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3DAD"/>
    <w:rsid w:val="002E20E4"/>
    <w:rsid w:val="002F0825"/>
    <w:rsid w:val="002F41EE"/>
    <w:rsid w:val="002F693B"/>
    <w:rsid w:val="00306523"/>
    <w:rsid w:val="00315DD1"/>
    <w:rsid w:val="00320686"/>
    <w:rsid w:val="003215BE"/>
    <w:rsid w:val="00345352"/>
    <w:rsid w:val="0036206D"/>
    <w:rsid w:val="003742B5"/>
    <w:rsid w:val="00384516"/>
    <w:rsid w:val="00387047"/>
    <w:rsid w:val="00390F1B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BE0"/>
    <w:rsid w:val="00495AF3"/>
    <w:rsid w:val="00497978"/>
    <w:rsid w:val="004A1688"/>
    <w:rsid w:val="004C0090"/>
    <w:rsid w:val="004D31D3"/>
    <w:rsid w:val="004F0A23"/>
    <w:rsid w:val="005138BE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53C1"/>
    <w:rsid w:val="006E73D3"/>
    <w:rsid w:val="006F4A39"/>
    <w:rsid w:val="007038E5"/>
    <w:rsid w:val="00710E00"/>
    <w:rsid w:val="007215B7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907AEC"/>
    <w:rsid w:val="00913D86"/>
    <w:rsid w:val="00921696"/>
    <w:rsid w:val="00937163"/>
    <w:rsid w:val="00954072"/>
    <w:rsid w:val="00961DFE"/>
    <w:rsid w:val="00987EE6"/>
    <w:rsid w:val="009B5E65"/>
    <w:rsid w:val="009B7E37"/>
    <w:rsid w:val="009D280F"/>
    <w:rsid w:val="009E27E1"/>
    <w:rsid w:val="009E791E"/>
    <w:rsid w:val="009F075B"/>
    <w:rsid w:val="009F20BD"/>
    <w:rsid w:val="009F6057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94B6C"/>
    <w:rsid w:val="00CB376C"/>
    <w:rsid w:val="00CC1693"/>
    <w:rsid w:val="00CC4DF6"/>
    <w:rsid w:val="00CC5A83"/>
    <w:rsid w:val="00CE3339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13144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185</cp:revision>
  <cp:lastPrinted>2021-02-23T04:06:00Z</cp:lastPrinted>
  <dcterms:created xsi:type="dcterms:W3CDTF">2020-11-22T05:10:00Z</dcterms:created>
  <dcterms:modified xsi:type="dcterms:W3CDTF">2021-03-01T18:17:00Z</dcterms:modified>
</cp:coreProperties>
</file>