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B4B4E" w14:textId="77777777" w:rsidR="00DA4D8D" w:rsidRPr="00DA4D8D" w:rsidRDefault="00DA4D8D" w:rsidP="00DA4D8D">
      <w:pPr>
        <w:rPr>
          <w:rFonts w:ascii="Times New Roman" w:hAnsi="Times New Roman" w:cs="Times New Roman"/>
          <w:b/>
          <w:bCs/>
          <w:color w:val="222222"/>
          <w:sz w:val="28"/>
          <w:szCs w:val="28"/>
          <w:shd w:val="clear" w:color="auto" w:fill="FFFFFF"/>
        </w:rPr>
      </w:pPr>
      <w:r w:rsidRPr="00DA4D8D">
        <w:rPr>
          <w:rFonts w:ascii="Times New Roman" w:hAnsi="Times New Roman" w:cs="Times New Roman"/>
          <w:b/>
          <w:bCs/>
          <w:color w:val="222222"/>
          <w:sz w:val="28"/>
          <w:szCs w:val="28"/>
          <w:shd w:val="clear" w:color="auto" w:fill="FFFFFF"/>
        </w:rPr>
        <w:t>Статья 224:</w:t>
      </w:r>
    </w:p>
    <w:p w14:paraId="4294EE31" w14:textId="77777777" w:rsidR="00DA4D8D" w:rsidRPr="00DA4D8D" w:rsidRDefault="00DA4D8D" w:rsidP="00DA4D8D">
      <w:pPr>
        <w:rPr>
          <w:rFonts w:ascii="Times New Roman" w:hAnsi="Times New Roman" w:cs="Times New Roman"/>
          <w:sz w:val="28"/>
          <w:szCs w:val="28"/>
        </w:rPr>
      </w:pPr>
      <w:r w:rsidRPr="00DA4D8D">
        <w:rPr>
          <w:rFonts w:ascii="Times New Roman" w:hAnsi="Times New Roman" w:cs="Times New Roman"/>
          <w:sz w:val="28"/>
          <w:szCs w:val="28"/>
        </w:rPr>
        <w:t>Гипотеза:</w:t>
      </w:r>
      <w:r w:rsidRPr="00DA4D8D">
        <w:rPr>
          <w:rFonts w:ascii="Times New Roman" w:hAnsi="Times New Roman" w:cs="Times New Roman"/>
          <w:color w:val="222222"/>
          <w:sz w:val="28"/>
          <w:szCs w:val="28"/>
          <w:shd w:val="clear" w:color="auto" w:fill="FFFFFF"/>
        </w:rPr>
        <w:t xml:space="preserve"> </w:t>
      </w:r>
      <w:r w:rsidRPr="00DA4D8D">
        <w:rPr>
          <w:rFonts w:ascii="Times New Roman" w:hAnsi="Times New Roman" w:cs="Times New Roman"/>
          <w:color w:val="000000"/>
          <w:sz w:val="28"/>
          <w:szCs w:val="28"/>
          <w:shd w:val="clear" w:color="auto" w:fill="FFFFFF"/>
        </w:rPr>
        <w:t>Небрежное хранение огнестрельного оружия, создавшее условия для его использования другим лицом, если это повлекло смерть человека или иные тяжкие последствия.</w:t>
      </w:r>
    </w:p>
    <w:p w14:paraId="66829535" w14:textId="77777777" w:rsidR="00DA4D8D" w:rsidRPr="00DA4D8D" w:rsidRDefault="00DA4D8D" w:rsidP="00DA4D8D">
      <w:pPr>
        <w:rPr>
          <w:rFonts w:ascii="Times New Roman" w:hAnsi="Times New Roman" w:cs="Times New Roman"/>
          <w:color w:val="222222"/>
          <w:sz w:val="28"/>
          <w:szCs w:val="28"/>
          <w:shd w:val="clear" w:color="auto" w:fill="FFFFFF"/>
        </w:rPr>
      </w:pPr>
      <w:r w:rsidRPr="00DA4D8D">
        <w:rPr>
          <w:rFonts w:ascii="Times New Roman" w:hAnsi="Times New Roman" w:cs="Times New Roman"/>
          <w:sz w:val="28"/>
          <w:szCs w:val="28"/>
        </w:rPr>
        <w:t xml:space="preserve">Диспозиция: </w:t>
      </w:r>
      <w:r w:rsidRPr="00DA4D8D">
        <w:rPr>
          <w:rFonts w:ascii="Times New Roman" w:hAnsi="Times New Roman" w:cs="Times New Roman"/>
          <w:color w:val="000000"/>
          <w:sz w:val="28"/>
          <w:szCs w:val="28"/>
          <w:shd w:val="clear" w:color="auto" w:fill="FFFFFF"/>
        </w:rPr>
        <w:t>штраф в размере до ста тысяч рублей или в размере заработной платы или иного дохода осужденного за период до шести месяцев, либо обязательные работы на срок до трехсот шестидесяти часов, либо исправительные работы на срок до одного года, либо ограничение свободы на срок до одного года, либо арест на срок до шести месяцев</w:t>
      </w:r>
    </w:p>
    <w:p w14:paraId="3AA2F011" w14:textId="77777777" w:rsidR="00DA4D8D" w:rsidRPr="00DA4D8D" w:rsidRDefault="00DA4D8D" w:rsidP="00DA4D8D">
      <w:pPr>
        <w:rPr>
          <w:rFonts w:ascii="Times New Roman" w:hAnsi="Times New Roman" w:cs="Times New Roman"/>
          <w:color w:val="222222"/>
          <w:sz w:val="28"/>
          <w:szCs w:val="28"/>
          <w:shd w:val="clear" w:color="auto" w:fill="FFFFFF"/>
        </w:rPr>
      </w:pPr>
      <w:r w:rsidRPr="00DA4D8D">
        <w:rPr>
          <w:rFonts w:ascii="Times New Roman" w:hAnsi="Times New Roman" w:cs="Times New Roman"/>
          <w:color w:val="222222"/>
          <w:sz w:val="28"/>
          <w:szCs w:val="28"/>
          <w:shd w:val="clear" w:color="auto" w:fill="FFFFFF"/>
        </w:rPr>
        <w:t xml:space="preserve">Гипотеза: </w:t>
      </w:r>
      <w:r w:rsidRPr="00DA4D8D">
        <w:rPr>
          <w:rFonts w:ascii="Times New Roman" w:hAnsi="Times New Roman" w:cs="Times New Roman"/>
          <w:color w:val="000000"/>
          <w:sz w:val="28"/>
          <w:szCs w:val="28"/>
          <w:shd w:val="clear" w:color="auto" w:fill="FFFFFF"/>
        </w:rPr>
        <w:t>то же деяние, повлекшее смерть двух или более лиц.</w:t>
      </w:r>
    </w:p>
    <w:p w14:paraId="17E07F8A" w14:textId="77777777" w:rsidR="00DA4D8D" w:rsidRPr="00DA4D8D" w:rsidRDefault="00DA4D8D" w:rsidP="00DA4D8D">
      <w:pPr>
        <w:rPr>
          <w:rFonts w:ascii="Times New Roman" w:hAnsi="Times New Roman" w:cs="Times New Roman"/>
          <w:color w:val="222222"/>
          <w:sz w:val="28"/>
          <w:szCs w:val="28"/>
          <w:shd w:val="clear" w:color="auto" w:fill="FFFFFF"/>
        </w:rPr>
      </w:pPr>
      <w:r w:rsidRPr="00DA4D8D">
        <w:rPr>
          <w:rFonts w:ascii="Times New Roman" w:hAnsi="Times New Roman" w:cs="Times New Roman"/>
          <w:color w:val="222222"/>
          <w:sz w:val="28"/>
          <w:szCs w:val="28"/>
          <w:shd w:val="clear" w:color="auto" w:fill="FFFFFF"/>
        </w:rPr>
        <w:t xml:space="preserve">Диспозиция: </w:t>
      </w:r>
      <w:r w:rsidRPr="00DA4D8D">
        <w:rPr>
          <w:rFonts w:ascii="Times New Roman" w:hAnsi="Times New Roman" w:cs="Times New Roman"/>
          <w:color w:val="000000"/>
          <w:sz w:val="28"/>
          <w:szCs w:val="28"/>
          <w:shd w:val="clear" w:color="auto" w:fill="FFFFFF"/>
        </w:rPr>
        <w:t>обязательные работы на срок до четырехсот восьмидесяти часов, либо исправительные работы на срок до двух лет, либо лишение свободы на срок до двух лет.</w:t>
      </w:r>
    </w:p>
    <w:sectPr w:rsidR="00DA4D8D" w:rsidRPr="00DA4D8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E295E"/>
    <w:multiLevelType w:val="hybridMultilevel"/>
    <w:tmpl w:val="7C203B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9411453"/>
    <w:multiLevelType w:val="hybridMultilevel"/>
    <w:tmpl w:val="195644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25847EC"/>
    <w:multiLevelType w:val="hybridMultilevel"/>
    <w:tmpl w:val="06D8F7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DC91245"/>
    <w:multiLevelType w:val="hybridMultilevel"/>
    <w:tmpl w:val="E40058BC"/>
    <w:lvl w:ilvl="0" w:tplc="A052E55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263612735">
    <w:abstractNumId w:val="0"/>
  </w:num>
  <w:num w:numId="2" w16cid:durableId="1463158105">
    <w:abstractNumId w:val="3"/>
  </w:num>
  <w:num w:numId="3" w16cid:durableId="85077491">
    <w:abstractNumId w:val="1"/>
  </w:num>
  <w:num w:numId="4" w16cid:durableId="9316262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74"/>
    <w:rsid w:val="00021CEF"/>
    <w:rsid w:val="000E5E96"/>
    <w:rsid w:val="002369D0"/>
    <w:rsid w:val="00260C8A"/>
    <w:rsid w:val="0036786C"/>
    <w:rsid w:val="003C05D5"/>
    <w:rsid w:val="004B4482"/>
    <w:rsid w:val="00635313"/>
    <w:rsid w:val="00640F47"/>
    <w:rsid w:val="008C2D71"/>
    <w:rsid w:val="009A613F"/>
    <w:rsid w:val="00DA4D8D"/>
    <w:rsid w:val="00EA3A78"/>
    <w:rsid w:val="00ED7BC5"/>
    <w:rsid w:val="00FE0D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1F3B5"/>
  <w15:chartTrackingRefBased/>
  <w15:docId w15:val="{57837901-21C5-4D71-BFCD-DA4CD4A49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0D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110</Words>
  <Characters>631</Characters>
  <Application>Microsoft Office Word</Application>
  <DocSecurity>0</DocSecurity>
  <Lines>5</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Ольга Романова</dc:creator>
  <cp:keywords/>
  <dc:description/>
  <cp:lastModifiedBy>Grigory Novikov</cp:lastModifiedBy>
  <cp:revision>3</cp:revision>
  <dcterms:created xsi:type="dcterms:W3CDTF">2022-12-24T03:24:00Z</dcterms:created>
  <dcterms:modified xsi:type="dcterms:W3CDTF">2023-01-28T05:12:00Z</dcterms:modified>
</cp:coreProperties>
</file>