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ind w:left="2836" w:hanging="0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color w:val="auto"/>
          <w:sz w:val="28"/>
          <w:szCs w:val="28"/>
        </w:rPr>
        <w:t>Физики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>
          <w:rStyle w:val="BookTitle"/>
          <w:caps/>
          <w:szCs w:val="28"/>
        </w:rPr>
      </w:pPr>
      <w:r>
        <w:rPr>
          <w:rStyle w:val="BookTitle"/>
          <w:caps/>
          <w:szCs w:val="28"/>
        </w:rPr>
        <w:t>отчет</w:t>
      </w:r>
    </w:p>
    <w:p>
      <w:pPr>
        <w:pStyle w:val="Normal"/>
        <w:spacing w:lineRule="auto" w:line="360"/>
        <w:jc w:val="center"/>
        <w:rPr>
          <w:b/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color w:val="auto"/>
          <w:sz w:val="28"/>
          <w:szCs w:val="28"/>
        </w:rPr>
        <w:t>№</w:t>
      </w:r>
      <w:r>
        <w:rPr>
          <w:b/>
          <w:color w:val="auto"/>
          <w:sz w:val="28"/>
          <w:szCs w:val="28"/>
        </w:rPr>
        <w:t>3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color w:val="auto"/>
          <w:sz w:val="28"/>
          <w:szCs w:val="28"/>
        </w:rPr>
        <w:t>Физика</w:t>
      </w:r>
      <w:r>
        <w:rPr>
          <w:b/>
          <w:color w:val="000000"/>
          <w:sz w:val="28"/>
          <w:szCs w:val="28"/>
        </w:rPr>
        <w:t>»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rStyle w:val="BookTitle"/>
          <w:caps w:val="false"/>
          <w:smallCaps w:val="false"/>
          <w:sz w:val="28"/>
          <w:szCs w:val="28"/>
        </w:rPr>
        <w:t xml:space="preserve">Тема: </w:t>
      </w:r>
      <w:r>
        <w:rPr>
          <w:rStyle w:val="BookTitle"/>
          <w:caps w:val="false"/>
          <w:smallCaps w:val="false"/>
          <w:color w:val="auto"/>
          <w:sz w:val="28"/>
          <w:szCs w:val="28"/>
        </w:rPr>
        <w:t>Исследование динамики колебательного и вращательного движения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52"/>
        <w:gridCol w:w="2552"/>
        <w:gridCol w:w="2834"/>
      </w:tblGrid>
      <w:tr>
        <w:trPr>
          <w:trHeight w:val="614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1302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4" w:type="dxa"/>
            <w:tcBorders/>
            <w:vAlign w:val="bottom"/>
          </w:tcPr>
          <w:p>
            <w:pPr>
              <w:pStyle w:val="Normal"/>
              <w:widowControl w:val="false"/>
              <w:bidi w:val="0"/>
              <w:spacing w:lineRule="auto" w:line="259" w:beforeAutospacing="0" w:before="0" w:afterAutospacing="0" w:after="0"/>
              <w:ind w:left="0" w:right="0" w:hanging="0"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Новиков Г.В.</w:t>
            </w:r>
            <w:bookmarkStart w:id="0" w:name="_Hlk84085740"/>
            <w:bookmarkEnd w:id="0"/>
          </w:p>
        </w:tc>
      </w:tr>
      <w:tr>
        <w:trPr>
          <w:trHeight w:val="614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4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Попов Ю. И.</w:t>
            </w:r>
          </w:p>
        </w:tc>
      </w:tr>
    </w:tbl>
    <w:p>
      <w:pPr>
        <w:pStyle w:val="Normal"/>
        <w:spacing w:lineRule="auto" w:line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</w:p>
    <w:p>
      <w:pPr>
        <w:pStyle w:val="Normal"/>
        <w:spacing w:lineRule="auto" w:line="360"/>
        <w:ind w:left="3545" w:hanging="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</w:t>
      </w:r>
      <w:r>
        <w:rPr>
          <w:bCs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color w:val="auto"/>
        </w:rPr>
      </w:pPr>
      <w:r>
        <w:rPr>
          <w:color w:val="auto"/>
          <w:sz w:val="28"/>
          <w:szCs w:val="28"/>
        </w:rPr>
        <w:t>2021</w:t>
      </w:r>
      <w:r>
        <w:br w:type="page"/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Цель работы.</w:t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  <w:t>Исследование динамики колебательного движения на примере крутильного маятника, определение момента инерции маятника, модуля сдвига материала его подвеса и характеристик колебательной системы с затуханием (логарифмического декремента затухания и добротности колебательной системы).</w:t>
      </w:r>
    </w:p>
    <w:p>
      <w:pPr>
        <w:pStyle w:val="Normal"/>
        <w:spacing w:lineRule="auto" w:line="360"/>
        <w:ind w:firstLine="709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Приборы и принадлежности.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Крутильный маятник, секундомер, масштабная линейка, микрометр. Применяемый в работе крутильный маятник (рис. 3.1) представляет собой диск 1, закрепленный на упругой стальной проволоке 2, свободный конец которой зажат в неподвижном кронштейне 3. На кронштейне расположено кольцо 4, масса которого известна. Кольцо 4 можно положить сверху на диск 1, изменив тем самым момент инерции маятника. Для отсчета значений угла поворота маятника служит градуированная шкала 5, помещенная на панели прибора снизу от диска 1.</w:t>
      </w:r>
    </w:p>
    <w:p>
      <w:pPr>
        <w:pStyle w:val="Normal"/>
        <w:keepNext w:val="true"/>
        <w:spacing w:lineRule="auto" w:line="360"/>
        <w:ind w:firstLine="709"/>
        <w:jc w:val="center"/>
        <w:rPr/>
      </w:pPr>
      <w:r>
        <w:rPr/>
        <w:drawing>
          <wp:inline distT="0" distB="0" distL="0" distR="0">
            <wp:extent cx="2076450" cy="282956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sz w:val="28"/>
          <w:szCs w:val="28"/>
        </w:rPr>
      </w:pPr>
      <w:r>
        <w:rPr/>
        <w:t>Рисунок 3.</w:t>
      </w:r>
      <w:r>
        <w:rPr/>
        <w:fldChar w:fldCharType="begin"/>
      </w:r>
      <w:r>
        <w:rPr/>
        <w:instrText> SEQ Рисунок \* ARABIC </w:instrText>
      </w:r>
      <w:r>
        <w:rPr/>
        <w:fldChar w:fldCharType="separate"/>
      </w:r>
      <w:r>
        <w:rPr/>
        <w:t>1</w:t>
      </w:r>
      <w:r>
        <w:rPr/>
        <w:fldChar w:fldCharType="end"/>
      </w:r>
    </w:p>
    <w:p>
      <w:pPr>
        <w:pStyle w:val="Normal"/>
        <w:spacing w:lineRule="auto" w:line="360"/>
        <w:ind w:firstLine="709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Arial" w:hAnsi="Arial" w:eastAsia="Arial" w:cs="Arial"/>
          <w:b/>
          <w:b/>
          <w:bCs/>
          <w:sz w:val="28"/>
          <w:szCs w:val="28"/>
        </w:rPr>
      </w:pPr>
      <w:r>
        <w:rPr>
          <w:rFonts w:eastAsia="Arial" w:cs="Arial" w:ascii="Arial" w:hAnsi="Arial"/>
          <w:b/>
          <w:bCs/>
          <w:sz w:val="28"/>
          <w:szCs w:val="28"/>
        </w:rPr>
        <w:t>Основные теоретические положения.</w:t>
      </w:r>
    </w:p>
    <w:p>
      <w:pPr>
        <w:pStyle w:val="Normal"/>
        <w:spacing w:lineRule="auto" w:line="360"/>
        <w:ind w:firstLine="709"/>
        <w:jc w:val="both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>Момент инерции крутильного маятника Момент инерции (аналог инертной массы тела при его поступательном движении) – физическая величина, характеризующая инертные свойства твердого тела при его вращении. В соответствии с одной из формулировок основного уравнения динамики вращательного движения</w:t>
      </w:r>
    </w:p>
    <w:p>
      <w:pPr>
        <w:pStyle w:val="Normal"/>
        <w:spacing w:lineRule="auto" w:line="360"/>
        <w:ind w:firstLine="709"/>
        <w:jc w:val="center"/>
        <w:rPr>
          <w:color w:val="FF0000"/>
          <w:sz w:val="28"/>
          <w:szCs w:val="28"/>
        </w:rPr>
      </w:pPr>
      <w:r>
        <w:rPr/>
        <w:drawing>
          <wp:inline distT="0" distB="0" distL="0" distR="0">
            <wp:extent cx="866775" cy="333375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где момент инерции I связывает угловое ускорение тела e и момент сил M, действующих на него.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Если твердое тело вращается вокруг неподвижной оси, то момент инерции относительно этой оси вычисляется как сумма произведений элементарных масс Dm</w:t>
      </w:r>
      <w:r>
        <w:rPr>
          <w:rFonts w:eastAsia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eastAsia="Times New Roman" w:cs="Times New Roman"/>
          <w:sz w:val="28"/>
          <w:szCs w:val="28"/>
        </w:rPr>
        <w:t xml:space="preserve"> , составляющих тело, на квадраты их расстояний r</w:t>
      </w:r>
      <w:r>
        <w:rPr>
          <w:rFonts w:eastAsia="Times New Roman" w:cs="Times New Roman"/>
          <w:sz w:val="28"/>
          <w:szCs w:val="28"/>
          <w:vertAlign w:val="subscript"/>
        </w:rPr>
        <w:t>i</w:t>
      </w:r>
      <w:r>
        <w:rPr>
          <w:rFonts w:eastAsia="Times New Roman" w:cs="Times New Roman"/>
          <w:sz w:val="28"/>
          <w:szCs w:val="28"/>
        </w:rPr>
        <w:t xml:space="preserve"> до оси вращения, т.е.</w:t>
      </w:r>
    </w:p>
    <w:p>
      <w:pPr>
        <w:pStyle w:val="Normal"/>
        <w:spacing w:lineRule="auto" w:line="360"/>
        <w:ind w:firstLine="709"/>
        <w:jc w:val="center"/>
        <w:rPr>
          <w:rFonts w:ascii="Arial" w:hAnsi="Arial" w:eastAsia="Arial" w:cs="Arial"/>
          <w:color w:val="FF0000"/>
          <w:sz w:val="24"/>
          <w:szCs w:val="24"/>
        </w:rPr>
      </w:pPr>
      <w:r>
        <w:rPr/>
        <w:drawing>
          <wp:inline distT="0" distB="0" distL="114935" distR="114935">
            <wp:extent cx="2705735" cy="714375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73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709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>где r – плотность тела, DV</w:t>
      </w:r>
      <w:r>
        <w:rPr>
          <w:rFonts w:eastAsia="Arial" w:cs="Arial" w:ascii="Arial" w:hAnsi="Arial"/>
          <w:sz w:val="28"/>
          <w:szCs w:val="28"/>
          <w:vertAlign w:val="subscript"/>
        </w:rPr>
        <w:t xml:space="preserve">i </w:t>
      </w:r>
      <w:r>
        <w:rPr>
          <w:rFonts w:eastAsia="Arial" w:cs="Arial" w:ascii="Arial" w:hAnsi="Arial"/>
          <w:sz w:val="28"/>
          <w:szCs w:val="28"/>
        </w:rPr>
        <w:t>– элементы объема. Таким образом, момент инерции является аддитивной величиной.</w:t>
      </w:r>
    </w:p>
    <w:p>
      <w:pPr>
        <w:pStyle w:val="Normal"/>
        <w:spacing w:lineRule="auto" w:line="360"/>
        <w:ind w:firstLine="709"/>
        <w:rPr>
          <w:rFonts w:ascii="Arial" w:hAnsi="Arial" w:eastAsia="Arial" w:cs="Arial"/>
          <w:color w:val="FF0000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>В случае сплошного тела сумма в определении момента инерции переходит в интеграл:</w:t>
      </w:r>
    </w:p>
    <w:p>
      <w:pPr>
        <w:pStyle w:val="ContentsHeading"/>
        <w:jc w:val="center"/>
        <w:rPr>
          <w:rFonts w:ascii="Arial" w:hAnsi="Arial" w:eastAsia="Arial" w:cs="Arial"/>
          <w:sz w:val="28"/>
          <w:szCs w:val="28"/>
        </w:rPr>
      </w:pPr>
      <w:r>
        <w:rPr/>
        <w:drawing>
          <wp:inline distT="0" distB="0" distL="114935" distR="114935">
            <wp:extent cx="2448560" cy="733425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56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drawing>
          <wp:anchor behindDoc="0" distT="0" distB="0" distL="114300" distR="0" simplePos="0" locked="0" layoutInCell="0" allowOverlap="1" relativeHeight="17">
            <wp:simplePos x="0" y="0"/>
            <wp:positionH relativeFrom="column">
              <wp:align>right</wp:align>
            </wp:positionH>
            <wp:positionV relativeFrom="paragraph">
              <wp:posOffset>635</wp:posOffset>
            </wp:positionV>
            <wp:extent cx="2924175" cy="2857500"/>
            <wp:effectExtent l="0" t="0" r="0" b="0"/>
            <wp:wrapSquare wrapText="bothSides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Arial" w:hAnsi="Arial"/>
          <w:sz w:val="28"/>
          <w:szCs w:val="28"/>
        </w:rPr>
        <w:t xml:space="preserve">Крутильный маятник совершает вращательное колебательное движение вокруг оси, совпадающей с направлением стальной проволоки. Используя основное уравнение динамики вращательного движения, можно определить момент инерции маятника, а также физические величины, описывающие вращательное движение. </w:t>
      </w:r>
    </w:p>
    <w:p>
      <w:pPr>
        <w:pStyle w:val="Normal"/>
        <w:ind w:firstLine="709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ind w:firstLine="709"/>
        <w:rPr>
          <w:rFonts w:ascii="Times New Roman" w:hAnsi="Times New Roman" w:eastAsia="Times New Roman" w:cs="Times New Roman"/>
          <w:i/>
          <w:i/>
          <w:iCs/>
          <w:sz w:val="28"/>
          <w:szCs w:val="28"/>
        </w:rPr>
      </w:pPr>
      <w:r>
        <w:rPr>
          <w:rFonts w:eastAsia="Times New Roman" w:cs="Times New Roman"/>
          <w:i/>
          <w:iCs/>
          <w:sz w:val="28"/>
          <w:szCs w:val="28"/>
        </w:rPr>
        <w:t xml:space="preserve">Уравнение движения крутильного маятника. </w:t>
      </w:r>
      <w:r>
        <w:rPr>
          <w:rFonts w:eastAsia="Times New Roman" w:cs="Times New Roman"/>
          <w:sz w:val="28"/>
          <w:szCs w:val="28"/>
        </w:rPr>
        <w:t xml:space="preserve">При повороте тела, закрепленного на упругом подвесе, в результате деформации сдвига возникает вращающий момент упругих сил </w:t>
      </w:r>
      <w:r>
        <w:rPr>
          <w:rFonts w:eastAsia="Times New Roman" w:cs="Times New Roman"/>
          <w:sz w:val="28"/>
          <w:szCs w:val="28"/>
          <w:lang w:val="en-US"/>
        </w:rPr>
        <w:t>M</w:t>
      </w:r>
      <w:r>
        <w:rPr>
          <w:rFonts w:eastAsia="Times New Roman" w:cs="Times New Roman"/>
          <w:sz w:val="28"/>
          <w:szCs w:val="28"/>
        </w:rPr>
        <w:t>=-</w:t>
      </w:r>
      <w:r>
        <w:rPr>
          <w:rFonts w:eastAsia="Times New Roman" w:cs="Times New Roman"/>
          <w:sz w:val="28"/>
          <w:szCs w:val="28"/>
          <w:lang w:val="en-US"/>
        </w:rPr>
        <w:t>k</w:t>
      </w:r>
      <w:r>
        <w:rPr>
          <w:rFonts w:eastAsia="Times New Roman" w:cs="Times New Roman"/>
          <w:sz w:val="28"/>
          <w:szCs w:val="28"/>
        </w:rPr>
        <w:t>j , где k – коэффициент кручения, зависящий от упругих свойств материала подвеса, его размеров и формы, j - угол поворота диска маятника. Без учета сил трения в подвесе уравнение движения тела имеет вид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114935" distR="114935">
            <wp:extent cx="4201160" cy="676275"/>
            <wp:effectExtent l="0" t="0" r="0" b="0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16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которое является уравнением гармонического осциллятора с частотой собственных колебаний w</w:t>
      </w:r>
      <w:r>
        <w:rPr>
          <w:rFonts w:eastAsia="Times New Roman" w:cs="Times New Roman"/>
          <w:sz w:val="28"/>
          <w:szCs w:val="28"/>
          <w:vertAlign w:val="subscript"/>
        </w:rPr>
        <w:t xml:space="preserve">0 </w:t>
      </w:r>
      <w:r>
        <w:rPr>
          <w:rFonts w:eastAsia="Times New Roman" w:cs="Times New Roman"/>
          <w:sz w:val="28"/>
          <w:szCs w:val="28"/>
        </w:rPr>
        <w:t>= √(k/I), I – момент инерции диска крутильного маятника.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Трение в подвесе создает тормозящий момент, пропорциональный скорости движения маятника, M</w:t>
      </w:r>
      <w:r>
        <w:rPr>
          <w:rFonts w:eastAsia="Times New Roman" w:cs="Times New Roman"/>
          <w:sz w:val="28"/>
          <w:szCs w:val="28"/>
          <w:vertAlign w:val="subscript"/>
          <w:lang w:val="en-US"/>
        </w:rPr>
        <w:t>R</w:t>
      </w:r>
      <w:r>
        <w:rPr>
          <w:rFonts w:eastAsia="Times New Roman" w:cs="Times New Roman"/>
          <w:sz w:val="28"/>
          <w:szCs w:val="28"/>
        </w:rPr>
        <w:t>= -Rdj/dt =Rj , где R – коэффициент сопротивления. С учетом сил трения уравнение движения маятника принимает вид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114935" distR="114935">
            <wp:extent cx="5601335" cy="1047750"/>
            <wp:effectExtent l="0" t="0" r="0" b="0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33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>в котором коэффициент β = R/2I называют коэффициентом затухания. Последнее уравнение является уравнением гармонического осциллятора с затуханием. Решение этого уравнения при w</w:t>
      </w:r>
      <w:r>
        <w:rPr>
          <w:rFonts w:eastAsia="Times New Roman" w:cs="Times New Roman"/>
          <w:sz w:val="28"/>
          <w:szCs w:val="28"/>
          <w:vertAlign w:val="subscript"/>
          <w:lang w:val="ru-RU"/>
        </w:rPr>
        <w:t>0</w:t>
      </w:r>
      <w:r>
        <w:rPr>
          <w:rFonts w:eastAsia="Times New Roman" w:cs="Times New Roman"/>
          <w:sz w:val="28"/>
          <w:szCs w:val="28"/>
          <w:vertAlign w:val="superscript"/>
          <w:lang w:val="ru-RU"/>
        </w:rPr>
        <w:t>2</w:t>
      </w:r>
      <w:r>
        <w:rPr>
          <w:rFonts w:eastAsia="Times New Roman" w:cs="Times New Roman"/>
          <w:sz w:val="28"/>
          <w:szCs w:val="28"/>
          <w:lang w:val="ru-RU"/>
        </w:rPr>
        <w:t xml:space="preserve"> - β</w:t>
      </w:r>
      <w:r>
        <w:rPr>
          <w:rFonts w:eastAsia="Times New Roman" w:cs="Times New Roman"/>
          <w:sz w:val="28"/>
          <w:szCs w:val="28"/>
          <w:vertAlign w:val="superscript"/>
          <w:lang w:val="ru-RU"/>
        </w:rPr>
        <w:t xml:space="preserve">2 </w:t>
      </w:r>
      <w:r>
        <w:rPr>
          <w:rFonts w:eastAsia="Times New Roman" w:cs="Times New Roman"/>
          <w:position w:val="0"/>
          <w:sz w:val="28"/>
          <w:sz w:val="28"/>
          <w:szCs w:val="28"/>
          <w:vertAlign w:val="baseline"/>
          <w:lang w:val="ru-RU"/>
        </w:rPr>
        <w:t xml:space="preserve"> &gt; 0</w:t>
      </w:r>
      <w:r>
        <w:rPr>
          <w:rFonts w:eastAsia="Times New Roman" w:cs="Times New Roman"/>
          <w:sz w:val="28"/>
          <w:szCs w:val="28"/>
          <w:vertAlign w:val="superscript"/>
          <w:lang w:val="ru-RU"/>
        </w:rPr>
        <w:t xml:space="preserve"> </w:t>
      </w:r>
      <w:r>
        <w:rPr>
          <w:rFonts w:eastAsia="Times New Roman" w:cs="Times New Roman"/>
          <w:sz w:val="28"/>
          <w:szCs w:val="28"/>
          <w:lang w:val="ru-RU"/>
        </w:rPr>
        <w:t>описывает затухающие колебания маятника и имеет вид (при условии, что диск повернут относительно положения равновесия и отпущен без толчка)</w:t>
      </w:r>
      <w:r>
        <w:rPr/>
        <w:drawing>
          <wp:inline distT="0" distB="0" distL="114935" distR="114935">
            <wp:extent cx="3133725" cy="800100"/>
            <wp:effectExtent l="0" t="0" r="0" b="0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>
          <w:rFonts w:ascii="Times New Roman" w:hAnsi="Times New Roman" w:eastAsia="Times New Roman" w:cs="Times New Roman"/>
          <w:i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>где A</w:t>
      </w:r>
      <w:r>
        <w:rPr>
          <w:rFonts w:eastAsia="Times New Roman" w:cs="Times New Roman"/>
          <w:sz w:val="28"/>
          <w:szCs w:val="28"/>
          <w:vertAlign w:val="subscript"/>
          <w:lang w:val="ru-RU"/>
        </w:rPr>
        <w:t>0</w:t>
      </w:r>
      <w:r>
        <w:rPr>
          <w:rFonts w:eastAsia="Times New Roman" w:cs="Times New Roman"/>
          <w:sz w:val="28"/>
          <w:szCs w:val="28"/>
          <w:lang w:val="ru-RU"/>
        </w:rPr>
        <w:t xml:space="preserve"> – начальная амплитуда колебаний маятника, измеряемая в радианах, </w:t>
      </w:r>
      <w:r>
        <w:rPr>
          <w:rFonts w:eastAsia="Times New Roman" w:cs="Times New Roman"/>
          <w:i/>
          <w:iCs/>
          <w:sz w:val="28"/>
          <w:szCs w:val="28"/>
          <w:lang w:val="ru-RU"/>
        </w:rPr>
        <w:t>t = 1/</w:t>
      </w:r>
      <w:r>
        <w:rPr>
          <w:rFonts w:eastAsia="Times New Roman" w:cs="Times New Roman"/>
          <w:sz w:val="28"/>
          <w:szCs w:val="28"/>
          <w:lang w:val="ru-RU"/>
        </w:rPr>
        <w:t>β – время затухания колебаний, определяющее скорость убывания амплитуды A(t) колебаний маятника, численно равное времени, за которое амплитуда колебаний убывает в e раз A(</w:t>
      </w:r>
      <w:r>
        <w:rPr>
          <w:rFonts w:eastAsia="Times New Roman" w:cs="Times New Roman"/>
          <w:i/>
          <w:iCs/>
          <w:sz w:val="28"/>
          <w:szCs w:val="28"/>
          <w:lang w:val="ru-RU"/>
        </w:rPr>
        <w:t>t</w:t>
      </w:r>
      <w:r>
        <w:rPr>
          <w:rFonts w:eastAsia="Times New Roman" w:cs="Times New Roman"/>
          <w:i w:val="false"/>
          <w:iCs w:val="false"/>
          <w:sz w:val="28"/>
          <w:szCs w:val="28"/>
          <w:lang w:val="ru-RU"/>
        </w:rPr>
        <w:t>) = A</w:t>
      </w:r>
      <w:r>
        <w:rPr>
          <w:rFonts w:eastAsia="Times New Roman" w:cs="Times New Roman"/>
          <w:i w:val="false"/>
          <w:iCs w:val="false"/>
          <w:sz w:val="28"/>
          <w:szCs w:val="28"/>
          <w:vertAlign w:val="subscript"/>
          <w:lang w:val="ru-RU"/>
        </w:rPr>
        <w:t>0</w:t>
      </w:r>
      <w:r>
        <w:rPr>
          <w:rFonts w:eastAsia="Times New Roman" w:cs="Times New Roman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  <w:t xml:space="preserve">/e, w – частота колебаний осциллятора с затуханием, связанная с собственной частотой соотношением w = </w:t>
      </w:r>
      <w:r>
        <w:rPr>
          <w:rFonts w:eastAsia="Arial" w:cs="Arial" w:ascii="Arial" w:hAnsi="Arial"/>
          <w:sz w:val="28"/>
          <w:szCs w:val="28"/>
        </w:rPr>
        <w:t>√(w</w:t>
      </w:r>
      <w:r>
        <w:rPr>
          <w:rFonts w:eastAsia="Arial" w:cs="Arial" w:ascii="Arial" w:hAnsi="Arial"/>
          <w:sz w:val="28"/>
          <w:szCs w:val="28"/>
          <w:vertAlign w:val="subscript"/>
        </w:rPr>
        <w:t>0</w:t>
      </w:r>
      <w:r>
        <w:rPr>
          <w:rFonts w:eastAsia="Arial" w:cs="Arial" w:ascii="Arial" w:hAnsi="Arial"/>
          <w:sz w:val="28"/>
          <w:szCs w:val="28"/>
          <w:vertAlign w:val="superscript"/>
        </w:rPr>
        <w:t xml:space="preserve">2 </w:t>
      </w:r>
      <w:r>
        <w:rPr>
          <w:rFonts w:eastAsia="Arial" w:cs="Arial" w:ascii="Arial" w:hAnsi="Arial"/>
          <w:position w:val="0"/>
          <w:sz w:val="28"/>
          <w:sz w:val="28"/>
          <w:szCs w:val="28"/>
          <w:vertAlign w:val="baseline"/>
        </w:rPr>
        <w:t>- 1/</w:t>
      </w:r>
      <w:r>
        <w:rPr>
          <w:rFonts w:eastAsia="Arial" w:cs="Arial" w:ascii="Arial" w:hAnsi="Arial"/>
          <w:i/>
          <w:iCs/>
          <w:position w:val="0"/>
          <w:sz w:val="28"/>
          <w:sz w:val="28"/>
          <w:szCs w:val="28"/>
          <w:vertAlign w:val="baseline"/>
        </w:rPr>
        <w:t>t</w:t>
      </w:r>
      <w:r>
        <w:rPr>
          <w:rFonts w:eastAsia="Arial" w:cs="Arial" w:ascii="Arial" w:hAnsi="Arial"/>
          <w:i/>
          <w:iCs/>
          <w:sz w:val="28"/>
          <w:szCs w:val="28"/>
          <w:vertAlign w:val="superscript"/>
        </w:rPr>
        <w:t>2</w:t>
      </w:r>
      <w:r>
        <w:rPr>
          <w:rFonts w:eastAsia="Arial" w:cs="Arial" w:ascii="Arial" w:hAnsi="Arial"/>
          <w:i/>
          <w:iCs/>
          <w:position w:val="0"/>
          <w:sz w:val="28"/>
          <w:sz w:val="28"/>
          <w:szCs w:val="28"/>
          <w:vertAlign w:val="baseline"/>
        </w:rPr>
        <w:t>)</w:t>
      </w:r>
      <w:r>
        <w:rPr>
          <w:rFonts w:eastAsia="Times New Roman" w:cs="Times New Roman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  <w:t xml:space="preserve">. Время затухания колебаний </w:t>
      </w:r>
      <w:r>
        <w:rPr>
          <w:rFonts w:eastAsia="Times New Roman" w:cs="Times New Roman"/>
          <w:i/>
          <w:iCs/>
          <w:position w:val="0"/>
          <w:sz w:val="28"/>
          <w:sz w:val="28"/>
          <w:szCs w:val="28"/>
          <w:vertAlign w:val="baseline"/>
          <w:lang w:val="ru-RU"/>
        </w:rPr>
        <w:t>t</w:t>
      </w:r>
      <w:r>
        <w:rPr>
          <w:rFonts w:eastAsia="Times New Roman" w:cs="Times New Roman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  <w:t xml:space="preserve"> выражается через момент инерции I и коэффициент сопротивления R материала подвеса маятника </w:t>
      </w:r>
      <w:r>
        <w:rPr>
          <w:rFonts w:eastAsia="Times New Roman" w:cs="Times New Roman"/>
          <w:i/>
          <w:iCs/>
          <w:position w:val="0"/>
          <w:sz w:val="28"/>
          <w:sz w:val="28"/>
          <w:szCs w:val="28"/>
          <w:vertAlign w:val="baseline"/>
          <w:lang w:val="ru-RU"/>
        </w:rPr>
        <w:t>t = 1/</w:t>
      </w:r>
      <w:r>
        <w:rPr>
          <w:rFonts w:eastAsia="Times New Roman" w:cs="Times New Roman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  <w:t>β = 2I/R.</w:t>
      </w:r>
    </w:p>
    <w:p>
      <w:pPr>
        <w:pStyle w:val="Normal"/>
        <w:ind w:firstLine="709"/>
        <w:jc w:val="lef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>Исследуемый в работе крутильный маятник представляет собой сложную систему (диск с различными креплениями, прикрепленный к проволочному подвесу) с неизвестным моментом инерции I</w:t>
      </w:r>
      <w:r>
        <w:rPr>
          <w:rFonts w:eastAsia="Times New Roman" w:cs="Times New Roman"/>
          <w:sz w:val="28"/>
          <w:szCs w:val="28"/>
          <w:vertAlign w:val="subscript"/>
          <w:lang w:val="ru-RU"/>
        </w:rPr>
        <w:t>д</w:t>
      </w:r>
      <w:r>
        <w:rPr>
          <w:rFonts w:eastAsia="Times New Roman" w:cs="Times New Roman"/>
          <w:sz w:val="28"/>
          <w:szCs w:val="28"/>
          <w:lang w:val="ru-RU"/>
        </w:rPr>
        <w:t>, который представляет собой постоянную часть исследуемой системы. Если на диск маятника положить тело с известным моментом инерции - кольцо с моментом инерции I</w:t>
      </w:r>
      <w:r>
        <w:rPr>
          <w:rFonts w:eastAsia="Times New Roman" w:cs="Times New Roman"/>
          <w:sz w:val="28"/>
          <w:szCs w:val="28"/>
          <w:vertAlign w:val="subscript"/>
          <w:lang w:val="ru-RU"/>
        </w:rPr>
        <w:t>к</w:t>
      </w:r>
      <w:r>
        <w:rPr>
          <w:rFonts w:eastAsia="Times New Roman" w:cs="Times New Roman"/>
          <w:sz w:val="28"/>
          <w:szCs w:val="28"/>
          <w:lang w:val="ru-RU"/>
        </w:rPr>
        <w:t>, то момент инерции маятника станет равным I</w:t>
      </w:r>
      <w:r>
        <w:rPr>
          <w:rFonts w:eastAsia="Times New Roman" w:cs="Times New Roman"/>
          <w:sz w:val="28"/>
          <w:szCs w:val="28"/>
          <w:vertAlign w:val="subscript"/>
          <w:lang w:val="ru-RU"/>
        </w:rPr>
        <w:t>д</w:t>
      </w:r>
      <w:r>
        <w:rPr>
          <w:rFonts w:eastAsia="Times New Roman" w:cs="Times New Roman"/>
          <w:sz w:val="28"/>
          <w:szCs w:val="28"/>
          <w:lang w:val="ru-RU"/>
        </w:rPr>
        <w:t xml:space="preserve"> + I</w:t>
      </w:r>
      <w:r>
        <w:rPr>
          <w:rFonts w:eastAsia="Times New Roman" w:cs="Times New Roman"/>
          <w:sz w:val="28"/>
          <w:szCs w:val="28"/>
          <w:vertAlign w:val="subscript"/>
          <w:lang w:val="ru-RU"/>
        </w:rPr>
        <w:t>к</w:t>
      </w:r>
      <w:r>
        <w:rPr>
          <w:rFonts w:eastAsia="Times New Roman" w:cs="Times New Roman"/>
          <w:sz w:val="28"/>
          <w:szCs w:val="28"/>
          <w:lang w:val="ru-RU"/>
        </w:rPr>
        <w:t>. Коэффициент кручения материала подвеса маятника при этом не изменяется: k = w</w:t>
      </w:r>
      <w:r>
        <w:rPr>
          <w:rFonts w:eastAsia="Times New Roman" w:cs="Times New Roman"/>
          <w:sz w:val="28"/>
          <w:szCs w:val="28"/>
          <w:vertAlign w:val="subscript"/>
          <w:lang w:val="ru-RU"/>
        </w:rPr>
        <w:t>0д</w:t>
      </w:r>
      <w:r>
        <w:rPr>
          <w:rFonts w:eastAsia="Times New Roman" w:cs="Times New Roman"/>
          <w:sz w:val="28"/>
          <w:szCs w:val="28"/>
          <w:vertAlign w:val="superscript"/>
          <w:lang w:val="ru-RU"/>
        </w:rPr>
        <w:t>2</w:t>
      </w:r>
      <w:r>
        <w:rPr>
          <w:rFonts w:eastAsia="Times New Roman" w:cs="Times New Roman"/>
          <w:sz w:val="28"/>
          <w:szCs w:val="28"/>
          <w:lang w:val="ru-RU"/>
        </w:rPr>
        <w:t>I</w:t>
      </w:r>
      <w:r>
        <w:rPr>
          <w:rFonts w:eastAsia="Times New Roman" w:cs="Times New Roman"/>
          <w:sz w:val="28"/>
          <w:szCs w:val="28"/>
          <w:vertAlign w:val="subscript"/>
          <w:lang w:val="ru-RU"/>
        </w:rPr>
        <w:t>д</w:t>
      </w:r>
      <w:r>
        <w:rPr>
          <w:rFonts w:eastAsia="Times New Roman" w:cs="Times New Roman"/>
          <w:sz w:val="28"/>
          <w:szCs w:val="28"/>
          <w:lang w:val="ru-RU"/>
        </w:rPr>
        <w:t xml:space="preserve"> = w</w:t>
      </w:r>
      <w:r>
        <w:rPr>
          <w:rFonts w:eastAsia="Times New Roman" w:cs="Times New Roman"/>
          <w:sz w:val="28"/>
          <w:szCs w:val="28"/>
          <w:vertAlign w:val="subscript"/>
          <w:lang w:val="ru-RU"/>
        </w:rPr>
        <w:t>0к</w:t>
      </w:r>
      <w:r>
        <w:rPr>
          <w:rFonts w:eastAsia="Times New Roman" w:cs="Times New Roman"/>
          <w:sz w:val="28"/>
          <w:szCs w:val="28"/>
          <w:vertAlign w:val="superscript"/>
          <w:lang w:val="ru-RU"/>
        </w:rPr>
        <w:t>2</w:t>
      </w:r>
      <w:r>
        <w:rPr>
          <w:rFonts w:eastAsia="Times New Roman" w:cs="Times New Roman"/>
          <w:sz w:val="28"/>
          <w:szCs w:val="28"/>
          <w:lang w:val="ru-RU"/>
        </w:rPr>
        <w:t>(I</w:t>
      </w:r>
      <w:r>
        <w:rPr>
          <w:rFonts w:eastAsia="Times New Roman" w:cs="Times New Roman"/>
          <w:sz w:val="28"/>
          <w:szCs w:val="28"/>
          <w:vertAlign w:val="subscript"/>
          <w:lang w:val="ru-RU"/>
        </w:rPr>
        <w:t>д</w:t>
      </w:r>
      <w:r>
        <w:rPr>
          <w:rFonts w:eastAsia="Times New Roman" w:cs="Times New Roman"/>
          <w:sz w:val="28"/>
          <w:szCs w:val="28"/>
          <w:lang w:val="ru-RU"/>
        </w:rPr>
        <w:t xml:space="preserve"> + I</w:t>
      </w:r>
      <w:r>
        <w:rPr>
          <w:rFonts w:eastAsia="Times New Roman" w:cs="Times New Roman"/>
          <w:sz w:val="28"/>
          <w:szCs w:val="28"/>
          <w:vertAlign w:val="subscript"/>
          <w:lang w:val="ru-RU"/>
        </w:rPr>
        <w:t>к</w:t>
      </w:r>
      <w:r>
        <w:rPr>
          <w:rFonts w:eastAsia="Times New Roman" w:cs="Times New Roman"/>
          <w:sz w:val="28"/>
          <w:szCs w:val="28"/>
          <w:lang w:val="ru-RU"/>
        </w:rPr>
        <w:t>) = const, где w</w:t>
      </w:r>
      <w:r>
        <w:rPr>
          <w:rFonts w:eastAsia="Times New Roman" w:cs="Times New Roman"/>
          <w:sz w:val="28"/>
          <w:szCs w:val="28"/>
          <w:vertAlign w:val="subscript"/>
          <w:lang w:val="ru-RU"/>
        </w:rPr>
        <w:t>0д</w:t>
      </w:r>
      <w:r>
        <w:rPr>
          <w:rFonts w:eastAsia="Times New Roman" w:cs="Times New Roman"/>
          <w:sz w:val="28"/>
          <w:szCs w:val="28"/>
          <w:lang w:val="ru-RU"/>
        </w:rPr>
        <w:t xml:space="preserve"> и w</w:t>
      </w:r>
      <w:r>
        <w:rPr>
          <w:rFonts w:eastAsia="Times New Roman" w:cs="Times New Roman"/>
          <w:sz w:val="28"/>
          <w:szCs w:val="28"/>
          <w:vertAlign w:val="subscript"/>
          <w:lang w:val="ru-RU"/>
        </w:rPr>
        <w:t>0к</w:t>
      </w:r>
      <w:r>
        <w:rPr>
          <w:rFonts w:eastAsia="Times New Roman" w:cs="Times New Roman"/>
          <w:sz w:val="28"/>
          <w:szCs w:val="28"/>
          <w:lang w:val="ru-RU"/>
        </w:rPr>
        <w:t xml:space="preserve"> - собственные частоты крутильных колебаний «диска» маятника без кольца и с кольцом. Отсюда можно найти неизвестный момент инерции диска маятника</w:t>
      </w:r>
    </w:p>
    <w:p>
      <w:pPr>
        <w:pStyle w:val="Normal"/>
        <w:ind w:firstLine="709"/>
        <w:jc w:val="left"/>
        <w:rPr>
          <w:sz w:val="28"/>
          <w:szCs w:val="28"/>
        </w:rPr>
      </w:pPr>
      <w:r>
        <w:rPr/>
        <w:drawing>
          <wp:inline distT="0" distB="0" distL="114935" distR="114935">
            <wp:extent cx="1771650" cy="1257300"/>
            <wp:effectExtent l="0" t="0" r="0" b="0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jc w:val="lef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>где I</w:t>
      </w:r>
      <w:r>
        <w:rPr>
          <w:rFonts w:eastAsia="Times New Roman" w:cs="Times New Roman"/>
          <w:sz w:val="28"/>
          <w:szCs w:val="28"/>
          <w:vertAlign w:val="subscript"/>
          <w:lang w:val="ru-RU"/>
        </w:rPr>
        <w:t>к</w:t>
      </w:r>
      <w:r>
        <w:rPr>
          <w:rFonts w:eastAsia="Times New Roman" w:cs="Times New Roman"/>
          <w:sz w:val="28"/>
          <w:szCs w:val="28"/>
          <w:lang w:val="ru-RU"/>
        </w:rPr>
        <w:t xml:space="preserve"> = (m/8)(D</w:t>
      </w:r>
      <w:r>
        <w:rPr>
          <w:rFonts w:eastAsia="Times New Roman" w:cs="Times New Roman"/>
          <w:sz w:val="28"/>
          <w:szCs w:val="28"/>
          <w:vertAlign w:val="subscript"/>
          <w:lang w:val="ru-RU"/>
        </w:rPr>
        <w:t>ex</w:t>
      </w:r>
      <w:r>
        <w:rPr>
          <w:rFonts w:eastAsia="Times New Roman" w:cs="Times New Roman"/>
          <w:sz w:val="28"/>
          <w:szCs w:val="28"/>
          <w:vertAlign w:val="superscript"/>
          <w:lang w:val="ru-RU"/>
        </w:rPr>
        <w:t>2</w:t>
      </w:r>
      <w:r>
        <w:rPr>
          <w:rFonts w:eastAsia="Times New Roman" w:cs="Times New Roman"/>
          <w:sz w:val="28"/>
          <w:szCs w:val="28"/>
          <w:lang w:val="ru-RU"/>
        </w:rPr>
        <w:t xml:space="preserve"> + D</w:t>
      </w:r>
      <w:r>
        <w:rPr>
          <w:rFonts w:eastAsia="Times New Roman" w:cs="Times New Roman"/>
          <w:sz w:val="28"/>
          <w:szCs w:val="28"/>
          <w:vertAlign w:val="subscript"/>
          <w:lang w:val="ru-RU"/>
        </w:rPr>
        <w:t>in</w:t>
      </w:r>
      <w:r>
        <w:rPr>
          <w:rFonts w:eastAsia="Times New Roman" w:cs="Times New Roman"/>
          <w:sz w:val="28"/>
          <w:szCs w:val="28"/>
          <w:vertAlign w:val="superscript"/>
          <w:lang w:val="ru-RU"/>
        </w:rPr>
        <w:t>2</w:t>
      </w:r>
      <w:r>
        <w:rPr>
          <w:rFonts w:eastAsia="Times New Roman" w:cs="Times New Roman"/>
          <w:sz w:val="28"/>
          <w:szCs w:val="28"/>
          <w:lang w:val="ru-RU"/>
        </w:rPr>
        <w:t>) – момент инерции кольца, D</w:t>
      </w:r>
      <w:r>
        <w:rPr>
          <w:rFonts w:eastAsia="Times New Roman" w:cs="Times New Roman"/>
          <w:sz w:val="28"/>
          <w:szCs w:val="28"/>
          <w:vertAlign w:val="subscript"/>
          <w:lang w:val="ru-RU"/>
        </w:rPr>
        <w:t>ex</w:t>
      </w:r>
      <w:r>
        <w:rPr>
          <w:rFonts w:eastAsia="Times New Roman" w:cs="Times New Roman"/>
          <w:sz w:val="28"/>
          <w:szCs w:val="28"/>
          <w:lang w:val="ru-RU"/>
        </w:rPr>
        <w:t>, D</w:t>
      </w:r>
      <w:r>
        <w:rPr>
          <w:rFonts w:eastAsia="Times New Roman" w:cs="Times New Roman"/>
          <w:sz w:val="28"/>
          <w:szCs w:val="28"/>
          <w:vertAlign w:val="subscript"/>
          <w:lang w:val="ru-RU"/>
        </w:rPr>
        <w:t xml:space="preserve">in </w:t>
      </w:r>
      <w:r>
        <w:rPr>
          <w:rFonts w:eastAsia="Times New Roman" w:cs="Times New Roman"/>
          <w:sz w:val="28"/>
          <w:szCs w:val="28"/>
          <w:lang w:val="ru-RU"/>
        </w:rPr>
        <w:t xml:space="preserve">– внешний и внутренний диаметры кольца, m – его масса. </w:t>
      </w:r>
    </w:p>
    <w:p>
      <w:pPr>
        <w:pStyle w:val="Normal"/>
        <w:ind w:firstLine="709"/>
        <w:jc w:val="left"/>
        <w:rPr>
          <w:rFonts w:ascii="Times New Roman" w:hAnsi="Times New Roman" w:eastAsia="Times New Roman" w:cs="Times New Roman"/>
          <w:i/>
          <w:i/>
          <w:iCs/>
          <w:sz w:val="28"/>
          <w:szCs w:val="28"/>
          <w:lang w:val="ru-RU"/>
        </w:rPr>
      </w:pPr>
      <w:r>
        <w:rPr>
          <w:rFonts w:eastAsia="Times New Roman" w:cs="Times New Roman"/>
          <w:i/>
          <w:iCs/>
          <w:sz w:val="28"/>
          <w:szCs w:val="28"/>
          <w:lang w:val="ru-RU"/>
        </w:rPr>
        <w:t xml:space="preserve">Крутильный маятник как диссипативная система </w:t>
      </w:r>
    </w:p>
    <w:p>
      <w:pPr>
        <w:pStyle w:val="Normal"/>
        <w:ind w:firstLine="709"/>
        <w:jc w:val="lef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>Полная энергия колебаний маятника убывает со временем по закону</w:t>
      </w:r>
    </w:p>
    <w:p>
      <w:pPr>
        <w:pStyle w:val="Normal"/>
        <w:ind w:firstLine="709"/>
        <w:jc w:val="left"/>
        <w:rPr>
          <w:sz w:val="28"/>
          <w:szCs w:val="28"/>
        </w:rPr>
      </w:pPr>
      <w:r>
        <w:rPr/>
        <w:drawing>
          <wp:inline distT="0" distB="0" distL="114935" distR="114935">
            <wp:extent cx="1895475" cy="571500"/>
            <wp:effectExtent l="0" t="0" r="0" b="0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jc w:val="lef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>где W</w:t>
      </w:r>
      <w:r>
        <w:rPr>
          <w:rFonts w:eastAsia="Times New Roman" w:cs="Times New Roman"/>
          <w:sz w:val="28"/>
          <w:szCs w:val="28"/>
          <w:vertAlign w:val="subscript"/>
          <w:lang w:val="ru-RU"/>
        </w:rPr>
        <w:t>0</w:t>
      </w:r>
      <w:r>
        <w:rPr>
          <w:rFonts w:eastAsia="Times New Roman" w:cs="Times New Roman"/>
          <w:sz w:val="28"/>
          <w:szCs w:val="28"/>
          <w:lang w:val="ru-RU"/>
        </w:rPr>
        <w:t xml:space="preserve"> = kA</w:t>
      </w:r>
      <w:r>
        <w:rPr>
          <w:rFonts w:eastAsia="Times New Roman" w:cs="Times New Roman"/>
          <w:sz w:val="28"/>
          <w:szCs w:val="28"/>
          <w:vertAlign w:val="subscript"/>
          <w:lang w:val="ru-RU"/>
        </w:rPr>
        <w:t>0</w:t>
      </w:r>
      <w:r>
        <w:rPr>
          <w:rFonts w:eastAsia="Times New Roman" w:cs="Times New Roman"/>
          <w:sz w:val="28"/>
          <w:szCs w:val="28"/>
          <w:vertAlign w:val="superscript"/>
          <w:lang w:val="ru-RU"/>
        </w:rPr>
        <w:t>2</w:t>
      </w:r>
      <w:r>
        <w:rPr>
          <w:rFonts w:eastAsia="Times New Roman" w:cs="Times New Roman"/>
          <w:sz w:val="28"/>
          <w:szCs w:val="28"/>
          <w:lang w:val="ru-RU"/>
        </w:rPr>
        <w:t>/2 – начальная энергия колебаний. Убывание энергии происходит за счет совершения работы против сил трения. Энергия при этом превращается в тепло. Скорость диссипации энергии (мощность потерь) может быть найдена как:</w:t>
      </w:r>
    </w:p>
    <w:p>
      <w:pPr>
        <w:pStyle w:val="Normal"/>
        <w:ind w:firstLine="709"/>
        <w:jc w:val="left"/>
        <w:rPr>
          <w:sz w:val="28"/>
          <w:szCs w:val="28"/>
        </w:rPr>
      </w:pPr>
      <w:r>
        <w:rPr/>
        <w:drawing>
          <wp:inline distT="0" distB="0" distL="114935" distR="114935">
            <wp:extent cx="1704975" cy="638175"/>
            <wp:effectExtent l="0" t="0" r="0" b="0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jc w:val="lef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 xml:space="preserve">Помимо коэффициента затухания β (или времени затухания </w:t>
      </w:r>
      <w:r>
        <w:rPr>
          <w:rFonts w:eastAsia="Times New Roman" w:cs="Times New Roman"/>
          <w:i/>
          <w:iCs/>
          <w:sz w:val="28"/>
          <w:szCs w:val="28"/>
          <w:lang w:val="ru-RU"/>
        </w:rPr>
        <w:t>t</w:t>
      </w:r>
      <w:r>
        <w:rPr>
          <w:rFonts w:eastAsia="Times New Roman" w:cs="Times New Roman"/>
          <w:sz w:val="28"/>
          <w:szCs w:val="28"/>
          <w:lang w:val="ru-RU"/>
        </w:rPr>
        <w:t>) и мощности потерь P</w:t>
      </w:r>
      <w:r>
        <w:rPr>
          <w:rFonts w:eastAsia="Times New Roman" w:cs="Times New Roman"/>
          <w:sz w:val="28"/>
          <w:szCs w:val="28"/>
          <w:vertAlign w:val="subscript"/>
          <w:lang w:val="ru-RU"/>
        </w:rPr>
        <w:t>d</w:t>
      </w:r>
      <w:r>
        <w:rPr>
          <w:rFonts w:eastAsia="Times New Roman" w:cs="Times New Roman"/>
          <w:sz w:val="28"/>
          <w:szCs w:val="28"/>
          <w:lang w:val="ru-RU"/>
        </w:rPr>
        <w:t xml:space="preserve"> колебательная диссипативная система характеризуется также добротностью Q, позволяющей судить о способности системы сохранять энергию. Добротность определяется отношением запасенной системой энергии к потерям энергии за время T/2π = 1/w, что соответствует изменению фазы колебания на 1 радиан. Из этого определения следует, что</w:t>
      </w:r>
    </w:p>
    <w:p>
      <w:pPr>
        <w:pStyle w:val="Normal"/>
        <w:ind w:firstLine="709"/>
        <w:jc w:val="left"/>
        <w:rPr>
          <w:sz w:val="28"/>
          <w:szCs w:val="28"/>
        </w:rPr>
      </w:pPr>
      <w:r>
        <w:rPr/>
        <w:drawing>
          <wp:inline distT="0" distB="0" distL="114935" distR="114935">
            <wp:extent cx="2657475" cy="552450"/>
            <wp:effectExtent l="0" t="0" r="0" b="0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lef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>т. е. добротность численно равна числу колебаний за время t = π</w:t>
      </w:r>
      <w:r>
        <w:rPr>
          <w:rFonts w:eastAsia="Times New Roman" w:cs="Times New Roman"/>
          <w:i/>
          <w:iCs/>
          <w:sz w:val="28"/>
          <w:szCs w:val="28"/>
          <w:lang w:val="ru-RU"/>
        </w:rPr>
        <w:t>t</w:t>
      </w:r>
      <w:r>
        <w:rPr>
          <w:rFonts w:eastAsia="Times New Roman" w:cs="Times New Roman"/>
          <w:sz w:val="28"/>
          <w:szCs w:val="28"/>
          <w:lang w:val="ru-RU"/>
        </w:rPr>
        <w:t>. За это время амплитуда колебаний уменьшается в e</w:t>
      </w:r>
      <w:r>
        <w:rPr>
          <w:rFonts w:eastAsia="Times New Roman" w:cs="Times New Roman"/>
          <w:sz w:val="28"/>
          <w:szCs w:val="28"/>
          <w:vertAlign w:val="superscript"/>
          <w:lang w:val="ru-RU"/>
        </w:rPr>
        <w:t>π</w:t>
      </w:r>
      <w:r>
        <w:rPr>
          <w:rFonts w:eastAsia="Times New Roman" w:cs="Times New Roman"/>
          <w:sz w:val="28"/>
          <w:szCs w:val="28"/>
          <w:lang w:val="ru-RU"/>
        </w:rPr>
        <w:t xml:space="preserve"> ~23 раза, а энергия колебаний в e</w:t>
      </w:r>
      <w:r>
        <w:rPr>
          <w:rFonts w:eastAsia="Times New Roman" w:cs="Times New Roman"/>
          <w:sz w:val="28"/>
          <w:szCs w:val="28"/>
          <w:vertAlign w:val="superscript"/>
          <w:lang w:val="ru-RU"/>
        </w:rPr>
        <w:t>2π</w:t>
      </w:r>
      <w:r>
        <w:rPr>
          <w:rFonts w:eastAsia="Times New Roman" w:cs="Times New Roman"/>
          <w:sz w:val="28"/>
          <w:szCs w:val="28"/>
          <w:lang w:val="ru-RU"/>
        </w:rPr>
        <w:t xml:space="preserve"> ~ 535 раз, иными словами, за это время колебания практически затухают. Часто также используется параметр N</w:t>
      </w:r>
      <w:r>
        <w:rPr>
          <w:rFonts w:eastAsia="Times New Roman" w:cs="Times New Roman"/>
          <w:sz w:val="28"/>
          <w:szCs w:val="28"/>
          <w:vertAlign w:val="subscript"/>
          <w:lang w:val="ru-RU"/>
        </w:rPr>
        <w:t>e</w:t>
      </w:r>
      <w:r>
        <w:rPr>
          <w:rFonts w:eastAsia="Times New Roman" w:cs="Times New Roman"/>
          <w:sz w:val="28"/>
          <w:szCs w:val="28"/>
          <w:lang w:val="ru-RU"/>
        </w:rPr>
        <w:t xml:space="preserve"> = </w:t>
      </w:r>
      <w:r>
        <w:rPr>
          <w:rFonts w:eastAsia="Times New Roman" w:cs="Times New Roman"/>
          <w:i/>
          <w:iCs/>
          <w:sz w:val="28"/>
          <w:szCs w:val="28"/>
          <w:lang w:val="ru-RU"/>
        </w:rPr>
        <w:t>t</w:t>
      </w:r>
      <w:r>
        <w:rPr>
          <w:rFonts w:eastAsia="Times New Roman" w:cs="Times New Roman"/>
          <w:sz w:val="28"/>
          <w:szCs w:val="28"/>
          <w:lang w:val="ru-RU"/>
        </w:rPr>
        <w:t>/T – число колебаний, за которое амплитуда колебаний уменьшается в e раз.</w:t>
      </w:r>
    </w:p>
    <w:p>
      <w:pPr>
        <w:pStyle w:val="Normal"/>
        <w:ind w:firstLine="709"/>
        <w:jc w:val="lef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>В технике для характеристики колебательных систем с затуханием вводят декремент затухания Δ, равный отношению амплитуд колебаний, отличающихся на период колебаний, и его логарифм – логарифмический декремент затухания õ = lnΔ, откуда</w:t>
      </w:r>
      <w:r>
        <w:rPr/>
        <w:drawing>
          <wp:inline distT="0" distB="0" distL="114935" distR="114935">
            <wp:extent cx="1905000" cy="1552575"/>
            <wp:effectExtent l="0" t="0" r="0" b="0"/>
            <wp:docPr id="1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jc w:val="lef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>Определение модуля сдвига. Методом крутильных колебаний пользуются для косвенного измерения модуля сдвига G материала подвеса. Модуль сдвига характеризует упругие свойства материала и в случае малых деформаций равен силе, действующей на единицу площади S при единичном угле сдвига ¥ касательно сдвигу слоев вещества в месте определения модуля G.</w:t>
      </w:r>
    </w:p>
    <w:p>
      <w:pPr>
        <w:pStyle w:val="Normal"/>
        <w:ind w:firstLine="709"/>
        <w:jc w:val="lef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/>
        <w:drawing>
          <wp:inline distT="0" distB="0" distL="114935" distR="114935">
            <wp:extent cx="3228975" cy="1752600"/>
            <wp:effectExtent l="0" t="0" r="0" b="0"/>
            <wp:docPr id="14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lef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>Для подвеса из стальной проволоки модуль сдвига определяется из соотношения</w:t>
      </w:r>
    </w:p>
    <w:p>
      <w:pPr>
        <w:pStyle w:val="Normal"/>
        <w:ind w:firstLine="709"/>
        <w:jc w:val="left"/>
        <w:rPr>
          <w:sz w:val="28"/>
          <w:szCs w:val="28"/>
        </w:rPr>
      </w:pPr>
      <w:r>
        <w:rPr/>
        <w:drawing>
          <wp:inline distT="0" distB="0" distL="114935" distR="114935">
            <wp:extent cx="1504950" cy="666750"/>
            <wp:effectExtent l="0" t="0" r="0" b="0"/>
            <wp:docPr id="15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jc w:val="lef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 xml:space="preserve">где l – длина подвеса, d – его диаметр, k – его коэффициент кручения. Модуль сдвига G связан с модулем Юнга, характеризующим сопротивление материала сжатию или растяжению, соотношением E = 2G(1 + </w:t>
      </w:r>
      <w:r>
        <w:rPr>
          <w:rFonts w:eastAsia="Times New Roman" w:cs="Times New Roman"/>
          <w:i/>
          <w:iCs/>
          <w:sz w:val="28"/>
          <w:szCs w:val="28"/>
          <w:lang w:val="ru-RU"/>
        </w:rPr>
        <w:t>v</w:t>
      </w:r>
      <w:r>
        <w:rPr>
          <w:rFonts w:eastAsia="Times New Roman" w:cs="Times New Roman"/>
          <w:sz w:val="28"/>
          <w:szCs w:val="28"/>
          <w:lang w:val="ru-RU"/>
        </w:rPr>
        <w:t xml:space="preserve">). Коэффициент Пуассона </w:t>
      </w:r>
      <w:r>
        <w:rPr>
          <w:rFonts w:eastAsia="Times New Roman" w:cs="Times New Roman"/>
          <w:i/>
          <w:iCs/>
          <w:sz w:val="28"/>
          <w:szCs w:val="28"/>
          <w:lang w:val="ru-RU"/>
        </w:rPr>
        <w:t xml:space="preserve"> </w:t>
      </w:r>
      <w:r>
        <w:rPr/>
        <w:drawing>
          <wp:inline distT="0" distB="0" distL="114935" distR="114935">
            <wp:extent cx="752475" cy="200025"/>
            <wp:effectExtent l="0" t="0" r="0" b="0"/>
            <wp:docPr id="16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eastAsia="Times New Roman" w:cs="Times New Roman"/>
          <w:sz w:val="28"/>
          <w:szCs w:val="28"/>
          <w:lang w:val="ru-RU"/>
        </w:rPr>
        <w:t>– отношение поперечной и продольной относительной деформации образца материала и для металлов близок к 0.3.</w:t>
      </w:r>
    </w:p>
    <w:p>
      <w:pPr>
        <w:pStyle w:val="Normal"/>
        <w:spacing w:lineRule="auto" w:line="360"/>
        <w:ind w:firstLine="709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Выводы.</w:t>
      </w:r>
    </w:p>
    <w:p>
      <w:pPr>
        <w:pStyle w:val="Normal"/>
        <w:spacing w:lineRule="auto" w:line="360"/>
        <w:ind w:firstLine="709"/>
        <w:jc w:val="both"/>
        <w:rPr>
          <w:rStyle w:val="BookTitle"/>
          <w:caps/>
        </w:rPr>
      </w:pPr>
      <w:r>
        <w:rPr>
          <w:rFonts w:eastAsia="Times New Roman" w:cs="Times New Roman"/>
          <w:b w:val="false"/>
          <w:bCs w:val="false"/>
          <w:sz w:val="28"/>
          <w:szCs w:val="28"/>
        </w:rPr>
        <w:t>Результаты расчетов соответствуют теоретическим данным. Работа показывает, что колебательная система дает малую потерю мощности.</w:t>
      </w:r>
      <w:bookmarkStart w:id="1" w:name="_GoBack"/>
      <w:bookmarkEnd w:id="1"/>
    </w:p>
    <w:sectPr>
      <w:headerReference w:type="default" r:id="rId18"/>
      <w:footerReference w:type="default" r:id="rId19"/>
      <w:type w:val="nextPage"/>
      <w:pgSz w:w="11906" w:h="16838"/>
      <w:pgMar w:left="1701" w:right="567" w:gutter="0" w:header="425" w:top="1134" w:footer="709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 Unicode MS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Calibri Light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9355"/>
        <w:tab w:val="center" w:pos="4677" w:leader="none"/>
        <w:tab w:val="right" w:pos="9639" w:leader="none"/>
      </w:tabs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6</w:t>
    </w:r>
    <w:r>
      <w:rPr/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right="-1" w:hanging="0"/>
      <w:jc w:val="right"/>
      <w:rPr/>
    </w:pPr>
    <w:r>
      <w:rPr/>
      <w:t xml:space="preserve">   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  <w:sz w:val="24"/>
        <w:spacing w:val="0"/>
        <w:i w:val="false"/>
        <w:b w:val="false"/>
        <w:szCs w:val="24"/>
        <w:w w:val="1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semiHidden="1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semiHidden="1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uiPriority="0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uiPriority="0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uiPriority="0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67347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paragraph" w:styleId="Heading1">
    <w:name w:val="Heading 1"/>
    <w:basedOn w:val="Normal"/>
    <w:next w:val="Normal"/>
    <w:link w:val="10"/>
    <w:uiPriority w:val="99"/>
    <w:qFormat/>
    <w:rsid w:val="00467347"/>
    <w:pPr>
      <w:keepNext w:val="true"/>
      <w:jc w:val="both"/>
      <w:outlineLvl w:val="0"/>
    </w:pPr>
    <w:rPr>
      <w:i/>
    </w:rPr>
  </w:style>
  <w:style w:type="paragraph" w:styleId="Heading2">
    <w:name w:val="Heading 2"/>
    <w:basedOn w:val="Normal"/>
    <w:next w:val="Normal"/>
    <w:link w:val="21"/>
    <w:uiPriority w:val="99"/>
    <w:qFormat/>
    <w:rsid w:val="00da4fb1"/>
    <w:pPr>
      <w:keepNext w:val="true"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30"/>
    <w:unhideWhenUsed/>
    <w:qFormat/>
    <w:rsid w:val="0040305f"/>
    <w:pPr>
      <w:keepNext w:val="true"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40"/>
    <w:uiPriority w:val="99"/>
    <w:qFormat/>
    <w:rsid w:val="00467347"/>
    <w:pPr>
      <w:keepNext w:val="true"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60"/>
    <w:uiPriority w:val="99"/>
    <w:qFormat/>
    <w:rsid w:val="00fe0af3"/>
    <w:pPr>
      <w:keepNext w:val="true"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70"/>
    <w:uiPriority w:val="99"/>
    <w:qFormat/>
    <w:rsid w:val="001148fc"/>
    <w:pPr>
      <w:keepNext w:val="true"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9">
    <w:name w:val="Heading 9"/>
    <w:basedOn w:val="Normal"/>
    <w:next w:val="Normal"/>
    <w:link w:val="90"/>
    <w:uiPriority w:val="99"/>
    <w:qFormat/>
    <w:rsid w:val="00fe0af3"/>
    <w:pPr>
      <w:keepNext w:val="true"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link w:val="1"/>
    <w:uiPriority w:val="99"/>
    <w:qFormat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styleId="2" w:customStyle="1">
    <w:name w:val="Заголовок 2 Знак"/>
    <w:link w:val="20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styleId="4" w:customStyle="1">
    <w:name w:val="Заголовок 4 Знак"/>
    <w:link w:val="4"/>
    <w:uiPriority w:val="99"/>
    <w:qFormat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styleId="5" w:customStyle="1">
    <w:name w:val="Заголовок 5 Знак"/>
    <w:link w:val="5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styleId="6" w:customStyle="1">
    <w:name w:val="Заголовок 6 Знак"/>
    <w:link w:val="6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styleId="7" w:customStyle="1">
    <w:name w:val="Заголовок 7 Знак"/>
    <w:link w:val="7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styleId="9" w:customStyle="1">
    <w:name w:val="Заголовок 9 Знак"/>
    <w:link w:val="9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styleId="Style6" w:customStyle="1">
    <w:name w:val="Название Знак"/>
    <w:link w:val="a4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7" w:customStyle="1">
    <w:name w:val="Основной текст с отступом Знак"/>
    <w:link w:val="a6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styleId="Style8" w:customStyle="1">
    <w:name w:val="Подзаголовок Знак"/>
    <w:link w:val="aa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styleId="Style9" w:customStyle="1">
    <w:name w:val="Основной текст Знак"/>
    <w:link w:val="ac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21" w:customStyle="1">
    <w:name w:val="Основной текст с отступом 2 Знак"/>
    <w:link w:val="22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3" w:customStyle="1">
    <w:name w:val="Основной текст с отступом 3 Знак"/>
    <w:link w:val="31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styleId="Style10" w:customStyle="1">
    <w:name w:val="Нижний колонтитул Знак"/>
    <w:link w:val="af0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styleId="Style11" w:customStyle="1">
    <w:name w:val="Знак Знак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12" w:customStyle="1">
    <w:name w:val="Верхний колонтитул Знак"/>
    <w:link w:val="af5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styleId="22" w:customStyle="1">
    <w:name w:val="Основной текст (2)_"/>
    <w:uiPriority w:val="99"/>
    <w:qFormat/>
    <w:rsid w:val="00bd16ea"/>
    <w:rPr>
      <w:rFonts w:ascii="Times New Roman" w:hAnsi="Times New Roman" w:cs="Times New Roman"/>
      <w:u w:val="none"/>
    </w:rPr>
  </w:style>
  <w:style w:type="character" w:styleId="23" w:customStyle="1">
    <w:name w:val="Основной текст (2)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styleId="24" w:customStyle="1">
    <w:name w:val="Основной текст (2) + Полужирный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styleId="Appleconvertedspace" w:customStyle="1">
    <w:name w:val="apple-converted-space"/>
    <w:qFormat/>
    <w:rsid w:val="00274deb"/>
    <w:rPr>
      <w:rFonts w:cs="Times New Roman"/>
    </w:rPr>
  </w:style>
  <w:style w:type="character" w:styleId="InternetLink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styleId="221" w:customStyle="1">
    <w:name w:val="Заголовок №2 (2)_"/>
    <w:link w:val="221"/>
    <w:uiPriority w:val="99"/>
    <w:qFormat/>
    <w:locked/>
    <w:rsid w:val="009c2e16"/>
    <w:rPr>
      <w:rFonts w:ascii="Times New Roman" w:hAnsi="Times New Roman" w:cs="Times New Roman"/>
      <w:shd w:fill="FFFFFF" w:val="clear"/>
    </w:rPr>
  </w:style>
  <w:style w:type="character" w:styleId="25" w:customStyle="1">
    <w:name w:val="Основной текст 2 Знак"/>
    <w:link w:val="27"/>
    <w:qFormat/>
    <w:locked/>
    <w:rsid w:val="00fe0af3"/>
    <w:rPr>
      <w:rFonts w:eastAsia="Times New Roman" w:cs="Times New Roman"/>
      <w:sz w:val="22"/>
      <w:szCs w:val="22"/>
    </w:rPr>
  </w:style>
  <w:style w:type="character" w:styleId="31" w:customStyle="1">
    <w:name w:val="Основной текст 3 Знак"/>
    <w:link w:val="33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styleId="Shorttext" w:customStyle="1">
    <w:name w:val="short_text"/>
    <w:uiPriority w:val="99"/>
    <w:qFormat/>
    <w:rsid w:val="00fe0af3"/>
    <w:rPr>
      <w:rFonts w:cs="Times New Roman"/>
    </w:rPr>
  </w:style>
  <w:style w:type="character" w:styleId="Hps" w:customStyle="1">
    <w:name w:val="hps"/>
    <w:qFormat/>
    <w:rsid w:val="00fe0af3"/>
    <w:rPr>
      <w:rFonts w:cs="Times New Roman"/>
    </w:rPr>
  </w:style>
  <w:style w:type="character" w:styleId="41" w:customStyle="1">
    <w:name w:val="Знак Знак4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styleId="Hyperlink0" w:customStyle="1">
    <w:name w:val="Hyperlink.0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styleId="FontStyle139" w:customStyle="1">
    <w:name w:val="Font Style139"/>
    <w:uiPriority w:val="99"/>
    <w:qFormat/>
    <w:rsid w:val="00f53739"/>
    <w:rPr>
      <w:rFonts w:ascii="Arial Unicode MS" w:hAnsi="Arial Unicode MS" w:eastAsia="Times New Roman"/>
      <w:sz w:val="14"/>
    </w:rPr>
  </w:style>
  <w:style w:type="character" w:styleId="FontStyle141" w:customStyle="1">
    <w:name w:val="Font Style141"/>
    <w:uiPriority w:val="99"/>
    <w:qFormat/>
    <w:rsid w:val="00f53739"/>
    <w:rPr>
      <w:rFonts w:ascii="Arial Unicode MS" w:hAnsi="Arial Unicode MS" w:eastAsia="Times New Roman"/>
      <w:sz w:val="14"/>
    </w:rPr>
  </w:style>
  <w:style w:type="character" w:styleId="FontStyle143" w:customStyle="1">
    <w:name w:val="Font Style143"/>
    <w:uiPriority w:val="99"/>
    <w:qFormat/>
    <w:rsid w:val="00f53739"/>
    <w:rPr>
      <w:rFonts w:ascii="Arial Unicode MS" w:hAnsi="Arial Unicode MS" w:eastAsia="Times New Roman"/>
      <w:b/>
      <w:sz w:val="16"/>
    </w:rPr>
  </w:style>
  <w:style w:type="character" w:styleId="FontStyle177" w:customStyle="1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styleId="FontStyle171" w:customStyle="1">
    <w:name w:val="Font Style171"/>
    <w:uiPriority w:val="99"/>
    <w:qFormat/>
    <w:rsid w:val="00f53739"/>
    <w:rPr>
      <w:rFonts w:ascii="Arial Unicode MS" w:hAnsi="Arial Unicode MS" w:eastAsia="Times New Roman"/>
      <w:sz w:val="16"/>
    </w:rPr>
  </w:style>
  <w:style w:type="character" w:styleId="42" w:customStyle="1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styleId="Style13" w:customStyle="1">
    <w:name w:val="Текст Знак"/>
    <w:link w:val="afa"/>
    <w:qFormat/>
    <w:locked/>
    <w:rsid w:val="00754d5d"/>
    <w:rPr>
      <w:rFonts w:ascii="Courier New" w:hAnsi="Courier New" w:cs="Courier New"/>
    </w:rPr>
  </w:style>
  <w:style w:type="character" w:styleId="Applestylespan" w:customStyle="1">
    <w:name w:val="apple-style-span"/>
    <w:uiPriority w:val="99"/>
    <w:qFormat/>
    <w:rsid w:val="00754d5d"/>
    <w:rPr>
      <w:rFonts w:cs="Times New Roman"/>
    </w:rPr>
  </w:style>
  <w:style w:type="character" w:styleId="Translation" w:customStyle="1">
    <w:name w:val="translation"/>
    <w:qFormat/>
    <w:rsid w:val="009a3a4d"/>
    <w:rPr>
      <w:rFonts w:cs="Times New Roman"/>
    </w:rPr>
  </w:style>
  <w:style w:type="character" w:styleId="Dash041e0431044b0447043d044b0439char" w:customStyle="1">
    <w:name w:val="dash041e_0431_044b_0447_043d_044b_0439__char"/>
    <w:basedOn w:val="DefaultParagraphFont"/>
    <w:qFormat/>
    <w:rsid w:val="00921219"/>
    <w:rPr/>
  </w:style>
  <w:style w:type="character" w:styleId="Times1404200418041e2char" w:customStyle="1">
    <w:name w:val="times14___0420_0418_041e2__char"/>
    <w:basedOn w:val="DefaultParagraphFont"/>
    <w:qFormat/>
    <w:rsid w:val="00921219"/>
    <w:rPr/>
  </w:style>
  <w:style w:type="character" w:styleId="Times142" w:customStyle="1">
    <w:name w:val="Times14_РИО2 Знак"/>
    <w:link w:val="Times142"/>
    <w:qFormat/>
    <w:rsid w:val="00921219"/>
    <w:rPr>
      <w:rFonts w:ascii="Times New Roman" w:hAnsi="Times New Roman" w:eastAsia="Times New Roman"/>
      <w:sz w:val="28"/>
      <w:szCs w:val="24"/>
    </w:rPr>
  </w:style>
  <w:style w:type="character" w:styleId="Dash041e0441043d043e0432043d043e0439002004420435043a04410442002004410020043e0442044104420443043f043e043c00203char" w:customStyle="1">
    <w:name w:val="dash041e_0441_043d_043e_0432_043d_043e_0439_0020_0442_0435_043a_0441_0442_0020_0441_0020_043e_0442_0441_0442_0443_043f_043e_043c_00203__char"/>
    <w:basedOn w:val="DefaultParagraphFont"/>
    <w:qFormat/>
    <w:rsid w:val="00921219"/>
    <w:rPr/>
  </w:style>
  <w:style w:type="character" w:styleId="HTMLCite">
    <w:name w:val="HTML Cite"/>
    <w:uiPriority w:val="99"/>
    <w:semiHidden/>
    <w:unhideWhenUsed/>
    <w:qFormat/>
    <w:locked/>
    <w:rsid w:val="00656ec5"/>
    <w:rPr>
      <w:i/>
      <w:iCs/>
    </w:rPr>
  </w:style>
  <w:style w:type="character" w:styleId="11" w:customStyle="1">
    <w:name w:val="Основной шрифт абзаца1"/>
    <w:qFormat/>
    <w:rsid w:val="00f93888"/>
    <w:rPr/>
  </w:style>
  <w:style w:type="character" w:styleId="Style14" w:customStyle="1">
    <w:name w:val="Текст выноски Знак"/>
    <w:link w:val="afd"/>
    <w:uiPriority w:val="99"/>
    <w:semiHidden/>
    <w:qFormat/>
    <w:rsid w:val="00117573"/>
    <w:rPr>
      <w:rFonts w:ascii="Tahoma" w:hAnsi="Tahoma" w:eastAsia="Times New Roman" w:cs="Tahoma"/>
      <w:sz w:val="16"/>
      <w:szCs w:val="16"/>
    </w:rPr>
  </w:style>
  <w:style w:type="character" w:styleId="Hpsatn" w:customStyle="1">
    <w:name w:val="hps atn"/>
    <w:basedOn w:val="DefaultParagraphFont"/>
    <w:qFormat/>
    <w:rsid w:val="00f56a6d"/>
    <w:rPr/>
  </w:style>
  <w:style w:type="character" w:styleId="32" w:customStyle="1">
    <w:name w:val="Заголовок 3 Знак"/>
    <w:link w:val="3"/>
    <w:qFormat/>
    <w:rsid w:val="0040305f"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BookTitle">
    <w:name w:val="Book Title"/>
    <w:uiPriority w:val="33"/>
    <w:qFormat/>
    <w:rsid w:val="007f6e90"/>
    <w:rPr>
      <w:b/>
      <w:bCs/>
      <w:smallCaps/>
      <w:spacing w:val="5"/>
    </w:rPr>
  </w:style>
  <w:style w:type="character" w:styleId="Char" w:customStyle="1">
    <w:name w:val="Текст абзаца Char"/>
    <w:link w:val="aff0"/>
    <w:qFormat/>
    <w:rsid w:val="00311d2d"/>
    <w:rPr>
      <w:rFonts w:ascii="Times New Roman" w:hAnsi="Times New Roman" w:eastAsia="Times New Roman"/>
      <w:sz w:val="24"/>
      <w:szCs w:val="24"/>
      <w:lang w:val="en-US"/>
    </w:rPr>
  </w:style>
  <w:style w:type="character" w:styleId="Emphasis">
    <w:name w:val="Emphasis"/>
    <w:qFormat/>
    <w:rsid w:val="00034fd3"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link w:val="ad"/>
    <w:uiPriority w:val="99"/>
    <w:rsid w:val="00467347"/>
    <w:pPr>
      <w:jc w:val="center"/>
      <w:outlineLvl w:val="2"/>
    </w:pPr>
    <w:rPr>
      <w:b/>
      <w:sz w:val="28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Style15">
    <w:name w:val="Название"/>
    <w:basedOn w:val="Normal"/>
    <w:link w:val="a5"/>
    <w:uiPriority w:val="99"/>
    <w:qFormat/>
    <w:rsid w:val="00467347"/>
    <w:pPr>
      <w:jc w:val="center"/>
    </w:pPr>
    <w:rPr>
      <w:b/>
      <w:sz w:val="22"/>
    </w:rPr>
  </w:style>
  <w:style w:type="paragraph" w:styleId="TextBodyIndent">
    <w:name w:val="Body Text Indent"/>
    <w:basedOn w:val="Normal"/>
    <w:link w:val="a7"/>
    <w:uiPriority w:val="99"/>
    <w:rsid w:val="00467347"/>
    <w:pPr>
      <w:spacing w:lineRule="exact" w:line="280"/>
      <w:ind w:left="567" w:right="686" w:firstLine="425"/>
      <w:jc w:val="both"/>
    </w:pPr>
    <w:rPr>
      <w:color w:val="000000"/>
    </w:rPr>
  </w:style>
  <w:style w:type="paragraph" w:styleId="Style16" w:customStyle="1">
    <w:name w:val="список с точками"/>
    <w:basedOn w:val="Normal"/>
    <w:uiPriority w:val="99"/>
    <w:qFormat/>
    <w:rsid w:val="00467347"/>
    <w:pPr>
      <w:tabs>
        <w:tab w:val="clear" w:pos="709"/>
        <w:tab w:val="left" w:pos="360" w:leader="none"/>
      </w:tabs>
      <w:spacing w:lineRule="auto" w:line="312"/>
      <w:ind w:left="360" w:hanging="360"/>
      <w:jc w:val="both"/>
    </w:pPr>
    <w:rPr/>
  </w:style>
  <w:style w:type="paragraph" w:styleId="Style17" w:customStyle="1">
    <w:name w:val="Для таблиц"/>
    <w:basedOn w:val="Normal"/>
    <w:qFormat/>
    <w:rsid w:val="00467347"/>
    <w:pPr/>
    <w:rPr/>
  </w:style>
  <w:style w:type="paragraph" w:styleId="Style18">
    <w:name w:val="Обычный (веб)"/>
    <w:basedOn w:val="Normal"/>
    <w:uiPriority w:val="99"/>
    <w:qFormat/>
    <w:rsid w:val="00467347"/>
    <w:pPr>
      <w:numPr>
        <w:ilvl w:val="0"/>
        <w:numId w:val="1"/>
      </w:numPr>
      <w:tabs>
        <w:tab w:val="clear" w:pos="709"/>
        <w:tab w:val="left" w:pos="720" w:leader="none"/>
      </w:tabs>
      <w:spacing w:beforeAutospacing="1" w:afterAutospacing="1"/>
      <w:ind w:left="720" w:hanging="0"/>
    </w:pPr>
    <w:rPr/>
  </w:style>
  <w:style w:type="paragraph" w:styleId="Subtitle">
    <w:name w:val="Subtitle"/>
    <w:basedOn w:val="Normal"/>
    <w:link w:val="ab"/>
    <w:uiPriority w:val="99"/>
    <w:qFormat/>
    <w:rsid w:val="00467347"/>
    <w:pPr>
      <w:jc w:val="center"/>
    </w:pPr>
    <w:rPr>
      <w:b/>
      <w:bCs/>
      <w:smallCaps/>
    </w:rPr>
  </w:style>
  <w:style w:type="paragraph" w:styleId="BodyTextIndent2">
    <w:name w:val="Body Text Indent 2"/>
    <w:basedOn w:val="Normal"/>
    <w:link w:val="23"/>
    <w:uiPriority w:val="99"/>
    <w:semiHidden/>
    <w:qFormat/>
    <w:rsid w:val="00467347"/>
    <w:pPr>
      <w:tabs>
        <w:tab w:val="clear" w:pos="709"/>
        <w:tab w:val="left" w:pos="426" w:leader="none"/>
      </w:tabs>
      <w:ind w:left="426" w:hanging="426"/>
      <w:jc w:val="both"/>
    </w:pPr>
    <w:rPr>
      <w:b/>
    </w:rPr>
  </w:style>
  <w:style w:type="paragraph" w:styleId="BodyTextIndent3">
    <w:name w:val="Body Text Indent 3"/>
    <w:basedOn w:val="Normal"/>
    <w:link w:val="32"/>
    <w:uiPriority w:val="99"/>
    <w:qFormat/>
    <w:rsid w:val="00467347"/>
    <w:pPr>
      <w:tabs>
        <w:tab w:val="clear" w:pos="709"/>
        <w:tab w:val="left" w:pos="1701" w:leader="none"/>
      </w:tabs>
      <w:spacing w:before="120" w:after="0"/>
      <w:ind w:left="1701" w:hanging="708"/>
      <w:jc w:val="both"/>
    </w:pPr>
    <w:rPr/>
  </w:style>
  <w:style w:type="paragraph" w:styleId="12" w:customStyle="1">
    <w:name w:val="Знак Знак Знак Знак Знак Знак Знак1"/>
    <w:basedOn w:val="Normal"/>
    <w:uiPriority w:val="99"/>
    <w:qFormat/>
    <w:rsid w:val="002f6a33"/>
    <w:pPr>
      <w:tabs>
        <w:tab w:val="clear" w:pos="709"/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Style19" w:customStyle="1">
    <w:name w:val="По центру"/>
    <w:basedOn w:val="Normal"/>
    <w:uiPriority w:val="99"/>
    <w:qFormat/>
    <w:rsid w:val="00f809fc"/>
    <w:pPr>
      <w:jc w:val="center"/>
    </w:pPr>
    <w:rPr>
      <w:sz w:val="28"/>
      <w:szCs w:val="20"/>
    </w:rPr>
  </w:style>
  <w:style w:type="paragraph" w:styleId="Style20" w:customStyle="1">
    <w:name w:val="Без отступа"/>
    <w:basedOn w:val="Normal"/>
    <w:uiPriority w:val="99"/>
    <w:qFormat/>
    <w:rsid w:val="00f809fc"/>
    <w:pPr>
      <w:jc w:val="both"/>
    </w:pPr>
    <w:rPr>
      <w:sz w:val="28"/>
      <w:szCs w:val="20"/>
    </w:rPr>
  </w:style>
  <w:style w:type="paragraph" w:styleId="Affiliation" w:customStyle="1">
    <w:name w:val="Affiliation"/>
    <w:basedOn w:val="Normal"/>
    <w:uiPriority w:val="99"/>
    <w:qFormat/>
    <w:rsid w:val="009502b4"/>
    <w:pPr>
      <w:spacing w:before="120" w:after="120"/>
    </w:pPr>
    <w:rPr>
      <w:szCs w:val="28"/>
    </w:rPr>
  </w:style>
  <w:style w:type="paragraph" w:styleId="111" w:customStyle="1">
    <w:name w:val="Знак Знак Знак Знак Знак Знак Знак11"/>
    <w:basedOn w:val="Normal"/>
    <w:uiPriority w:val="99"/>
    <w:qFormat/>
    <w:rsid w:val="005b44f0"/>
    <w:pPr>
      <w:tabs>
        <w:tab w:val="clear" w:pos="709"/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af1"/>
    <w:uiPriority w:val="99"/>
    <w:rsid w:val="00da4fb1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112" w:customStyle="1">
    <w:name w:val="Знак Знак Знак Знак Знак Знак Знак1 Знак Знак1 Знак Знак Знак Знак"/>
    <w:basedOn w:val="Normal"/>
    <w:uiPriority w:val="99"/>
    <w:qFormat/>
    <w:rsid w:val="00da4fb1"/>
    <w:pPr>
      <w:tabs>
        <w:tab w:val="clear" w:pos="709"/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7c63a8"/>
    <w:pPr>
      <w:spacing w:before="0" w:after="0"/>
      <w:ind w:left="720" w:hanging="0"/>
      <w:contextualSpacing/>
    </w:pPr>
    <w:rPr/>
  </w:style>
  <w:style w:type="paragraph" w:styleId="ConsPlusNormal" w:customStyle="1">
    <w:name w:val="ConsPlusNormal"/>
    <w:qFormat/>
    <w:rsid w:val="00b35e45"/>
    <w:pPr>
      <w:widowControl w:val="false"/>
      <w:bidi w:val="0"/>
      <w:spacing w:before="0" w:after="0"/>
      <w:ind w:firstLine="720"/>
      <w:jc w:val="left"/>
    </w:pPr>
    <w:rPr>
      <w:rFonts w:ascii="Arial" w:hAnsi="Arial" w:eastAsia="Times New Roman" w:cs="Arial"/>
      <w:color w:val="auto"/>
      <w:kern w:val="0"/>
      <w:sz w:val="20"/>
      <w:szCs w:val="20"/>
      <w:lang w:eastAsia="ru-RU" w:val="ru-RU" w:bidi="ar-SA"/>
    </w:rPr>
  </w:style>
  <w:style w:type="paragraph" w:styleId="Header">
    <w:name w:val="Header"/>
    <w:basedOn w:val="Normal"/>
    <w:link w:val="af6"/>
    <w:uiPriority w:val="99"/>
    <w:rsid w:val="0098338e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13" w:customStyle="1">
    <w:name w:val="Основной текст1"/>
    <w:uiPriority w:val="99"/>
    <w:qFormat/>
    <w:rsid w:val="00dc5bb8"/>
    <w:pPr>
      <w:widowControl w:val="false"/>
      <w:bidi w:val="0"/>
      <w:spacing w:lineRule="atLeast" w:line="240" w:before="0" w:after="0"/>
      <w:jc w:val="both"/>
    </w:pPr>
    <w:rPr>
      <w:rFonts w:ascii="Arial" w:hAnsi="Arial" w:eastAsia="Calibri" w:cs="Times New Roman"/>
      <w:color w:val="000000"/>
      <w:kern w:val="0"/>
      <w:sz w:val="24"/>
      <w:szCs w:val="20"/>
      <w:lang w:eastAsia="ru-RU" w:val="ru-RU" w:bidi="ar-SA"/>
    </w:rPr>
  </w:style>
  <w:style w:type="paragraph" w:styleId="222" w:customStyle="1">
    <w:name w:val="Заголовок №2 (2)"/>
    <w:basedOn w:val="Normal"/>
    <w:link w:val="220"/>
    <w:uiPriority w:val="99"/>
    <w:qFormat/>
    <w:rsid w:val="009c2e16"/>
    <w:pPr>
      <w:widowControl w:val="false"/>
      <w:shd w:val="clear" w:color="auto" w:fill="FFFFFF"/>
      <w:spacing w:lineRule="exact" w:line="274" w:before="280" w:after="0"/>
      <w:jc w:val="both"/>
      <w:outlineLvl w:val="1"/>
    </w:pPr>
    <w:rPr>
      <w:sz w:val="20"/>
      <w:szCs w:val="20"/>
    </w:rPr>
  </w:style>
  <w:style w:type="paragraph" w:styleId="14" w:customStyle="1">
    <w:name w:val="Обычный1"/>
    <w:qFormat/>
    <w:rsid w:val="00fe0af3"/>
    <w:pPr>
      <w:widowControl/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000000"/>
      <w:kern w:val="0"/>
      <w:sz w:val="16"/>
      <w:szCs w:val="20"/>
      <w:lang w:eastAsia="ru-RU" w:val="ru-RU" w:bidi="ar-SA"/>
    </w:rPr>
  </w:style>
  <w:style w:type="paragraph" w:styleId="Style21" w:customStyle="1">
    <w:name w:val="Стиль"/>
    <w:qFormat/>
    <w:rsid w:val="00fe0af3"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spacing w:val="-1"/>
      <w:kern w:val="2"/>
      <w:sz w:val="24"/>
      <w:szCs w:val="20"/>
      <w:vertAlign w:val="subscript"/>
      <w:lang w:val="en-US" w:eastAsia="ru-RU" w:bidi="ar-SA"/>
    </w:rPr>
  </w:style>
  <w:style w:type="paragraph" w:styleId="BodyText2">
    <w:name w:val="Body Text 2"/>
    <w:basedOn w:val="Normal"/>
    <w:link w:val="28"/>
    <w:qFormat/>
    <w:rsid w:val="00fe0af3"/>
    <w:pPr>
      <w:spacing w:lineRule="auto" w:line="480" w:before="0" w:after="120"/>
    </w:pPr>
    <w:rPr>
      <w:rFonts w:ascii="Calibri" w:hAnsi="Calibri"/>
      <w:sz w:val="22"/>
      <w:szCs w:val="22"/>
    </w:rPr>
  </w:style>
  <w:style w:type="paragraph" w:styleId="Default" w:customStyle="1">
    <w:name w:val="Default"/>
    <w:uiPriority w:val="99"/>
    <w:qFormat/>
    <w:rsid w:val="00fe0af3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eastAsia="ru-RU" w:val="ru-RU" w:bidi="ar-SA"/>
    </w:rPr>
  </w:style>
  <w:style w:type="paragraph" w:styleId="BodyText3">
    <w:name w:val="Body Text 3"/>
    <w:basedOn w:val="Normal"/>
    <w:link w:val="34"/>
    <w:uiPriority w:val="99"/>
    <w:qFormat/>
    <w:rsid w:val="00fe0af3"/>
    <w:pPr>
      <w:spacing w:lineRule="auto" w:line="276" w:before="0" w:after="120"/>
    </w:pPr>
    <w:rPr>
      <w:rFonts w:ascii="Calibri" w:hAnsi="Calibri"/>
      <w:sz w:val="16"/>
      <w:szCs w:val="16"/>
    </w:rPr>
  </w:style>
  <w:style w:type="paragraph" w:styleId="15" w:customStyle="1">
    <w:name w:val="Абзац списка1"/>
    <w:basedOn w:val="Normal"/>
    <w:uiPriority w:val="99"/>
    <w:qFormat/>
    <w:rsid w:val="00fe0af3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Style2" w:customStyle="1">
    <w:name w:val="Table Style 2"/>
    <w:uiPriority w:val="99"/>
    <w:qFormat/>
    <w:rsid w:val="00fe0af3"/>
    <w:pPr>
      <w:widowControl/>
      <w:pBdr/>
      <w:bidi w:val="0"/>
      <w:spacing w:before="0" w:after="0"/>
      <w:jc w:val="left"/>
    </w:pPr>
    <w:rPr>
      <w:rFonts w:ascii="Helvetica" w:hAnsi="Helvetica" w:eastAsia="Times New Roman" w:cs="Helvetica"/>
      <w:color w:val="000000"/>
      <w:kern w:val="0"/>
      <w:sz w:val="20"/>
      <w:szCs w:val="20"/>
      <w:lang w:eastAsia="ru-RU" w:val="ru-RU" w:bidi="ar-SA"/>
    </w:rPr>
  </w:style>
  <w:style w:type="paragraph" w:styleId="Style161" w:customStyle="1">
    <w:name w:val="Style16"/>
    <w:uiPriority w:val="99"/>
    <w:qFormat/>
    <w:rsid w:val="00fe0af3"/>
    <w:pPr>
      <w:widowControl w:val="false"/>
      <w:pBdr/>
      <w:bidi w:val="0"/>
      <w:spacing w:lineRule="exact" w:line="278" w:before="0" w:after="0"/>
      <w:jc w:val="both"/>
    </w:pPr>
    <w:rPr>
      <w:rFonts w:ascii="Arial Unicode MS" w:hAnsi="Arial Unicode MS" w:eastAsia="Times New Roman" w:cs="Arial Unicode MS"/>
      <w:color w:val="000000"/>
      <w:kern w:val="0"/>
      <w:sz w:val="24"/>
      <w:szCs w:val="24"/>
      <w:u w:val="none" w:color="000000"/>
      <w:lang w:eastAsia="ru-RU" w:val="ru-RU" w:bidi="ar-SA"/>
    </w:rPr>
  </w:style>
  <w:style w:type="paragraph" w:styleId="Western" w:customStyle="1">
    <w:name w:val="western"/>
    <w:basedOn w:val="Normal"/>
    <w:uiPriority w:val="99"/>
    <w:qFormat/>
    <w:rsid w:val="00fe0af3"/>
    <w:pPr>
      <w:spacing w:beforeAutospacing="1" w:afterAutospacing="1"/>
    </w:pPr>
    <w:rPr/>
  </w:style>
  <w:style w:type="paragraph" w:styleId="ListBullet">
    <w:name w:val="List Bullet"/>
    <w:basedOn w:val="Normal"/>
    <w:qFormat/>
    <w:rsid w:val="00fe0af3"/>
    <w:pPr>
      <w:tabs>
        <w:tab w:val="clear" w:pos="709"/>
        <w:tab w:val="left" w:pos="360" w:leader="none"/>
      </w:tabs>
      <w:ind w:left="360" w:hanging="360"/>
      <w:jc w:val="both"/>
    </w:pPr>
    <w:rPr/>
  </w:style>
  <w:style w:type="paragraph" w:styleId="ListBullet4">
    <w:name w:val="List Bullet 4"/>
    <w:basedOn w:val="Normal"/>
    <w:uiPriority w:val="99"/>
    <w:qFormat/>
    <w:rsid w:val="00fe0af3"/>
    <w:pPr>
      <w:tabs>
        <w:tab w:val="clear" w:pos="709"/>
        <w:tab w:val="left" w:pos="1209" w:leader="none"/>
      </w:tabs>
      <w:ind w:left="1209" w:hanging="360"/>
      <w:jc w:val="both"/>
    </w:pPr>
    <w:rPr>
      <w:szCs w:val="20"/>
    </w:rPr>
  </w:style>
  <w:style w:type="paragraph" w:styleId="ListBullet3">
    <w:name w:val="List Bullet 3"/>
    <w:basedOn w:val="Normal"/>
    <w:uiPriority w:val="99"/>
    <w:semiHidden/>
    <w:qFormat/>
    <w:rsid w:val="005e45b9"/>
    <w:pPr>
      <w:tabs>
        <w:tab w:val="clear" w:pos="709"/>
        <w:tab w:val="left" w:pos="926" w:leader="none"/>
      </w:tabs>
      <w:spacing w:before="0" w:after="0"/>
      <w:ind w:left="926" w:hanging="360"/>
      <w:contextualSpacing/>
    </w:pPr>
    <w:rPr/>
  </w:style>
  <w:style w:type="paragraph" w:styleId="Fortables12" w:customStyle="1">
    <w:name w:val="for_tables_12"/>
    <w:basedOn w:val="Normal"/>
    <w:uiPriority w:val="99"/>
    <w:qFormat/>
    <w:rsid w:val="005e45b9"/>
    <w:pPr>
      <w:tabs>
        <w:tab w:val="clear" w:pos="709"/>
        <w:tab w:val="left" w:pos="643" w:leader="none"/>
      </w:tabs>
      <w:spacing w:lineRule="exact" w:line="320"/>
    </w:pPr>
    <w:rPr/>
  </w:style>
  <w:style w:type="paragraph" w:styleId="211" w:customStyle="1">
    <w:name w:val="Основной текст 21"/>
    <w:basedOn w:val="Normal"/>
    <w:uiPriority w:val="99"/>
    <w:qFormat/>
    <w:rsid w:val="005e45b9"/>
    <w:pPr>
      <w:ind w:firstLine="709"/>
      <w:jc w:val="both"/>
    </w:pPr>
    <w:rPr/>
  </w:style>
  <w:style w:type="paragraph" w:styleId="Style40" w:customStyle="1">
    <w:name w:val="Style40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Style91" w:customStyle="1">
    <w:name w:val="Style91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Style96" w:customStyle="1">
    <w:name w:val="Style96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26" w:customStyle="1">
    <w:name w:val="Абзац списка2"/>
    <w:basedOn w:val="Normal"/>
    <w:uiPriority w:val="99"/>
    <w:qFormat/>
    <w:rsid w:val="00a93500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Paragraph" w:customStyle="1">
    <w:name w:val="Table Paragraph"/>
    <w:basedOn w:val="Normal"/>
    <w:uiPriority w:val="99"/>
    <w:qFormat/>
    <w:rsid w:val="001f2933"/>
    <w:pPr>
      <w:widowControl w:val="false"/>
    </w:pPr>
    <w:rPr>
      <w:rFonts w:eastAsia="Calibri"/>
    </w:rPr>
  </w:style>
  <w:style w:type="paragraph" w:styleId="PlainText">
    <w:name w:val="Plain Text"/>
    <w:basedOn w:val="Normal"/>
    <w:link w:val="afb"/>
    <w:qFormat/>
    <w:rsid w:val="00754d5d"/>
    <w:pPr/>
    <w:rPr>
      <w:rFonts w:ascii="Courier New" w:hAnsi="Courier New" w:cs="Courier New"/>
      <w:sz w:val="20"/>
      <w:szCs w:val="20"/>
    </w:rPr>
  </w:style>
  <w:style w:type="paragraph" w:styleId="33" w:customStyle="1">
    <w:name w:val="Абзац списка3"/>
    <w:basedOn w:val="Normal"/>
    <w:uiPriority w:val="99"/>
    <w:qFormat/>
    <w:rsid w:val="0050586b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Normal1" w:customStyle="1">
    <w:name w:val="Normal1"/>
    <w:uiPriority w:val="99"/>
    <w:qFormat/>
    <w:rsid w:val="00cf5f55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ru-RU" w:val="ru-RU" w:bidi="ar-SA"/>
    </w:rPr>
  </w:style>
  <w:style w:type="paragraph" w:styleId="43" w:customStyle="1">
    <w:name w:val="Абзац списка4"/>
    <w:basedOn w:val="Normal"/>
    <w:uiPriority w:val="99"/>
    <w:qFormat/>
    <w:rsid w:val="008c1ba0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imes1404200418041e2" w:customStyle="1">
    <w:name w:val="times14___0420_0418_041e2"/>
    <w:basedOn w:val="Normal"/>
    <w:qFormat/>
    <w:rsid w:val="00921219"/>
    <w:pPr>
      <w:spacing w:beforeAutospacing="1" w:afterAutospacing="1"/>
    </w:pPr>
    <w:rPr/>
  </w:style>
  <w:style w:type="paragraph" w:styleId="Dash041e0431044b0447043d044b0439" w:customStyle="1">
    <w:name w:val="dash041e_0431_044b_0447_043d_044b_0439"/>
    <w:basedOn w:val="Normal"/>
    <w:qFormat/>
    <w:rsid w:val="00921219"/>
    <w:pPr>
      <w:spacing w:beforeAutospacing="1" w:afterAutospacing="1"/>
    </w:pPr>
    <w:rPr/>
  </w:style>
  <w:style w:type="paragraph" w:styleId="Times1412" w:customStyle="1">
    <w:name w:val="Стиль Timesмаркер14 + Междустр.интервал:  множитель 12 ин"/>
    <w:basedOn w:val="Normal"/>
    <w:qFormat/>
    <w:rsid w:val="00921219"/>
    <w:pPr>
      <w:numPr>
        <w:ilvl w:val="0"/>
        <w:numId w:val="2"/>
      </w:numPr>
      <w:tabs>
        <w:tab w:val="left" w:pos="-2268" w:leader="none"/>
        <w:tab w:val="left" w:pos="709" w:leader="none"/>
      </w:tabs>
      <w:spacing w:lineRule="auto" w:line="288"/>
      <w:ind w:left="284" w:hanging="0"/>
      <w:jc w:val="both"/>
    </w:pPr>
    <w:rPr>
      <w:spacing w:val="-2"/>
      <w:sz w:val="28"/>
      <w:szCs w:val="20"/>
    </w:rPr>
  </w:style>
  <w:style w:type="paragraph" w:styleId="Times1421" w:customStyle="1">
    <w:name w:val="Times14_РИО2"/>
    <w:basedOn w:val="Normal"/>
    <w:link w:val="Times1420"/>
    <w:qFormat/>
    <w:rsid w:val="00921219"/>
    <w:pPr>
      <w:tabs>
        <w:tab w:val="left" w:pos="709" w:leader="none"/>
      </w:tabs>
      <w:spacing w:lineRule="auto" w:line="312"/>
      <w:ind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 w:customStyle="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rsid w:val="00921219"/>
    <w:pPr>
      <w:spacing w:beforeAutospacing="1" w:afterAutospacing="1"/>
    </w:pPr>
    <w:rPr/>
  </w:style>
  <w:style w:type="paragraph" w:styleId="Caption1">
    <w:name w:val="caption"/>
    <w:basedOn w:val="Normal"/>
    <w:next w:val="Normal"/>
    <w:qFormat/>
    <w:rsid w:val="004f199d"/>
    <w:pPr>
      <w:tabs>
        <w:tab w:val="clear" w:pos="709"/>
        <w:tab w:val="right" w:pos="5529" w:leader="underscore"/>
        <w:tab w:val="right" w:pos="8505" w:leader="underscore"/>
      </w:tabs>
      <w:ind w:firstLine="567"/>
    </w:pPr>
    <w:rPr>
      <w:szCs w:val="20"/>
    </w:rPr>
  </w:style>
  <w:style w:type="paragraph" w:styleId="51" w:customStyle="1">
    <w:name w:val="Абзац списка5"/>
    <w:basedOn w:val="Normal"/>
    <w:qFormat/>
    <w:rsid w:val="004e786a"/>
    <w:pPr>
      <w:spacing w:before="0" w:after="0"/>
      <w:ind w:left="720" w:hanging="0"/>
      <w:contextualSpacing/>
    </w:pPr>
    <w:rPr>
      <w:rFonts w:eastAsia="Calibri"/>
    </w:rPr>
  </w:style>
  <w:style w:type="paragraph" w:styleId="BalloonText">
    <w:name w:val="Balloon Text"/>
    <w:basedOn w:val="Normal"/>
    <w:link w:val="afe"/>
    <w:uiPriority w:val="99"/>
    <w:semiHidden/>
    <w:unhideWhenUsed/>
    <w:qFormat/>
    <w:locked/>
    <w:rsid w:val="00117573"/>
    <w:pPr/>
    <w:rPr>
      <w:rFonts w:ascii="Tahoma" w:hAnsi="Tahoma" w:cs="Tahoma"/>
      <w:sz w:val="16"/>
      <w:szCs w:val="16"/>
    </w:rPr>
  </w:style>
  <w:style w:type="paragraph" w:styleId="61" w:customStyle="1">
    <w:name w:val="Абзац списка6"/>
    <w:basedOn w:val="Normal"/>
    <w:qFormat/>
    <w:rsid w:val="007036cf"/>
    <w:pPr>
      <w:spacing w:before="0" w:after="0"/>
      <w:ind w:left="720" w:hanging="0"/>
      <w:contextualSpacing/>
    </w:pPr>
    <w:rPr>
      <w:rFonts w:eastAsia="Calibri"/>
    </w:rPr>
  </w:style>
  <w:style w:type="paragraph" w:styleId="Style22" w:customStyle="1">
    <w:name w:val="Текст абзаца"/>
    <w:basedOn w:val="Normal"/>
    <w:link w:val="Char"/>
    <w:qFormat/>
    <w:rsid w:val="00311d2d"/>
    <w:pPr>
      <w:ind w:firstLine="709"/>
      <w:jc w:val="both"/>
    </w:pPr>
    <w:rPr>
      <w:lang w:val="en-US" w:eastAsia="x-none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d430a6"/>
    <w:pPr>
      <w:keepLines/>
      <w:spacing w:lineRule="auto" w:line="259" w:before="240" w:after="0"/>
      <w:jc w:val="left"/>
      <w:outlineLvl w:val="9"/>
    </w:pPr>
    <w:rPr>
      <w:rFonts w:ascii="Calibri Light" w:hAnsi="Calibri Light"/>
      <w:i w:val="false"/>
      <w:color w:val="2F5496"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numbering" w:styleId="27" w:customStyle="1">
    <w:name w:val="Импортированный стиль 2"/>
    <w:qFormat/>
    <w:rsid w:val="000c4c6e"/>
  </w:style>
  <w:style w:type="table" w:default="1" w:styleId="a2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3">
    <w:name w:val="Table Grid"/>
    <w:basedOn w:val="a2"/>
    <w:uiPriority w:val="99"/>
    <w:rsid w:val="00c82ca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<Relationship Id="rId2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E86D9-23A4-40BC-86D6-E5FE63FAF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LibreOffice/7.2.3.2$Linux_X86_64 LibreOffice_project/a49ed84f3d037188bbbcb324f9afc3796d887539</Application>
  <AppVersion>15.0000</AppVersion>
  <Pages>6</Pages>
  <Words>924</Words>
  <Characters>5897</Characters>
  <CharactersWithSpaces>6810</CharactersWithSpaces>
  <Paragraphs>60</Paragraphs>
  <Company>ETU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2021-10-10T18:30:00Z</dcterms:created>
  <dc:creator>SAP</dc:creator>
  <dc:description/>
  <dc:language>en-US</dc:language>
  <cp:lastModifiedBy/>
  <cp:lastPrinted>2015-07-17T19:06:00Z</cp:lastPrinted>
  <dcterms:modified xsi:type="dcterms:W3CDTF">2021-12-05T15:57:20Z</dcterms:modified>
  <cp:revision>11</cp:revision>
  <dc:subject/>
  <dc:title>ПРОЕКТ ЛЭТИ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