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33E3D">
        <w:rPr>
          <w:b/>
          <w:color w:val="000000" w:themeColor="text1"/>
          <w:sz w:val="28"/>
          <w:szCs w:val="28"/>
        </w:rPr>
        <w:t>САПР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F93E10">
        <w:rPr>
          <w:b/>
          <w:color w:val="000000" w:themeColor="text1"/>
          <w:sz w:val="28"/>
          <w:szCs w:val="28"/>
        </w:rPr>
        <w:t>проектно-технологической</w:t>
      </w:r>
      <w:r w:rsidR="00A76C7A">
        <w:rPr>
          <w:b/>
          <w:sz w:val="28"/>
          <w:szCs w:val="28"/>
        </w:rPr>
        <w:t xml:space="preserve"> практике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758AF">
        <w:rPr>
          <w:rStyle w:val="aff"/>
          <w:smallCaps w:val="0"/>
          <w:sz w:val="28"/>
          <w:szCs w:val="28"/>
        </w:rPr>
        <w:t>Метрологическое обеспечение САПР ПСУ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69"/>
        <w:gridCol w:w="2596"/>
        <w:gridCol w:w="3073"/>
      </w:tblGrid>
      <w:tr w:rsidR="007E1CEF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E1CEF" w:rsidRPr="00EC30B1" w:rsidRDefault="007E1CEF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EC30B1">
              <w:rPr>
                <w:sz w:val="28"/>
                <w:szCs w:val="28"/>
              </w:rPr>
              <w:t xml:space="preserve">гр. </w:t>
            </w:r>
            <w:r w:rsidRPr="009758AF">
              <w:rPr>
                <w:color w:val="000000" w:themeColor="text1"/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E1CEF" w:rsidRPr="00EC30B1" w:rsidRDefault="007E1CEF" w:rsidP="008C1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  <w:tc>
          <w:tcPr>
            <w:tcW w:w="1649" w:type="pct"/>
            <w:vAlign w:val="bottom"/>
          </w:tcPr>
          <w:p w:rsidR="007E1CEF" w:rsidRPr="00EC30B1" w:rsidRDefault="007E1CEF" w:rsidP="00A314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F02D26" w:rsidRPr="00EC30B1" w:rsidTr="008C143F">
        <w:trPr>
          <w:trHeight w:val="614"/>
        </w:trPr>
        <w:tc>
          <w:tcPr>
            <w:tcW w:w="2114" w:type="pct"/>
            <w:vAlign w:val="bottom"/>
          </w:tcPr>
          <w:p w:rsidR="007E2D44" w:rsidRPr="00EC30B1" w:rsidRDefault="007E2D44" w:rsidP="008C143F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EC30B1">
              <w:rPr>
                <w:sz w:val="28"/>
                <w:szCs w:val="28"/>
              </w:rPr>
              <w:t xml:space="preserve">гр. </w:t>
            </w:r>
            <w:r w:rsidRPr="009758AF">
              <w:rPr>
                <w:color w:val="000000" w:themeColor="text1"/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E2D44" w:rsidRPr="00EC30B1" w:rsidRDefault="00F02D26" w:rsidP="008C1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  <w:tc>
          <w:tcPr>
            <w:tcW w:w="1649" w:type="pct"/>
            <w:vAlign w:val="bottom"/>
          </w:tcPr>
          <w:p w:rsidR="007E2D44" w:rsidRPr="00EC30B1" w:rsidRDefault="007E2D44" w:rsidP="008C14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 П.М.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A3147F" w:rsidRDefault="00A3147F" w:rsidP="007F6E90">
            <w:pPr>
              <w:rPr>
                <w:sz w:val="28"/>
                <w:szCs w:val="28"/>
              </w:rPr>
            </w:pPr>
          </w:p>
          <w:p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EC30B1" w:rsidRDefault="007E2D44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</w:t>
            </w:r>
            <w:r w:rsidR="00CF23AD"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ницев Р.И.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9758AF" w:rsidRDefault="00456B84" w:rsidP="00CA3E6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6A6A18">
        <w:rPr>
          <w:b/>
          <w:caps/>
          <w:color w:val="000000" w:themeColor="text1"/>
          <w:sz w:val="28"/>
          <w:szCs w:val="28"/>
        </w:rPr>
        <w:t>ПРОЕКТНО-ТЕХНОЛОГИЧЕСКУЮ</w:t>
      </w:r>
      <w:r w:rsidR="00A76C7A" w:rsidRPr="00A76C7A">
        <w:rPr>
          <w:b/>
          <w:caps/>
          <w:sz w:val="28"/>
          <w:szCs w:val="28"/>
        </w:rPr>
        <w:t xml:space="preserve"> практику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2351"/>
        <w:gridCol w:w="3130"/>
        <w:gridCol w:w="247"/>
      </w:tblGrid>
      <w:tr w:rsidR="007226F1" w:rsidRPr="00BE4534" w:rsidTr="00EC30B1"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6F1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</w:t>
            </w:r>
            <w:r w:rsidR="00D97B96">
              <w:rPr>
                <w:sz w:val="28"/>
                <w:szCs w:val="28"/>
              </w:rPr>
              <w:t>т Новиков Г.В.</w:t>
            </w:r>
          </w:p>
          <w:p w:rsidR="00D97B96" w:rsidRPr="00EC30B1" w:rsidRDefault="00D97B96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D875E6">
              <w:rPr>
                <w:sz w:val="28"/>
                <w:szCs w:val="28"/>
              </w:rPr>
              <w:t>Безруков П.М.</w:t>
            </w:r>
          </w:p>
        </w:tc>
      </w:tr>
      <w:tr w:rsidR="00A10A67" w:rsidRPr="00BE4534" w:rsidTr="00EC30B1"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0A67" w:rsidRPr="00EC30B1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="00D875E6" w:rsidRPr="00D875E6">
              <w:rPr>
                <w:color w:val="000000" w:themeColor="text1"/>
                <w:sz w:val="28"/>
                <w:szCs w:val="28"/>
              </w:rPr>
              <w:t>1302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FA5F24">
              <w:rPr>
                <w:rStyle w:val="aff"/>
                <w:smallCaps w:val="0"/>
                <w:sz w:val="28"/>
                <w:szCs w:val="28"/>
              </w:rPr>
              <w:t>Метрологическое обеспечение САПР ПСУ</w:t>
            </w:r>
          </w:p>
          <w:p w:rsidR="001621E4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:rsidR="00AD4358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color w:val="FF0000"/>
                <w:sz w:val="28"/>
                <w:szCs w:val="28"/>
              </w:rPr>
              <w:t>кратко указываются</w:t>
            </w:r>
            <w:r w:rsidR="00594AD8" w:rsidRPr="00EC30B1">
              <w:rPr>
                <w:color w:val="FF0000"/>
                <w:sz w:val="28"/>
                <w:szCs w:val="28"/>
              </w:rPr>
              <w:t xml:space="preserve"> исходные данные</w:t>
            </w:r>
            <w:r w:rsidR="00A76C7A" w:rsidRPr="00EC30B1">
              <w:rPr>
                <w:color w:val="FF0000"/>
                <w:sz w:val="28"/>
                <w:szCs w:val="28"/>
              </w:rPr>
              <w:t xml:space="preserve"> (задание </w:t>
            </w:r>
            <w:r w:rsidR="007F56EC" w:rsidRPr="00EC30B1">
              <w:rPr>
                <w:color w:val="FF0000"/>
                <w:sz w:val="28"/>
                <w:szCs w:val="28"/>
              </w:rPr>
              <w:t xml:space="preserve"> на практику)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4358" w:rsidRPr="00EC30B1" w:rsidRDefault="00D6110C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7F56EC" w:rsidRPr="00EC30B1">
              <w:rPr>
                <w:color w:val="FF0000"/>
                <w:sz w:val="28"/>
                <w:szCs w:val="28"/>
              </w:rPr>
              <w:t>00.00.2000 – 00.00.2000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4AD8" w:rsidRPr="00EC30B1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72CF" w:rsidRPr="00EC30B1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56EC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  <w:p w:rsidR="008F0050" w:rsidRDefault="008F0050" w:rsidP="00EC30B1">
            <w:pPr>
              <w:spacing w:line="360" w:lineRule="auto"/>
              <w:rPr>
                <w:sz w:val="28"/>
                <w:szCs w:val="28"/>
              </w:rPr>
            </w:pPr>
          </w:p>
          <w:p w:rsidR="008F0050" w:rsidRPr="00EC30B1" w:rsidRDefault="008F0050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572A4" w:rsidRPr="00BE4534" w:rsidTr="008F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7" w:type="dxa"/>
          <w:trHeight w:val="614"/>
        </w:trPr>
        <w:tc>
          <w:tcPr>
            <w:tcW w:w="4019" w:type="dxa"/>
            <w:vAlign w:val="bottom"/>
          </w:tcPr>
          <w:p w:rsidR="005572A4" w:rsidRPr="00EC30B1" w:rsidRDefault="005572A4" w:rsidP="008C143F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EC30B1">
              <w:rPr>
                <w:sz w:val="28"/>
                <w:szCs w:val="28"/>
              </w:rPr>
              <w:t xml:space="preserve">гр. </w:t>
            </w:r>
            <w:r w:rsidRPr="009758AF">
              <w:rPr>
                <w:color w:val="000000" w:themeColor="text1"/>
                <w:sz w:val="28"/>
                <w:szCs w:val="28"/>
              </w:rPr>
              <w:t>1302</w:t>
            </w:r>
          </w:p>
        </w:tc>
        <w:tc>
          <w:tcPr>
            <w:tcW w:w="2351" w:type="dxa"/>
            <w:tcBorders>
              <w:bottom w:val="single" w:sz="4" w:space="0" w:color="auto"/>
            </w:tcBorders>
            <w:vAlign w:val="bottom"/>
          </w:tcPr>
          <w:p w:rsidR="005572A4" w:rsidRPr="00EC30B1" w:rsidRDefault="005572A4" w:rsidP="008C143F">
            <w:pPr>
              <w:rPr>
                <w:sz w:val="28"/>
                <w:szCs w:val="28"/>
              </w:rPr>
            </w:pPr>
          </w:p>
        </w:tc>
        <w:tc>
          <w:tcPr>
            <w:tcW w:w="3130" w:type="dxa"/>
            <w:vAlign w:val="bottom"/>
          </w:tcPr>
          <w:p w:rsidR="005572A4" w:rsidRPr="00EC30B1" w:rsidRDefault="005572A4" w:rsidP="008C14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5572A4" w:rsidRPr="00EC30B1" w:rsidTr="008F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7" w:type="dxa"/>
          <w:trHeight w:val="614"/>
        </w:trPr>
        <w:tc>
          <w:tcPr>
            <w:tcW w:w="4019" w:type="dxa"/>
            <w:vAlign w:val="bottom"/>
          </w:tcPr>
          <w:p w:rsidR="005572A4" w:rsidRPr="00EC30B1" w:rsidRDefault="005572A4" w:rsidP="008C143F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EC30B1">
              <w:rPr>
                <w:sz w:val="28"/>
                <w:szCs w:val="28"/>
              </w:rPr>
              <w:t xml:space="preserve">гр. </w:t>
            </w:r>
            <w:r w:rsidRPr="009758AF">
              <w:rPr>
                <w:color w:val="000000" w:themeColor="text1"/>
                <w:sz w:val="28"/>
                <w:szCs w:val="28"/>
              </w:rPr>
              <w:t>1302</w:t>
            </w:r>
          </w:p>
        </w:tc>
        <w:tc>
          <w:tcPr>
            <w:tcW w:w="2351" w:type="dxa"/>
            <w:tcBorders>
              <w:bottom w:val="single" w:sz="4" w:space="0" w:color="auto"/>
            </w:tcBorders>
            <w:vAlign w:val="bottom"/>
          </w:tcPr>
          <w:p w:rsidR="005572A4" w:rsidRPr="00EC30B1" w:rsidRDefault="005572A4" w:rsidP="008C143F">
            <w:pPr>
              <w:rPr>
                <w:sz w:val="28"/>
                <w:szCs w:val="28"/>
              </w:rPr>
            </w:pPr>
          </w:p>
        </w:tc>
        <w:tc>
          <w:tcPr>
            <w:tcW w:w="3130" w:type="dxa"/>
            <w:vAlign w:val="bottom"/>
          </w:tcPr>
          <w:p w:rsidR="005572A4" w:rsidRPr="00EC30B1" w:rsidRDefault="005572A4" w:rsidP="008C14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 П.М.</w:t>
            </w:r>
          </w:p>
        </w:tc>
      </w:tr>
      <w:tr w:rsidR="005572A4" w:rsidRPr="00BE4534" w:rsidTr="008F00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7" w:type="dxa"/>
          <w:trHeight w:val="614"/>
        </w:trPr>
        <w:tc>
          <w:tcPr>
            <w:tcW w:w="4019" w:type="dxa"/>
            <w:vAlign w:val="bottom"/>
          </w:tcPr>
          <w:p w:rsidR="005572A4" w:rsidRDefault="005572A4" w:rsidP="008C143F">
            <w:pPr>
              <w:rPr>
                <w:sz w:val="28"/>
                <w:szCs w:val="28"/>
              </w:rPr>
            </w:pPr>
          </w:p>
          <w:p w:rsidR="005572A4" w:rsidRPr="00EC30B1" w:rsidRDefault="005572A4" w:rsidP="008C143F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72A4" w:rsidRPr="00EC30B1" w:rsidRDefault="005572A4" w:rsidP="008C143F">
            <w:pPr>
              <w:rPr>
                <w:sz w:val="28"/>
                <w:szCs w:val="28"/>
              </w:rPr>
            </w:pPr>
          </w:p>
        </w:tc>
        <w:tc>
          <w:tcPr>
            <w:tcW w:w="3130" w:type="dxa"/>
            <w:vAlign w:val="bottom"/>
          </w:tcPr>
          <w:p w:rsidR="005572A4" w:rsidRPr="00EC30B1" w:rsidRDefault="005572A4" w:rsidP="008C14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Солницев Р.И.</w:t>
            </w:r>
          </w:p>
        </w:tc>
      </w:tr>
    </w:tbl>
    <w:p w:rsidR="00DE72F0" w:rsidRPr="008F0050" w:rsidRDefault="00DE72F0">
      <w:pPr>
        <w:rPr>
          <w:b/>
          <w:caps/>
          <w:sz w:val="28"/>
          <w:szCs w:val="28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C604E7" w:rsidRDefault="00914A6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 w:rsidR="00905D49">
        <w:rPr>
          <w:color w:val="FF0000"/>
          <w:sz w:val="28"/>
          <w:szCs w:val="28"/>
        </w:rPr>
        <w:t xml:space="preserve">цель и </w:t>
      </w:r>
      <w:r w:rsidR="00905D49" w:rsidRPr="00BE4534">
        <w:rPr>
          <w:color w:val="FF0000"/>
          <w:sz w:val="28"/>
          <w:szCs w:val="28"/>
        </w:rPr>
        <w:t xml:space="preserve">основное </w:t>
      </w:r>
      <w:r w:rsidRPr="00BE4534">
        <w:rPr>
          <w:color w:val="FF0000"/>
          <w:sz w:val="28"/>
          <w:szCs w:val="28"/>
        </w:rPr>
        <w:t xml:space="preserve">содержание </w:t>
      </w:r>
      <w:r w:rsidR="009A6656">
        <w:rPr>
          <w:color w:val="FF0000"/>
          <w:sz w:val="28"/>
          <w:szCs w:val="28"/>
        </w:rPr>
        <w:t>пра</w:t>
      </w:r>
      <w:r w:rsidR="007F56EC">
        <w:rPr>
          <w:color w:val="FF0000"/>
          <w:sz w:val="28"/>
          <w:szCs w:val="28"/>
        </w:rPr>
        <w:t>ктики</w:t>
      </w:r>
      <w:r w:rsidR="00905D49">
        <w:rPr>
          <w:color w:val="FF0000"/>
          <w:sz w:val="28"/>
          <w:szCs w:val="28"/>
        </w:rPr>
        <w:t>.</w:t>
      </w: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914A69" w:rsidRPr="007F56EC" w:rsidRDefault="004672CF" w:rsidP="00905D49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</w:t>
      </w:r>
      <w:r w:rsidR="00905D49" w:rsidRPr="00905D49">
        <w:rPr>
          <w:color w:val="FF0000"/>
          <w:sz w:val="28"/>
          <w:szCs w:val="28"/>
          <w:lang w:val="en-US"/>
        </w:rPr>
        <w:t>the purpose and main contents of the</w:t>
      </w:r>
      <w:r w:rsidR="007F56EC" w:rsidRPr="007F56EC">
        <w:rPr>
          <w:color w:val="FF0000"/>
          <w:sz w:val="28"/>
          <w:szCs w:val="28"/>
          <w:lang w:val="en-US"/>
        </w:rPr>
        <w:t xml:space="preserve"> </w:t>
      </w:r>
      <w:r w:rsidR="007F56EC">
        <w:rPr>
          <w:color w:val="FF0000"/>
          <w:sz w:val="28"/>
          <w:szCs w:val="28"/>
          <w:lang w:val="en-US"/>
        </w:rPr>
        <w:t>practice work.</w:t>
      </w:r>
    </w:p>
    <w:p w:rsidR="00914A69" w:rsidRPr="004672CF" w:rsidRDefault="00914A69">
      <w:pPr>
        <w:rPr>
          <w:spacing w:val="-2"/>
          <w:sz w:val="28"/>
          <w:szCs w:val="28"/>
          <w:lang w:val="en-US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4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</w:t>
            </w:r>
            <w:r w:rsidR="00D6110C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515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5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</w:t>
            </w:r>
            <w:r w:rsidR="00D6110C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</w:t>
            </w:r>
            <w:r w:rsidR="00D6110C" w:rsidRPr="00EC30B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E1FD6" w:rsidRPr="00BE4534" w:rsidTr="00EC30B1">
        <w:tc>
          <w:tcPr>
            <w:tcW w:w="440" w:type="pct"/>
          </w:tcPr>
          <w:p w:rsidR="00DE1FD6" w:rsidRPr="00EC30B1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E1FD6" w:rsidRPr="00EC30B1" w:rsidRDefault="00DE1FD6" w:rsidP="00EC30B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Приложение А</w:t>
            </w:r>
            <w:r w:rsidR="000A6D7F" w:rsidRPr="00EC30B1">
              <w:rPr>
                <w:bCs/>
                <w:color w:val="FF0000"/>
                <w:sz w:val="28"/>
                <w:szCs w:val="28"/>
              </w:rPr>
              <w:t>. Название приложения</w:t>
            </w:r>
          </w:p>
        </w:tc>
        <w:tc>
          <w:tcPr>
            <w:tcW w:w="515" w:type="pct"/>
          </w:tcPr>
          <w:p w:rsidR="00DE1FD6" w:rsidRPr="00EC30B1" w:rsidRDefault="00DE72F0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DE1FD6" w:rsidRDefault="00DE1FD6" w:rsidP="00DE1FD6">
      <w:pPr>
        <w:rPr>
          <w:sz w:val="28"/>
          <w:szCs w:val="28"/>
        </w:rPr>
      </w:pPr>
    </w:p>
    <w:p w:rsidR="00914A69" w:rsidRPr="00BE4534" w:rsidRDefault="00E51513" w:rsidP="001A72E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905D49">
        <w:rPr>
          <w:color w:val="FF0000"/>
          <w:sz w:val="28"/>
          <w:szCs w:val="28"/>
        </w:rPr>
        <w:t>.</w:t>
      </w:r>
    </w:p>
    <w:p w:rsidR="00914A69" w:rsidRPr="00E51513" w:rsidRDefault="00914A69" w:rsidP="00E51513">
      <w:pPr>
        <w:ind w:firstLine="709"/>
        <w:rPr>
          <w:spacing w:val="-2"/>
          <w:sz w:val="28"/>
          <w:szCs w:val="28"/>
          <w:lang w:val="en-US"/>
        </w:rPr>
      </w:pPr>
    </w:p>
    <w:p w:rsidR="000F48F1" w:rsidRDefault="000F48F1" w:rsidP="00DE1FD6">
      <w:pPr>
        <w:spacing w:line="360" w:lineRule="auto"/>
        <w:jc w:val="center"/>
        <w:rPr>
          <w:b/>
          <w:caps/>
          <w:sz w:val="28"/>
          <w:szCs w:val="28"/>
        </w:rPr>
      </w:pPr>
    </w:p>
    <w:p w:rsidR="000F48F1" w:rsidRDefault="000F48F1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286118" w:rsidRDefault="000F48F1" w:rsidP="0028611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Теоретические сведения</w:t>
      </w:r>
    </w:p>
    <w:p w:rsidR="009D4B21" w:rsidRDefault="00286118" w:rsidP="009D4B21">
      <w:pPr>
        <w:spacing w:line="276" w:lineRule="auto"/>
        <w:ind w:firstLine="709"/>
        <w:jc w:val="both"/>
      </w:pPr>
      <w:r>
        <w:t>Метрология — наука об измерениях, методах и средствах Обеспечения их единства</w:t>
      </w:r>
      <w:r>
        <w:br/>
        <w:t>и</w:t>
      </w:r>
      <w:r w:rsidR="009D4B21">
        <w:t xml:space="preserve"> </w:t>
      </w:r>
      <w:r>
        <w:t>способах достижения требуемой точности.</w:t>
      </w:r>
    </w:p>
    <w:p w:rsidR="009D4B21" w:rsidRDefault="00286118" w:rsidP="009D4B21">
      <w:pPr>
        <w:spacing w:line="276" w:lineRule="auto"/>
        <w:ind w:firstLine="709"/>
        <w:jc w:val="both"/>
      </w:pPr>
      <w:r>
        <w:t>Наука решает и развивает следующие проблемы: методы и средства измерения, общую</w:t>
      </w:r>
    </w:p>
    <w:p w:rsidR="009D4B21" w:rsidRDefault="00286118" w:rsidP="009D4B21">
      <w:pPr>
        <w:spacing w:line="276" w:lineRule="auto"/>
        <w:jc w:val="both"/>
      </w:pPr>
      <w:r>
        <w:t>теорию измерений и информации, единицы физических величин и их системы, методы оценки точности измерений и измерительных устройств, обеспечение единства измерений и единообразия средств измерения, образцовые средства измерения и т. д.</w:t>
      </w:r>
      <w:r>
        <w:br/>
        <w:t>Измерение — это нахождение значения физической величины (например, длины,</w:t>
      </w:r>
      <w:r>
        <w:br/>
        <w:t>диаметра, угла, массы, давления и т. д.) опытным путем с помощью технических средств (ГОСТ 16263—70).</w:t>
      </w:r>
      <w:r>
        <w:br/>
      </w:r>
    </w:p>
    <w:p w:rsidR="009D4B21" w:rsidRDefault="00286118" w:rsidP="009D4B21">
      <w:pPr>
        <w:spacing w:line="276" w:lineRule="auto"/>
        <w:ind w:firstLine="709"/>
        <w:jc w:val="both"/>
      </w:pPr>
      <w:r>
        <w:t>Таким образом, в процессе измерения измеряемая величина сравнивается с заранее заданной эталонной (образцовой) величиной, т. е. сравнение измеряемой величины с однородной ее величиной, размер которой известен, является главной частью любого процесса измерения.</w:t>
      </w:r>
      <w:r>
        <w:br/>
        <w:t>Сравнение является одной из важнейших операций многих информационных процессов: контроля, измерения, распознавания образов, регулирования и т.д. Сравнения величин — операция определения соотношения между однородными величинами. Методом сравнения. называют совокупность приемов использования физических явлений и процессов для определения соотношения сравниваемых величин. Сравнивать величины можно непосредственно или после преобразования.</w:t>
      </w:r>
      <w:r>
        <w:br/>
      </w:r>
    </w:p>
    <w:p w:rsidR="009D4B21" w:rsidRDefault="00286118" w:rsidP="009D4B21">
      <w:pPr>
        <w:spacing w:line="276" w:lineRule="auto"/>
        <w:ind w:firstLine="709"/>
        <w:jc w:val="both"/>
      </w:pPr>
      <w:r>
        <w:t>Методы сравнения в зависимости от характера протекания операции сравнения во времени подразделяются на методы одновременного, разновременного и периодического сравнения.</w:t>
      </w:r>
      <w:r>
        <w:br/>
        <w:t>Различают прямые, косвенные и совокупные измерения. При прямых измерениях искомую величину определяют непосредственно из опыта по показаниям, в то время как при косвенных измерениях значение искомой величины определяют по результатам прямых измерений, связанных с искомой величиной известными зависимостями. Совокупными называют такие измерения, при которых числовое значение совокупно измеряемых величин определяют путем решения системы уравнений через иные величины, которые измеряют прямо или косвенно.</w:t>
      </w:r>
      <w:r>
        <w:br/>
        <w:t>Методом измерения называют совокупность приемов использования средств измерений (мер,измерительных устройств и т. д.) с целью получения результатов измерения.</w:t>
      </w:r>
      <w:r>
        <w:br/>
        <w:t>Измерительное преобразование — преобразования одной или нескольких входных величин в величину, содержащую информацию о значении измеряемой величины.</w:t>
      </w:r>
      <w:r>
        <w:br/>
        <w:t>Методом измерительного преобразования будем называть совокупность приемов использования физических явлений и процессов с целью получения величины, содержащей информацию об измеряемой величине.</w:t>
      </w:r>
    </w:p>
    <w:p w:rsidR="009D4B21" w:rsidRDefault="00286118" w:rsidP="009D4B21">
      <w:pPr>
        <w:spacing w:line="276" w:lineRule="auto"/>
        <w:ind w:firstLine="709"/>
        <w:jc w:val="both"/>
      </w:pPr>
      <w:r>
        <w:t xml:space="preserve">Измерения можно выполнять абсолютным и относительным методами. При первом методе измерения весь измеряемый размер определяют непосредственно по показаниям прибора, а при втором — находят значение отклонения измеряемой величины от известной величины. Кроме того, измерения бывают комплексные и дифференциальные. При комплексном методе измерения сопоставляют действительный контур проверяемой детали, ее предельными контурами, определяемыми полями допусков, т.е. проверяют накопленные погрешности взаимосвязанных элементов детали. Этот вид измерения широко используется в </w:t>
      </w:r>
      <w:r>
        <w:lastRenderedPageBreak/>
        <w:t>массовом и крупно-серийном производстве. А при дифференциальном (по элементном) измерении каждый элемент проверяется</w:t>
      </w:r>
      <w:r w:rsidR="009D4B21">
        <w:t xml:space="preserve"> </w:t>
      </w:r>
      <w:r>
        <w:t>отдельно, независимо.</w:t>
      </w:r>
      <w:r w:rsidR="009D4B21">
        <w:t xml:space="preserve"> </w:t>
      </w:r>
    </w:p>
    <w:p w:rsidR="009D4B21" w:rsidRDefault="00286118" w:rsidP="009D4B21">
      <w:pPr>
        <w:spacing w:line="276" w:lineRule="auto"/>
        <w:ind w:firstLine="709"/>
        <w:jc w:val="both"/>
      </w:pPr>
      <w:r>
        <w:t>В зависимости от целей контроль бывает пассивный и активный. При выполнении пассивного контроля или разбраковывают изделия на годные и негодные в зависимости от того, находится ли контролируемый размер в пределах поля допуска, или сортируют годные изделия на группы. Активный же контроль служит для управлени</w:t>
      </w:r>
      <w:r w:rsidR="009D4B21">
        <w:t>я</w:t>
      </w:r>
      <w:r>
        <w:t xml:space="preserve"> процессом изготовления контролируемой детали.</w:t>
      </w:r>
      <w:r w:rsidR="009D4B21">
        <w:t xml:space="preserve"> </w:t>
      </w:r>
      <w:r>
        <w:t xml:space="preserve">При выполнении контрольных операций различают следующие понятия: верное (истинное) значение размера — значение размера, свободное от погрешностей измерения; номинальное значение размера — основной размер, служащий началом отсчета отклонений; точное значение размера — значение, полученное с метрологической точностью. Действительное значение размера — значение размера, полученное при измерении с допустимой погрешностью. Приближенное же значение размера — значение с погрешностью, больше допустимой, и требующее </w:t>
      </w:r>
      <w:r w:rsidR="009D4B21">
        <w:t>уточнения. Используются</w:t>
      </w:r>
      <w:r w:rsidR="00985A01">
        <w:t xml:space="preserve"> технические средства, называющиеся средствами измерения: меры, измерительные приборы, преобразователи, установки и системы.</w:t>
      </w:r>
    </w:p>
    <w:p w:rsidR="009D4B21" w:rsidRDefault="00985A01" w:rsidP="00D97005">
      <w:pPr>
        <w:spacing w:line="276" w:lineRule="auto"/>
        <w:ind w:firstLine="709"/>
        <w:jc w:val="both"/>
      </w:pPr>
      <w:r>
        <w:t>Одним из основных конструктивных элементов приборов является шкала, под которой понимают металлическую или стеклянную деталь, имеющую на поверхности совокупность отметок (штрихов) и проставленных у некоторых из них чисел отсчета. В некоторых приборах шкала заменена цифровым табло.</w:t>
      </w:r>
      <w:r w:rsidR="006C5449">
        <w:t xml:space="preserve"> </w:t>
      </w:r>
      <w:r>
        <w:t>Измерительные системы и приборы характеризуются техническими характеристиками; наиболее распространенные из них следующие:</w:t>
      </w:r>
      <w:r w:rsidR="006C5449">
        <w:t xml:space="preserve"> </w:t>
      </w:r>
      <w:r>
        <w:t>длина деления шкалы — расстояние между серединами двух соседних отметок (штрихов) шкалы. Длина деления шкалы для различных шкал неодинакова и может</w:t>
      </w:r>
      <w:r w:rsidR="006C5449">
        <w:t xml:space="preserve"> </w:t>
      </w:r>
      <w:r>
        <w:t>колебаться в пределах 0,9—2,5 мм; цена деления шкалы — разность значений величин, соответствующих двум соседним отметкам шкалы, причем цена деления должна быть меньше погрешности показаний прибора. Цена деления шкалы по ГОСТу 5365—57  делается кратной цифрам 1, 2 или 5; передаточное отношение прибора— отношение перемещения конца указателя к изменению размера, вызвавшего это перемещение. Оно равно отношению длины деления шкалы к цене деления; порог чувствительности или разрешающая способность — наименьше</w:t>
      </w:r>
      <w:r w:rsidR="00D97005">
        <w:t xml:space="preserve"> </w:t>
      </w:r>
      <w:r>
        <w:t>изменение</w:t>
      </w:r>
      <w:r w:rsidR="00D97005">
        <w:t xml:space="preserve"> </w:t>
      </w:r>
      <w:r>
        <w:t>значения измеряемой величины, способное</w:t>
      </w:r>
      <w:r w:rsidR="006C5449">
        <w:t xml:space="preserve"> </w:t>
      </w:r>
      <w:r>
        <w:t>вызвать малейшее заметное изменение показаний прибора; параллакс — кажущееся смещение указателя относительно отметок шкалы при наблюдении в направлении, неперпендикулярном плоскости шкалы; диапазон измерений — значение измеряемой величины, соответствующее всей шкале прибора; вариация показаний — наибольшая разность между показателями прибора при</w:t>
      </w:r>
      <w:r w:rsidR="006C5449">
        <w:t xml:space="preserve"> </w:t>
      </w:r>
      <w:r>
        <w:t>многократном измерении одной и той же величины при неизменных внешних условиях; измерительное усилие — сила, создаваемая прибором и действующая на измеряемую поверхность в направлении линии измерения; колебание измерительного усилия — разность между наибольшим и наименьшим значениями измерительного усилия при однонаправленном изменении значений измеряемой величины.</w:t>
      </w:r>
      <w:r w:rsidR="006C5449">
        <w:t xml:space="preserve"> </w:t>
      </w:r>
      <w:r>
        <w:t xml:space="preserve">Качество измерения определяется близостью результата измерения к истинному значению измеряемой величины, т. е. количественно точность измерения характеризуется погрешностью — отклонением  результата измерения от истинного значения измеряемой величины. </w:t>
      </w:r>
    </w:p>
    <w:p w:rsidR="009D4B21" w:rsidRDefault="00985A01" w:rsidP="00D97005">
      <w:pPr>
        <w:spacing w:line="276" w:lineRule="auto"/>
        <w:ind w:firstLine="709"/>
        <w:jc w:val="both"/>
      </w:pPr>
      <w:r>
        <w:t xml:space="preserve">Погрешность измерения есть результат суммарного действия составляющих погрешностей, вызванных различными причинами‚ а следовательно, выявление причин погрешностей. </w:t>
      </w:r>
    </w:p>
    <w:p w:rsidR="00291D89" w:rsidRDefault="00985A01" w:rsidP="00D97005">
      <w:pPr>
        <w:spacing w:line="276" w:lineRule="auto"/>
        <w:ind w:firstLine="709"/>
        <w:jc w:val="both"/>
      </w:pPr>
      <w:r>
        <w:t>Причин, порождающих погрешность измерения, много, и все их учесть при расчете предельной погрешности трудно, поэтому в каждом конкретном случае необходимо выявить те причины, которые оказывают существенное влияние.</w:t>
      </w:r>
      <w:r w:rsidR="00291D89">
        <w:t xml:space="preserve"> </w:t>
      </w:r>
    </w:p>
    <w:p w:rsidR="00083D79" w:rsidRDefault="009D4B21" w:rsidP="00291D89">
      <w:pPr>
        <w:spacing w:line="276" w:lineRule="auto"/>
        <w:jc w:val="both"/>
      </w:pPr>
      <w:r>
        <w:lastRenderedPageBreak/>
        <w:t xml:space="preserve">      </w:t>
      </w:r>
      <w:r w:rsidR="00985A01">
        <w:t>В зависимости от причин погрешности</w:t>
      </w:r>
      <w:r w:rsidR="00291D89">
        <w:t xml:space="preserve"> </w:t>
      </w:r>
      <w:r w:rsidR="00985A01">
        <w:t>разделяются на группы:</w:t>
      </w:r>
    </w:p>
    <w:p w:rsidR="00BD5657" w:rsidRDefault="00985A01" w:rsidP="00083D79">
      <w:pPr>
        <w:spacing w:line="276" w:lineRule="auto"/>
      </w:pPr>
      <w:r>
        <w:t>а) Погрешности схемы (метода) измерения. Эти погрешности являются результатом</w:t>
      </w:r>
      <w:r w:rsidR="00591D65">
        <w:t xml:space="preserve"> </w:t>
      </w:r>
      <w:r>
        <w:t>выбранной для измерения схем</w:t>
      </w:r>
    </w:p>
    <w:p w:rsidR="00BD5657" w:rsidRDefault="00985A01" w:rsidP="00291D89">
      <w:pPr>
        <w:spacing w:line="276" w:lineRule="auto"/>
        <w:jc w:val="both"/>
      </w:pPr>
      <w:r>
        <w:t>базирования и условий проведения измерений, не позволяющих устранить источник известных погрешностей,</w:t>
      </w:r>
      <w:r>
        <w:br/>
        <w:t>б) Инструментальные погрешности. Эти</w:t>
      </w:r>
      <w:r w:rsidR="00A50A14">
        <w:t xml:space="preserve"> </w:t>
      </w:r>
      <w:r>
        <w:t>погрешности зависят от несовершенств:</w:t>
      </w:r>
    </w:p>
    <w:p w:rsidR="00BD5657" w:rsidRDefault="00985A01" w:rsidP="00291D89">
      <w:pPr>
        <w:spacing w:line="276" w:lineRule="auto"/>
        <w:jc w:val="both"/>
      </w:pPr>
      <w:r>
        <w:t xml:space="preserve">принципиальной схемы, свойств </w:t>
      </w:r>
      <w:r w:rsidR="00BD5657">
        <w:t>средств</w:t>
      </w:r>
      <w:r>
        <w:t xml:space="preserve"> измерения и от погрешностей изготовления</w:t>
      </w:r>
    </w:p>
    <w:p w:rsidR="00A50A14" w:rsidRDefault="00985A01" w:rsidP="00291D89">
      <w:pPr>
        <w:spacing w:line="276" w:lineRule="auto"/>
        <w:jc w:val="both"/>
      </w:pPr>
      <w:r>
        <w:t>измерительных деталей и прибора и его юстировки, т. е к этим погрешностям относятся погрешности схемы измерительного прибора, погрешности его изготовления (отклонение размеров деталей прибора, физических параметров и других свойств от оптимальных) погрешности от зазоров в деталях звеньев и трения между ними.</w:t>
      </w:r>
    </w:p>
    <w:p w:rsidR="00A50A14" w:rsidRDefault="00985A01" w:rsidP="00291D89">
      <w:pPr>
        <w:spacing w:line="276" w:lineRule="auto"/>
        <w:jc w:val="both"/>
      </w:pPr>
      <w:r>
        <w:t>в) Погрешности настройки. При относительных измерениях определяется отклонение измеряемой величины от известной, на которую произведена настройка. При настройке имитируется измерение размера; с помощью специальных калибров устанавливается нулевое показание прибора. Эта нулевая установка не остается постоянной в процессе выполнения контрольных операций, а следовательно, появляется погрешность настройки.</w:t>
      </w:r>
    </w:p>
    <w:p w:rsidR="009D4B21" w:rsidRDefault="00985A01" w:rsidP="009D4B21">
      <w:pPr>
        <w:spacing w:line="276" w:lineRule="auto"/>
        <w:jc w:val="both"/>
      </w:pPr>
      <w:r>
        <w:t>г) Погрешности, обусловленные взаимодействием прибора с объектом. Эти погрешности связаны с влиянием измерительного усилия и веса объекта измерения на деформацию формы объекта и местную деформацию вблизи точки или линии контакта.</w:t>
      </w:r>
    </w:p>
    <w:p w:rsidR="00A577B1" w:rsidRPr="009D4B21" w:rsidRDefault="009D4B21" w:rsidP="009D4B21">
      <w:pPr>
        <w:spacing w:line="276" w:lineRule="auto"/>
        <w:jc w:val="both"/>
      </w:pPr>
      <w:r>
        <w:rPr>
          <w:sz w:val="28"/>
          <w:szCs w:val="28"/>
        </w:rPr>
        <w:t>д</w:t>
      </w:r>
      <w:r w:rsidR="00A577B1">
        <w:rPr>
          <w:sz w:val="28"/>
          <w:szCs w:val="28"/>
        </w:rPr>
        <w:t>) Погрешности, вызванные внешними</w:t>
      </w:r>
    </w:p>
    <w:p w:rsidR="00A577B1" w:rsidRDefault="00A577B1" w:rsidP="0047048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Воздействиями на средства и объект измерения. Эт</w:t>
      </w:r>
      <w:r w:rsidR="00470485">
        <w:rPr>
          <w:sz w:val="28"/>
          <w:szCs w:val="28"/>
        </w:rPr>
        <w:t xml:space="preserve">и </w:t>
      </w:r>
      <w:r>
        <w:rPr>
          <w:sz w:val="28"/>
          <w:szCs w:val="28"/>
        </w:rPr>
        <w:t>погрешности появляются в основном от изменения температуры.</w:t>
      </w:r>
    </w:p>
    <w:p w:rsidR="00A577B1" w:rsidRDefault="009D4B21" w:rsidP="0047048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A577B1">
        <w:rPr>
          <w:sz w:val="28"/>
          <w:szCs w:val="28"/>
        </w:rPr>
        <w:t>) Динамические погрешности. Эти погрешности возникают тогда, когда в процессе измерения происходит преобразование измерительного, импульса. Динамические погрешности возникают из-за инерционности изменения измеряемой величины или из-за ее изменения скачком.</w:t>
      </w:r>
    </w:p>
    <w:p w:rsidR="00A577B1" w:rsidRDefault="009D4B21" w:rsidP="0047048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ж</w:t>
      </w:r>
      <w:r w:rsidR="00A577B1">
        <w:rPr>
          <w:sz w:val="28"/>
          <w:szCs w:val="28"/>
        </w:rPr>
        <w:t xml:space="preserve">) Личные, субъективные погрешности возникают из-за ограниченных возможностей оператора при отсчете результата измерения по шкалам. </w:t>
      </w:r>
    </w:p>
    <w:p w:rsidR="00A577B1" w:rsidRDefault="00A577B1" w:rsidP="00291D89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Все погрешности можно отнести к трем большим группам — систематические, случайные и грубые. Под систематической погрешностью понимают составляющую погрешности измерения, которая остается постоянной или закономерно изменяется при повторных измерениях одной и той же величины.</w:t>
      </w:r>
    </w:p>
    <w:p w:rsidR="0037218A" w:rsidRDefault="0037218A" w:rsidP="00413262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41326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погрешность может быть исключена из результатов измерения, если ее природа известна и величина может быть определена путем внесения поправок в результат измерения.</w:t>
      </w:r>
      <w:r w:rsidR="00413262">
        <w:rPr>
          <w:sz w:val="28"/>
          <w:szCs w:val="28"/>
        </w:rPr>
        <w:t xml:space="preserve"> </w:t>
      </w:r>
      <w:r>
        <w:rPr>
          <w:sz w:val="28"/>
          <w:szCs w:val="28"/>
        </w:rPr>
        <w:t>Под случайной погрешностью понимают составляющую погрешности измерения, которая изменяется случайным образом при</w:t>
      </w:r>
      <w:r w:rsidR="0065190C">
        <w:rPr>
          <w:sz w:val="28"/>
          <w:szCs w:val="28"/>
        </w:rPr>
        <w:t xml:space="preserve"> п</w:t>
      </w:r>
      <w:r>
        <w:rPr>
          <w:sz w:val="28"/>
          <w:szCs w:val="28"/>
        </w:rPr>
        <w:t>овторных измерениях одной и той же величины.</w:t>
      </w:r>
      <w:r w:rsidR="00413262">
        <w:rPr>
          <w:sz w:val="28"/>
          <w:szCs w:val="28"/>
        </w:rPr>
        <w:t xml:space="preserve"> </w:t>
      </w:r>
      <w:r>
        <w:rPr>
          <w:sz w:val="28"/>
          <w:szCs w:val="28"/>
        </w:rPr>
        <w:t>Грубая погрешность — это такая, которая существенно превышает ожидаемую при данных условиях погрешность. Грубые</w:t>
      </w:r>
      <w:r w:rsidR="00413262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огрешности возникают из-за ошибок контролера, который неверно выполнил </w:t>
      </w:r>
      <w:r w:rsidR="0065190C">
        <w:rPr>
          <w:sz w:val="28"/>
          <w:szCs w:val="28"/>
        </w:rPr>
        <w:t>какую-либо</w:t>
      </w:r>
      <w:r>
        <w:rPr>
          <w:sz w:val="28"/>
          <w:szCs w:val="28"/>
        </w:rPr>
        <w:t xml:space="preserve"> из операций процесса измерения, или из-за резкого воздействия (толчок, резкое изменение температуры и т. Д.) на прибор в процессе измерения. </w:t>
      </w:r>
      <w:r>
        <w:rPr>
          <w:sz w:val="28"/>
          <w:szCs w:val="28"/>
        </w:rPr>
        <w:lastRenderedPageBreak/>
        <w:t>Результаты измерений с грубыми погрешностями подлежат безусловному исключению из ряда измерений, так как они дают неверное представление о размере.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Случайные погрешности появляются вследствие возникновения зазоров в сопряжениях при нестабильности действующих в приборе сил, или из-за нестабильности измерительного усилия, или из-за различного искажения измеряемой детали на контрольной позиции при воздействии на нее нестабильных внешних условий и т. Д.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Исключить случайную погрешность измерения невозможно, но можно ее уменьшить, приняв в качестве окончательного измерения среднее арифметическое из ряда измерений: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651242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905510</wp:posOffset>
            </wp:positionH>
            <wp:positionV relativeFrom="paragraph">
              <wp:posOffset>25400</wp:posOffset>
            </wp:positionV>
            <wp:extent cx="3562350" cy="790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651242">
        <w:rPr>
          <w:sz w:val="28"/>
          <w:szCs w:val="28"/>
        </w:rPr>
        <w:t xml:space="preserve">n </w:t>
      </w:r>
      <w:r>
        <w:rPr>
          <w:sz w:val="28"/>
          <w:szCs w:val="28"/>
        </w:rPr>
        <w:t>— число измерений.</w:t>
      </w:r>
    </w:p>
    <w:p w:rsidR="00651242" w:rsidRDefault="00651242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6512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характеристикой случайных погрешностей является средняя </w:t>
      </w:r>
      <w:r w:rsidR="00651242">
        <w:rPr>
          <w:sz w:val="28"/>
          <w:szCs w:val="28"/>
        </w:rPr>
        <w:t xml:space="preserve"> </w:t>
      </w:r>
      <w:r>
        <w:rPr>
          <w:sz w:val="28"/>
          <w:szCs w:val="28"/>
        </w:rPr>
        <w:t>квадратичвая погрешность, определяемая по формуле:</w:t>
      </w:r>
    </w:p>
    <w:p w:rsidR="0010499A" w:rsidRDefault="00857D8B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176530</wp:posOffset>
            </wp:positionV>
            <wp:extent cx="3295650" cy="733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  <w:r w:rsidR="00FB6FA2">
        <w:rPr>
          <w:sz w:val="28"/>
          <w:szCs w:val="28"/>
        </w:rPr>
        <w:t>D</w:t>
      </w:r>
      <w:r w:rsidR="001F7CF0">
        <w:rPr>
          <w:sz w:val="28"/>
          <w:szCs w:val="28"/>
        </w:rPr>
        <w:t>i</w:t>
      </w:r>
      <w:r>
        <w:rPr>
          <w:sz w:val="28"/>
          <w:szCs w:val="28"/>
        </w:rPr>
        <w:t>— погрешность отдельного измерения.</w:t>
      </w:r>
    </w:p>
    <w:p w:rsidR="0010499A" w:rsidRDefault="0010499A" w:rsidP="003F677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есть разность между результатом измерения х: и истинным значением х. Вместо истинного значения принимают среднеарифметическое из ряда измерений х.</w:t>
      </w:r>
      <w:r w:rsidR="003F677D">
        <w:rPr>
          <w:sz w:val="28"/>
          <w:szCs w:val="28"/>
        </w:rPr>
        <w:t xml:space="preserve"> </w:t>
      </w:r>
      <w:r>
        <w:rPr>
          <w:sz w:val="28"/>
          <w:szCs w:val="28"/>
        </w:rPr>
        <w:t>Предельная погрешность определяет область возможных значений случайных погрешностей. Предельная погрешность при</w:t>
      </w:r>
      <w:r w:rsidR="003F677D">
        <w:rPr>
          <w:sz w:val="28"/>
          <w:szCs w:val="28"/>
        </w:rPr>
        <w:t xml:space="preserve"> н</w:t>
      </w:r>
      <w:r>
        <w:rPr>
          <w:sz w:val="28"/>
          <w:szCs w:val="28"/>
        </w:rPr>
        <w:t>ормальном законе распределения случайных величин равна</w:t>
      </w:r>
    </w:p>
    <w:p w:rsidR="0010499A" w:rsidRDefault="0006351C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189865</wp:posOffset>
            </wp:positionV>
            <wp:extent cx="2669540" cy="6038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квадратичная и предельная погрешности определяют точность отдельного измерения. Погрешность, превышающая предельную, называется </w:t>
      </w:r>
      <w:r>
        <w:rPr>
          <w:sz w:val="28"/>
          <w:szCs w:val="28"/>
        </w:rPr>
        <w:lastRenderedPageBreak/>
        <w:t>грубой. Предельная погрешность среднего арифметического из ряда измерений определяется по формуле: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E1795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83185</wp:posOffset>
            </wp:positionV>
            <wp:extent cx="1428750" cy="581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9A" w:rsidRDefault="0010499A" w:rsidP="00C033E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случайная погрешность зависит от</w:t>
      </w:r>
      <w:r w:rsidR="00C033E1">
        <w:rPr>
          <w:sz w:val="28"/>
          <w:szCs w:val="28"/>
        </w:rPr>
        <w:t xml:space="preserve"> р</w:t>
      </w:r>
      <w:r>
        <w:rPr>
          <w:sz w:val="28"/>
          <w:szCs w:val="28"/>
        </w:rPr>
        <w:t>яда независимых ошибок, то средняя  квадратичная погрешность а определяется по закону сложения независимых случайных величин: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CC27CE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2145665</wp:posOffset>
            </wp:positionH>
            <wp:positionV relativeFrom="paragraph">
              <wp:posOffset>151765</wp:posOffset>
            </wp:positionV>
            <wp:extent cx="2495550" cy="10191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Предельная суммарная погрешность метода измерения определяется выражением:</w:t>
      </w:r>
    </w:p>
    <w:p w:rsidR="0010499A" w:rsidRDefault="00CC27CE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1370330</wp:posOffset>
            </wp:positionH>
            <wp:positionV relativeFrom="paragraph">
              <wp:posOffset>206375</wp:posOffset>
            </wp:positionV>
            <wp:extent cx="3762375" cy="7493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Суммарная погрешность метода измерения равна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F14A93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146050</wp:posOffset>
            </wp:positionV>
            <wp:extent cx="2152650" cy="381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</w:p>
    <w:p w:rsidR="0010499A" w:rsidRDefault="00C033E1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0499A">
        <w:rPr>
          <w:sz w:val="28"/>
          <w:szCs w:val="28"/>
        </w:rPr>
        <w:t>де —</w:t>
      </w:r>
      <w:r w:rsidR="00F14A93">
        <w:rPr>
          <w:sz w:val="28"/>
          <w:szCs w:val="28"/>
        </w:rPr>
        <w:t xml:space="preserve"> сумма есть </w:t>
      </w:r>
      <w:r w:rsidR="0010499A">
        <w:rPr>
          <w:sz w:val="28"/>
          <w:szCs w:val="28"/>
        </w:rPr>
        <w:t>алгебраическая сумма систематических погрешностей, взятых со своими знаками.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Измеряемые физические величины подразделяются по значению на аналоговые и дискретные, по времени — на непрерывные и ТЕ (дискретизированные).</w:t>
      </w:r>
    </w:p>
    <w:p w:rsidR="0010499A" w:rsidRDefault="0010499A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Аналоговая, или непрерывная по значению, физическая величина в заданном диапазоне может иметь бесконечное множество значений. Числовое значение аналоговой величины определяется путем измерения, которое имеет неизбежную погрешность.</w:t>
      </w:r>
    </w:p>
    <w:p w:rsidR="0010499A" w:rsidRDefault="0010499A" w:rsidP="002308B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Дискретная величина имеет ограниченное число значений в заданном диапазоне</w:t>
      </w:r>
      <w:r w:rsidR="002308B8">
        <w:rPr>
          <w:sz w:val="28"/>
          <w:szCs w:val="28"/>
        </w:rPr>
        <w:t xml:space="preserve"> и</w:t>
      </w:r>
      <w:r>
        <w:rPr>
          <w:sz w:val="28"/>
          <w:szCs w:val="28"/>
        </w:rPr>
        <w:t>змерения и не может отличаться от ближайшего по значению меньше, чем на единицу дискретности. Измерение дискретной величины осуществляется путем счета ее дискретных элементов.</w:t>
      </w:r>
      <w:r w:rsidR="002A33BE">
        <w:rPr>
          <w:sz w:val="28"/>
          <w:szCs w:val="28"/>
        </w:rPr>
        <w:t xml:space="preserve"> </w:t>
      </w:r>
      <w:r>
        <w:rPr>
          <w:sz w:val="28"/>
          <w:szCs w:val="28"/>
        </w:rPr>
        <w:t>Если счетная техника для определения</w:t>
      </w:r>
      <w:r w:rsidR="00CF7F19">
        <w:rPr>
          <w:sz w:val="28"/>
          <w:szCs w:val="28"/>
        </w:rPr>
        <w:t xml:space="preserve"> ч</w:t>
      </w:r>
      <w:r>
        <w:rPr>
          <w:sz w:val="28"/>
          <w:szCs w:val="28"/>
        </w:rPr>
        <w:t>ислового значения дискретной величины</w:t>
      </w:r>
      <w:r w:rsidR="00CF7F19">
        <w:rPr>
          <w:sz w:val="28"/>
          <w:szCs w:val="28"/>
        </w:rPr>
        <w:t xml:space="preserve"> п</w:t>
      </w:r>
      <w:r>
        <w:rPr>
          <w:sz w:val="28"/>
          <w:szCs w:val="28"/>
        </w:rPr>
        <w:t>утем счета является чрезмерно сложной,</w:t>
      </w:r>
      <w:r w:rsidR="00CF7F19">
        <w:rPr>
          <w:sz w:val="28"/>
          <w:szCs w:val="28"/>
        </w:rPr>
        <w:t xml:space="preserve"> т</w:t>
      </w:r>
      <w:r>
        <w:rPr>
          <w:sz w:val="28"/>
          <w:szCs w:val="28"/>
        </w:rPr>
        <w:t>о дискретная величина преобразуется</w:t>
      </w:r>
      <w:r w:rsidR="00CF7F19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аналоговую, которая затем измеряется.</w:t>
      </w:r>
      <w:r w:rsidR="00CF7F19">
        <w:rPr>
          <w:sz w:val="28"/>
          <w:szCs w:val="28"/>
        </w:rPr>
        <w:t xml:space="preserve"> </w:t>
      </w:r>
      <w:r>
        <w:rPr>
          <w:sz w:val="28"/>
          <w:szCs w:val="28"/>
        </w:rPr>
        <w:t>Иногда для измерения аналоговой</w:t>
      </w:r>
      <w:r w:rsidR="002308B8">
        <w:rPr>
          <w:sz w:val="28"/>
          <w:szCs w:val="28"/>
        </w:rPr>
        <w:t xml:space="preserve"> </w:t>
      </w:r>
      <w:r>
        <w:rPr>
          <w:sz w:val="28"/>
          <w:szCs w:val="28"/>
        </w:rPr>
        <w:t>величины с высокой точностью и чувствительностью целесообразно ее преобразовать в дискретную.</w:t>
      </w:r>
    </w:p>
    <w:p w:rsidR="0010499A" w:rsidRDefault="0010499A" w:rsidP="004139D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Квантованием по значению называется</w:t>
      </w:r>
      <w:r w:rsidR="004139D9">
        <w:rPr>
          <w:sz w:val="28"/>
          <w:szCs w:val="28"/>
        </w:rPr>
        <w:t xml:space="preserve"> п</w:t>
      </w:r>
      <w:r>
        <w:rPr>
          <w:sz w:val="28"/>
          <w:szCs w:val="28"/>
        </w:rPr>
        <w:t>роцесс подразделения непрерывной величины на ряд одинаковых по значению ступеней или квантов, границы которых могут</w:t>
      </w:r>
      <w:r w:rsidR="004139D9">
        <w:rPr>
          <w:sz w:val="28"/>
          <w:szCs w:val="28"/>
        </w:rPr>
        <w:t xml:space="preserve"> б</w:t>
      </w:r>
      <w:r>
        <w:rPr>
          <w:sz w:val="28"/>
          <w:szCs w:val="28"/>
        </w:rPr>
        <w:t>ыть обнаружены. Квантуется обычно образцовая известная величина, причем ступень квантования обычно равна единице.</w:t>
      </w:r>
      <w:r w:rsidR="004139D9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Простейшим процессом квантования является нанесение одинаковых миллиметровых делений для измерения длины.</w:t>
      </w:r>
    </w:p>
    <w:p w:rsidR="002126F0" w:rsidRDefault="00BD1825" w:rsidP="004139D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цифровым кодированием понимают процесс представления количества ступеней или квантов величины в данной системе исчисления. Простейшим примером кодирования является нанесение цифр против соответствующих отметок шкалы.</w:t>
      </w:r>
      <w:r w:rsidR="004139D9">
        <w:rPr>
          <w:sz w:val="28"/>
          <w:szCs w:val="28"/>
        </w:rPr>
        <w:t xml:space="preserve"> </w:t>
      </w:r>
      <w:r>
        <w:rPr>
          <w:sz w:val="28"/>
          <w:szCs w:val="28"/>
        </w:rPr>
        <w:t>Квантование и кодирование можно выполнять вручную или автоматически. Счетом называется процесс определения числового значения дискретной величины или количества предметов в данной совокупности. Результатом счета является</w:t>
      </w:r>
      <w:r w:rsidR="00EF1CA2">
        <w:rPr>
          <w:sz w:val="28"/>
          <w:szCs w:val="28"/>
        </w:rPr>
        <w:t xml:space="preserve"> н</w:t>
      </w:r>
      <w:r w:rsidR="00727B85">
        <w:rPr>
          <w:sz w:val="28"/>
          <w:szCs w:val="28"/>
        </w:rPr>
        <w:t>еименованное число, число предметов в данной совокупности, не имеющих строго одинаковых параметров. Процессы контроля и измерения близки по своей информационной сущности, содержат ряд общих операций, но во многом существенно различны: результатом измерения является количественная характеристика, а результатом контроля – качественная; измерение осуществляется в широком диапазоне значений измеряемой величины, а контроль — в пределах небольшого числа возможных состояний.</w:t>
      </w:r>
      <w:r w:rsidR="002126F0">
        <w:rPr>
          <w:sz w:val="28"/>
          <w:szCs w:val="28"/>
        </w:rPr>
        <w:t xml:space="preserve"> </w:t>
      </w:r>
    </w:p>
    <w:p w:rsidR="00727B85" w:rsidRDefault="00727B85" w:rsidP="005949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Измерительные средства, применяемые в промышленности, могут быть разделены на следующие группы: меры, калибры, универсальные приборы и инструменты.</w:t>
      </w:r>
      <w:r w:rsidR="002126F0">
        <w:rPr>
          <w:sz w:val="28"/>
          <w:szCs w:val="28"/>
        </w:rPr>
        <w:t xml:space="preserve"> </w:t>
      </w:r>
      <w:r>
        <w:rPr>
          <w:sz w:val="28"/>
          <w:szCs w:val="28"/>
        </w:rPr>
        <w:t>Под мерами понимают средства измерения, служащие для воспроизведения физической величины заданного размера. Калибрами же называют меры, служащие для проверки правильности размеров, форм и взаимного расположения частей изделия.</w:t>
      </w:r>
      <w:r w:rsidR="00594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Универсальные приборы и инструменты служат для определения значений измеряемой величины и </w:t>
      </w:r>
      <w:r>
        <w:rPr>
          <w:sz w:val="28"/>
          <w:szCs w:val="28"/>
        </w:rPr>
        <w:lastRenderedPageBreak/>
        <w:t>классифицируются по конструктивным признакам, по степени механизации, по пределам измерения, по методу преобразования измерительного импульса.</w:t>
      </w:r>
    </w:p>
    <w:p w:rsidR="00727B85" w:rsidRDefault="00727B85" w:rsidP="00A548F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конструктивным признакам все приборы разделяются на рычажно-механические (собственно-рычажные, зубчатые, рычажно-зубчатые, с пружинной передачей); рычажно-оптические (оптиметры, ультраоптиметры и др.); оптические (длиномеры,</w:t>
      </w:r>
      <w:r w:rsidR="00594973">
        <w:rPr>
          <w:sz w:val="28"/>
          <w:szCs w:val="28"/>
        </w:rPr>
        <w:t xml:space="preserve"> и</w:t>
      </w:r>
      <w:r>
        <w:rPr>
          <w:sz w:val="28"/>
          <w:szCs w:val="28"/>
        </w:rPr>
        <w:t>нтерферометры и др.); электрические (индуктивные, емкостные, пьезоэлектрические);</w:t>
      </w:r>
      <w:r w:rsidR="00594973">
        <w:rPr>
          <w:sz w:val="28"/>
          <w:szCs w:val="28"/>
        </w:rPr>
        <w:t xml:space="preserve"> ф</w:t>
      </w:r>
      <w:r>
        <w:rPr>
          <w:sz w:val="28"/>
          <w:szCs w:val="28"/>
        </w:rPr>
        <w:t>отоэлектрические (кодовые, растровые, с фотоэлектрическим микроскопом и др.).</w:t>
      </w:r>
      <w:r w:rsidR="00A548FA">
        <w:rPr>
          <w:sz w:val="28"/>
          <w:szCs w:val="28"/>
        </w:rPr>
        <w:t xml:space="preserve"> </w:t>
      </w:r>
      <w:r>
        <w:rPr>
          <w:sz w:val="28"/>
          <w:szCs w:val="28"/>
        </w:rPr>
        <w:t>Наибольшее распространение в промышленности для измерения длин и углов получили оптико-механические и оптические</w:t>
      </w:r>
      <w:r w:rsidR="00A548F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змерительные приборы, сведения о которых можно найти в специальной литературе </w:t>
      </w:r>
    </w:p>
    <w:p w:rsidR="00727B85" w:rsidRDefault="00727B85" w:rsidP="00E9725B">
      <w:pPr>
        <w:spacing w:line="276" w:lineRule="auto"/>
        <w:jc w:val="both"/>
        <w:rPr>
          <w:sz w:val="28"/>
          <w:szCs w:val="28"/>
        </w:rPr>
      </w:pPr>
    </w:p>
    <w:p w:rsidR="00727B85" w:rsidRDefault="00727B85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изготовлении деталей массового или серийного производства широко используются контрольные и контрольно-сортировочные автоматы, которые разбраковывают детали на годные и бракованные. Некоторые из них классифицируют бракованные детали по верхнему и нижнему пределам, а также на исправимый,  неисправимый брак. Кроме того, контрольные и контрольно-сортировочные автоматы применяются для предупреждения брака и для сортировки изделий по группам в зависимости от размера.</w:t>
      </w:r>
    </w:p>
    <w:p w:rsidR="00727B85" w:rsidRDefault="00727B85" w:rsidP="00D91CA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Автоматы, как правило, состоят из загрузочного устройства, измерительной системы (станции), транспортирующего, сортировочного и запоминающего устройств. Так как загрузочные устройства контрольных автоматов по конструктивным особенностям и принципу действия не отличаются от загрузочных устройств автоматических линий и машин-автоматов, рассмотрены измерительные станции. Измерительные станции служат для получения информации о контролируемом изделии и формирования сигнала в форму, удобную для дальнейшего преобразования и передачи. Они</w:t>
      </w:r>
    </w:p>
    <w:p w:rsidR="00727B85" w:rsidRDefault="00727B85" w:rsidP="00B202B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Должны обладать высокой точностью измерения, незначительным изменением характеристик при воздействии внешних возмущений, малым гистерезисом передаточных механизмов и  преобразовательных</w:t>
      </w:r>
      <w:r w:rsidR="00B202BD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стройств, высокой износостойкостью контролирующих поверхностей и другими качествами. </w:t>
      </w:r>
    </w:p>
    <w:p w:rsidR="00727B85" w:rsidRDefault="00727B85" w:rsidP="0087392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большое разнообразие измерительных станций по принципу действия и конструктивным особенностям. В связи с этим они классифицируются в зависимости от метода преобразования измерительного импульса на ‘механические, электрические (электроконтактные, индуктивные, емкостные и т. Д.), пневматические, фотоэлелектрические и др.</w:t>
      </w:r>
      <w:r w:rsidR="008739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Измерительные станции состоят из измерительного устройства и устройств базирования деталей на измерительной позиции. Проанализируем принцип действия и </w:t>
      </w:r>
      <w:r>
        <w:rPr>
          <w:sz w:val="28"/>
          <w:szCs w:val="28"/>
        </w:rPr>
        <w:lastRenderedPageBreak/>
        <w:t>конструктивные особенности механических измерительных устройств, которые помимо функций контроля выполняют функции транспортирования деталей.</w:t>
      </w:r>
    </w:p>
    <w:p w:rsidR="00057C6F" w:rsidRDefault="00057C6F" w:rsidP="00754AB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просты по конструкции и не</w:t>
      </w:r>
      <w:r w:rsidR="00754AB4">
        <w:rPr>
          <w:sz w:val="28"/>
          <w:szCs w:val="28"/>
        </w:rPr>
        <w:t xml:space="preserve"> т</w:t>
      </w:r>
      <w:r>
        <w:rPr>
          <w:sz w:val="28"/>
          <w:szCs w:val="28"/>
        </w:rPr>
        <w:t>ребуют при обслуживании высококва</w:t>
      </w:r>
      <w:r w:rsidR="00FA6356">
        <w:rPr>
          <w:sz w:val="28"/>
          <w:szCs w:val="28"/>
        </w:rPr>
        <w:t xml:space="preserve">лифицированных </w:t>
      </w:r>
      <w:r>
        <w:rPr>
          <w:sz w:val="28"/>
          <w:szCs w:val="28"/>
        </w:rPr>
        <w:t>специалистов автоматы с новыми и ступенчатыми калибрами. Контролируемая деталь свободно падает по наклонным граням расходящихся линеек. Из бункера 4 шарик</w:t>
      </w:r>
      <w:r w:rsidR="00A3467E">
        <w:rPr>
          <w:sz w:val="28"/>
          <w:szCs w:val="28"/>
        </w:rPr>
        <w:t xml:space="preserve"> п</w:t>
      </w:r>
      <w:r>
        <w:rPr>
          <w:sz w:val="28"/>
          <w:szCs w:val="28"/>
        </w:rPr>
        <w:t>еремещается по наклонным линейкам Г и</w:t>
      </w:r>
      <w:r w:rsidR="00A3467E">
        <w:rPr>
          <w:sz w:val="28"/>
          <w:szCs w:val="28"/>
        </w:rPr>
        <w:t xml:space="preserve"> </w:t>
      </w:r>
      <w:r>
        <w:rPr>
          <w:sz w:val="28"/>
          <w:szCs w:val="28"/>
        </w:rPr>
        <w:t>2. При равенстве расстояния</w:t>
      </w:r>
      <w:r w:rsidR="00A3467E">
        <w:rPr>
          <w:sz w:val="28"/>
          <w:szCs w:val="28"/>
        </w:rPr>
        <w:t xml:space="preserve"> м</w:t>
      </w:r>
      <w:r>
        <w:rPr>
          <w:sz w:val="28"/>
          <w:szCs w:val="28"/>
        </w:rPr>
        <w:t>ежду линейками диаметру шарика он</w:t>
      </w:r>
      <w:r w:rsidR="00A3467E">
        <w:rPr>
          <w:sz w:val="28"/>
          <w:szCs w:val="28"/>
        </w:rPr>
        <w:t xml:space="preserve"> п</w:t>
      </w:r>
      <w:r>
        <w:rPr>
          <w:sz w:val="28"/>
          <w:szCs w:val="28"/>
        </w:rPr>
        <w:t>роваливается в соответствующий сортировочный отсек 3. Отсутствие принудительной подачи шариков приводит к значительным погрешностям измерения. Поэтому начали применять принудительную подачу</w:t>
      </w:r>
      <w:r w:rsidR="00CB02D6">
        <w:rPr>
          <w:sz w:val="28"/>
          <w:szCs w:val="28"/>
        </w:rPr>
        <w:t xml:space="preserve"> ш</w:t>
      </w:r>
      <w:r>
        <w:rPr>
          <w:sz w:val="28"/>
          <w:szCs w:val="28"/>
        </w:rPr>
        <w:t>ариков между твердосплавными линей</w:t>
      </w:r>
      <w:r w:rsidR="00CB02D6">
        <w:rPr>
          <w:sz w:val="28"/>
          <w:szCs w:val="28"/>
        </w:rPr>
        <w:t>к</w:t>
      </w:r>
      <w:r>
        <w:rPr>
          <w:sz w:val="28"/>
          <w:szCs w:val="28"/>
        </w:rPr>
        <w:t>ами, образующими  клиновой калибр. Шарики непрерывным потоком движутся между линейками, задерживаются на определенной ступени и скатываются в распределитель 3 и бункер.</w:t>
      </w:r>
      <w:r w:rsidR="00CB02D6">
        <w:rPr>
          <w:sz w:val="28"/>
          <w:szCs w:val="28"/>
        </w:rPr>
        <w:t xml:space="preserve"> </w:t>
      </w:r>
      <w:r>
        <w:rPr>
          <w:sz w:val="28"/>
          <w:szCs w:val="28"/>
        </w:rPr>
        <w:t>Иногда калибр образуется расходящимися валиками, на которые</w:t>
      </w:r>
      <w:r w:rsidR="0056246E">
        <w:rPr>
          <w:sz w:val="28"/>
          <w:szCs w:val="28"/>
        </w:rPr>
        <w:t xml:space="preserve"> к</w:t>
      </w:r>
      <w:r>
        <w:rPr>
          <w:sz w:val="28"/>
          <w:szCs w:val="28"/>
        </w:rPr>
        <w:t>онтролируемые детали попадают из под</w:t>
      </w:r>
      <w:r w:rsidR="0056246E">
        <w:rPr>
          <w:sz w:val="28"/>
          <w:szCs w:val="28"/>
        </w:rPr>
        <w:t>в</w:t>
      </w:r>
      <w:r>
        <w:rPr>
          <w:sz w:val="28"/>
          <w:szCs w:val="28"/>
        </w:rPr>
        <w:t xml:space="preserve">одящей трубки 4. На валике 1 </w:t>
      </w:r>
      <w:r w:rsidR="00074E0F">
        <w:rPr>
          <w:sz w:val="28"/>
          <w:szCs w:val="28"/>
        </w:rPr>
        <w:t>располагается</w:t>
      </w:r>
      <w:r>
        <w:rPr>
          <w:sz w:val="28"/>
          <w:szCs w:val="28"/>
        </w:rPr>
        <w:t xml:space="preserve"> сепаратор 6, который при вращении</w:t>
      </w:r>
      <w:r w:rsidR="0056246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алика перемещает деталь вдоль расходящихся валиков. Деталь проваливается в бункер 3, если расстояние между образующими валиков будет равно ее </w:t>
      </w:r>
      <w:r w:rsidR="00754AB4">
        <w:rPr>
          <w:sz w:val="28"/>
          <w:szCs w:val="28"/>
        </w:rPr>
        <w:t>диаметру</w:t>
      </w:r>
      <w:r>
        <w:rPr>
          <w:sz w:val="28"/>
          <w:szCs w:val="28"/>
        </w:rPr>
        <w:t>.</w:t>
      </w:r>
      <w:r w:rsidR="006E6FA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Применение конусного калибра с гребенкой позволяет повысить точность измерения, при этом гребенка вкатывает шарик на наклонную поверхность</w:t>
      </w:r>
      <w:r w:rsidR="006E6FA2">
        <w:rPr>
          <w:sz w:val="28"/>
          <w:szCs w:val="28"/>
        </w:rPr>
        <w:t>.</w:t>
      </w:r>
    </w:p>
    <w:p w:rsidR="00930B9C" w:rsidRDefault="00930B9C" w:rsidP="00BC6C0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метрологического обеспечения разработок, гирокомпасов, производства, испытаний и эксплуатации гироскопических приоров является в настоящее время Одной из наиболее актуальных. Действительно, указанные приборы широко используются</w:t>
      </w:r>
      <w:r w:rsidR="00614881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системах навигации и управления судов, самолетов и других видов транспорта. Требования к их точности непрерывно растут.</w:t>
      </w:r>
      <w:r w:rsidR="00614881">
        <w:rPr>
          <w:sz w:val="28"/>
          <w:szCs w:val="28"/>
        </w:rPr>
        <w:t xml:space="preserve"> </w:t>
      </w:r>
      <w:r>
        <w:rPr>
          <w:sz w:val="28"/>
          <w:szCs w:val="28"/>
        </w:rPr>
        <w:t>Однако попытки удовлетворить эти требования наталкиваются</w:t>
      </w:r>
      <w:r w:rsidR="00EF0809">
        <w:rPr>
          <w:sz w:val="28"/>
          <w:szCs w:val="28"/>
        </w:rPr>
        <w:t xml:space="preserve"> н</w:t>
      </w:r>
      <w:r>
        <w:rPr>
          <w:sz w:val="28"/>
          <w:szCs w:val="28"/>
        </w:rPr>
        <w:t>а недостаточную разработанность методов аттестации, градуировки, поверки</w:t>
      </w:r>
      <w:r w:rsidR="00EF0809">
        <w:rPr>
          <w:sz w:val="28"/>
          <w:szCs w:val="28"/>
        </w:rPr>
        <w:t xml:space="preserve"> на о</w:t>
      </w:r>
      <w:r>
        <w:rPr>
          <w:sz w:val="28"/>
          <w:szCs w:val="28"/>
        </w:rPr>
        <w:t>тсутствие соответствующих технических сбоев. Примером</w:t>
      </w:r>
      <w:r w:rsidR="00BC6C09">
        <w:rPr>
          <w:sz w:val="28"/>
          <w:szCs w:val="28"/>
        </w:rPr>
        <w:t xml:space="preserve"> м</w:t>
      </w:r>
      <w:r>
        <w:rPr>
          <w:sz w:val="28"/>
          <w:szCs w:val="28"/>
        </w:rPr>
        <w:t>огут служить задачи аттестации высокоточных судовых гироскопов по величине скоростей их уходов, градуировки угловых акселерометров, поверки высокоточных гирокомпасов.</w:t>
      </w:r>
    </w:p>
    <w:p w:rsidR="006127F3" w:rsidRPr="00AE36AE" w:rsidRDefault="006127F3" w:rsidP="00D91CAC">
      <w:pPr>
        <w:spacing w:line="276" w:lineRule="auto"/>
        <w:ind w:firstLine="709"/>
        <w:jc w:val="both"/>
        <w:rPr>
          <w:sz w:val="28"/>
          <w:szCs w:val="28"/>
        </w:rPr>
      </w:pPr>
      <w:r w:rsidRPr="00AE36AE">
        <w:rPr>
          <w:sz w:val="28"/>
          <w:szCs w:val="28"/>
        </w:rPr>
        <w:t>Проблема метрологического обеспечения гирометрии не</w:t>
      </w:r>
      <w:r w:rsidR="00E173CA" w:rsidRPr="00AE36AE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нова. В решении</w:t>
      </w:r>
      <w:r w:rsidR="000C31F5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этой проблемы уже имеются</w:t>
      </w:r>
      <w:r w:rsidR="00E173CA" w:rsidRPr="00AE36AE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серьезные достижения. В качестве примера укажем на</w:t>
      </w:r>
      <w:r w:rsidR="005B39FC" w:rsidRPr="00AE36AE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создание испытательных</w:t>
      </w:r>
      <w:r w:rsidR="00AE36AE" w:rsidRPr="00AE36AE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центров и лабораторий, в том</w:t>
      </w:r>
      <w:r w:rsidR="00AE36AE" w:rsidRPr="00AE36AE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числе подземных. Вместе</w:t>
      </w:r>
      <w:r w:rsidR="00CB157C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с тем появление в последние годы новых задач гирометрии и</w:t>
      </w:r>
      <w:r w:rsidR="00BD5EDA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увеличение требований к точности ее рабочих средств приводит</w:t>
      </w:r>
      <w:r w:rsidR="00BD5EDA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к необходимости совершенствования принципов построения</w:t>
      </w:r>
      <w:r w:rsidR="00BD5EDA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метрологического обеспечения гирометрии, а, так же, необходимости разработки новых методов И средств измерений!</w:t>
      </w:r>
    </w:p>
    <w:p w:rsidR="00C3401D" w:rsidRDefault="006127F3" w:rsidP="003F6A28">
      <w:pPr>
        <w:spacing w:line="276" w:lineRule="auto"/>
        <w:ind w:firstLine="709"/>
        <w:jc w:val="both"/>
        <w:rPr>
          <w:sz w:val="28"/>
          <w:szCs w:val="28"/>
        </w:rPr>
      </w:pPr>
      <w:r w:rsidRPr="00AE36AE">
        <w:rPr>
          <w:sz w:val="28"/>
          <w:szCs w:val="28"/>
        </w:rPr>
        <w:lastRenderedPageBreak/>
        <w:t>Как известно, скорость ухода гироскопа является основным</w:t>
      </w:r>
      <w:r w:rsidR="00BD2A96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параметром, характеризующим качество. Некоторые из современных гироскопов уже имеют скорости уходов порядка</w:t>
      </w:r>
      <w:r w:rsidR="00BD2A96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тысячных долей угловой минуты в минуту. В действительности</w:t>
      </w:r>
      <w:r w:rsidR="00BD2A96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эти скорости могут оказаться еще меньше, однако нахождение</w:t>
      </w:r>
      <w:r w:rsidR="003F6A28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их достоверных оценок затруднено. Получившие распространение методы косвенных измерений скоростей уходов (по току</w:t>
      </w:r>
      <w:r w:rsidR="00BF10A7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в цепи обратной связи и т. д.) отягощены погрешностями, обусловленными неконтролируемыми изменениями параметров</w:t>
      </w:r>
      <w:r w:rsidR="00BF10A7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гиросхем. В связи с этим особую актуальность с точки зрения</w:t>
      </w:r>
      <w:r w:rsidR="00BF10A7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получения достоверных результатов приобретают прямые измерения систематической и низкочастотной составляющих уходов.</w:t>
      </w:r>
      <w:r w:rsidR="00BF10A7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Однако прямые измерения уходов современных гироскопов</w:t>
      </w:r>
      <w:r w:rsidR="00BF10A7">
        <w:rPr>
          <w:sz w:val="28"/>
          <w:szCs w:val="28"/>
        </w:rPr>
        <w:t xml:space="preserve"> </w:t>
      </w:r>
      <w:r w:rsidRPr="00AE36AE">
        <w:rPr>
          <w:sz w:val="28"/>
          <w:szCs w:val="28"/>
        </w:rPr>
        <w:t>приводят к необходимости измерений углов с точностью, соответствующей, например, точности эталона плоского угла.</w:t>
      </w:r>
    </w:p>
    <w:p w:rsidR="00DE1FD6" w:rsidRPr="00BF10A7" w:rsidRDefault="00E51513" w:rsidP="003F6A2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 xml:space="preserve">1. </w:t>
      </w:r>
      <w:r w:rsidR="00C3401D">
        <w:rPr>
          <w:b/>
          <w:caps/>
          <w:color w:val="FF0000"/>
          <w:sz w:val="28"/>
          <w:szCs w:val="28"/>
        </w:rPr>
        <w:t>Выполнение работы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881E3C" w:rsidRPr="00881E3C" w:rsidRDefault="001D3F32" w:rsidP="00881E3C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1D3F32" w:rsidRDefault="00881E3C" w:rsidP="001D3F32">
      <w:pPr>
        <w:pStyle w:val="af2"/>
        <w:spacing w:line="360" w:lineRule="auto"/>
        <w:ind w:left="14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 массив данных. Найти характеристики распределения(математическое ожидание, дисперсия, ассиметрия, эксцесс) и аппроксимировать данные нормальным распределением.</w:t>
      </w:r>
    </w:p>
    <w:p w:rsidR="001D3F32" w:rsidRDefault="00880AEF" w:rsidP="001D3F32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:rsidR="00C8457E" w:rsidRDefault="00C8457E" w:rsidP="00C8457E">
      <w:pPr>
        <w:pStyle w:val="af2"/>
        <w:spacing w:line="360" w:lineRule="auto"/>
        <w:ind w:left="14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</w:t>
      </w:r>
    </w:p>
    <w:p w:rsidR="006C30E8" w:rsidRDefault="00430862" w:rsidP="006C30E8">
      <w:pPr>
        <w:spacing w:line="360" w:lineRule="auto"/>
        <w:ind w:left="70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193675</wp:posOffset>
            </wp:positionV>
            <wp:extent cx="4899660" cy="486854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C4D">
        <w:rPr>
          <w:b/>
          <w:bCs/>
          <w:sz w:val="28"/>
          <w:szCs w:val="28"/>
        </w:rPr>
        <w:t>Математическое ожидание было найдено по формуле:</w:t>
      </w:r>
    </w:p>
    <w:p w:rsidR="00DD5C4D" w:rsidRPr="00F119F6" w:rsidRDefault="00430862" w:rsidP="00F119F6">
      <w:pPr>
        <w:spacing w:line="360" w:lineRule="auto"/>
        <w:ind w:left="70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182245</wp:posOffset>
            </wp:positionV>
            <wp:extent cx="1941830" cy="1066165"/>
            <wp:effectExtent l="0" t="0" r="1270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9F6" w:rsidRDefault="005B37C7" w:rsidP="006C30E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243840</wp:posOffset>
            </wp:positionV>
            <wp:extent cx="3990975" cy="9207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0E8">
        <w:rPr>
          <w:b/>
          <w:bCs/>
          <w:sz w:val="28"/>
          <w:szCs w:val="28"/>
        </w:rPr>
        <w:t xml:space="preserve">          Дисперсия: </w:t>
      </w:r>
    </w:p>
    <w:p w:rsidR="006C30E8" w:rsidRPr="006C30E8" w:rsidRDefault="006C30E8" w:rsidP="006C30E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880AEF" w:rsidRDefault="00827D98" w:rsidP="0027715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217170</wp:posOffset>
            </wp:positionV>
            <wp:extent cx="3808730" cy="1351280"/>
            <wp:effectExtent l="0" t="0" r="1270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15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Ассиметрия:</w:t>
      </w:r>
    </w:p>
    <w:p w:rsidR="00827D98" w:rsidRDefault="00827D98" w:rsidP="0027715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665E8C">
        <w:rPr>
          <w:b/>
          <w:bCs/>
          <w:sz w:val="28"/>
          <w:szCs w:val="28"/>
        </w:rPr>
        <w:t>,г</w:t>
      </w:r>
      <w:r w:rsidR="00BD4670">
        <w:rPr>
          <w:b/>
          <w:bCs/>
          <w:sz w:val="28"/>
          <w:szCs w:val="28"/>
        </w:rPr>
        <w:t xml:space="preserve">де числитель – третий центральный момент, а знаменатель </w:t>
      </w:r>
      <w:r w:rsidR="00363681">
        <w:rPr>
          <w:b/>
          <w:bCs/>
          <w:sz w:val="28"/>
          <w:szCs w:val="28"/>
        </w:rPr>
        <w:t xml:space="preserve">- </w:t>
      </w:r>
      <w:r w:rsidR="00C8457E">
        <w:rPr>
          <w:b/>
          <w:bCs/>
          <w:sz w:val="28"/>
          <w:szCs w:val="28"/>
        </w:rPr>
        <w:t>куб среднеквадатичного отклонения</w:t>
      </w:r>
    </w:p>
    <w:p w:rsidR="00C8457E" w:rsidRDefault="00665E8C" w:rsidP="0027715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269875</wp:posOffset>
            </wp:positionV>
            <wp:extent cx="4086225" cy="1548765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8A7">
        <w:rPr>
          <w:b/>
          <w:bCs/>
          <w:sz w:val="28"/>
          <w:szCs w:val="28"/>
        </w:rPr>
        <w:t xml:space="preserve">            Эксцесс:</w:t>
      </w:r>
    </w:p>
    <w:p w:rsidR="00F438A7" w:rsidRPr="0027715F" w:rsidRDefault="00665E8C" w:rsidP="0027715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, Где числитель – четвёртый центральный момент, а знаменатель – четвёртая степень среднеквадратичного отклонения</w:t>
      </w:r>
    </w:p>
    <w:p w:rsidR="001D3F32" w:rsidRPr="001D3F32" w:rsidRDefault="001D3F32" w:rsidP="001D3F32">
      <w:pPr>
        <w:pStyle w:val="af2"/>
        <w:numPr>
          <w:ilvl w:val="1"/>
          <w:numId w:val="7"/>
        </w:num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Листинг</w:t>
      </w:r>
    </w:p>
    <w:p w:rsidR="00DE1FD6" w:rsidRPr="00BE4534" w:rsidRDefault="001D3F32" w:rsidP="001D3F3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</w:p>
    <w:p w:rsidR="00DE1FD6" w:rsidRPr="001643FA" w:rsidRDefault="000F1DDD" w:rsidP="00DE1FD6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643FA">
        <w:rPr>
          <w:b/>
          <w:bCs/>
          <w:color w:val="000000" w:themeColor="text1"/>
          <w:sz w:val="28"/>
          <w:szCs w:val="28"/>
        </w:rPr>
        <w:t>Array_</w:t>
      </w:r>
      <w:r w:rsidR="000E0161" w:rsidRPr="001643FA">
        <w:rPr>
          <w:b/>
          <w:bCs/>
          <w:color w:val="000000" w:themeColor="text1"/>
          <w:sz w:val="28"/>
          <w:szCs w:val="28"/>
        </w:rPr>
        <w:t>analysis.py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Import numpy as np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Import pandas as pd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Import matplotlib.pyplot as plt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Import seaborn as sb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From scipy import stats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From distributions import *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Def smooth(y, box_pts):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Box = np.ones(box_pts)/box_pts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Y_smooth = np.convolve(y, box, mode='same')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Return y_smooth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Data = np.array([1.64, 2.07, 2.41, 1.73, 2.48, 9.49, 1.61, 2.17, 9.22, 1.26, -1.02, -1.78,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-7.97, 1.66, 1.7, -1.88, 1.71, -2.85, 2.69, -4, -3.3, -5.34, -4.97, -3.21,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-6.22, -5.01, -6.09, -6.72, -5.64, -9.05, -7.26, -7.03, -6.19, -6.71, -7.63, -9.09,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-8.67, -7.73, -7.31, -7.55, -8.44, -7.33, -5.68, -4.47, -5.33, -5.11, -5.54, -3.37,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-2.32, -4.18, -3.39, -2.73, -3.88, -4.02, -6.33, -5.84, -5.83, -5.59, -7.63, -6.59,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-7.38, -6.88, -8.89, -8.79, -1.7, -2, -10.8, 10.2, -9.08, -8.81, -11.1, -11.7,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-11.3, -10.5, -11.8, -10.6, 8.9, -9.07, -8.9, -8.26, -7.31, -8, -8.62, -8.15,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-8.47, -11, -11.1, -12.8, -12.2, -11.5, -11.1, -12.2, -12.3, -12.9, -12.9, -12.1,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-12.1, -13.6, -12, -12.2, -13.5, -14.1, -14.9, -12.8, -10.6, -11.3, -12.4, -13.6,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-14.2, -15.1, -15.2, -14.1, -14.7, -16.7, -15.7, -16.6, -16.4, -17.3, -15.5, -15.2,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-14, -13.6, -13.2, -15.6, -14.9, -15, -14.8, -15.3, -13, -13.5, -13.6, -13.2,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-14, -14.3, -15, -17, -17.5, -16.6, -14.9, -14, -12.2, -12.7, -13.7, -12.9])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 = len(data)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 = D = A = E = 0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Datasum = sum(data)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 = datasum / N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 = sum([(x – M)**2 for x in data]) / N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M3 = sum([(x – M)**3 for x in data]) / N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M4 = sum([(x – M)**4 for x in data]) / N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Stdev = D**(1/2)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 = M3 / stdev**3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 = M4 / stdev**4 – 3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Num_points = 50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X_min, x_max = min(data), max(data)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Step = (x_max – x_min) / num_points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Dist_x = []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 = x_min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Probability = {}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For i in range(num_points):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Dist_x.append(x)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Count = 0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For j in range(len(data)):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If data[j] &lt; x: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            Count += 1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Probability[x] = count / N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X += step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Dist_y = []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For i in range(len(dist_x)):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X = dist_x[i]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Dist_y.append(probability[x])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Dist_y = np.gradient(dist_y)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Normal_d_y = normal_distribution(dist_x, M, stdev)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Dist = pd.DataFrame({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«X»: dist_x,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«Distribution»: dist_y,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«Distribution smoothed»: smooth(dist_y, 20),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«Normal distribution»: normal_d_y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})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Print(«Математическое ожидание:», M)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Print(«Дисперсия», D)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Print(«Ассиметрия:», A)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Print(«Эксцесс:», E)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sb.histplot(data, stat=»probability», bins=num_points, kde=True)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Plt.plot(dist[«X»], dist[«Distribution»], color=»c»)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Plt.plot(dist[«X»], dist[«Distribution smoothed»], color=»purple»)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Plt.plot(dist[«X»], dist[«Normal distribution»], color=»r»)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Plt.legend(dist.keys()[1:])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Plt.xlabel(«x»)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Plt.ylabel(«p(x)»)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Plt.grid()</w:t>
      </w:r>
    </w:p>
    <w:p w:rsid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Plt.show()</w:t>
      </w:r>
    </w:p>
    <w:p w:rsidR="00536967" w:rsidRPr="00536967" w:rsidRDefault="00536967" w:rsidP="00DE1FD6">
      <w:pPr>
        <w:spacing w:line="360" w:lineRule="auto"/>
        <w:ind w:firstLine="709"/>
        <w:rPr>
          <w:b/>
          <w:bCs/>
          <w:sz w:val="18"/>
          <w:szCs w:val="18"/>
        </w:rPr>
      </w:pPr>
    </w:p>
    <w:p w:rsidR="00DE1FD6" w:rsidRPr="00BE4534" w:rsidRDefault="00DE1FD6" w:rsidP="001D3F32">
      <w:pPr>
        <w:spacing w:line="360" w:lineRule="auto"/>
        <w:rPr>
          <w:b/>
          <w:bCs/>
          <w:color w:val="FF0000"/>
          <w:sz w:val="28"/>
          <w:szCs w:val="28"/>
        </w:rPr>
      </w:pPr>
    </w:p>
    <w:p w:rsidR="00DE1FD6" w:rsidRDefault="001349AA" w:rsidP="001349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Distributions.py</w:t>
      </w: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  <w:r w:rsidRPr="006B209B">
        <w:rPr>
          <w:sz w:val="18"/>
          <w:szCs w:val="18"/>
        </w:rPr>
        <w:t>From math import pi, exp, gamma</w:t>
      </w: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  <w:r w:rsidRPr="006B209B">
        <w:rPr>
          <w:sz w:val="18"/>
          <w:szCs w:val="18"/>
        </w:rPr>
        <w:t>Def normal_distribution(data: list, M: float, stdev: float) -&gt; list:</w:t>
      </w: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  <w:r w:rsidRPr="006B209B">
        <w:rPr>
          <w:sz w:val="18"/>
          <w:szCs w:val="18"/>
        </w:rPr>
        <w:t xml:space="preserve">    # M is math expectation, stdev is standard deviation</w:t>
      </w: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  <w:r w:rsidRPr="006B209B">
        <w:rPr>
          <w:sz w:val="18"/>
          <w:szCs w:val="18"/>
        </w:rPr>
        <w:t xml:space="preserve">    Normal_d_y = [1 / (stdev * (2 * pi)(1/2)) * exp(-(1 / 2) * ((x – M) / stdev)2) for x in data]</w:t>
      </w: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  <w:r w:rsidRPr="006B209B">
        <w:rPr>
          <w:sz w:val="18"/>
          <w:szCs w:val="18"/>
        </w:rPr>
        <w:t xml:space="preserve">    Normal_d_y /= sum(normal_d_y)</w:t>
      </w:r>
    </w:p>
    <w:p w:rsidR="006B209B" w:rsidRPr="006B209B" w:rsidRDefault="006B209B" w:rsidP="001349AA">
      <w:pPr>
        <w:spacing w:line="360" w:lineRule="auto"/>
        <w:rPr>
          <w:sz w:val="18"/>
          <w:szCs w:val="18"/>
        </w:rPr>
      </w:pPr>
      <w:r w:rsidRPr="006B209B">
        <w:rPr>
          <w:sz w:val="18"/>
          <w:szCs w:val="18"/>
        </w:rPr>
        <w:t xml:space="preserve">    Return normal_d_y</w:t>
      </w:r>
    </w:p>
    <w:p w:rsidR="00DE1FD6" w:rsidRPr="00D70BB0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DE1FD6">
        <w:rPr>
          <w:b/>
          <w:caps/>
          <w:color w:val="FF0000"/>
          <w:sz w:val="28"/>
          <w:szCs w:val="28"/>
        </w:rPr>
        <w:t>третий</w:t>
      </w:r>
      <w:r w:rsidR="00DE1FD6"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13. Пат. RU 00000000. Описание патентных документов / И. И. Иванов, П. П. Петров, С. С. Сидоров. Опубл. 00.00.2010. Бюл.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14. Иванов И.И. Описание авторефератов диссертаций: автореф. дисс. канд. техн. наук / СПбГЭТУ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sectPr w:rsidR="000A6D7F" w:rsidSect="00FE37E7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7E7" w:rsidRDefault="00FE37E7" w:rsidP="0098338E">
      <w:r>
        <w:separator/>
      </w:r>
    </w:p>
  </w:endnote>
  <w:endnote w:type="continuationSeparator" w:id="0">
    <w:p w:rsidR="00FE37E7" w:rsidRDefault="00FE37E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7E7" w:rsidRDefault="00FE37E7" w:rsidP="0098338E">
      <w:r>
        <w:separator/>
      </w:r>
    </w:p>
  </w:footnote>
  <w:footnote w:type="continuationSeparator" w:id="0">
    <w:p w:rsidR="00FE37E7" w:rsidRDefault="00FE37E7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F25F04"/>
    <w:multiLevelType w:val="multilevel"/>
    <w:tmpl w:val="FFFFFFFF"/>
    <w:lvl w:ilvl="0">
      <w:start w:val="1"/>
      <w:numFmt w:val="decimal"/>
      <w:lvlText w:val="%1."/>
      <w:lvlJc w:val="left"/>
      <w:pPr>
        <w:ind w:left="487" w:hanging="4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92" w:hanging="2160"/>
      </w:pPr>
      <w:rPr>
        <w:rFonts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86868105">
    <w:abstractNumId w:val="5"/>
  </w:num>
  <w:num w:numId="2" w16cid:durableId="750736205">
    <w:abstractNumId w:val="0"/>
  </w:num>
  <w:num w:numId="3" w16cid:durableId="1952710688">
    <w:abstractNumId w:val="4"/>
  </w:num>
  <w:num w:numId="4" w16cid:durableId="2098557957">
    <w:abstractNumId w:val="6"/>
  </w:num>
  <w:num w:numId="5" w16cid:durableId="759064189">
    <w:abstractNumId w:val="2"/>
  </w:num>
  <w:num w:numId="6" w16cid:durableId="696929353">
    <w:abstractNumId w:val="1"/>
  </w:num>
  <w:num w:numId="7" w16cid:durableId="149298818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216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39E"/>
    <w:rsid w:val="00025528"/>
    <w:rsid w:val="000256D0"/>
    <w:rsid w:val="00027EC6"/>
    <w:rsid w:val="000328BD"/>
    <w:rsid w:val="00034999"/>
    <w:rsid w:val="00035B4C"/>
    <w:rsid w:val="00035FEC"/>
    <w:rsid w:val="0003672D"/>
    <w:rsid w:val="00037F5A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57C6F"/>
    <w:rsid w:val="000603A9"/>
    <w:rsid w:val="000603AB"/>
    <w:rsid w:val="0006351C"/>
    <w:rsid w:val="000663B0"/>
    <w:rsid w:val="000727AF"/>
    <w:rsid w:val="00073281"/>
    <w:rsid w:val="00074E0F"/>
    <w:rsid w:val="00075EB8"/>
    <w:rsid w:val="000768BF"/>
    <w:rsid w:val="00076C54"/>
    <w:rsid w:val="00080961"/>
    <w:rsid w:val="000837A2"/>
    <w:rsid w:val="00083B26"/>
    <w:rsid w:val="00083D79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1F5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161"/>
    <w:rsid w:val="000E0921"/>
    <w:rsid w:val="000E1E35"/>
    <w:rsid w:val="000E55F6"/>
    <w:rsid w:val="000F13C1"/>
    <w:rsid w:val="000F1DDD"/>
    <w:rsid w:val="000F289D"/>
    <w:rsid w:val="000F3810"/>
    <w:rsid w:val="000F48F1"/>
    <w:rsid w:val="000F52D3"/>
    <w:rsid w:val="000F5520"/>
    <w:rsid w:val="000F5E31"/>
    <w:rsid w:val="000F5F59"/>
    <w:rsid w:val="000F6514"/>
    <w:rsid w:val="000F6CD9"/>
    <w:rsid w:val="000F79AD"/>
    <w:rsid w:val="001016D6"/>
    <w:rsid w:val="0010499A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9AA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3FA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3F32"/>
    <w:rsid w:val="001E0365"/>
    <w:rsid w:val="001E1795"/>
    <w:rsid w:val="001E191C"/>
    <w:rsid w:val="001E21FF"/>
    <w:rsid w:val="001E26D7"/>
    <w:rsid w:val="001E2F97"/>
    <w:rsid w:val="001E40CF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1F7CF0"/>
    <w:rsid w:val="002017FD"/>
    <w:rsid w:val="00201C51"/>
    <w:rsid w:val="00202FA1"/>
    <w:rsid w:val="002030B2"/>
    <w:rsid w:val="002048AC"/>
    <w:rsid w:val="002126F0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08B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1D0"/>
    <w:rsid w:val="00272534"/>
    <w:rsid w:val="00272865"/>
    <w:rsid w:val="002743B2"/>
    <w:rsid w:val="00274DEB"/>
    <w:rsid w:val="00276A89"/>
    <w:rsid w:val="0027715F"/>
    <w:rsid w:val="0028346F"/>
    <w:rsid w:val="002843D6"/>
    <w:rsid w:val="00284BC8"/>
    <w:rsid w:val="00286118"/>
    <w:rsid w:val="0029030C"/>
    <w:rsid w:val="00290BAC"/>
    <w:rsid w:val="0029106B"/>
    <w:rsid w:val="00291D89"/>
    <w:rsid w:val="00294381"/>
    <w:rsid w:val="00294CCA"/>
    <w:rsid w:val="0029597C"/>
    <w:rsid w:val="00296CAD"/>
    <w:rsid w:val="002A33B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1E9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287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3681"/>
    <w:rsid w:val="00364BF9"/>
    <w:rsid w:val="003704D2"/>
    <w:rsid w:val="00370C62"/>
    <w:rsid w:val="00371AC3"/>
    <w:rsid w:val="00372038"/>
    <w:rsid w:val="0037218A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789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ADF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77D"/>
    <w:rsid w:val="003F6810"/>
    <w:rsid w:val="003F6A28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92C"/>
    <w:rsid w:val="00413262"/>
    <w:rsid w:val="00413784"/>
    <w:rsid w:val="004139D9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862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B84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485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6EA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587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5867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5D55"/>
    <w:rsid w:val="00536967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2A4"/>
    <w:rsid w:val="005601E6"/>
    <w:rsid w:val="0056046D"/>
    <w:rsid w:val="0056246E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D65"/>
    <w:rsid w:val="00592088"/>
    <w:rsid w:val="00592FFA"/>
    <w:rsid w:val="00594973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7C7"/>
    <w:rsid w:val="005B39FC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F7D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F3"/>
    <w:rsid w:val="00614881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420"/>
    <w:rsid w:val="00651242"/>
    <w:rsid w:val="006513E2"/>
    <w:rsid w:val="0065190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E8C"/>
    <w:rsid w:val="00666DA7"/>
    <w:rsid w:val="00667476"/>
    <w:rsid w:val="00673EE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205"/>
    <w:rsid w:val="006A2C49"/>
    <w:rsid w:val="006A3143"/>
    <w:rsid w:val="006A4A31"/>
    <w:rsid w:val="006A4ADD"/>
    <w:rsid w:val="006A6A18"/>
    <w:rsid w:val="006A6E30"/>
    <w:rsid w:val="006A7323"/>
    <w:rsid w:val="006B1770"/>
    <w:rsid w:val="006B1777"/>
    <w:rsid w:val="006B209B"/>
    <w:rsid w:val="006B3A13"/>
    <w:rsid w:val="006B68DA"/>
    <w:rsid w:val="006B7E14"/>
    <w:rsid w:val="006C2ACF"/>
    <w:rsid w:val="006C2D17"/>
    <w:rsid w:val="006C30E8"/>
    <w:rsid w:val="006C3406"/>
    <w:rsid w:val="006C3691"/>
    <w:rsid w:val="006C39A9"/>
    <w:rsid w:val="006C5449"/>
    <w:rsid w:val="006C5BBC"/>
    <w:rsid w:val="006C7A94"/>
    <w:rsid w:val="006D06CD"/>
    <w:rsid w:val="006D0FDE"/>
    <w:rsid w:val="006D10BB"/>
    <w:rsid w:val="006D3C13"/>
    <w:rsid w:val="006D485A"/>
    <w:rsid w:val="006D4C0F"/>
    <w:rsid w:val="006D5114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6FA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A9C"/>
    <w:rsid w:val="00712B39"/>
    <w:rsid w:val="00720137"/>
    <w:rsid w:val="00720941"/>
    <w:rsid w:val="007212A2"/>
    <w:rsid w:val="007226F1"/>
    <w:rsid w:val="00723609"/>
    <w:rsid w:val="0072788E"/>
    <w:rsid w:val="00727A62"/>
    <w:rsid w:val="00727B85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AB4"/>
    <w:rsid w:val="00754D5D"/>
    <w:rsid w:val="00757AAA"/>
    <w:rsid w:val="007600B6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3B0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7"/>
    <w:rsid w:val="007A3092"/>
    <w:rsid w:val="007A3BE0"/>
    <w:rsid w:val="007A4C9A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CEF"/>
    <w:rsid w:val="007E1DCA"/>
    <w:rsid w:val="007E2D44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9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57D8B"/>
    <w:rsid w:val="00860B28"/>
    <w:rsid w:val="008614B3"/>
    <w:rsid w:val="00861A5D"/>
    <w:rsid w:val="0086209C"/>
    <w:rsid w:val="00863A17"/>
    <w:rsid w:val="00864BA5"/>
    <w:rsid w:val="00870BE5"/>
    <w:rsid w:val="0087392B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0AEF"/>
    <w:rsid w:val="00881E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00D"/>
    <w:rsid w:val="008F005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0B9C"/>
    <w:rsid w:val="00933339"/>
    <w:rsid w:val="00933CB4"/>
    <w:rsid w:val="00940EE4"/>
    <w:rsid w:val="00941266"/>
    <w:rsid w:val="00941C6F"/>
    <w:rsid w:val="00942ACB"/>
    <w:rsid w:val="00942BCC"/>
    <w:rsid w:val="00943DC3"/>
    <w:rsid w:val="009467D2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8AF"/>
    <w:rsid w:val="009778C6"/>
    <w:rsid w:val="00980FCB"/>
    <w:rsid w:val="0098338E"/>
    <w:rsid w:val="00985A01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4B21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47F"/>
    <w:rsid w:val="00A3196F"/>
    <w:rsid w:val="00A323D6"/>
    <w:rsid w:val="00A33375"/>
    <w:rsid w:val="00A3390E"/>
    <w:rsid w:val="00A34642"/>
    <w:rsid w:val="00A3467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A14"/>
    <w:rsid w:val="00A5101A"/>
    <w:rsid w:val="00A51B99"/>
    <w:rsid w:val="00A525B6"/>
    <w:rsid w:val="00A53A3D"/>
    <w:rsid w:val="00A548FA"/>
    <w:rsid w:val="00A56077"/>
    <w:rsid w:val="00A562D8"/>
    <w:rsid w:val="00A571EB"/>
    <w:rsid w:val="00A577B1"/>
    <w:rsid w:val="00A60388"/>
    <w:rsid w:val="00A7149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6AE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2BD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3E3D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6C09"/>
    <w:rsid w:val="00BD0C07"/>
    <w:rsid w:val="00BD16EA"/>
    <w:rsid w:val="00BD1825"/>
    <w:rsid w:val="00BD19CA"/>
    <w:rsid w:val="00BD2240"/>
    <w:rsid w:val="00BD2A96"/>
    <w:rsid w:val="00BD4670"/>
    <w:rsid w:val="00BD5657"/>
    <w:rsid w:val="00BD5EDA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A7"/>
    <w:rsid w:val="00BF10C2"/>
    <w:rsid w:val="00BF110F"/>
    <w:rsid w:val="00BF58F7"/>
    <w:rsid w:val="00C015F0"/>
    <w:rsid w:val="00C01A4F"/>
    <w:rsid w:val="00C01C8D"/>
    <w:rsid w:val="00C033E1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01D"/>
    <w:rsid w:val="00C34D50"/>
    <w:rsid w:val="00C36BBF"/>
    <w:rsid w:val="00C40F05"/>
    <w:rsid w:val="00C40F5D"/>
    <w:rsid w:val="00C42386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57E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2D6"/>
    <w:rsid w:val="00CB05A6"/>
    <w:rsid w:val="00CB157C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27C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3AD"/>
    <w:rsid w:val="00CF3A14"/>
    <w:rsid w:val="00CF4275"/>
    <w:rsid w:val="00CF495D"/>
    <w:rsid w:val="00CF5F55"/>
    <w:rsid w:val="00CF6D67"/>
    <w:rsid w:val="00CF7F19"/>
    <w:rsid w:val="00D015D3"/>
    <w:rsid w:val="00D01A62"/>
    <w:rsid w:val="00D047EF"/>
    <w:rsid w:val="00D0692A"/>
    <w:rsid w:val="00D107B7"/>
    <w:rsid w:val="00D135EE"/>
    <w:rsid w:val="00D142A6"/>
    <w:rsid w:val="00D146E3"/>
    <w:rsid w:val="00D16151"/>
    <w:rsid w:val="00D16F70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ABB"/>
    <w:rsid w:val="00D745DD"/>
    <w:rsid w:val="00D778C3"/>
    <w:rsid w:val="00D8090D"/>
    <w:rsid w:val="00D8381D"/>
    <w:rsid w:val="00D85CB9"/>
    <w:rsid w:val="00D87223"/>
    <w:rsid w:val="00D875E6"/>
    <w:rsid w:val="00D87670"/>
    <w:rsid w:val="00D90AA1"/>
    <w:rsid w:val="00D90F13"/>
    <w:rsid w:val="00D919D8"/>
    <w:rsid w:val="00D91CAC"/>
    <w:rsid w:val="00D9522A"/>
    <w:rsid w:val="00D95390"/>
    <w:rsid w:val="00D96922"/>
    <w:rsid w:val="00D97005"/>
    <w:rsid w:val="00D97B96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C4D"/>
    <w:rsid w:val="00DE0B1E"/>
    <w:rsid w:val="00DE1FD6"/>
    <w:rsid w:val="00DE318D"/>
    <w:rsid w:val="00DE5C5B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CA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25B"/>
    <w:rsid w:val="00EA080D"/>
    <w:rsid w:val="00EA09A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0809"/>
    <w:rsid w:val="00EF0907"/>
    <w:rsid w:val="00EF1CA2"/>
    <w:rsid w:val="00EF4119"/>
    <w:rsid w:val="00EF4B23"/>
    <w:rsid w:val="00EF6877"/>
    <w:rsid w:val="00EF71B1"/>
    <w:rsid w:val="00EF757D"/>
    <w:rsid w:val="00F0137C"/>
    <w:rsid w:val="00F013BE"/>
    <w:rsid w:val="00F02BA5"/>
    <w:rsid w:val="00F02D26"/>
    <w:rsid w:val="00F03497"/>
    <w:rsid w:val="00F05394"/>
    <w:rsid w:val="00F05399"/>
    <w:rsid w:val="00F05DA4"/>
    <w:rsid w:val="00F0636C"/>
    <w:rsid w:val="00F06599"/>
    <w:rsid w:val="00F070C9"/>
    <w:rsid w:val="00F114CB"/>
    <w:rsid w:val="00F119F6"/>
    <w:rsid w:val="00F1305F"/>
    <w:rsid w:val="00F14A93"/>
    <w:rsid w:val="00F14D41"/>
    <w:rsid w:val="00F1651F"/>
    <w:rsid w:val="00F17255"/>
    <w:rsid w:val="00F200ED"/>
    <w:rsid w:val="00F216C1"/>
    <w:rsid w:val="00F21AF4"/>
    <w:rsid w:val="00F21DE8"/>
    <w:rsid w:val="00F227CB"/>
    <w:rsid w:val="00F22BB5"/>
    <w:rsid w:val="00F23311"/>
    <w:rsid w:val="00F236E2"/>
    <w:rsid w:val="00F24510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38A7"/>
    <w:rsid w:val="00F44862"/>
    <w:rsid w:val="00F45719"/>
    <w:rsid w:val="00F458EF"/>
    <w:rsid w:val="00F4600A"/>
    <w:rsid w:val="00F465F2"/>
    <w:rsid w:val="00F47E98"/>
    <w:rsid w:val="00F5164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E10"/>
    <w:rsid w:val="00F96D77"/>
    <w:rsid w:val="00F971B7"/>
    <w:rsid w:val="00FA3AC4"/>
    <w:rsid w:val="00FA46A5"/>
    <w:rsid w:val="00FA5F24"/>
    <w:rsid w:val="00FA601E"/>
    <w:rsid w:val="00FA6356"/>
    <w:rsid w:val="00FB0DAB"/>
    <w:rsid w:val="00FB2492"/>
    <w:rsid w:val="00FB38B3"/>
    <w:rsid w:val="00FB39A3"/>
    <w:rsid w:val="00FB4D19"/>
    <w:rsid w:val="00FB4FA6"/>
    <w:rsid w:val="00FB6FA2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7E7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484D80"/>
  <w15:chartTrackingRefBased/>
  <w15:docId w15:val="{A14DD28B-59C9-104A-9DEC-C4B3B3A5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C2A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10" Type="http://schemas.openxmlformats.org/officeDocument/2006/relationships/image" Target="media/image3.jpeg" /><Relationship Id="rId19" Type="http://schemas.openxmlformats.org/officeDocument/2006/relationships/image" Target="media/image12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3362</Words>
  <Characters>24242</Characters>
  <Application>Microsoft Office Word</Application>
  <DocSecurity>0</DocSecurity>
  <Lines>202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Pablo Bezrukovich</cp:lastModifiedBy>
  <cp:revision>2</cp:revision>
  <cp:lastPrinted>2015-07-17T09:06:00Z</cp:lastPrinted>
  <dcterms:created xsi:type="dcterms:W3CDTF">2024-04-11T10:32:00Z</dcterms:created>
  <dcterms:modified xsi:type="dcterms:W3CDTF">2024-04-11T10:32:00Z</dcterms:modified>
</cp:coreProperties>
</file>