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9C19" w14:textId="77777777" w:rsidR="00FE7A0E" w:rsidRPr="00041690" w:rsidRDefault="001D67ED" w:rsidP="00041690">
      <w:pPr>
        <w:jc w:val="center"/>
        <w:rPr>
          <w:b/>
        </w:rPr>
      </w:pPr>
      <w:r w:rsidRPr="00041690">
        <w:rPr>
          <w:b/>
        </w:rPr>
        <w:t>МИНОБРНАУКИ РОССИИ</w:t>
      </w:r>
    </w:p>
    <w:p w14:paraId="472E2DD8" w14:textId="77777777" w:rsidR="00FE7A0E" w:rsidRPr="00041690" w:rsidRDefault="001D67ED" w:rsidP="00041690">
      <w:pPr>
        <w:jc w:val="center"/>
        <w:rPr>
          <w:b/>
        </w:rPr>
      </w:pPr>
      <w:r w:rsidRPr="00041690">
        <w:rPr>
          <w:b/>
        </w:rPr>
        <w:t>САНКТ-ПЕТЕРБУРГСКИЙ ГОСУДАРСТВЕННЫЙ</w:t>
      </w:r>
    </w:p>
    <w:p w14:paraId="51A18B3D" w14:textId="77777777" w:rsidR="00FE7A0E" w:rsidRPr="00041690" w:rsidRDefault="001D67ED" w:rsidP="00041690">
      <w:pPr>
        <w:jc w:val="center"/>
        <w:rPr>
          <w:b/>
        </w:rPr>
      </w:pPr>
      <w:r w:rsidRPr="00041690">
        <w:rPr>
          <w:b/>
        </w:rPr>
        <w:t>ЭЛЕКТРОТЕХНИЧЕСКИЙ УНИВЕРСИТЕТ</w:t>
      </w:r>
    </w:p>
    <w:p w14:paraId="3D6796DA" w14:textId="77777777" w:rsidR="00FE7A0E" w:rsidRPr="00041690" w:rsidRDefault="001D67ED" w:rsidP="00041690">
      <w:pPr>
        <w:jc w:val="center"/>
        <w:rPr>
          <w:b/>
        </w:rPr>
      </w:pPr>
      <w:r w:rsidRPr="00041690">
        <w:rPr>
          <w:b/>
        </w:rPr>
        <w:t>«ЛЭТИ» ИМ. В.И. УЛЬЯНОВА (ЛЕНИНА)</w:t>
      </w:r>
    </w:p>
    <w:p w14:paraId="4A12EE0E" w14:textId="77777777" w:rsidR="00FE7A0E" w:rsidRPr="00041690" w:rsidRDefault="001D67ED" w:rsidP="00041690">
      <w:pPr>
        <w:jc w:val="center"/>
        <w:rPr>
          <w:b/>
        </w:rPr>
      </w:pPr>
      <w:r w:rsidRPr="00041690">
        <w:rPr>
          <w:b/>
        </w:rPr>
        <w:t>Кафедра САПР</w:t>
      </w:r>
    </w:p>
    <w:p w14:paraId="53436627" w14:textId="77777777" w:rsidR="00FE7A0E" w:rsidRPr="00041690" w:rsidRDefault="00FE7A0E" w:rsidP="00041690">
      <w:pPr>
        <w:jc w:val="center"/>
        <w:rPr>
          <w:b/>
        </w:rPr>
      </w:pPr>
    </w:p>
    <w:p w14:paraId="3DC6D8BA" w14:textId="77777777" w:rsidR="00FE7A0E" w:rsidRPr="00041690" w:rsidRDefault="00FE7A0E" w:rsidP="00041690">
      <w:pPr>
        <w:jc w:val="center"/>
        <w:rPr>
          <w:b/>
        </w:rPr>
      </w:pPr>
    </w:p>
    <w:p w14:paraId="1075329D" w14:textId="77777777" w:rsidR="00FE7A0E" w:rsidRPr="00041690" w:rsidRDefault="00FE7A0E" w:rsidP="00041690">
      <w:pPr>
        <w:jc w:val="center"/>
        <w:rPr>
          <w:b/>
        </w:rPr>
      </w:pPr>
    </w:p>
    <w:p w14:paraId="7B2358BE" w14:textId="77777777" w:rsidR="00FE7A0E" w:rsidRPr="00450B3C" w:rsidRDefault="00FE7A0E" w:rsidP="00041690">
      <w:pPr>
        <w:jc w:val="center"/>
        <w:rPr>
          <w:b/>
        </w:rPr>
      </w:pPr>
    </w:p>
    <w:p w14:paraId="16107B92" w14:textId="77777777" w:rsidR="00FE7A0E" w:rsidRPr="00041690" w:rsidRDefault="001D67ED" w:rsidP="00041690">
      <w:pPr>
        <w:jc w:val="center"/>
        <w:rPr>
          <w:b/>
        </w:rPr>
      </w:pPr>
      <w:r w:rsidRPr="00041690">
        <w:rPr>
          <w:b/>
        </w:rPr>
        <w:t>ОТЧЕТ</w:t>
      </w:r>
    </w:p>
    <w:p w14:paraId="11613DF9" w14:textId="56DD8101" w:rsidR="00FE7A0E" w:rsidRPr="00041690" w:rsidRDefault="00467081" w:rsidP="00041690">
      <w:pPr>
        <w:jc w:val="center"/>
        <w:rPr>
          <w:b/>
        </w:rPr>
      </w:pPr>
      <w:r w:rsidRPr="00041690">
        <w:rPr>
          <w:b/>
        </w:rPr>
        <w:t>по лабораторн</w:t>
      </w:r>
      <w:r w:rsidR="00A25F21">
        <w:rPr>
          <w:b/>
        </w:rPr>
        <w:t>ой</w:t>
      </w:r>
      <w:r w:rsidR="00B1705D">
        <w:rPr>
          <w:b/>
        </w:rPr>
        <w:t xml:space="preserve"> работ</w:t>
      </w:r>
      <w:r w:rsidR="00A25F21">
        <w:rPr>
          <w:b/>
        </w:rPr>
        <w:t>е №</w:t>
      </w:r>
      <w:r w:rsidR="00211687">
        <w:rPr>
          <w:b/>
        </w:rPr>
        <w:t>4</w:t>
      </w:r>
    </w:p>
    <w:p w14:paraId="5A933A32" w14:textId="665AB503" w:rsidR="00DF0966" w:rsidRDefault="001D67ED" w:rsidP="00DF0966">
      <w:pPr>
        <w:jc w:val="center"/>
        <w:rPr>
          <w:b/>
          <w:color w:val="000000"/>
        </w:rPr>
      </w:pPr>
      <w:r w:rsidRPr="00041690">
        <w:rPr>
          <w:b/>
        </w:rPr>
        <w:t xml:space="preserve">по дисциплине </w:t>
      </w:r>
      <w:r w:rsidRPr="00041690">
        <w:rPr>
          <w:b/>
          <w:color w:val="000000"/>
        </w:rPr>
        <w:t>«</w:t>
      </w:r>
      <w:r w:rsidR="00A378B3">
        <w:rPr>
          <w:b/>
        </w:rPr>
        <w:t>Методы схемотехнического моделирования</w:t>
      </w:r>
      <w:r w:rsidRPr="00041690">
        <w:rPr>
          <w:b/>
          <w:color w:val="000000"/>
        </w:rPr>
        <w:t>»</w:t>
      </w:r>
    </w:p>
    <w:p w14:paraId="4C605281" w14:textId="6F7BD154" w:rsidR="00A25F21" w:rsidRPr="00A378B3" w:rsidRDefault="00A25F21" w:rsidP="00DF0966">
      <w:pPr>
        <w:jc w:val="center"/>
        <w:rPr>
          <w:b/>
        </w:rPr>
      </w:pPr>
      <w:r>
        <w:rPr>
          <w:b/>
          <w:color w:val="000000"/>
        </w:rPr>
        <w:t xml:space="preserve">Тема: </w:t>
      </w:r>
      <w:r w:rsidR="00D10C79">
        <w:rPr>
          <w:b/>
        </w:rPr>
        <w:t>Расчет параметров и моделирование работы усилительных каскадов на биполярных транзисторах</w:t>
      </w:r>
    </w:p>
    <w:p w14:paraId="5D2C679B" w14:textId="77777777" w:rsidR="00DF0966" w:rsidRDefault="00DF0966" w:rsidP="00DF0966">
      <w:pPr>
        <w:ind w:right="-1"/>
        <w:jc w:val="center"/>
      </w:pPr>
    </w:p>
    <w:p w14:paraId="0B8F7E2D" w14:textId="77777777" w:rsidR="00DF0966" w:rsidRDefault="00DF0966" w:rsidP="00DF0966">
      <w:pPr>
        <w:ind w:right="-1"/>
        <w:jc w:val="center"/>
      </w:pPr>
    </w:p>
    <w:p w14:paraId="2F7FCF7B" w14:textId="77777777" w:rsidR="00A378B3" w:rsidRDefault="00A378B3" w:rsidP="00DF0966">
      <w:pPr>
        <w:ind w:right="-1"/>
        <w:jc w:val="center"/>
      </w:pPr>
    </w:p>
    <w:p w14:paraId="25A0C9CA" w14:textId="77777777" w:rsidR="00A378B3" w:rsidRDefault="00A378B3" w:rsidP="00DF0966">
      <w:pPr>
        <w:ind w:right="-1"/>
        <w:jc w:val="center"/>
      </w:pPr>
    </w:p>
    <w:p w14:paraId="5BD42382" w14:textId="77777777" w:rsidR="00EF441D" w:rsidRDefault="00EF441D" w:rsidP="00DF0966">
      <w:pPr>
        <w:ind w:right="-1"/>
        <w:jc w:val="center"/>
      </w:pPr>
    </w:p>
    <w:p w14:paraId="02D4A308" w14:textId="77777777" w:rsidR="00A25F21" w:rsidRPr="00BE4534" w:rsidRDefault="00A25F21" w:rsidP="00DF0966">
      <w:pPr>
        <w:ind w:right="-1"/>
        <w:jc w:val="center"/>
      </w:pPr>
    </w:p>
    <w:tbl>
      <w:tblPr>
        <w:tblW w:w="4993" w:type="pct"/>
        <w:tblLook w:val="04A0" w:firstRow="1" w:lastRow="0" w:firstColumn="1" w:lastColumn="0" w:noHBand="0" w:noVBand="1"/>
      </w:tblPr>
      <w:tblGrid>
        <w:gridCol w:w="3573"/>
        <w:gridCol w:w="2610"/>
        <w:gridCol w:w="3159"/>
      </w:tblGrid>
      <w:tr w:rsidR="00DF0966" w:rsidRPr="005D4E65" w14:paraId="57372D66" w14:textId="77777777" w:rsidTr="00DF0966">
        <w:trPr>
          <w:trHeight w:val="573"/>
        </w:trPr>
        <w:tc>
          <w:tcPr>
            <w:tcW w:w="1912" w:type="pct"/>
            <w:vAlign w:val="bottom"/>
          </w:tcPr>
          <w:p w14:paraId="5C250F21" w14:textId="58445B4A" w:rsidR="00DF0966" w:rsidRPr="005D4E65" w:rsidRDefault="00DF0966" w:rsidP="00F87FAD">
            <w:pPr>
              <w:ind w:right="-1"/>
            </w:pPr>
            <w:r w:rsidRPr="453A34F5">
              <w:t xml:space="preserve">Студент гр. </w:t>
            </w:r>
            <w:r w:rsidRPr="453A34F5">
              <w:rPr>
                <w:lang w:val="en-US"/>
              </w:rPr>
              <w:t>1302</w:t>
            </w:r>
          </w:p>
        </w:tc>
        <w:tc>
          <w:tcPr>
            <w:tcW w:w="1397" w:type="pct"/>
            <w:tcBorders>
              <w:bottom w:val="single" w:sz="4" w:space="0" w:color="auto"/>
            </w:tcBorders>
            <w:vAlign w:val="bottom"/>
          </w:tcPr>
          <w:p w14:paraId="14C254B6" w14:textId="77777777" w:rsidR="00DF0966" w:rsidRPr="005D4E65" w:rsidRDefault="00DF0966" w:rsidP="00F87FAD">
            <w:pPr>
              <w:ind w:right="-1"/>
              <w:rPr>
                <w:lang w:val="en-US"/>
              </w:rPr>
            </w:pPr>
          </w:p>
        </w:tc>
        <w:tc>
          <w:tcPr>
            <w:tcW w:w="1691" w:type="pct"/>
            <w:vAlign w:val="bottom"/>
          </w:tcPr>
          <w:p w14:paraId="7E3876EC" w14:textId="251A73BF" w:rsidR="00DF0966" w:rsidRPr="005D4E65" w:rsidRDefault="00C13664" w:rsidP="00F87FAD">
            <w:pPr>
              <w:ind w:left="233" w:right="321"/>
            </w:pPr>
            <w:r>
              <w:t>Новиков Г.</w:t>
            </w:r>
            <w:r w:rsidR="00A378B3">
              <w:t>В</w:t>
            </w:r>
            <w:r w:rsidR="00B1705D">
              <w:t>.</w:t>
            </w:r>
          </w:p>
        </w:tc>
      </w:tr>
      <w:tr w:rsidR="00DF0966" w:rsidRPr="005D4E65" w14:paraId="0231A743" w14:textId="77777777" w:rsidTr="00DF0966">
        <w:trPr>
          <w:trHeight w:val="613"/>
        </w:trPr>
        <w:tc>
          <w:tcPr>
            <w:tcW w:w="1912" w:type="pct"/>
            <w:vAlign w:val="bottom"/>
          </w:tcPr>
          <w:p w14:paraId="56F6C331" w14:textId="77777777" w:rsidR="00DF0966" w:rsidRPr="005D4E65" w:rsidRDefault="00DF0966" w:rsidP="00F87FAD">
            <w:pPr>
              <w:ind w:right="-1"/>
            </w:pPr>
            <w:r w:rsidRPr="453A34F5">
              <w:t>Преподаватель</w:t>
            </w:r>
          </w:p>
        </w:tc>
        <w:tc>
          <w:tcPr>
            <w:tcW w:w="1397" w:type="pct"/>
            <w:tcBorders>
              <w:top w:val="single" w:sz="4" w:space="0" w:color="auto"/>
              <w:bottom w:val="single" w:sz="4" w:space="0" w:color="auto"/>
            </w:tcBorders>
            <w:vAlign w:val="bottom"/>
          </w:tcPr>
          <w:p w14:paraId="53AB1959" w14:textId="77777777" w:rsidR="00DF0966" w:rsidRPr="005D4E65" w:rsidRDefault="00DF0966" w:rsidP="00F87FAD">
            <w:pPr>
              <w:ind w:right="-1"/>
            </w:pPr>
          </w:p>
        </w:tc>
        <w:tc>
          <w:tcPr>
            <w:tcW w:w="1691" w:type="pct"/>
            <w:vAlign w:val="bottom"/>
          </w:tcPr>
          <w:p w14:paraId="65F85069" w14:textId="00BC908D" w:rsidR="00DF0966" w:rsidRPr="005D4E65" w:rsidRDefault="00A378B3" w:rsidP="00F87FAD">
            <w:pPr>
              <w:ind w:left="233" w:right="-1"/>
            </w:pPr>
            <w:r>
              <w:t>Боброва Ю.О</w:t>
            </w:r>
            <w:r w:rsidR="00A25F21">
              <w:t>.</w:t>
            </w:r>
          </w:p>
        </w:tc>
      </w:tr>
    </w:tbl>
    <w:p w14:paraId="338C3821" w14:textId="77777777" w:rsidR="00A378B3" w:rsidRDefault="00A378B3" w:rsidP="00DF0966">
      <w:pPr>
        <w:ind w:right="-1"/>
        <w:jc w:val="center"/>
      </w:pPr>
    </w:p>
    <w:p w14:paraId="57B47609" w14:textId="77777777" w:rsidR="00A378B3" w:rsidRDefault="00A378B3" w:rsidP="00DF0966">
      <w:pPr>
        <w:ind w:right="-1"/>
        <w:jc w:val="center"/>
      </w:pPr>
    </w:p>
    <w:p w14:paraId="15BA7EDE" w14:textId="77777777" w:rsidR="00A378B3" w:rsidRDefault="00A378B3" w:rsidP="00DF0966">
      <w:pPr>
        <w:ind w:right="-1"/>
        <w:jc w:val="center"/>
      </w:pPr>
    </w:p>
    <w:p w14:paraId="0197C3FA" w14:textId="77777777" w:rsidR="00DF0966" w:rsidRPr="005D4E65" w:rsidRDefault="00DF0966" w:rsidP="00DF0966">
      <w:pPr>
        <w:ind w:right="-1"/>
        <w:jc w:val="center"/>
      </w:pPr>
      <w:r w:rsidRPr="453A34F5">
        <w:t>Санкт-Петербург</w:t>
      </w:r>
    </w:p>
    <w:p w14:paraId="10EA5410" w14:textId="74631A13" w:rsidR="00015DCA" w:rsidRPr="00EF441D" w:rsidRDefault="00DF0966" w:rsidP="00EF441D">
      <w:pPr>
        <w:ind w:right="-1"/>
        <w:jc w:val="center"/>
        <w:rPr>
          <w:b/>
          <w:bCs/>
          <w:caps/>
        </w:rPr>
      </w:pPr>
      <w:r w:rsidRPr="453A34F5">
        <w:t>202</w:t>
      </w:r>
      <w:bookmarkStart w:id="0" w:name="_heading=h.gjdgxs" w:colFirst="0" w:colLast="0"/>
      <w:bookmarkEnd w:id="0"/>
      <w:r w:rsidR="00A25F21" w:rsidRPr="003828E9">
        <w:t>4</w:t>
      </w:r>
    </w:p>
    <w:p w14:paraId="5208B729" w14:textId="40E0F380" w:rsidR="00A25F21" w:rsidRPr="00312ADE" w:rsidRDefault="00A25F21" w:rsidP="00312ADE">
      <w:pPr>
        <w:spacing w:before="0"/>
        <w:ind w:firstLine="720"/>
        <w:rPr>
          <w:b/>
          <w:bCs/>
          <w:caps/>
          <w:highlight w:val="yellow"/>
        </w:rPr>
      </w:pPr>
      <w:r w:rsidRPr="00312ADE">
        <w:rPr>
          <w:b/>
        </w:rPr>
        <w:lastRenderedPageBreak/>
        <w:t>Цель работы</w:t>
      </w:r>
    </w:p>
    <w:p w14:paraId="5C81B462" w14:textId="411CB9C9" w:rsidR="00A25F21" w:rsidRPr="00312ADE" w:rsidRDefault="00A44D94" w:rsidP="00312ADE">
      <w:pPr>
        <w:spacing w:before="0"/>
        <w:ind w:firstLine="720"/>
      </w:pPr>
      <w:r>
        <w:t>И</w:t>
      </w:r>
      <w:r w:rsidRPr="00A44D94">
        <w:t>зучить возможности динамического анализа по постоянному току на примере расчёта параметров и моделирования работы усилительных каскадов на биполярных транзисторах по схемам с общим эмиттером (ОЭ), коллектором (ОК) и общей базой (ОБ)</w:t>
      </w:r>
      <w:r w:rsidR="00D42269" w:rsidRPr="00312ADE">
        <w:t>.</w:t>
      </w:r>
    </w:p>
    <w:p w14:paraId="28770CC6" w14:textId="77777777" w:rsidR="00A25F21" w:rsidRDefault="00A25F21" w:rsidP="00312ADE">
      <w:pPr>
        <w:spacing w:before="0"/>
        <w:ind w:firstLine="720"/>
        <w:rPr>
          <w:color w:val="111111"/>
          <w:shd w:val="clear" w:color="auto" w:fill="FFFFFF"/>
          <w:lang w:eastAsia="ja-JP"/>
        </w:rPr>
      </w:pPr>
    </w:p>
    <w:p w14:paraId="0038FCB9" w14:textId="64B710FE" w:rsidR="0084181F" w:rsidRDefault="006855F1" w:rsidP="00312ADE">
      <w:pPr>
        <w:spacing w:before="0"/>
        <w:ind w:firstLine="720"/>
        <w:rPr>
          <w:color w:val="111111"/>
          <w:shd w:val="clear" w:color="auto" w:fill="FFFFFF"/>
          <w:lang w:eastAsia="ja-JP"/>
        </w:rPr>
      </w:pPr>
      <w:r>
        <w:rPr>
          <w:b/>
          <w:bCs/>
          <w:color w:val="111111"/>
          <w:shd w:val="clear" w:color="auto" w:fill="FFFFFF"/>
          <w:lang w:eastAsia="ja-JP"/>
        </w:rPr>
        <w:t>Общие сведения и рекомендации для расчета параметров и моделирования работы двухкаскадного усилителя на биполярных транзисторах</w:t>
      </w:r>
    </w:p>
    <w:p w14:paraId="0B5D88CB" w14:textId="1855B4CD" w:rsidR="003A7444" w:rsidRDefault="003B7AE2" w:rsidP="003B7AE2">
      <w:pPr>
        <w:spacing w:before="0"/>
        <w:ind w:firstLine="0"/>
        <w:rPr>
          <w:color w:val="111111"/>
          <w:shd w:val="clear" w:color="auto" w:fill="FFFFFF"/>
          <w:lang w:eastAsia="ja-JP"/>
        </w:rPr>
      </w:pPr>
      <w:r>
        <w:rPr>
          <w:color w:val="111111"/>
          <w:shd w:val="clear" w:color="auto" w:fill="FFFFFF"/>
          <w:lang w:eastAsia="ja-JP"/>
        </w:rPr>
        <w:tab/>
      </w:r>
      <w:r w:rsidR="00B247AD" w:rsidRPr="00B247AD">
        <w:rPr>
          <w:color w:val="111111"/>
          <w:shd w:val="clear" w:color="auto" w:fill="FFFFFF"/>
          <w:lang w:eastAsia="ja-JP"/>
        </w:rPr>
        <w:t>Основой для построения многокаскадных схем являются отдельные одиночные каскады усиления. Рассмотрим одиночный каскад усиления на биполярном транзисторе (БПТ) по схеме с общим эмиттером (ОЭ) (рис.  1). В нём, как и в любом, электронном усилителе всегда можно выделить 5 основных элементов: источник питания, управляемое сопротивление, постоянное сопротивление, источник входного сигнала, узел выходного сигнала. В приведенной схеме перечисленным пяти элементам соответствуют: источнику питания – </w:t>
      </w:r>
      <w:r w:rsidR="00B247AD" w:rsidRPr="00B247AD">
        <w:rPr>
          <w:color w:val="111111"/>
          <w:shd w:val="clear" w:color="auto" w:fill="FFFFFF"/>
          <w:lang w:val="en-US" w:eastAsia="ja-JP"/>
        </w:rPr>
        <w:t>V</w:t>
      </w:r>
      <w:r w:rsidR="00B247AD" w:rsidRPr="00B247AD">
        <w:rPr>
          <w:color w:val="111111"/>
          <w:shd w:val="clear" w:color="auto" w:fill="FFFFFF"/>
          <w:lang w:eastAsia="ja-JP"/>
        </w:rPr>
        <w:t>1, управляемому сопротивлению (</w:t>
      </w:r>
      <w:r w:rsidR="00B247AD" w:rsidRPr="00B247AD">
        <w:rPr>
          <w:i/>
          <w:iCs/>
          <w:color w:val="111111"/>
          <w:shd w:val="clear" w:color="auto" w:fill="FFFFFF"/>
          <w:lang w:val="en-US" w:eastAsia="ja-JP"/>
        </w:rPr>
        <w:t>R</w:t>
      </w:r>
      <w:r w:rsidR="00B247AD" w:rsidRPr="00B247AD">
        <w:rPr>
          <w:color w:val="111111"/>
          <w:shd w:val="clear" w:color="auto" w:fill="FFFFFF"/>
          <w:vertAlign w:val="subscript"/>
          <w:lang w:val="en-US" w:eastAsia="ja-JP"/>
        </w:rPr>
        <w:t>var</w:t>
      </w:r>
      <w:r w:rsidR="00B247AD" w:rsidRPr="00B247AD">
        <w:rPr>
          <w:color w:val="111111"/>
          <w:shd w:val="clear" w:color="auto" w:fill="FFFFFF"/>
          <w:lang w:eastAsia="ja-JP"/>
        </w:rPr>
        <w:t>) – сопротивление коллектор-эмиттер транзистора </w:t>
      </w:r>
      <w:r w:rsidR="00B247AD" w:rsidRPr="00B247AD">
        <w:rPr>
          <w:color w:val="111111"/>
          <w:shd w:val="clear" w:color="auto" w:fill="FFFFFF"/>
          <w:lang w:val="en-US" w:eastAsia="ja-JP"/>
        </w:rPr>
        <w:t>Q</w:t>
      </w:r>
      <w:r w:rsidR="00B247AD" w:rsidRPr="00B247AD">
        <w:rPr>
          <w:color w:val="111111"/>
          <w:shd w:val="clear" w:color="auto" w:fill="FFFFFF"/>
          <w:lang w:eastAsia="ja-JP"/>
        </w:rPr>
        <w:t>1, постоянному сопротивлению (</w:t>
      </w:r>
      <w:r w:rsidR="00B247AD" w:rsidRPr="00B247AD">
        <w:rPr>
          <w:i/>
          <w:iCs/>
          <w:color w:val="111111"/>
          <w:shd w:val="clear" w:color="auto" w:fill="FFFFFF"/>
          <w:lang w:val="en-US" w:eastAsia="ja-JP"/>
        </w:rPr>
        <w:t>R</w:t>
      </w:r>
      <w:r w:rsidR="00B247AD" w:rsidRPr="00B247AD">
        <w:rPr>
          <w:color w:val="111111"/>
          <w:shd w:val="clear" w:color="auto" w:fill="FFFFFF"/>
          <w:vertAlign w:val="subscript"/>
          <w:lang w:val="en-US" w:eastAsia="ja-JP"/>
        </w:rPr>
        <w:t>const</w:t>
      </w:r>
      <w:r w:rsidR="00B247AD" w:rsidRPr="00B247AD">
        <w:rPr>
          <w:color w:val="111111"/>
          <w:shd w:val="clear" w:color="auto" w:fill="FFFFFF"/>
          <w:lang w:eastAsia="ja-JP"/>
        </w:rPr>
        <w:t>) – коллекторный резистор </w:t>
      </w:r>
      <w:r w:rsidR="00B247AD" w:rsidRPr="00B247AD">
        <w:rPr>
          <w:color w:val="111111"/>
          <w:shd w:val="clear" w:color="auto" w:fill="FFFFFF"/>
          <w:lang w:val="en-US" w:eastAsia="ja-JP"/>
        </w:rPr>
        <w:t>R</w:t>
      </w:r>
      <w:r w:rsidR="00B247AD" w:rsidRPr="00B247AD">
        <w:rPr>
          <w:color w:val="111111"/>
          <w:shd w:val="clear" w:color="auto" w:fill="FFFFFF"/>
          <w:lang w:eastAsia="ja-JP"/>
        </w:rPr>
        <w:t>1, источнику входного сигнала – генератор тока </w:t>
      </w:r>
      <w:r w:rsidR="00B247AD" w:rsidRPr="00B247AD">
        <w:rPr>
          <w:color w:val="111111"/>
          <w:shd w:val="clear" w:color="auto" w:fill="FFFFFF"/>
          <w:lang w:val="en-US" w:eastAsia="ja-JP"/>
        </w:rPr>
        <w:t>I</w:t>
      </w:r>
      <w:r w:rsidR="00B247AD" w:rsidRPr="00B247AD">
        <w:rPr>
          <w:color w:val="111111"/>
          <w:shd w:val="clear" w:color="auto" w:fill="FFFFFF"/>
          <w:lang w:eastAsia="ja-JP"/>
        </w:rPr>
        <w:t>1, узлу выходного сигнала – вывод </w:t>
      </w:r>
      <w:r w:rsidR="00B247AD" w:rsidRPr="00B247AD">
        <w:rPr>
          <w:i/>
          <w:iCs/>
          <w:color w:val="111111"/>
          <w:shd w:val="clear" w:color="auto" w:fill="FFFFFF"/>
          <w:lang w:val="en-US" w:eastAsia="ja-JP"/>
        </w:rPr>
        <w:t>U</w:t>
      </w:r>
      <w:r w:rsidR="00B247AD" w:rsidRPr="00B247AD">
        <w:rPr>
          <w:color w:val="111111"/>
          <w:shd w:val="clear" w:color="auto" w:fill="FFFFFF"/>
          <w:vertAlign w:val="subscript"/>
          <w:lang w:eastAsia="ja-JP"/>
        </w:rPr>
        <w:t>вых</w:t>
      </w:r>
      <w:r w:rsidR="00B247AD" w:rsidRPr="00B247AD">
        <w:rPr>
          <w:color w:val="111111"/>
          <w:shd w:val="clear" w:color="auto" w:fill="FFFFFF"/>
          <w:lang w:eastAsia="ja-JP"/>
        </w:rPr>
        <w:t>.</w:t>
      </w:r>
    </w:p>
    <w:p w14:paraId="077988A3" w14:textId="77777777" w:rsidR="004900DE" w:rsidRDefault="004900DE" w:rsidP="004900DE">
      <w:pPr>
        <w:keepNext/>
        <w:spacing w:before="0"/>
        <w:ind w:firstLine="0"/>
        <w:jc w:val="center"/>
      </w:pPr>
      <w:r w:rsidRPr="004900DE">
        <w:rPr>
          <w:noProof/>
          <w:color w:val="111111"/>
          <w:shd w:val="clear" w:color="auto" w:fill="FFFFFF"/>
          <w:lang w:eastAsia="ja-JP"/>
        </w:rPr>
        <w:lastRenderedPageBreak/>
        <w:drawing>
          <wp:inline distT="0" distB="0" distL="0" distR="0" wp14:anchorId="1C16E673" wp14:editId="10D0197C">
            <wp:extent cx="2812093" cy="2396836"/>
            <wp:effectExtent l="0" t="0" r="7620" b="3810"/>
            <wp:docPr id="18956477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47710" name=""/>
                    <pic:cNvPicPr/>
                  </pic:nvPicPr>
                  <pic:blipFill>
                    <a:blip r:embed="rId9"/>
                    <a:stretch>
                      <a:fillRect/>
                    </a:stretch>
                  </pic:blipFill>
                  <pic:spPr>
                    <a:xfrm>
                      <a:off x="0" y="0"/>
                      <a:ext cx="2817982" cy="2401856"/>
                    </a:xfrm>
                    <a:prstGeom prst="rect">
                      <a:avLst/>
                    </a:prstGeom>
                  </pic:spPr>
                </pic:pic>
              </a:graphicData>
            </a:graphic>
          </wp:inline>
        </w:drawing>
      </w:r>
    </w:p>
    <w:p w14:paraId="7CD21D6B" w14:textId="00614C10" w:rsidR="001F68D1" w:rsidRPr="004900DE" w:rsidRDefault="004900DE" w:rsidP="004900DE">
      <w:pPr>
        <w:pStyle w:val="af4"/>
        <w:rPr>
          <w:color w:val="111111"/>
          <w:sz w:val="24"/>
          <w:szCs w:val="24"/>
          <w:shd w:val="clear" w:color="auto" w:fill="FFFFFF"/>
          <w:lang w:eastAsia="ja-JP"/>
        </w:rPr>
      </w:pPr>
      <w:r w:rsidRPr="004900DE">
        <w:rPr>
          <w:sz w:val="24"/>
          <w:szCs w:val="24"/>
        </w:rPr>
        <w:t xml:space="preserve">Рис. </w:t>
      </w:r>
      <w:r w:rsidRPr="004900DE">
        <w:rPr>
          <w:sz w:val="24"/>
          <w:szCs w:val="24"/>
        </w:rPr>
        <w:fldChar w:fldCharType="begin"/>
      </w:r>
      <w:r w:rsidRPr="004900DE">
        <w:rPr>
          <w:sz w:val="24"/>
          <w:szCs w:val="24"/>
        </w:rPr>
        <w:instrText xml:space="preserve"> SEQ Рис. \* ARABIC </w:instrText>
      </w:r>
      <w:r w:rsidRPr="004900DE">
        <w:rPr>
          <w:sz w:val="24"/>
          <w:szCs w:val="24"/>
        </w:rPr>
        <w:fldChar w:fldCharType="separate"/>
      </w:r>
      <w:r w:rsidR="004C4405">
        <w:rPr>
          <w:noProof/>
          <w:sz w:val="24"/>
          <w:szCs w:val="24"/>
        </w:rPr>
        <w:t>1</w:t>
      </w:r>
      <w:r w:rsidRPr="004900DE">
        <w:rPr>
          <w:sz w:val="24"/>
          <w:szCs w:val="24"/>
        </w:rPr>
        <w:fldChar w:fldCharType="end"/>
      </w:r>
      <w:r w:rsidRPr="004900DE">
        <w:rPr>
          <w:sz w:val="24"/>
          <w:szCs w:val="24"/>
        </w:rPr>
        <w:t>. Усилительный каскад, задание рабочей точки</w:t>
      </w:r>
    </w:p>
    <w:p w14:paraId="6E3DDCAF" w14:textId="77777777" w:rsidR="004900DE" w:rsidRPr="006C59ED" w:rsidRDefault="004900DE" w:rsidP="003B7AE2">
      <w:pPr>
        <w:spacing w:before="0"/>
        <w:ind w:firstLine="0"/>
        <w:rPr>
          <w:color w:val="111111"/>
          <w:shd w:val="clear" w:color="auto" w:fill="FFFFFF"/>
          <w:lang w:eastAsia="ja-JP"/>
        </w:rPr>
      </w:pPr>
    </w:p>
    <w:p w14:paraId="00FF4E86" w14:textId="77777777" w:rsidR="009440FF" w:rsidRPr="009440FF" w:rsidRDefault="009440FF" w:rsidP="009440FF">
      <w:pPr>
        <w:rPr>
          <w:color w:val="111111"/>
          <w:shd w:val="clear" w:color="auto" w:fill="FFFFFF"/>
          <w:lang w:eastAsia="ja-JP"/>
        </w:rPr>
      </w:pPr>
      <w:r>
        <w:rPr>
          <w:color w:val="111111"/>
          <w:shd w:val="clear" w:color="auto" w:fill="FFFFFF"/>
          <w:lang w:eastAsia="ja-JP"/>
        </w:rPr>
        <w:tab/>
      </w:r>
      <w:r w:rsidRPr="009440FF">
        <w:rPr>
          <w:color w:val="111111"/>
          <w:shd w:val="clear" w:color="auto" w:fill="FFFFFF"/>
          <w:lang w:eastAsia="ja-JP"/>
        </w:rPr>
        <w:t>При проектировании усилительных каскадов вначале всегда производится расчёт, именно, по постоянному току (</w:t>
      </w:r>
      <w:r w:rsidRPr="009440FF">
        <w:rPr>
          <w:color w:val="111111"/>
          <w:shd w:val="clear" w:color="auto" w:fill="FFFFFF"/>
          <w:lang w:val="en-US" w:eastAsia="ja-JP"/>
        </w:rPr>
        <w:t>direct current</w:t>
      </w:r>
      <w:r w:rsidRPr="009440FF">
        <w:rPr>
          <w:color w:val="111111"/>
          <w:shd w:val="clear" w:color="auto" w:fill="FFFFFF"/>
          <w:lang w:eastAsia="ja-JP"/>
        </w:rPr>
        <w:t>), являющийся основой для дальнейших расчетов.</w:t>
      </w:r>
    </w:p>
    <w:p w14:paraId="5D741A08" w14:textId="77777777" w:rsidR="009440FF" w:rsidRPr="009440FF" w:rsidRDefault="009440FF" w:rsidP="009440FF">
      <w:pPr>
        <w:spacing w:before="0"/>
        <w:ind w:firstLine="0"/>
        <w:rPr>
          <w:color w:val="111111"/>
          <w:shd w:val="clear" w:color="auto" w:fill="FFFFFF"/>
          <w:lang w:eastAsia="ja-JP"/>
        </w:rPr>
      </w:pPr>
      <w:r w:rsidRPr="009440FF">
        <w:rPr>
          <w:color w:val="111111"/>
          <w:shd w:val="clear" w:color="auto" w:fill="FFFFFF"/>
          <w:lang w:eastAsia="ja-JP"/>
        </w:rPr>
        <w:t>Следует обратить внимание на отсутствие в схеме при начале расчета следующих элементов: генератора входного воздействия (напряжения), разделительных конденсаторов, сопротивления нагрузки и прочих сопротивлений, кроме постоянного сопротивления в цепи коллектора </w:t>
      </w:r>
      <w:r w:rsidRPr="009440FF">
        <w:rPr>
          <w:color w:val="111111"/>
          <w:shd w:val="clear" w:color="auto" w:fill="FFFFFF"/>
          <w:lang w:val="en-US" w:eastAsia="ja-JP"/>
        </w:rPr>
        <w:t>R</w:t>
      </w:r>
      <w:r w:rsidRPr="009440FF">
        <w:rPr>
          <w:color w:val="111111"/>
          <w:shd w:val="clear" w:color="auto" w:fill="FFFFFF"/>
          <w:lang w:eastAsia="ja-JP"/>
        </w:rPr>
        <w:t>1 (</w:t>
      </w:r>
      <w:r w:rsidRPr="009440FF">
        <w:rPr>
          <w:i/>
          <w:iCs/>
          <w:color w:val="111111"/>
          <w:shd w:val="clear" w:color="auto" w:fill="FFFFFF"/>
          <w:lang w:val="en-US" w:eastAsia="ja-JP"/>
        </w:rPr>
        <w:t>R</w:t>
      </w:r>
      <w:r w:rsidRPr="009440FF">
        <w:rPr>
          <w:color w:val="111111"/>
          <w:shd w:val="clear" w:color="auto" w:fill="FFFFFF"/>
          <w:vertAlign w:val="subscript"/>
          <w:lang w:val="en-US" w:eastAsia="ja-JP"/>
        </w:rPr>
        <w:t>const</w:t>
      </w:r>
      <w:r w:rsidRPr="009440FF">
        <w:rPr>
          <w:color w:val="111111"/>
          <w:shd w:val="clear" w:color="auto" w:fill="FFFFFF"/>
          <w:lang w:eastAsia="ja-JP"/>
        </w:rPr>
        <w:t>).</w:t>
      </w:r>
    </w:p>
    <w:p w14:paraId="4A179D51" w14:textId="77777777" w:rsidR="009440FF" w:rsidRPr="009440FF" w:rsidRDefault="009440FF" w:rsidP="009440FF">
      <w:pPr>
        <w:spacing w:before="0"/>
        <w:ind w:firstLine="0"/>
        <w:rPr>
          <w:color w:val="111111"/>
          <w:shd w:val="clear" w:color="auto" w:fill="FFFFFF"/>
          <w:lang w:eastAsia="ja-JP"/>
        </w:rPr>
      </w:pPr>
      <w:r w:rsidRPr="009440FF">
        <w:rPr>
          <w:color w:val="111111"/>
          <w:shd w:val="clear" w:color="auto" w:fill="FFFFFF"/>
          <w:lang w:eastAsia="ja-JP"/>
        </w:rPr>
        <w:t>Начальным параметром для расчета усилительного каскада является параметр «рабочая точка» – это параметр, состоящий из двух величин – напряжения коллектор-эмиттер </w:t>
      </w:r>
      <w:r w:rsidRPr="009440FF">
        <w:rPr>
          <w:i/>
          <w:iCs/>
          <w:color w:val="111111"/>
          <w:shd w:val="clear" w:color="auto" w:fill="FFFFFF"/>
          <w:lang w:eastAsia="ja-JP"/>
        </w:rPr>
        <w:t>U</w:t>
      </w:r>
      <w:r w:rsidRPr="009440FF">
        <w:rPr>
          <w:color w:val="111111"/>
          <w:shd w:val="clear" w:color="auto" w:fill="FFFFFF"/>
          <w:vertAlign w:val="subscript"/>
          <w:lang w:eastAsia="ja-JP"/>
        </w:rPr>
        <w:t>КЭ</w:t>
      </w:r>
      <w:r w:rsidRPr="009440FF">
        <w:rPr>
          <w:color w:val="111111"/>
          <w:shd w:val="clear" w:color="auto" w:fill="FFFFFF"/>
          <w:lang w:eastAsia="ja-JP"/>
        </w:rPr>
        <w:t> и тока коллектора </w:t>
      </w:r>
      <w:r w:rsidRPr="009440FF">
        <w:rPr>
          <w:i/>
          <w:iCs/>
          <w:color w:val="111111"/>
          <w:shd w:val="clear" w:color="auto" w:fill="FFFFFF"/>
          <w:lang w:eastAsia="ja-JP"/>
        </w:rPr>
        <w:t>I</w:t>
      </w:r>
      <w:r w:rsidRPr="009440FF">
        <w:rPr>
          <w:color w:val="111111"/>
          <w:shd w:val="clear" w:color="auto" w:fill="FFFFFF"/>
          <w:vertAlign w:val="subscript"/>
          <w:lang w:eastAsia="ja-JP"/>
        </w:rPr>
        <w:t>К</w:t>
      </w:r>
      <w:r w:rsidRPr="009440FF">
        <w:rPr>
          <w:color w:val="111111"/>
          <w:shd w:val="clear" w:color="auto" w:fill="FFFFFF"/>
          <w:lang w:eastAsia="ja-JP"/>
        </w:rPr>
        <w:t> (точка на плоскости в координатах </w:t>
      </w:r>
      <w:r w:rsidRPr="009440FF">
        <w:rPr>
          <w:i/>
          <w:iCs/>
          <w:color w:val="111111"/>
          <w:shd w:val="clear" w:color="auto" w:fill="FFFFFF"/>
          <w:lang w:eastAsia="ja-JP"/>
        </w:rPr>
        <w:t>I</w:t>
      </w:r>
      <w:r w:rsidRPr="009440FF">
        <w:rPr>
          <w:color w:val="111111"/>
          <w:shd w:val="clear" w:color="auto" w:fill="FFFFFF"/>
          <w:vertAlign w:val="subscript"/>
          <w:lang w:eastAsia="ja-JP"/>
        </w:rPr>
        <w:t>К</w:t>
      </w:r>
      <w:r w:rsidRPr="009440FF">
        <w:rPr>
          <w:color w:val="111111"/>
          <w:shd w:val="clear" w:color="auto" w:fill="FFFFFF"/>
          <w:lang w:eastAsia="ja-JP"/>
        </w:rPr>
        <w:t>, </w:t>
      </w:r>
      <w:r w:rsidRPr="009440FF">
        <w:rPr>
          <w:i/>
          <w:iCs/>
          <w:color w:val="111111"/>
          <w:shd w:val="clear" w:color="auto" w:fill="FFFFFF"/>
          <w:lang w:eastAsia="ja-JP"/>
        </w:rPr>
        <w:t>U</w:t>
      </w:r>
      <w:r w:rsidRPr="009440FF">
        <w:rPr>
          <w:color w:val="111111"/>
          <w:shd w:val="clear" w:color="auto" w:fill="FFFFFF"/>
          <w:vertAlign w:val="subscript"/>
          <w:lang w:eastAsia="ja-JP"/>
        </w:rPr>
        <w:t>КЭ</w:t>
      </w:r>
      <w:r w:rsidRPr="009440FF">
        <w:rPr>
          <w:color w:val="111111"/>
          <w:shd w:val="clear" w:color="auto" w:fill="FFFFFF"/>
          <w:lang w:eastAsia="ja-JP"/>
        </w:rPr>
        <w:t>).</w:t>
      </w:r>
    </w:p>
    <w:p w14:paraId="06FB0DC3" w14:textId="77777777" w:rsidR="009440FF" w:rsidRPr="009440FF" w:rsidRDefault="009440FF" w:rsidP="009440FF">
      <w:pPr>
        <w:spacing w:before="0"/>
        <w:ind w:firstLine="0"/>
        <w:rPr>
          <w:color w:val="111111"/>
          <w:shd w:val="clear" w:color="auto" w:fill="FFFFFF"/>
          <w:lang w:eastAsia="ja-JP"/>
        </w:rPr>
      </w:pPr>
      <w:r w:rsidRPr="009440FF">
        <w:rPr>
          <w:color w:val="111111"/>
          <w:shd w:val="clear" w:color="auto" w:fill="FFFFFF"/>
          <w:lang w:eastAsia="ja-JP"/>
        </w:rPr>
        <w:t>Относительно этого параметра происходит изменение </w:t>
      </w:r>
      <w:r w:rsidRPr="009440FF">
        <w:rPr>
          <w:b/>
          <w:bCs/>
          <w:i/>
          <w:iCs/>
          <w:color w:val="111111"/>
          <w:shd w:val="clear" w:color="auto" w:fill="FFFFFF"/>
          <w:lang w:eastAsia="ja-JP"/>
        </w:rPr>
        <w:t>выходного</w:t>
      </w:r>
      <w:r w:rsidRPr="009440FF">
        <w:rPr>
          <w:color w:val="111111"/>
          <w:shd w:val="clear" w:color="auto" w:fill="FFFFFF"/>
          <w:lang w:eastAsia="ja-JP"/>
        </w:rPr>
        <w:t> сигнала (напряжения или тока) под воздействием </w:t>
      </w:r>
      <w:r w:rsidRPr="009440FF">
        <w:rPr>
          <w:b/>
          <w:bCs/>
          <w:i/>
          <w:iCs/>
          <w:color w:val="111111"/>
          <w:shd w:val="clear" w:color="auto" w:fill="FFFFFF"/>
          <w:lang w:eastAsia="ja-JP"/>
        </w:rPr>
        <w:t>входного</w:t>
      </w:r>
      <w:r w:rsidRPr="009440FF">
        <w:rPr>
          <w:color w:val="111111"/>
          <w:shd w:val="clear" w:color="auto" w:fill="FFFFFF"/>
          <w:lang w:eastAsia="ja-JP"/>
        </w:rPr>
        <w:t> (напряжения или тока).</w:t>
      </w:r>
    </w:p>
    <w:p w14:paraId="684BA371" w14:textId="77777777" w:rsidR="009440FF" w:rsidRPr="009440FF" w:rsidRDefault="009440FF" w:rsidP="009440FF">
      <w:pPr>
        <w:spacing w:before="0"/>
        <w:ind w:firstLine="0"/>
        <w:rPr>
          <w:color w:val="111111"/>
          <w:shd w:val="clear" w:color="auto" w:fill="FFFFFF"/>
          <w:lang w:eastAsia="ja-JP"/>
        </w:rPr>
      </w:pPr>
      <w:r w:rsidRPr="009440FF">
        <w:rPr>
          <w:color w:val="111111"/>
          <w:shd w:val="clear" w:color="auto" w:fill="FFFFFF"/>
          <w:lang w:eastAsia="ja-JP"/>
        </w:rPr>
        <w:t>Выбор рабочей точки усилительного каскада – это задание значения напряжения </w:t>
      </w:r>
      <w:r w:rsidRPr="009440FF">
        <w:rPr>
          <w:i/>
          <w:iCs/>
          <w:color w:val="111111"/>
          <w:shd w:val="clear" w:color="auto" w:fill="FFFFFF"/>
          <w:lang w:eastAsia="ja-JP"/>
        </w:rPr>
        <w:t>U</w:t>
      </w:r>
      <w:r w:rsidRPr="009440FF">
        <w:rPr>
          <w:color w:val="111111"/>
          <w:shd w:val="clear" w:color="auto" w:fill="FFFFFF"/>
          <w:vertAlign w:val="subscript"/>
          <w:lang w:eastAsia="ja-JP"/>
        </w:rPr>
        <w:t>КЭ</w:t>
      </w:r>
      <w:r w:rsidRPr="009440FF">
        <w:rPr>
          <w:color w:val="111111"/>
          <w:shd w:val="clear" w:color="auto" w:fill="FFFFFF"/>
          <w:lang w:eastAsia="ja-JP"/>
        </w:rPr>
        <w:t>. Если оно будет равно половине напряжения питания </w:t>
      </w:r>
      <w:r w:rsidRPr="009440FF">
        <w:rPr>
          <w:i/>
          <w:iCs/>
          <w:color w:val="111111"/>
          <w:shd w:val="clear" w:color="auto" w:fill="FFFFFF"/>
          <w:lang w:eastAsia="ja-JP"/>
        </w:rPr>
        <w:t>U</w:t>
      </w:r>
      <w:r w:rsidRPr="009440FF">
        <w:rPr>
          <w:color w:val="111111"/>
          <w:shd w:val="clear" w:color="auto" w:fill="FFFFFF"/>
          <w:vertAlign w:val="subscript"/>
          <w:lang w:eastAsia="ja-JP"/>
        </w:rPr>
        <w:t>пит</w:t>
      </w:r>
      <w:r w:rsidRPr="009440FF">
        <w:rPr>
          <w:color w:val="111111"/>
          <w:shd w:val="clear" w:color="auto" w:fill="FFFFFF"/>
          <w:lang w:eastAsia="ja-JP"/>
        </w:rPr>
        <w:t>, то это обеспечит получение максимального размаха выходного напряжения </w:t>
      </w:r>
      <w:r w:rsidRPr="009440FF">
        <w:rPr>
          <w:i/>
          <w:iCs/>
          <w:color w:val="111111"/>
          <w:shd w:val="clear" w:color="auto" w:fill="FFFFFF"/>
          <w:lang w:eastAsia="ja-JP"/>
        </w:rPr>
        <w:t>U</w:t>
      </w:r>
      <w:r w:rsidRPr="009440FF">
        <w:rPr>
          <w:color w:val="111111"/>
          <w:shd w:val="clear" w:color="auto" w:fill="FFFFFF"/>
          <w:vertAlign w:val="subscript"/>
          <w:lang w:eastAsia="ja-JP"/>
        </w:rPr>
        <w:t>вых</w:t>
      </w:r>
      <w:r w:rsidRPr="009440FF">
        <w:rPr>
          <w:color w:val="111111"/>
          <w:shd w:val="clear" w:color="auto" w:fill="FFFFFF"/>
          <w:lang w:eastAsia="ja-JP"/>
        </w:rPr>
        <w:t>.</w:t>
      </w:r>
    </w:p>
    <w:p w14:paraId="29B8AFC4" w14:textId="5375518D" w:rsidR="009440FF" w:rsidRDefault="009440FF" w:rsidP="003B7AE2">
      <w:pPr>
        <w:spacing w:before="0"/>
        <w:ind w:firstLine="0"/>
        <w:rPr>
          <w:color w:val="111111"/>
          <w:shd w:val="clear" w:color="auto" w:fill="FFFFFF"/>
          <w:lang w:eastAsia="ja-JP"/>
        </w:rPr>
      </w:pPr>
      <w:r w:rsidRPr="009440FF">
        <w:rPr>
          <w:color w:val="111111"/>
          <w:shd w:val="clear" w:color="auto" w:fill="FFFFFF"/>
          <w:lang w:eastAsia="ja-JP"/>
        </w:rPr>
        <w:lastRenderedPageBreak/>
        <w:t>Коллекторный ток маломощного усилительного каскада обычно задаётся разработчиком в диапазоне от 0,1 до 10 мА. Это значение также можно определить из характеристик самого транзистора, выбранного для усилительного каскада.</w:t>
      </w:r>
    </w:p>
    <w:p w14:paraId="237F98B9" w14:textId="77777777" w:rsidR="006C3B18" w:rsidRPr="00211687" w:rsidRDefault="006C3B18" w:rsidP="00312ADE">
      <w:pPr>
        <w:spacing w:before="0"/>
        <w:ind w:firstLine="720"/>
        <w:rPr>
          <w:color w:val="111111"/>
          <w:shd w:val="clear" w:color="auto" w:fill="FFFFFF"/>
          <w:lang w:eastAsia="ja-JP"/>
        </w:rPr>
      </w:pPr>
    </w:p>
    <w:p w14:paraId="76F20D5B" w14:textId="6A135F3A" w:rsidR="00A25F21" w:rsidRDefault="00A642D6" w:rsidP="00312ADE">
      <w:pPr>
        <w:spacing w:before="0"/>
        <w:ind w:firstLine="720"/>
        <w:rPr>
          <w:b/>
          <w:bCs/>
          <w:color w:val="111111"/>
          <w:shd w:val="clear" w:color="auto" w:fill="FFFFFF"/>
          <w:lang w:eastAsia="ja-JP"/>
        </w:rPr>
      </w:pPr>
      <w:r>
        <w:rPr>
          <w:b/>
          <w:bCs/>
          <w:color w:val="111111"/>
          <w:shd w:val="clear" w:color="auto" w:fill="FFFFFF"/>
          <w:lang w:eastAsia="ja-JP"/>
        </w:rPr>
        <w:t>Усилительный каскад по схеме с общим эмиттером</w:t>
      </w:r>
    </w:p>
    <w:p w14:paraId="5A07F5AD" w14:textId="78FCB91D" w:rsidR="00B426E0" w:rsidRPr="00B426E0" w:rsidRDefault="00261D4F" w:rsidP="00B426E0">
      <w:pPr>
        <w:spacing w:before="0"/>
        <w:ind w:firstLine="720"/>
        <w:rPr>
          <w:color w:val="111111"/>
          <w:shd w:val="clear" w:color="auto" w:fill="FFFFFF"/>
          <w:lang w:eastAsia="ja-JP"/>
        </w:rPr>
      </w:pPr>
      <w:r>
        <w:rPr>
          <w:color w:val="111111"/>
          <w:shd w:val="clear" w:color="auto" w:fill="FFFFFF"/>
          <w:lang w:eastAsia="ja-JP"/>
        </w:rPr>
        <w:t xml:space="preserve">Рассчитаем параметры элементов схемы на рис.1. </w:t>
      </w:r>
      <w:r w:rsidR="00B426E0" w:rsidRPr="00B426E0">
        <w:rPr>
          <w:color w:val="111111"/>
          <w:shd w:val="clear" w:color="auto" w:fill="FFFFFF"/>
          <w:lang w:eastAsia="ja-JP"/>
        </w:rPr>
        <w:t>Положим напряжение питания </w:t>
      </w:r>
      <w:r w:rsidR="00B426E0" w:rsidRPr="00B426E0">
        <w:rPr>
          <w:i/>
          <w:iCs/>
          <w:color w:val="111111"/>
          <w:shd w:val="clear" w:color="auto" w:fill="FFFFFF"/>
          <w:lang w:eastAsia="ja-JP"/>
        </w:rPr>
        <w:t>U</w:t>
      </w:r>
      <w:r w:rsidR="00B426E0" w:rsidRPr="00B426E0">
        <w:rPr>
          <w:color w:val="111111"/>
          <w:shd w:val="clear" w:color="auto" w:fill="FFFFFF"/>
          <w:vertAlign w:val="subscript"/>
          <w:lang w:eastAsia="ja-JP"/>
        </w:rPr>
        <w:t>пит</w:t>
      </w:r>
      <w:r w:rsidR="00B426E0" w:rsidRPr="00B426E0">
        <w:rPr>
          <w:color w:val="111111"/>
          <w:shd w:val="clear" w:color="auto" w:fill="FFFFFF"/>
          <w:lang w:eastAsia="ja-JP"/>
        </w:rPr>
        <w:t> = 10 В, ток коллектора </w:t>
      </w:r>
      <w:r w:rsidR="00B426E0" w:rsidRPr="00B426E0">
        <w:rPr>
          <w:i/>
          <w:iCs/>
          <w:color w:val="111111"/>
          <w:shd w:val="clear" w:color="auto" w:fill="FFFFFF"/>
          <w:lang w:eastAsia="ja-JP"/>
        </w:rPr>
        <w:t>I</w:t>
      </w:r>
      <w:r w:rsidR="00B426E0" w:rsidRPr="00B426E0">
        <w:rPr>
          <w:color w:val="111111"/>
          <w:shd w:val="clear" w:color="auto" w:fill="FFFFFF"/>
          <w:vertAlign w:val="subscript"/>
          <w:lang w:eastAsia="ja-JP"/>
        </w:rPr>
        <w:t>К</w:t>
      </w:r>
      <w:r w:rsidR="00B426E0" w:rsidRPr="00B426E0">
        <w:rPr>
          <w:color w:val="111111"/>
          <w:shd w:val="clear" w:color="auto" w:fill="FFFFFF"/>
          <w:lang w:eastAsia="ja-JP"/>
        </w:rPr>
        <w:t> выбираем 0,5 мА.</w:t>
      </w:r>
    </w:p>
    <w:p w14:paraId="7E68E6B4"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Обычно для получения максимально возможного размаха выходного напряжения (в режиме А) рабочую точку выбирают на уровне напряжения питания 1/2 </w:t>
      </w:r>
      <w:r w:rsidRPr="00B426E0">
        <w:rPr>
          <w:i/>
          <w:iCs/>
          <w:color w:val="111111"/>
          <w:shd w:val="clear" w:color="auto" w:fill="FFFFFF"/>
          <w:lang w:val="en-US" w:eastAsia="ja-JP"/>
        </w:rPr>
        <w:t>U</w:t>
      </w:r>
      <w:r w:rsidRPr="00B426E0">
        <w:rPr>
          <w:color w:val="111111"/>
          <w:shd w:val="clear" w:color="auto" w:fill="FFFFFF"/>
          <w:vertAlign w:val="subscript"/>
          <w:lang w:eastAsia="ja-JP"/>
        </w:rPr>
        <w:t>пит</w:t>
      </w:r>
      <w:r w:rsidRPr="00B426E0">
        <w:rPr>
          <w:color w:val="111111"/>
          <w:shd w:val="clear" w:color="auto" w:fill="FFFFFF"/>
          <w:lang w:eastAsia="ja-JP"/>
        </w:rPr>
        <w:t>. При выборе сопротивления резистора </w:t>
      </w:r>
      <w:r w:rsidRPr="00B426E0">
        <w:rPr>
          <w:i/>
          <w:iCs/>
          <w:color w:val="111111"/>
          <w:shd w:val="clear" w:color="auto" w:fill="FFFFFF"/>
          <w:lang w:val="en-US" w:eastAsia="ja-JP"/>
        </w:rPr>
        <w:t>R</w:t>
      </w:r>
      <w:r w:rsidRPr="00B426E0">
        <w:rPr>
          <w:color w:val="111111"/>
          <w:shd w:val="clear" w:color="auto" w:fill="FFFFFF"/>
          <w:lang w:eastAsia="ja-JP"/>
        </w:rPr>
        <w:t>1 (</w:t>
      </w:r>
      <w:r w:rsidRPr="00B426E0">
        <w:rPr>
          <w:i/>
          <w:iCs/>
          <w:color w:val="111111"/>
          <w:shd w:val="clear" w:color="auto" w:fill="FFFFFF"/>
          <w:lang w:val="en-US" w:eastAsia="ja-JP"/>
        </w:rPr>
        <w:t>R</w:t>
      </w:r>
      <w:r w:rsidRPr="00B426E0">
        <w:rPr>
          <w:color w:val="111111"/>
          <w:shd w:val="clear" w:color="auto" w:fill="FFFFFF"/>
          <w:vertAlign w:val="subscript"/>
          <w:lang w:val="en-US" w:eastAsia="ja-JP"/>
        </w:rPr>
        <w:t>const</w:t>
      </w:r>
      <w:r w:rsidRPr="00B426E0">
        <w:rPr>
          <w:color w:val="111111"/>
          <w:shd w:val="clear" w:color="auto" w:fill="FFFFFF"/>
          <w:lang w:eastAsia="ja-JP"/>
        </w:rPr>
        <w:t>) равного сопротивлению перехода коллектор-эмиттер </w:t>
      </w:r>
      <w:r w:rsidRPr="00B426E0">
        <w:rPr>
          <w:color w:val="111111"/>
          <w:shd w:val="clear" w:color="auto" w:fill="FFFFFF"/>
          <w:lang w:val="en-US" w:eastAsia="ja-JP"/>
        </w:rPr>
        <w:t>Rce </w:t>
      </w:r>
      <w:r w:rsidRPr="00B426E0">
        <w:rPr>
          <w:color w:val="111111"/>
          <w:shd w:val="clear" w:color="auto" w:fill="FFFFFF"/>
          <w:lang w:eastAsia="ja-JP"/>
        </w:rPr>
        <w:t>образуется резистивный делитель напряжения, который делит напряжение питания пополам между резистором </w:t>
      </w:r>
      <w:r w:rsidRPr="00B426E0">
        <w:rPr>
          <w:i/>
          <w:iCs/>
          <w:color w:val="111111"/>
          <w:shd w:val="clear" w:color="auto" w:fill="FFFFFF"/>
          <w:lang w:val="en-US" w:eastAsia="ja-JP"/>
        </w:rPr>
        <w:t>R</w:t>
      </w:r>
      <w:r w:rsidRPr="00B426E0">
        <w:rPr>
          <w:color w:val="111111"/>
          <w:shd w:val="clear" w:color="auto" w:fill="FFFFFF"/>
          <w:lang w:eastAsia="ja-JP"/>
        </w:rPr>
        <w:t>1 и сопротивлением перехода коллектор-эмиттер </w:t>
      </w:r>
      <w:r w:rsidRPr="00B426E0">
        <w:rPr>
          <w:color w:val="111111"/>
          <w:shd w:val="clear" w:color="auto" w:fill="FFFFFF"/>
          <w:lang w:val="en-US" w:eastAsia="ja-JP"/>
        </w:rPr>
        <w:t>Rce</w:t>
      </w:r>
      <w:r w:rsidRPr="00B426E0">
        <w:rPr>
          <w:color w:val="111111"/>
          <w:shd w:val="clear" w:color="auto" w:fill="FFFFFF"/>
          <w:lang w:eastAsia="ja-JP"/>
        </w:rPr>
        <w:t>. Напряжение в рабочей точке усилительного каскада составит половину напряжения питания </w:t>
      </w:r>
      <w:r w:rsidRPr="00B426E0">
        <w:rPr>
          <w:i/>
          <w:iCs/>
          <w:color w:val="111111"/>
          <w:shd w:val="clear" w:color="auto" w:fill="FFFFFF"/>
          <w:lang w:val="en-US" w:eastAsia="ja-JP"/>
        </w:rPr>
        <w:t>U</w:t>
      </w:r>
      <w:r w:rsidRPr="00B426E0">
        <w:rPr>
          <w:color w:val="111111"/>
          <w:shd w:val="clear" w:color="auto" w:fill="FFFFFF"/>
          <w:vertAlign w:val="subscript"/>
          <w:lang w:eastAsia="ja-JP"/>
        </w:rPr>
        <w:t>пит</w:t>
      </w:r>
      <w:r w:rsidRPr="00B426E0">
        <w:rPr>
          <w:color w:val="111111"/>
          <w:shd w:val="clear" w:color="auto" w:fill="FFFFFF"/>
          <w:lang w:eastAsia="ja-JP"/>
        </w:rPr>
        <w:t> /2, на резисторе </w:t>
      </w:r>
      <w:r w:rsidRPr="00B426E0">
        <w:rPr>
          <w:i/>
          <w:iCs/>
          <w:color w:val="111111"/>
          <w:shd w:val="clear" w:color="auto" w:fill="FFFFFF"/>
          <w:lang w:val="en-US" w:eastAsia="ja-JP"/>
        </w:rPr>
        <w:t>R</w:t>
      </w:r>
      <w:r w:rsidRPr="00B426E0">
        <w:rPr>
          <w:color w:val="111111"/>
          <w:shd w:val="clear" w:color="auto" w:fill="FFFFFF"/>
          <w:lang w:eastAsia="ja-JP"/>
        </w:rPr>
        <w:t>1 падает также половина напряжения питания: </w:t>
      </w:r>
      <w:r w:rsidRPr="00B426E0">
        <w:rPr>
          <w:i/>
          <w:iCs/>
          <w:color w:val="111111"/>
          <w:shd w:val="clear" w:color="auto" w:fill="FFFFFF"/>
          <w:lang w:val="en-US" w:eastAsia="ja-JP"/>
        </w:rPr>
        <w:t>U</w:t>
      </w:r>
      <w:r w:rsidRPr="00B426E0">
        <w:rPr>
          <w:color w:val="111111"/>
          <w:shd w:val="clear" w:color="auto" w:fill="FFFFFF"/>
          <w:vertAlign w:val="subscript"/>
          <w:lang w:val="en-US" w:eastAsia="ja-JP"/>
        </w:rPr>
        <w:t>R</w:t>
      </w:r>
      <w:r w:rsidRPr="00B426E0">
        <w:rPr>
          <w:color w:val="111111"/>
          <w:shd w:val="clear" w:color="auto" w:fill="FFFFFF"/>
          <w:vertAlign w:val="subscript"/>
          <w:lang w:eastAsia="ja-JP"/>
        </w:rPr>
        <w:t>1</w:t>
      </w:r>
      <w:r w:rsidRPr="00B426E0">
        <w:rPr>
          <w:color w:val="111111"/>
          <w:shd w:val="clear" w:color="auto" w:fill="FFFFFF"/>
          <w:lang w:eastAsia="ja-JP"/>
        </w:rPr>
        <w:t> = </w:t>
      </w:r>
      <w:r w:rsidRPr="00B426E0">
        <w:rPr>
          <w:i/>
          <w:iCs/>
          <w:color w:val="111111"/>
          <w:shd w:val="clear" w:color="auto" w:fill="FFFFFF"/>
          <w:lang w:val="en-US" w:eastAsia="ja-JP"/>
        </w:rPr>
        <w:t>U</w:t>
      </w:r>
      <w:r w:rsidRPr="00B426E0">
        <w:rPr>
          <w:color w:val="111111"/>
          <w:shd w:val="clear" w:color="auto" w:fill="FFFFFF"/>
          <w:vertAlign w:val="subscript"/>
          <w:lang w:eastAsia="ja-JP"/>
        </w:rPr>
        <w:t>пит</w:t>
      </w:r>
      <w:r w:rsidRPr="00B426E0">
        <w:rPr>
          <w:color w:val="111111"/>
          <w:shd w:val="clear" w:color="auto" w:fill="FFFFFF"/>
          <w:lang w:eastAsia="ja-JP"/>
        </w:rPr>
        <w:t> /2 = 10 / 2 = 5 В.</w:t>
      </w:r>
    </w:p>
    <w:p w14:paraId="19678712"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Определим значение сопротивления резистора </w:t>
      </w:r>
      <w:r w:rsidRPr="00B426E0">
        <w:rPr>
          <w:i/>
          <w:iCs/>
          <w:color w:val="111111"/>
          <w:shd w:val="clear" w:color="auto" w:fill="FFFFFF"/>
          <w:lang w:val="en-US" w:eastAsia="ja-JP"/>
        </w:rPr>
        <w:t>R</w:t>
      </w:r>
      <w:r w:rsidRPr="00B426E0">
        <w:rPr>
          <w:color w:val="111111"/>
          <w:shd w:val="clear" w:color="auto" w:fill="FFFFFF"/>
          <w:lang w:eastAsia="ja-JP"/>
        </w:rPr>
        <w:t>1.</w:t>
      </w:r>
    </w:p>
    <w:p w14:paraId="33B584CC" w14:textId="653C4BF0"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Поскольку </w:t>
      </w:r>
      <w:r w:rsidRPr="00B426E0">
        <w:rPr>
          <w:i/>
          <w:iCs/>
          <w:color w:val="111111"/>
          <w:shd w:val="clear" w:color="auto" w:fill="FFFFFF"/>
          <w:lang w:val="en-US" w:eastAsia="ja-JP"/>
        </w:rPr>
        <w:t>R</w:t>
      </w:r>
      <w:r w:rsidRPr="00B426E0">
        <w:rPr>
          <w:color w:val="111111"/>
          <w:shd w:val="clear" w:color="auto" w:fill="FFFFFF"/>
          <w:lang w:eastAsia="ja-JP"/>
        </w:rPr>
        <w:t>1 = </w:t>
      </w:r>
      <w:r w:rsidRPr="00B426E0">
        <w:rPr>
          <w:i/>
          <w:iCs/>
          <w:color w:val="111111"/>
          <w:shd w:val="clear" w:color="auto" w:fill="FFFFFF"/>
          <w:lang w:val="en-US" w:eastAsia="ja-JP"/>
        </w:rPr>
        <w:t>U</w:t>
      </w:r>
      <w:r w:rsidRPr="00B426E0">
        <w:rPr>
          <w:color w:val="111111"/>
          <w:shd w:val="clear" w:color="auto" w:fill="FFFFFF"/>
          <w:vertAlign w:val="subscript"/>
          <w:lang w:val="en-US" w:eastAsia="ja-JP"/>
        </w:rPr>
        <w:t>R</w:t>
      </w:r>
      <w:r w:rsidRPr="00B426E0">
        <w:rPr>
          <w:color w:val="111111"/>
          <w:shd w:val="clear" w:color="auto" w:fill="FFFFFF"/>
          <w:vertAlign w:val="subscript"/>
          <w:lang w:eastAsia="ja-JP"/>
        </w:rPr>
        <w:t>1</w:t>
      </w:r>
      <w:r w:rsidRPr="00B426E0">
        <w:rPr>
          <w:color w:val="111111"/>
          <w:shd w:val="clear" w:color="auto" w:fill="FFFFFF"/>
          <w:lang w:eastAsia="ja-JP"/>
        </w:rPr>
        <w:t> / </w:t>
      </w:r>
      <w:r w:rsidRPr="00B426E0">
        <w:rPr>
          <w:i/>
          <w:iCs/>
          <w:color w:val="111111"/>
          <w:shd w:val="clear" w:color="auto" w:fill="FFFFFF"/>
          <w:lang w:eastAsia="ja-JP"/>
        </w:rPr>
        <w:t>I</w:t>
      </w:r>
      <w:r w:rsidRPr="00B426E0">
        <w:rPr>
          <w:color w:val="111111"/>
          <w:shd w:val="clear" w:color="auto" w:fill="FFFFFF"/>
          <w:vertAlign w:val="subscript"/>
          <w:lang w:eastAsia="ja-JP"/>
        </w:rPr>
        <w:t>К</w:t>
      </w:r>
      <w:r w:rsidRPr="00B426E0">
        <w:rPr>
          <w:color w:val="111111"/>
          <w:shd w:val="clear" w:color="auto" w:fill="FFFFFF"/>
          <w:lang w:eastAsia="ja-JP"/>
        </w:rPr>
        <w:t>, то</w:t>
      </w:r>
      <w:r>
        <w:rPr>
          <w:color w:val="111111"/>
          <w:shd w:val="clear" w:color="auto" w:fill="FFFFFF"/>
          <w:lang w:eastAsia="ja-JP"/>
        </w:rPr>
        <w:t xml:space="preserve"> </w:t>
      </w:r>
      <w:r w:rsidRPr="00B426E0">
        <w:rPr>
          <w:color w:val="111111"/>
          <w:shd w:val="clear" w:color="auto" w:fill="FFFFFF"/>
          <w:lang w:eastAsia="ja-JP"/>
        </w:rPr>
        <w:t xml:space="preserve">при выбранном </w:t>
      </w:r>
      <w:r>
        <w:rPr>
          <w:color w:val="111111"/>
          <w:shd w:val="clear" w:color="auto" w:fill="FFFFFF"/>
          <w:lang w:eastAsia="ja-JP"/>
        </w:rPr>
        <w:t>т</w:t>
      </w:r>
      <w:r w:rsidRPr="00B426E0">
        <w:rPr>
          <w:color w:val="111111"/>
          <w:shd w:val="clear" w:color="auto" w:fill="FFFFFF"/>
          <w:lang w:eastAsia="ja-JP"/>
        </w:rPr>
        <w:t>оке </w:t>
      </w:r>
      <w:r w:rsidRPr="00B426E0">
        <w:rPr>
          <w:i/>
          <w:iCs/>
          <w:color w:val="111111"/>
          <w:shd w:val="clear" w:color="auto" w:fill="FFFFFF"/>
          <w:lang w:eastAsia="ja-JP"/>
        </w:rPr>
        <w:t>I</w:t>
      </w:r>
      <w:r w:rsidRPr="00B426E0">
        <w:rPr>
          <w:color w:val="111111"/>
          <w:shd w:val="clear" w:color="auto" w:fill="FFFFFF"/>
          <w:vertAlign w:val="subscript"/>
          <w:lang w:eastAsia="ja-JP"/>
        </w:rPr>
        <w:t>К</w:t>
      </w:r>
      <w:r w:rsidRPr="00B426E0">
        <w:rPr>
          <w:color w:val="111111"/>
          <w:shd w:val="clear" w:color="auto" w:fill="FFFFFF"/>
          <w:lang w:eastAsia="ja-JP"/>
        </w:rPr>
        <w:t> = 0,5 мА, </w:t>
      </w:r>
      <w:r w:rsidRPr="00B426E0">
        <w:rPr>
          <w:i/>
          <w:iCs/>
          <w:color w:val="111111"/>
          <w:shd w:val="clear" w:color="auto" w:fill="FFFFFF"/>
          <w:lang w:val="en-US" w:eastAsia="ja-JP"/>
        </w:rPr>
        <w:t>R</w:t>
      </w:r>
      <w:r w:rsidRPr="00B426E0">
        <w:rPr>
          <w:color w:val="111111"/>
          <w:shd w:val="clear" w:color="auto" w:fill="FFFFFF"/>
          <w:lang w:eastAsia="ja-JP"/>
        </w:rPr>
        <w:t>1</w:t>
      </w:r>
      <w:r w:rsidRPr="00B426E0">
        <w:rPr>
          <w:i/>
          <w:iCs/>
          <w:color w:val="111111"/>
          <w:shd w:val="clear" w:color="auto" w:fill="FFFFFF"/>
          <w:lang w:eastAsia="ja-JP"/>
        </w:rPr>
        <w:t> </w:t>
      </w:r>
      <w:r w:rsidRPr="00B426E0">
        <w:rPr>
          <w:color w:val="111111"/>
          <w:shd w:val="clear" w:color="auto" w:fill="FFFFFF"/>
          <w:lang w:eastAsia="ja-JP"/>
        </w:rPr>
        <w:t>= 5 В / 0,5 мА = 10 кОм.</w:t>
      </w:r>
    </w:p>
    <w:p w14:paraId="55B455FB"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Определим значение тока базы </w:t>
      </w:r>
      <w:r w:rsidRPr="00B426E0">
        <w:rPr>
          <w:i/>
          <w:iCs/>
          <w:color w:val="111111"/>
          <w:shd w:val="clear" w:color="auto" w:fill="FFFFFF"/>
          <w:lang w:eastAsia="ja-JP"/>
        </w:rPr>
        <w:t>I</w:t>
      </w:r>
      <w:r w:rsidRPr="00B426E0">
        <w:rPr>
          <w:color w:val="111111"/>
          <w:shd w:val="clear" w:color="auto" w:fill="FFFFFF"/>
          <w:vertAlign w:val="subscript"/>
          <w:lang w:eastAsia="ja-JP"/>
        </w:rPr>
        <w:t>Б</w:t>
      </w:r>
      <w:r w:rsidRPr="00B426E0">
        <w:rPr>
          <w:color w:val="111111"/>
          <w:shd w:val="clear" w:color="auto" w:fill="FFFFFF"/>
          <w:lang w:eastAsia="ja-JP"/>
        </w:rPr>
        <w:t> = </w:t>
      </w:r>
      <w:r w:rsidRPr="00B426E0">
        <w:rPr>
          <w:color w:val="111111"/>
          <w:shd w:val="clear" w:color="auto" w:fill="FFFFFF"/>
          <w:lang w:val="en-US" w:eastAsia="ja-JP"/>
        </w:rPr>
        <w:t>Ib</w:t>
      </w:r>
      <w:r w:rsidRPr="00B426E0">
        <w:rPr>
          <w:color w:val="111111"/>
          <w:shd w:val="clear" w:color="auto" w:fill="FFFFFF"/>
          <w:lang w:eastAsia="ja-JP"/>
        </w:rPr>
        <w:t>.</w:t>
      </w:r>
    </w:p>
    <w:p w14:paraId="02537027"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Поскольку БПТ управляется током, то при заданном напряжении перехода коллектор-эмиттер </w:t>
      </w:r>
      <w:r w:rsidRPr="00B426E0">
        <w:rPr>
          <w:color w:val="111111"/>
          <w:shd w:val="clear" w:color="auto" w:fill="FFFFFF"/>
          <w:lang w:val="en-US" w:eastAsia="ja-JP"/>
        </w:rPr>
        <w:t>Uce</w:t>
      </w:r>
      <w:r w:rsidRPr="00B426E0">
        <w:rPr>
          <w:color w:val="111111"/>
          <w:shd w:val="clear" w:color="auto" w:fill="FFFFFF"/>
          <w:lang w:eastAsia="ja-JP"/>
        </w:rPr>
        <w:t> выбором значения тока базы </w:t>
      </w:r>
      <w:r w:rsidRPr="00B426E0">
        <w:rPr>
          <w:color w:val="111111"/>
          <w:shd w:val="clear" w:color="auto" w:fill="FFFFFF"/>
          <w:lang w:val="en-US" w:eastAsia="ja-JP"/>
        </w:rPr>
        <w:t>Ib</w:t>
      </w:r>
      <w:r w:rsidRPr="00B426E0">
        <w:rPr>
          <w:color w:val="111111"/>
          <w:shd w:val="clear" w:color="auto" w:fill="FFFFFF"/>
          <w:lang w:eastAsia="ja-JP"/>
        </w:rPr>
        <w:t> всегда можно получить требуемое значение сопротивления перехода коллектор-эмиттер </w:t>
      </w:r>
      <w:r w:rsidRPr="00B426E0">
        <w:rPr>
          <w:color w:val="111111"/>
          <w:shd w:val="clear" w:color="auto" w:fill="FFFFFF"/>
          <w:lang w:val="en-US" w:eastAsia="ja-JP"/>
        </w:rPr>
        <w:t>Rce</w:t>
      </w:r>
      <w:r w:rsidRPr="00B426E0">
        <w:rPr>
          <w:color w:val="111111"/>
          <w:shd w:val="clear" w:color="auto" w:fill="FFFFFF"/>
          <w:lang w:eastAsia="ja-JP"/>
        </w:rPr>
        <w:t>, а значит обеспечить для данного конкретного транзистора задание рабочей точки по напряжению.</w:t>
      </w:r>
    </w:p>
    <w:p w14:paraId="56024635" w14:textId="47A0B808"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Для расчета тока базы </w:t>
      </w:r>
      <w:r w:rsidRPr="00B426E0">
        <w:rPr>
          <w:i/>
          <w:iCs/>
          <w:color w:val="111111"/>
          <w:shd w:val="clear" w:color="auto" w:fill="FFFFFF"/>
          <w:lang w:eastAsia="ja-JP"/>
        </w:rPr>
        <w:t>I</w:t>
      </w:r>
      <w:r w:rsidRPr="00B426E0">
        <w:rPr>
          <w:color w:val="111111"/>
          <w:shd w:val="clear" w:color="auto" w:fill="FFFFFF"/>
          <w:vertAlign w:val="subscript"/>
          <w:lang w:eastAsia="ja-JP"/>
        </w:rPr>
        <w:t>Б</w:t>
      </w:r>
      <w:r w:rsidRPr="00B426E0">
        <w:rPr>
          <w:color w:val="111111"/>
          <w:shd w:val="clear" w:color="auto" w:fill="FFFFFF"/>
          <w:lang w:eastAsia="ja-JP"/>
        </w:rPr>
        <w:t> = </w:t>
      </w:r>
      <w:r w:rsidRPr="00B426E0">
        <w:rPr>
          <w:color w:val="111111"/>
          <w:shd w:val="clear" w:color="auto" w:fill="FFFFFF"/>
          <w:lang w:val="en-US" w:eastAsia="ja-JP"/>
        </w:rPr>
        <w:t>Ib</w:t>
      </w:r>
      <w:r w:rsidRPr="00B426E0">
        <w:rPr>
          <w:color w:val="111111"/>
          <w:shd w:val="clear" w:color="auto" w:fill="FFFFFF"/>
          <w:lang w:eastAsia="ja-JP"/>
        </w:rPr>
        <w:t> воспользуемся параметром транзистора β</w:t>
      </w:r>
      <w:r w:rsidRPr="00B426E0">
        <w:rPr>
          <w:color w:val="111111"/>
          <w:shd w:val="clear" w:color="auto" w:fill="FFFFFF"/>
          <w:vertAlign w:val="subscript"/>
          <w:lang w:eastAsia="ja-JP"/>
        </w:rPr>
        <w:t>стат</w:t>
      </w:r>
      <w:r w:rsidRPr="00B426E0">
        <w:rPr>
          <w:color w:val="111111"/>
          <w:shd w:val="clear" w:color="auto" w:fill="FFFFFF"/>
          <w:lang w:eastAsia="ja-JP"/>
        </w:rPr>
        <w:t>, являющимся коэффициентом усиления по току β</w:t>
      </w:r>
      <w:r w:rsidRPr="00B426E0">
        <w:rPr>
          <w:color w:val="111111"/>
          <w:shd w:val="clear" w:color="auto" w:fill="FFFFFF"/>
          <w:vertAlign w:val="subscript"/>
          <w:lang w:eastAsia="ja-JP"/>
        </w:rPr>
        <w:t>стат</w:t>
      </w:r>
      <w:r w:rsidRPr="00B426E0">
        <w:rPr>
          <w:color w:val="111111"/>
          <w:shd w:val="clear" w:color="auto" w:fill="FFFFFF"/>
          <w:lang w:eastAsia="ja-JP"/>
        </w:rPr>
        <w:t> = </w:t>
      </w:r>
      <w:r w:rsidRPr="00B426E0">
        <w:rPr>
          <w:i/>
          <w:iCs/>
          <w:color w:val="111111"/>
          <w:shd w:val="clear" w:color="auto" w:fill="FFFFFF"/>
          <w:lang w:eastAsia="ja-JP"/>
        </w:rPr>
        <w:t>I</w:t>
      </w:r>
      <w:r w:rsidRPr="00B426E0">
        <w:rPr>
          <w:color w:val="111111"/>
          <w:shd w:val="clear" w:color="auto" w:fill="FFFFFF"/>
          <w:vertAlign w:val="subscript"/>
          <w:lang w:val="en-US" w:eastAsia="ja-JP"/>
        </w:rPr>
        <w:t>K</w:t>
      </w:r>
      <w:r w:rsidRPr="00B426E0">
        <w:rPr>
          <w:i/>
          <w:iCs/>
          <w:color w:val="111111"/>
          <w:shd w:val="clear" w:color="auto" w:fill="FFFFFF"/>
          <w:lang w:val="en-US" w:eastAsia="ja-JP"/>
        </w:rPr>
        <w:t> </w:t>
      </w:r>
      <w:r w:rsidRPr="00B426E0">
        <w:rPr>
          <w:color w:val="111111"/>
          <w:shd w:val="clear" w:color="auto" w:fill="FFFFFF"/>
          <w:lang w:eastAsia="ja-JP"/>
        </w:rPr>
        <w:t>/</w:t>
      </w:r>
      <w:r w:rsidRPr="00B426E0">
        <w:rPr>
          <w:color w:val="111111"/>
          <w:shd w:val="clear" w:color="auto" w:fill="FFFFFF"/>
          <w:lang w:val="en-US" w:eastAsia="ja-JP"/>
        </w:rPr>
        <w:t> </w:t>
      </w:r>
      <w:r w:rsidRPr="00B426E0">
        <w:rPr>
          <w:i/>
          <w:iCs/>
          <w:color w:val="111111"/>
          <w:shd w:val="clear" w:color="auto" w:fill="FFFFFF"/>
          <w:lang w:eastAsia="ja-JP"/>
        </w:rPr>
        <w:t>I</w:t>
      </w:r>
      <w:r w:rsidRPr="00B426E0">
        <w:rPr>
          <w:color w:val="111111"/>
          <w:shd w:val="clear" w:color="auto" w:fill="FFFFFF"/>
          <w:vertAlign w:val="subscript"/>
          <w:lang w:eastAsia="ja-JP"/>
        </w:rPr>
        <w:t>Б</w:t>
      </w:r>
      <w:r w:rsidRPr="00B426E0">
        <w:rPr>
          <w:color w:val="111111"/>
          <w:shd w:val="clear" w:color="auto" w:fill="FFFFFF"/>
          <w:lang w:eastAsia="ja-JP"/>
        </w:rPr>
        <w:t xml:space="preserve">. Определяем </w:t>
      </w:r>
      <w:r w:rsidRPr="00B426E0">
        <w:rPr>
          <w:color w:val="111111"/>
          <w:shd w:val="clear" w:color="auto" w:fill="FFFFFF"/>
          <w:lang w:eastAsia="ja-JP"/>
        </w:rPr>
        <w:lastRenderedPageBreak/>
        <w:t>β</w:t>
      </w:r>
      <w:r w:rsidRPr="00B426E0">
        <w:rPr>
          <w:color w:val="111111"/>
          <w:shd w:val="clear" w:color="auto" w:fill="FFFFFF"/>
          <w:vertAlign w:val="subscript"/>
          <w:lang w:eastAsia="ja-JP"/>
        </w:rPr>
        <w:t>стат</w:t>
      </w:r>
      <w:r w:rsidRPr="00B426E0">
        <w:rPr>
          <w:color w:val="111111"/>
          <w:shd w:val="clear" w:color="auto" w:fill="FFFFFF"/>
          <w:lang w:eastAsia="ja-JP"/>
        </w:rPr>
        <w:t> в программе Micro-Cap во вкладке свойств выбранного транзистора по характеристике β</w:t>
      </w:r>
      <w:r w:rsidRPr="00B426E0">
        <w:rPr>
          <w:color w:val="111111"/>
          <w:shd w:val="clear" w:color="auto" w:fill="FFFFFF"/>
          <w:vertAlign w:val="subscript"/>
          <w:lang w:eastAsia="ja-JP"/>
        </w:rPr>
        <w:t>стат</w:t>
      </w:r>
      <w:r w:rsidRPr="00B426E0">
        <w:rPr>
          <w:color w:val="111111"/>
          <w:shd w:val="clear" w:color="auto" w:fill="FFFFFF"/>
          <w:lang w:eastAsia="ja-JP"/>
        </w:rPr>
        <w:t> = </w:t>
      </w:r>
      <w:r w:rsidRPr="00B426E0">
        <w:rPr>
          <w:i/>
          <w:iCs/>
          <w:color w:val="111111"/>
          <w:shd w:val="clear" w:color="auto" w:fill="FFFFFF"/>
          <w:lang w:val="en-US" w:eastAsia="ja-JP"/>
        </w:rPr>
        <w:t>f</w:t>
      </w:r>
      <w:r w:rsidRPr="00B426E0">
        <w:rPr>
          <w:color w:val="111111"/>
          <w:shd w:val="clear" w:color="auto" w:fill="FFFFFF"/>
          <w:lang w:eastAsia="ja-JP"/>
        </w:rPr>
        <w:t> (</w:t>
      </w:r>
      <w:r w:rsidRPr="00B426E0">
        <w:rPr>
          <w:i/>
          <w:iCs/>
          <w:color w:val="111111"/>
          <w:shd w:val="clear" w:color="auto" w:fill="FFFFFF"/>
          <w:lang w:eastAsia="ja-JP"/>
        </w:rPr>
        <w:t>I</w:t>
      </w:r>
      <w:r w:rsidRPr="00B426E0">
        <w:rPr>
          <w:color w:val="111111"/>
          <w:shd w:val="clear" w:color="auto" w:fill="FFFFFF"/>
          <w:vertAlign w:val="subscript"/>
          <w:lang w:val="en-US" w:eastAsia="ja-JP"/>
        </w:rPr>
        <w:t>K</w:t>
      </w:r>
      <w:r w:rsidRPr="00B426E0">
        <w:rPr>
          <w:color w:val="111111"/>
          <w:shd w:val="clear" w:color="auto" w:fill="FFFFFF"/>
          <w:lang w:eastAsia="ja-JP"/>
        </w:rPr>
        <w:t>) (кнопка </w:t>
      </w:r>
      <w:r w:rsidRPr="00B426E0">
        <w:rPr>
          <w:color w:val="111111"/>
          <w:shd w:val="clear" w:color="auto" w:fill="FFFFFF"/>
          <w:lang w:val="en-US" w:eastAsia="ja-JP"/>
        </w:rPr>
        <w:t>Plot</w:t>
      </w:r>
      <w:r w:rsidRPr="00B426E0">
        <w:rPr>
          <w:color w:val="111111"/>
          <w:shd w:val="clear" w:color="auto" w:fill="FFFFFF"/>
          <w:lang w:eastAsia="ja-JP"/>
        </w:rPr>
        <w:t>, график </w:t>
      </w:r>
      <w:r w:rsidRPr="00B426E0">
        <w:rPr>
          <w:color w:val="111111"/>
          <w:shd w:val="clear" w:color="auto" w:fill="FFFFFF"/>
          <w:lang w:val="en-US" w:eastAsia="ja-JP"/>
        </w:rPr>
        <w:t>DC Current Gain</w:t>
      </w:r>
      <w:r w:rsidRPr="00B426E0">
        <w:rPr>
          <w:color w:val="111111"/>
          <w:shd w:val="clear" w:color="auto" w:fill="FFFFFF"/>
          <w:lang w:eastAsia="ja-JP"/>
        </w:rPr>
        <w:t>). Для выбранного транзистора β</w:t>
      </w:r>
      <w:r w:rsidRPr="00B426E0">
        <w:rPr>
          <w:color w:val="111111"/>
          <w:shd w:val="clear" w:color="auto" w:fill="FFFFFF"/>
          <w:vertAlign w:val="subscript"/>
          <w:lang w:eastAsia="ja-JP"/>
        </w:rPr>
        <w:t>стат</w:t>
      </w:r>
      <w:r w:rsidRPr="00B426E0">
        <w:rPr>
          <w:color w:val="111111"/>
          <w:shd w:val="clear" w:color="auto" w:fill="FFFFFF"/>
          <w:lang w:eastAsia="ja-JP"/>
        </w:rPr>
        <w:t> лежит в диапазоне 100…250, в зависимости от </w:t>
      </w:r>
      <w:r w:rsidRPr="00B426E0">
        <w:rPr>
          <w:i/>
          <w:iCs/>
          <w:color w:val="111111"/>
          <w:shd w:val="clear" w:color="auto" w:fill="FFFFFF"/>
          <w:lang w:eastAsia="ja-JP"/>
        </w:rPr>
        <w:t>I</w:t>
      </w:r>
      <w:r w:rsidRPr="00B426E0">
        <w:rPr>
          <w:color w:val="111111"/>
          <w:shd w:val="clear" w:color="auto" w:fill="FFFFFF"/>
          <w:vertAlign w:val="subscript"/>
          <w:lang w:eastAsia="ja-JP"/>
        </w:rPr>
        <w:t>К</w:t>
      </w:r>
      <w:r w:rsidRPr="00B426E0">
        <w:rPr>
          <w:color w:val="111111"/>
          <w:shd w:val="clear" w:color="auto" w:fill="FFFFFF"/>
          <w:lang w:eastAsia="ja-JP"/>
        </w:rPr>
        <w:t>, при </w:t>
      </w:r>
      <w:r w:rsidRPr="00B426E0">
        <w:rPr>
          <w:i/>
          <w:iCs/>
          <w:color w:val="111111"/>
          <w:shd w:val="clear" w:color="auto" w:fill="FFFFFF"/>
          <w:lang w:eastAsia="ja-JP"/>
        </w:rPr>
        <w:t>I</w:t>
      </w:r>
      <w:r w:rsidRPr="00B426E0">
        <w:rPr>
          <w:color w:val="111111"/>
          <w:shd w:val="clear" w:color="auto" w:fill="FFFFFF"/>
          <w:vertAlign w:val="subscript"/>
          <w:lang w:val="en-US" w:eastAsia="ja-JP"/>
        </w:rPr>
        <w:t>K</w:t>
      </w:r>
      <w:r w:rsidRPr="00B426E0">
        <w:rPr>
          <w:color w:val="111111"/>
          <w:shd w:val="clear" w:color="auto" w:fill="FFFFFF"/>
          <w:lang w:eastAsia="ja-JP"/>
        </w:rPr>
        <w:t> = 0,5</w:t>
      </w:r>
      <w:r w:rsidRPr="00B426E0">
        <w:rPr>
          <w:color w:val="111111"/>
          <w:shd w:val="clear" w:color="auto" w:fill="FFFFFF"/>
          <w:lang w:val="en-US" w:eastAsia="ja-JP"/>
        </w:rPr>
        <w:t> </w:t>
      </w:r>
      <w:r w:rsidRPr="00B426E0">
        <w:rPr>
          <w:color w:val="111111"/>
          <w:shd w:val="clear" w:color="auto" w:fill="FFFFFF"/>
          <w:lang w:eastAsia="ja-JP"/>
        </w:rPr>
        <w:t>мА β</w:t>
      </w:r>
      <w:r w:rsidRPr="00B426E0">
        <w:rPr>
          <w:color w:val="111111"/>
          <w:shd w:val="clear" w:color="auto" w:fill="FFFFFF"/>
          <w:vertAlign w:val="subscript"/>
          <w:lang w:eastAsia="ja-JP"/>
        </w:rPr>
        <w:t>стат</w:t>
      </w:r>
      <w:r w:rsidRPr="00B426E0">
        <w:rPr>
          <w:color w:val="111111"/>
          <w:shd w:val="clear" w:color="auto" w:fill="FFFFFF"/>
          <w:lang w:eastAsia="ja-JP"/>
        </w:rPr>
        <w:t> = 17</w:t>
      </w:r>
      <w:r w:rsidR="00A0743C" w:rsidRPr="00A0743C">
        <w:rPr>
          <w:color w:val="111111"/>
          <w:shd w:val="clear" w:color="auto" w:fill="FFFFFF"/>
          <w:lang w:eastAsia="ja-JP"/>
        </w:rPr>
        <w:t>2</w:t>
      </w:r>
      <w:r w:rsidRPr="00B426E0">
        <w:rPr>
          <w:color w:val="111111"/>
          <w:shd w:val="clear" w:color="auto" w:fill="FFFFFF"/>
          <w:lang w:eastAsia="ja-JP"/>
        </w:rPr>
        <w:t>. Тогда, поскольку β</w:t>
      </w:r>
      <w:r w:rsidRPr="00B426E0">
        <w:rPr>
          <w:color w:val="111111"/>
          <w:shd w:val="clear" w:color="auto" w:fill="FFFFFF"/>
          <w:vertAlign w:val="subscript"/>
          <w:lang w:eastAsia="ja-JP"/>
        </w:rPr>
        <w:t>стат</w:t>
      </w:r>
      <w:r w:rsidRPr="00B426E0">
        <w:rPr>
          <w:color w:val="111111"/>
          <w:shd w:val="clear" w:color="auto" w:fill="FFFFFF"/>
          <w:lang w:eastAsia="ja-JP"/>
        </w:rPr>
        <w:t> = </w:t>
      </w:r>
      <w:r w:rsidRPr="00B426E0">
        <w:rPr>
          <w:i/>
          <w:iCs/>
          <w:color w:val="111111"/>
          <w:shd w:val="clear" w:color="auto" w:fill="FFFFFF"/>
          <w:lang w:eastAsia="ja-JP"/>
        </w:rPr>
        <w:t>I</w:t>
      </w:r>
      <w:r w:rsidRPr="00B426E0">
        <w:rPr>
          <w:color w:val="111111"/>
          <w:shd w:val="clear" w:color="auto" w:fill="FFFFFF"/>
          <w:vertAlign w:val="subscript"/>
          <w:lang w:val="en-US" w:eastAsia="ja-JP"/>
        </w:rPr>
        <w:t>K</w:t>
      </w:r>
      <w:r w:rsidRPr="00B426E0">
        <w:rPr>
          <w:i/>
          <w:iCs/>
          <w:color w:val="111111"/>
          <w:shd w:val="clear" w:color="auto" w:fill="FFFFFF"/>
          <w:lang w:val="en-US" w:eastAsia="ja-JP"/>
        </w:rPr>
        <w:t> </w:t>
      </w:r>
      <w:r w:rsidRPr="00B426E0">
        <w:rPr>
          <w:color w:val="111111"/>
          <w:shd w:val="clear" w:color="auto" w:fill="FFFFFF"/>
          <w:lang w:eastAsia="ja-JP"/>
        </w:rPr>
        <w:t>/</w:t>
      </w:r>
      <w:r w:rsidRPr="00B426E0">
        <w:rPr>
          <w:color w:val="111111"/>
          <w:shd w:val="clear" w:color="auto" w:fill="FFFFFF"/>
          <w:lang w:val="en-US" w:eastAsia="ja-JP"/>
        </w:rPr>
        <w:t> </w:t>
      </w:r>
      <w:r w:rsidRPr="00B426E0">
        <w:rPr>
          <w:i/>
          <w:iCs/>
          <w:color w:val="111111"/>
          <w:shd w:val="clear" w:color="auto" w:fill="FFFFFF"/>
          <w:lang w:eastAsia="ja-JP"/>
        </w:rPr>
        <w:t>I</w:t>
      </w:r>
      <w:r w:rsidRPr="00B426E0">
        <w:rPr>
          <w:color w:val="111111"/>
          <w:shd w:val="clear" w:color="auto" w:fill="FFFFFF"/>
          <w:vertAlign w:val="subscript"/>
          <w:lang w:eastAsia="ja-JP"/>
        </w:rPr>
        <w:t>Б</w:t>
      </w:r>
      <w:r w:rsidRPr="00B426E0">
        <w:rPr>
          <w:color w:val="111111"/>
          <w:shd w:val="clear" w:color="auto" w:fill="FFFFFF"/>
          <w:lang w:eastAsia="ja-JP"/>
        </w:rPr>
        <w:t>, то</w:t>
      </w:r>
    </w:p>
    <w:tbl>
      <w:tblPr>
        <w:tblW w:w="5000" w:type="pct"/>
        <w:tblCellMar>
          <w:left w:w="0" w:type="dxa"/>
          <w:right w:w="0" w:type="dxa"/>
        </w:tblCellMar>
        <w:tblLook w:val="04A0" w:firstRow="1" w:lastRow="0" w:firstColumn="1" w:lastColumn="0" w:noHBand="0" w:noVBand="1"/>
      </w:tblPr>
      <w:tblGrid>
        <w:gridCol w:w="790"/>
        <w:gridCol w:w="7775"/>
        <w:gridCol w:w="790"/>
      </w:tblGrid>
      <w:tr w:rsidR="00B426E0" w:rsidRPr="00B426E0" w14:paraId="624DFEDD" w14:textId="77777777" w:rsidTr="00B426E0">
        <w:tc>
          <w:tcPr>
            <w:tcW w:w="400" w:type="pct"/>
            <w:vAlign w:val="center"/>
            <w:hideMark/>
          </w:tcPr>
          <w:p w14:paraId="304C4862"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 </w:t>
            </w:r>
          </w:p>
        </w:tc>
        <w:tc>
          <w:tcPr>
            <w:tcW w:w="4100" w:type="pct"/>
            <w:vAlign w:val="center"/>
            <w:hideMark/>
          </w:tcPr>
          <w:p w14:paraId="79819C02" w14:textId="338FB3FD" w:rsidR="00B426E0" w:rsidRPr="00B426E0" w:rsidRDefault="00B426E0" w:rsidP="00B426E0">
            <w:pPr>
              <w:spacing w:before="0"/>
              <w:ind w:firstLine="720"/>
              <w:rPr>
                <w:color w:val="111111"/>
                <w:shd w:val="clear" w:color="auto" w:fill="FFFFFF"/>
                <w:lang w:eastAsia="ja-JP"/>
              </w:rPr>
            </w:pPr>
            <w:r w:rsidRPr="00B426E0">
              <w:rPr>
                <w:i/>
                <w:iCs/>
                <w:color w:val="111111"/>
                <w:shd w:val="clear" w:color="auto" w:fill="FFFFFF"/>
                <w:lang w:eastAsia="ja-JP"/>
              </w:rPr>
              <w:t>I</w:t>
            </w:r>
            <w:r w:rsidRPr="00B426E0">
              <w:rPr>
                <w:color w:val="111111"/>
                <w:shd w:val="clear" w:color="auto" w:fill="FFFFFF"/>
                <w:vertAlign w:val="subscript"/>
                <w:lang w:eastAsia="ja-JP"/>
              </w:rPr>
              <w:t>Б</w:t>
            </w:r>
            <w:r w:rsidRPr="00B426E0">
              <w:rPr>
                <w:color w:val="111111"/>
                <w:shd w:val="clear" w:color="auto" w:fill="FFFFFF"/>
                <w:lang w:eastAsia="ja-JP"/>
              </w:rPr>
              <w:t> = </w:t>
            </w:r>
            <w:r w:rsidRPr="00B426E0">
              <w:rPr>
                <w:i/>
                <w:iCs/>
                <w:color w:val="111111"/>
                <w:shd w:val="clear" w:color="auto" w:fill="FFFFFF"/>
                <w:lang w:eastAsia="ja-JP"/>
              </w:rPr>
              <w:t>I</w:t>
            </w:r>
            <w:r w:rsidRPr="00B426E0">
              <w:rPr>
                <w:color w:val="111111"/>
                <w:shd w:val="clear" w:color="auto" w:fill="FFFFFF"/>
                <w:vertAlign w:val="subscript"/>
                <w:lang w:val="en-US" w:eastAsia="ja-JP"/>
              </w:rPr>
              <w:t>K</w:t>
            </w:r>
            <w:r w:rsidRPr="00B426E0">
              <w:rPr>
                <w:color w:val="111111"/>
                <w:shd w:val="clear" w:color="auto" w:fill="FFFFFF"/>
                <w:lang w:val="en-US" w:eastAsia="ja-JP"/>
              </w:rPr>
              <w:t> </w:t>
            </w:r>
            <w:r w:rsidRPr="00B426E0">
              <w:rPr>
                <w:color w:val="111111"/>
                <w:shd w:val="clear" w:color="auto" w:fill="FFFFFF"/>
                <w:lang w:eastAsia="ja-JP"/>
              </w:rPr>
              <w:t>/ β</w:t>
            </w:r>
            <w:r w:rsidRPr="00B426E0">
              <w:rPr>
                <w:color w:val="111111"/>
                <w:shd w:val="clear" w:color="auto" w:fill="FFFFFF"/>
                <w:vertAlign w:val="subscript"/>
                <w:lang w:eastAsia="ja-JP"/>
              </w:rPr>
              <w:t>стат</w:t>
            </w:r>
            <w:r w:rsidRPr="00B426E0">
              <w:rPr>
                <w:color w:val="111111"/>
                <w:shd w:val="clear" w:color="auto" w:fill="FFFFFF"/>
                <w:lang w:eastAsia="ja-JP"/>
              </w:rPr>
              <w:t> = 0,5 мА / 17</w:t>
            </w:r>
            <w:r w:rsidR="00A0743C">
              <w:rPr>
                <w:color w:val="111111"/>
                <w:shd w:val="clear" w:color="auto" w:fill="FFFFFF"/>
                <w:lang w:val="en-US" w:eastAsia="ja-JP"/>
              </w:rPr>
              <w:t>2</w:t>
            </w:r>
            <w:r w:rsidRPr="00B426E0">
              <w:rPr>
                <w:color w:val="111111"/>
                <w:shd w:val="clear" w:color="auto" w:fill="FFFFFF"/>
                <w:lang w:eastAsia="ja-JP"/>
              </w:rPr>
              <w:t> = 2,9.</w:t>
            </w:r>
          </w:p>
        </w:tc>
        <w:tc>
          <w:tcPr>
            <w:tcW w:w="400" w:type="pct"/>
            <w:vAlign w:val="center"/>
            <w:hideMark/>
          </w:tcPr>
          <w:p w14:paraId="7C4AF2B5"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 </w:t>
            </w:r>
          </w:p>
        </w:tc>
      </w:tr>
    </w:tbl>
    <w:p w14:paraId="653760E4"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Используя полученные ранее результаты, т. е.</w:t>
      </w:r>
    </w:p>
    <w:tbl>
      <w:tblPr>
        <w:tblW w:w="5022" w:type="pct"/>
        <w:tblCellMar>
          <w:left w:w="0" w:type="dxa"/>
          <w:right w:w="0" w:type="dxa"/>
        </w:tblCellMar>
        <w:tblLook w:val="04A0" w:firstRow="1" w:lastRow="0" w:firstColumn="1" w:lastColumn="0" w:noHBand="0" w:noVBand="1"/>
      </w:tblPr>
      <w:tblGrid>
        <w:gridCol w:w="793"/>
        <w:gridCol w:w="7810"/>
        <w:gridCol w:w="793"/>
      </w:tblGrid>
      <w:tr w:rsidR="00B426E0" w:rsidRPr="00B426E0" w14:paraId="53F34209" w14:textId="77777777" w:rsidTr="00B426E0">
        <w:trPr>
          <w:trHeight w:val="563"/>
        </w:trPr>
        <w:tc>
          <w:tcPr>
            <w:tcW w:w="422" w:type="pct"/>
            <w:vAlign w:val="center"/>
            <w:hideMark/>
          </w:tcPr>
          <w:p w14:paraId="188CE74B"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 </w:t>
            </w:r>
          </w:p>
        </w:tc>
        <w:tc>
          <w:tcPr>
            <w:tcW w:w="4156" w:type="pct"/>
            <w:vAlign w:val="center"/>
            <w:hideMark/>
          </w:tcPr>
          <w:p w14:paraId="6EA0F943" w14:textId="77777777" w:rsidR="00B426E0" w:rsidRDefault="00B426E0" w:rsidP="00B426E0">
            <w:pPr>
              <w:spacing w:before="0"/>
              <w:ind w:firstLine="720"/>
              <w:jc w:val="left"/>
              <w:rPr>
                <w:color w:val="111111"/>
                <w:shd w:val="clear" w:color="auto" w:fill="FFFFFF"/>
                <w:lang w:eastAsia="ja-JP"/>
              </w:rPr>
            </w:pPr>
            <w:r w:rsidRPr="00B426E0">
              <w:rPr>
                <w:i/>
                <w:iCs/>
                <w:color w:val="111111"/>
                <w:shd w:val="clear" w:color="auto" w:fill="FFFFFF"/>
                <w:lang w:val="en-US" w:eastAsia="ja-JP"/>
              </w:rPr>
              <w:t>U</w:t>
            </w:r>
            <w:r w:rsidRPr="00B426E0">
              <w:rPr>
                <w:color w:val="111111"/>
                <w:shd w:val="clear" w:color="auto" w:fill="FFFFFF"/>
                <w:vertAlign w:val="subscript"/>
                <w:lang w:eastAsia="ja-JP"/>
              </w:rPr>
              <w:t>пит</w:t>
            </w:r>
            <w:r w:rsidRPr="00B426E0">
              <w:rPr>
                <w:color w:val="111111"/>
                <w:shd w:val="clear" w:color="auto" w:fill="FFFFFF"/>
                <w:lang w:eastAsia="ja-JP"/>
              </w:rPr>
              <w:t> =</w:t>
            </w:r>
            <w:r>
              <w:rPr>
                <w:color w:val="111111"/>
                <w:shd w:val="clear" w:color="auto" w:fill="FFFFFF"/>
                <w:lang w:eastAsia="ja-JP"/>
              </w:rPr>
              <w:t xml:space="preserve"> </w:t>
            </w:r>
            <w:r w:rsidRPr="00B426E0">
              <w:rPr>
                <w:color w:val="111111"/>
                <w:shd w:val="clear" w:color="auto" w:fill="FFFFFF"/>
                <w:lang w:eastAsia="ja-JP"/>
              </w:rPr>
              <w:t>10 В, </w:t>
            </w:r>
            <w:r w:rsidRPr="00B426E0">
              <w:rPr>
                <w:i/>
                <w:iCs/>
                <w:color w:val="111111"/>
                <w:shd w:val="clear" w:color="auto" w:fill="FFFFFF"/>
                <w:lang w:val="en-US" w:eastAsia="ja-JP"/>
              </w:rPr>
              <w:t>U</w:t>
            </w:r>
            <w:r w:rsidRPr="00B426E0">
              <w:rPr>
                <w:color w:val="111111"/>
                <w:shd w:val="clear" w:color="auto" w:fill="FFFFFF"/>
                <w:vertAlign w:val="subscript"/>
                <w:lang w:eastAsia="ja-JP"/>
              </w:rPr>
              <w:t>р.т</w:t>
            </w:r>
            <w:r w:rsidRPr="00B426E0">
              <w:rPr>
                <w:color w:val="111111"/>
                <w:shd w:val="clear" w:color="auto" w:fill="FFFFFF"/>
                <w:lang w:eastAsia="ja-JP"/>
              </w:rPr>
              <w:t> = </w:t>
            </w:r>
            <w:r w:rsidRPr="00B426E0">
              <w:rPr>
                <w:color w:val="111111"/>
                <w:shd w:val="clear" w:color="auto" w:fill="FFFFFF"/>
                <w:lang w:val="en-US" w:eastAsia="ja-JP"/>
              </w:rPr>
              <w:t>Uce</w:t>
            </w:r>
            <w:r w:rsidRPr="00B426E0">
              <w:rPr>
                <w:color w:val="111111"/>
                <w:shd w:val="clear" w:color="auto" w:fill="FFFFFF"/>
                <w:lang w:eastAsia="ja-JP"/>
              </w:rPr>
              <w:t> = 5 В, </w:t>
            </w:r>
          </w:p>
          <w:p w14:paraId="7091E144" w14:textId="7FF82B45" w:rsidR="00B426E0" w:rsidRPr="00B426E0" w:rsidRDefault="00B426E0" w:rsidP="00B426E0">
            <w:pPr>
              <w:spacing w:before="0"/>
              <w:ind w:firstLine="720"/>
              <w:jc w:val="left"/>
              <w:rPr>
                <w:color w:val="111111"/>
                <w:shd w:val="clear" w:color="auto" w:fill="FFFFFF"/>
                <w:lang w:eastAsia="ja-JP"/>
              </w:rPr>
            </w:pPr>
            <w:r w:rsidRPr="00B426E0">
              <w:rPr>
                <w:color w:val="111111"/>
                <w:shd w:val="clear" w:color="auto" w:fill="FFFFFF"/>
                <w:lang w:val="en-US" w:eastAsia="ja-JP"/>
              </w:rPr>
              <w:t>Ib</w:t>
            </w:r>
            <w:r w:rsidRPr="00B426E0">
              <w:rPr>
                <w:color w:val="111111"/>
                <w:shd w:val="clear" w:color="auto" w:fill="FFFFFF"/>
                <w:lang w:eastAsia="ja-JP"/>
              </w:rPr>
              <w:t> =</w:t>
            </w:r>
            <w:r>
              <w:rPr>
                <w:color w:val="111111"/>
                <w:shd w:val="clear" w:color="auto" w:fill="FFFFFF"/>
                <w:lang w:eastAsia="ja-JP"/>
              </w:rPr>
              <w:t xml:space="preserve"> </w:t>
            </w:r>
            <w:r w:rsidRPr="00B426E0">
              <w:rPr>
                <w:color w:val="111111"/>
                <w:shd w:val="clear" w:color="auto" w:fill="FFFFFF"/>
                <w:lang w:eastAsia="ja-JP"/>
              </w:rPr>
              <w:t>2,9 мкА, </w:t>
            </w:r>
            <w:r w:rsidRPr="00B426E0">
              <w:rPr>
                <w:color w:val="111111"/>
                <w:shd w:val="clear" w:color="auto" w:fill="FFFFFF"/>
                <w:lang w:val="en-US" w:eastAsia="ja-JP"/>
              </w:rPr>
              <w:t>Ic</w:t>
            </w:r>
            <w:r w:rsidRPr="00B426E0">
              <w:rPr>
                <w:color w:val="111111"/>
                <w:shd w:val="clear" w:color="auto" w:fill="FFFFFF"/>
                <w:lang w:eastAsia="ja-JP"/>
              </w:rPr>
              <w:t> = 0,5 м</w:t>
            </w:r>
            <w:r w:rsidRPr="00B426E0">
              <w:rPr>
                <w:color w:val="111111"/>
                <w:shd w:val="clear" w:color="auto" w:fill="FFFFFF"/>
                <w:lang w:val="en-US" w:eastAsia="ja-JP"/>
              </w:rPr>
              <w:t>A</w:t>
            </w:r>
            <w:r w:rsidRPr="00B426E0">
              <w:rPr>
                <w:color w:val="111111"/>
                <w:shd w:val="clear" w:color="auto" w:fill="FFFFFF"/>
                <w:lang w:eastAsia="ja-JP"/>
              </w:rPr>
              <w:t>, </w:t>
            </w:r>
            <w:r w:rsidRPr="00B426E0">
              <w:rPr>
                <w:i/>
                <w:iCs/>
                <w:color w:val="111111"/>
                <w:shd w:val="clear" w:color="auto" w:fill="FFFFFF"/>
                <w:lang w:val="en-US" w:eastAsia="ja-JP"/>
              </w:rPr>
              <w:t>R</w:t>
            </w:r>
            <w:r w:rsidRPr="00B426E0">
              <w:rPr>
                <w:color w:val="111111"/>
                <w:shd w:val="clear" w:color="auto" w:fill="FFFFFF"/>
                <w:lang w:eastAsia="ja-JP"/>
              </w:rPr>
              <w:t>1</w:t>
            </w:r>
            <w:r w:rsidRPr="00B426E0">
              <w:rPr>
                <w:i/>
                <w:iCs/>
                <w:color w:val="111111"/>
                <w:shd w:val="clear" w:color="auto" w:fill="FFFFFF"/>
                <w:lang w:eastAsia="ja-JP"/>
              </w:rPr>
              <w:t> </w:t>
            </w:r>
            <w:r w:rsidRPr="00B426E0">
              <w:rPr>
                <w:color w:val="111111"/>
                <w:shd w:val="clear" w:color="auto" w:fill="FFFFFF"/>
                <w:lang w:eastAsia="ja-JP"/>
              </w:rPr>
              <w:t>= 10 кОм,</w:t>
            </w:r>
          </w:p>
        </w:tc>
        <w:tc>
          <w:tcPr>
            <w:tcW w:w="422" w:type="pct"/>
            <w:vAlign w:val="center"/>
            <w:hideMark/>
          </w:tcPr>
          <w:p w14:paraId="277BD050" w14:textId="77777777" w:rsidR="00B426E0" w:rsidRP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 </w:t>
            </w:r>
          </w:p>
        </w:tc>
      </w:tr>
    </w:tbl>
    <w:p w14:paraId="36393D38" w14:textId="5A74C915" w:rsidR="00B426E0" w:rsidRDefault="00B426E0" w:rsidP="00B426E0">
      <w:pPr>
        <w:spacing w:before="0"/>
        <w:ind w:firstLine="720"/>
        <w:rPr>
          <w:color w:val="111111"/>
          <w:shd w:val="clear" w:color="auto" w:fill="FFFFFF"/>
          <w:lang w:eastAsia="ja-JP"/>
        </w:rPr>
      </w:pPr>
      <w:r w:rsidRPr="00B426E0">
        <w:rPr>
          <w:color w:val="111111"/>
          <w:shd w:val="clear" w:color="auto" w:fill="FFFFFF"/>
          <w:lang w:eastAsia="ja-JP"/>
        </w:rPr>
        <w:t>зададим параметры элементов усилительного каскада на </w:t>
      </w:r>
      <w:r w:rsidRPr="00B426E0">
        <w:rPr>
          <w:i/>
          <w:iCs/>
          <w:color w:val="111111"/>
          <w:shd w:val="clear" w:color="auto" w:fill="FFFFFF"/>
          <w:lang w:val="en-US" w:eastAsia="ja-JP"/>
        </w:rPr>
        <w:t>n</w:t>
      </w:r>
      <w:r w:rsidRPr="00B426E0">
        <w:rPr>
          <w:i/>
          <w:iCs/>
          <w:color w:val="111111"/>
          <w:shd w:val="clear" w:color="auto" w:fill="FFFFFF"/>
          <w:lang w:eastAsia="ja-JP"/>
        </w:rPr>
        <w:t>–</w:t>
      </w:r>
      <w:r w:rsidRPr="00B426E0">
        <w:rPr>
          <w:i/>
          <w:iCs/>
          <w:color w:val="111111"/>
          <w:shd w:val="clear" w:color="auto" w:fill="FFFFFF"/>
          <w:lang w:val="en-US" w:eastAsia="ja-JP"/>
        </w:rPr>
        <w:t>p</w:t>
      </w:r>
      <w:r w:rsidRPr="00B426E0">
        <w:rPr>
          <w:i/>
          <w:iCs/>
          <w:color w:val="111111"/>
          <w:shd w:val="clear" w:color="auto" w:fill="FFFFFF"/>
          <w:lang w:eastAsia="ja-JP"/>
        </w:rPr>
        <w:t>–</w:t>
      </w:r>
      <w:r w:rsidR="00E04990" w:rsidRPr="00B426E0">
        <w:rPr>
          <w:i/>
          <w:iCs/>
          <w:color w:val="111111"/>
          <w:shd w:val="clear" w:color="auto" w:fill="FFFFFF"/>
          <w:lang w:val="en-US" w:eastAsia="ja-JP"/>
        </w:rPr>
        <w:t>n</w:t>
      </w:r>
      <w:r w:rsidR="00E04990" w:rsidRPr="00B426E0">
        <w:rPr>
          <w:color w:val="111111"/>
          <w:shd w:val="clear" w:color="auto" w:fill="FFFFFF"/>
          <w:lang w:eastAsia="ja-JP"/>
        </w:rPr>
        <w:t>-транзисторе,</w:t>
      </w:r>
      <w:r w:rsidRPr="00B426E0">
        <w:rPr>
          <w:color w:val="111111"/>
          <w:shd w:val="clear" w:color="auto" w:fill="FFFFFF"/>
          <w:lang w:eastAsia="ja-JP"/>
        </w:rPr>
        <w:t xml:space="preserve"> работающем по схеме с ОЭ.</w:t>
      </w:r>
    </w:p>
    <w:p w14:paraId="1FA53931" w14:textId="61D05865" w:rsidR="00C94BB5" w:rsidRPr="00B426E0" w:rsidRDefault="00C94BB5" w:rsidP="00B426E0">
      <w:pPr>
        <w:spacing w:before="0"/>
        <w:ind w:firstLine="720"/>
        <w:rPr>
          <w:color w:val="111111"/>
          <w:shd w:val="clear" w:color="auto" w:fill="FFFFFF"/>
          <w:lang w:eastAsia="ja-JP"/>
        </w:rPr>
      </w:pPr>
      <w:r w:rsidRPr="00C94BB5">
        <w:rPr>
          <w:color w:val="111111"/>
          <w:shd w:val="clear" w:color="auto" w:fill="FFFFFF"/>
          <w:lang w:eastAsia="ja-JP"/>
        </w:rPr>
        <w:t>На рис.  2 приведена рассчитываемая схема и результаты её моделирования при задании рабочей точки в режиме динамического анализа по постоянному току (</w:t>
      </w:r>
      <w:r w:rsidRPr="00C94BB5">
        <w:rPr>
          <w:color w:val="111111"/>
          <w:shd w:val="clear" w:color="auto" w:fill="FFFFFF"/>
          <w:lang w:val="en-US" w:eastAsia="ja-JP"/>
        </w:rPr>
        <w:t>DC</w:t>
      </w:r>
      <w:r w:rsidRPr="00C94BB5">
        <w:rPr>
          <w:color w:val="111111"/>
          <w:shd w:val="clear" w:color="auto" w:fill="FFFFFF"/>
          <w:lang w:eastAsia="ja-JP"/>
        </w:rPr>
        <w:t> – </w:t>
      </w:r>
      <w:r w:rsidRPr="00C94BB5">
        <w:rPr>
          <w:color w:val="111111"/>
          <w:shd w:val="clear" w:color="auto" w:fill="FFFFFF"/>
          <w:lang w:val="en-US" w:eastAsia="ja-JP"/>
        </w:rPr>
        <w:t>Direct current</w:t>
      </w:r>
      <w:r w:rsidRPr="00C94BB5">
        <w:rPr>
          <w:color w:val="111111"/>
          <w:shd w:val="clear" w:color="auto" w:fill="FFFFFF"/>
          <w:lang w:eastAsia="ja-JP"/>
        </w:rPr>
        <w:t>). При моделировании значения узловых напряжений показываются обведенными, направления токов – стрелками, а значения токов – ближними к этим стрелкам числами. Результаты моделирования подтверждают правильность расчета.</w:t>
      </w:r>
    </w:p>
    <w:p w14:paraId="3E6FAD69" w14:textId="77777777" w:rsidR="00CB3F17" w:rsidRDefault="00CB3F17" w:rsidP="00CB3F17">
      <w:pPr>
        <w:keepNext/>
        <w:spacing w:before="0"/>
        <w:ind w:firstLine="720"/>
        <w:jc w:val="center"/>
      </w:pPr>
      <w:r w:rsidRPr="00CB3F17">
        <w:rPr>
          <w:noProof/>
          <w:color w:val="111111"/>
          <w:shd w:val="clear" w:color="auto" w:fill="FFFFFF"/>
          <w:lang w:eastAsia="ja-JP"/>
        </w:rPr>
        <w:drawing>
          <wp:inline distT="0" distB="0" distL="0" distR="0" wp14:anchorId="7883EAF7" wp14:editId="1898F479">
            <wp:extent cx="4225093" cy="2848090"/>
            <wp:effectExtent l="0" t="0" r="4445" b="0"/>
            <wp:docPr id="130740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0828" name=""/>
                    <pic:cNvPicPr/>
                  </pic:nvPicPr>
                  <pic:blipFill rotWithShape="1">
                    <a:blip r:embed="rId10"/>
                    <a:srcRect t="5516"/>
                    <a:stretch/>
                  </pic:blipFill>
                  <pic:spPr bwMode="auto">
                    <a:xfrm>
                      <a:off x="0" y="0"/>
                      <a:ext cx="4231789" cy="2852604"/>
                    </a:xfrm>
                    <a:prstGeom prst="rect">
                      <a:avLst/>
                    </a:prstGeom>
                    <a:ln>
                      <a:noFill/>
                    </a:ln>
                    <a:extLst>
                      <a:ext uri="{53640926-AAD7-44D8-BBD7-CCE9431645EC}">
                        <a14:shadowObscured xmlns:a14="http://schemas.microsoft.com/office/drawing/2010/main"/>
                      </a:ext>
                    </a:extLst>
                  </pic:spPr>
                </pic:pic>
              </a:graphicData>
            </a:graphic>
          </wp:inline>
        </w:drawing>
      </w:r>
    </w:p>
    <w:p w14:paraId="74CD9C79" w14:textId="76FC1D9F" w:rsidR="009A0A3E" w:rsidRPr="00CB3F17" w:rsidRDefault="00CB3F17" w:rsidP="00CB3F17">
      <w:pPr>
        <w:pStyle w:val="af4"/>
        <w:rPr>
          <w:color w:val="111111"/>
          <w:sz w:val="24"/>
          <w:szCs w:val="24"/>
          <w:shd w:val="clear" w:color="auto" w:fill="FFFFFF"/>
          <w:lang w:eastAsia="ja-JP"/>
        </w:rPr>
      </w:pPr>
      <w:r w:rsidRPr="00CB3F17">
        <w:rPr>
          <w:sz w:val="24"/>
          <w:szCs w:val="24"/>
        </w:rPr>
        <w:t xml:space="preserve">Рис. </w:t>
      </w:r>
      <w:r w:rsidRPr="00CB3F17">
        <w:rPr>
          <w:sz w:val="24"/>
          <w:szCs w:val="24"/>
        </w:rPr>
        <w:fldChar w:fldCharType="begin"/>
      </w:r>
      <w:r w:rsidRPr="00CB3F17">
        <w:rPr>
          <w:sz w:val="24"/>
          <w:szCs w:val="24"/>
        </w:rPr>
        <w:instrText xml:space="preserve"> SEQ Рис. \* ARABIC </w:instrText>
      </w:r>
      <w:r w:rsidRPr="00CB3F17">
        <w:rPr>
          <w:sz w:val="24"/>
          <w:szCs w:val="24"/>
        </w:rPr>
        <w:fldChar w:fldCharType="separate"/>
      </w:r>
      <w:r w:rsidR="004C4405">
        <w:rPr>
          <w:noProof/>
          <w:sz w:val="24"/>
          <w:szCs w:val="24"/>
        </w:rPr>
        <w:t>2</w:t>
      </w:r>
      <w:r w:rsidRPr="00CB3F17">
        <w:rPr>
          <w:sz w:val="24"/>
          <w:szCs w:val="24"/>
        </w:rPr>
        <w:fldChar w:fldCharType="end"/>
      </w:r>
      <w:r w:rsidRPr="00CB3F17">
        <w:rPr>
          <w:sz w:val="24"/>
          <w:szCs w:val="24"/>
        </w:rPr>
        <w:t>. Формирование рабочей точки каскада Uce = 5 В, Ic = 0,5 мА за счет источника – генератора фиксированного базового тока</w:t>
      </w:r>
    </w:p>
    <w:p w14:paraId="2356A99A" w14:textId="77777777" w:rsidR="00CB3F17" w:rsidRPr="009A0A3E" w:rsidRDefault="00CB3F17" w:rsidP="00312ADE">
      <w:pPr>
        <w:spacing w:before="0"/>
        <w:ind w:firstLine="720"/>
        <w:rPr>
          <w:color w:val="111111"/>
          <w:shd w:val="clear" w:color="auto" w:fill="FFFFFF"/>
          <w:lang w:eastAsia="ja-JP"/>
        </w:rPr>
      </w:pPr>
    </w:p>
    <w:p w14:paraId="398870DF" w14:textId="4F43621F" w:rsidR="004C6D1C" w:rsidRPr="00312ADE" w:rsidRDefault="00E207C9" w:rsidP="00312ADE">
      <w:pPr>
        <w:spacing w:before="0"/>
        <w:ind w:firstLine="720"/>
        <w:jc w:val="center"/>
        <w:rPr>
          <w:color w:val="111111"/>
          <w:shd w:val="clear" w:color="auto" w:fill="FFFFFF"/>
          <w:lang w:eastAsia="ja-JP"/>
        </w:rPr>
      </w:pPr>
      <w:r w:rsidRPr="00E207C9">
        <w:rPr>
          <w:noProof/>
          <w:color w:val="111111"/>
          <w:shd w:val="clear" w:color="auto" w:fill="FFFFFF"/>
          <w:lang w:eastAsia="ja-JP"/>
        </w:rPr>
        <w:lastRenderedPageBreak/>
        <w:drawing>
          <wp:inline distT="0" distB="0" distL="0" distR="0" wp14:anchorId="671812A8" wp14:editId="09C15BA1">
            <wp:extent cx="2395569" cy="2819400"/>
            <wp:effectExtent l="0" t="0" r="5080" b="0"/>
            <wp:docPr id="2146062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62871" name=""/>
                    <pic:cNvPicPr/>
                  </pic:nvPicPr>
                  <pic:blipFill>
                    <a:blip r:embed="rId11"/>
                    <a:stretch>
                      <a:fillRect/>
                    </a:stretch>
                  </pic:blipFill>
                  <pic:spPr>
                    <a:xfrm>
                      <a:off x="0" y="0"/>
                      <a:ext cx="2399628" cy="2824177"/>
                    </a:xfrm>
                    <a:prstGeom prst="rect">
                      <a:avLst/>
                    </a:prstGeom>
                  </pic:spPr>
                </pic:pic>
              </a:graphicData>
            </a:graphic>
          </wp:inline>
        </w:drawing>
      </w:r>
    </w:p>
    <w:p w14:paraId="03C934A0" w14:textId="52A1989C" w:rsidR="004C6D1C" w:rsidRPr="002C4198" w:rsidRDefault="004C6D1C" w:rsidP="002C4198">
      <w:pPr>
        <w:pStyle w:val="af4"/>
        <w:rPr>
          <w:color w:val="111111"/>
          <w:sz w:val="24"/>
          <w:szCs w:val="24"/>
          <w:shd w:val="clear" w:color="auto" w:fill="FFFFFF"/>
          <w:lang w:eastAsia="ja-JP"/>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w:t>
      </w:r>
      <w:r w:rsidRPr="00312ADE">
        <w:rPr>
          <w:sz w:val="24"/>
          <w:szCs w:val="24"/>
        </w:rPr>
        <w:fldChar w:fldCharType="end"/>
      </w:r>
      <w:r w:rsidRPr="00312ADE">
        <w:rPr>
          <w:sz w:val="24"/>
          <w:szCs w:val="24"/>
        </w:rPr>
        <w:t xml:space="preserve">. </w:t>
      </w:r>
      <w:r w:rsidR="002C4198" w:rsidRPr="00CB3F17">
        <w:rPr>
          <w:sz w:val="24"/>
          <w:szCs w:val="24"/>
        </w:rPr>
        <w:t>Формирование рабочей точки каскада Uce = 5 В, Ic = 0,5 мА за счет источника – генератора фиксированного базового тока</w:t>
      </w:r>
    </w:p>
    <w:p w14:paraId="36257189" w14:textId="77777777" w:rsidR="001B67DB" w:rsidRDefault="001B67DB" w:rsidP="00ED3E12">
      <w:pPr>
        <w:spacing w:before="0"/>
        <w:ind w:firstLine="0"/>
      </w:pPr>
    </w:p>
    <w:p w14:paraId="6E5D72B6" w14:textId="15F23495" w:rsidR="00A5126B" w:rsidRDefault="006C59ED" w:rsidP="00A5126B">
      <w:pPr>
        <w:keepNext/>
        <w:spacing w:before="0"/>
        <w:ind w:firstLine="0"/>
        <w:jc w:val="center"/>
      </w:pPr>
      <w:r w:rsidRPr="006C59ED">
        <w:rPr>
          <w:noProof/>
        </w:rPr>
        <w:drawing>
          <wp:inline distT="0" distB="0" distL="0" distR="0" wp14:anchorId="07D803E3" wp14:editId="01664508">
            <wp:extent cx="4427220" cy="3927945"/>
            <wp:effectExtent l="0" t="0" r="0" b="0"/>
            <wp:docPr id="1681101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1568" name=""/>
                    <pic:cNvPicPr/>
                  </pic:nvPicPr>
                  <pic:blipFill>
                    <a:blip r:embed="rId12"/>
                    <a:stretch>
                      <a:fillRect/>
                    </a:stretch>
                  </pic:blipFill>
                  <pic:spPr>
                    <a:xfrm>
                      <a:off x="0" y="0"/>
                      <a:ext cx="4433449" cy="3933472"/>
                    </a:xfrm>
                    <a:prstGeom prst="rect">
                      <a:avLst/>
                    </a:prstGeom>
                  </pic:spPr>
                </pic:pic>
              </a:graphicData>
            </a:graphic>
          </wp:inline>
        </w:drawing>
      </w:r>
    </w:p>
    <w:p w14:paraId="7EA60571" w14:textId="222112A2" w:rsidR="00A5126B" w:rsidRPr="00A5126B" w:rsidRDefault="00A5126B" w:rsidP="00A5126B">
      <w:pPr>
        <w:pStyle w:val="af4"/>
      </w:pPr>
      <w:r>
        <w:t xml:space="preserve">Рис. </w:t>
      </w:r>
      <w:r w:rsidR="0001467D">
        <w:fldChar w:fldCharType="begin"/>
      </w:r>
      <w:r w:rsidR="0001467D">
        <w:instrText xml:space="preserve"> SEQ Рис. \* ARABIC </w:instrText>
      </w:r>
      <w:r w:rsidR="0001467D">
        <w:fldChar w:fldCharType="separate"/>
      </w:r>
      <w:r w:rsidR="004C4405">
        <w:rPr>
          <w:noProof/>
        </w:rPr>
        <w:t>4</w:t>
      </w:r>
      <w:r w:rsidR="0001467D">
        <w:rPr>
          <w:noProof/>
        </w:rPr>
        <w:fldChar w:fldCharType="end"/>
      </w:r>
      <w:r>
        <w:t xml:space="preserve">. </w:t>
      </w:r>
      <w:r>
        <w:rPr>
          <w:lang w:val="en-US"/>
        </w:rPr>
        <w:t>DC</w:t>
      </w:r>
      <w:r w:rsidRPr="00A5126B">
        <w:t xml:space="preserve"> </w:t>
      </w:r>
      <w:r>
        <w:rPr>
          <w:lang w:val="en-US"/>
        </w:rPr>
        <w:t>Analysis</w:t>
      </w:r>
      <w:r w:rsidRPr="00A5126B">
        <w:t xml:space="preserve"> </w:t>
      </w:r>
      <w:r>
        <w:t xml:space="preserve">транзистора </w:t>
      </w:r>
      <w:r w:rsidRPr="00A5126B">
        <w:t>по характеристике β</w:t>
      </w:r>
      <w:r w:rsidRPr="00A5126B">
        <w:rPr>
          <w:vertAlign w:val="subscript"/>
        </w:rPr>
        <w:t>стат</w:t>
      </w:r>
      <w:r w:rsidRPr="00A5126B">
        <w:t> = </w:t>
      </w:r>
      <w:r w:rsidRPr="00A5126B">
        <w:rPr>
          <w:i/>
          <w:iCs/>
          <w:lang w:val="en-US"/>
        </w:rPr>
        <w:t>f</w:t>
      </w:r>
      <w:r w:rsidRPr="00A5126B">
        <w:t> (</w:t>
      </w:r>
      <w:r w:rsidRPr="00A5126B">
        <w:rPr>
          <w:i/>
          <w:iCs/>
        </w:rPr>
        <w:t>I</w:t>
      </w:r>
      <w:r w:rsidRPr="00A5126B">
        <w:rPr>
          <w:vertAlign w:val="subscript"/>
          <w:lang w:val="en-US"/>
        </w:rPr>
        <w:t>K</w:t>
      </w:r>
      <w:r w:rsidRPr="00A5126B">
        <w:t>) </w:t>
      </w:r>
      <w:r w:rsidR="001B7D46">
        <w:t>(</w:t>
      </w:r>
      <w:r w:rsidR="001B7D46" w:rsidRPr="001B7D46">
        <w:t>кнопка </w:t>
      </w:r>
      <w:r w:rsidR="001B7D46" w:rsidRPr="001B7D46">
        <w:rPr>
          <w:lang w:val="en-US"/>
        </w:rPr>
        <w:t>Plot</w:t>
      </w:r>
      <w:r w:rsidR="001B7D46" w:rsidRPr="001B7D46">
        <w:t>, график </w:t>
      </w:r>
      <w:r w:rsidR="001B7D46" w:rsidRPr="001B7D46">
        <w:rPr>
          <w:lang w:val="en-US"/>
        </w:rPr>
        <w:t>DC Current Gain</w:t>
      </w:r>
      <w:r w:rsidR="001B7D46">
        <w:t>)</w:t>
      </w:r>
    </w:p>
    <w:p w14:paraId="74DF2544" w14:textId="77777777" w:rsidR="00A5126B" w:rsidRPr="006403EA" w:rsidRDefault="00A5126B" w:rsidP="00ED3E12">
      <w:pPr>
        <w:spacing w:before="0"/>
        <w:ind w:firstLine="0"/>
      </w:pPr>
    </w:p>
    <w:p w14:paraId="37FB5906" w14:textId="06A86FF1" w:rsidR="00D81513" w:rsidRDefault="00CA20B9" w:rsidP="00D81513">
      <w:pPr>
        <w:keepNext/>
        <w:spacing w:before="0"/>
        <w:ind w:firstLine="0"/>
        <w:jc w:val="center"/>
      </w:pPr>
      <w:r w:rsidRPr="00CA20B9">
        <w:rPr>
          <w:noProof/>
        </w:rPr>
        <w:lastRenderedPageBreak/>
        <w:drawing>
          <wp:inline distT="0" distB="0" distL="0" distR="0" wp14:anchorId="06DB1CD6" wp14:editId="095221DA">
            <wp:extent cx="2636520" cy="3107080"/>
            <wp:effectExtent l="0" t="0" r="0" b="0"/>
            <wp:docPr id="4324617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1706" name=""/>
                    <pic:cNvPicPr/>
                  </pic:nvPicPr>
                  <pic:blipFill>
                    <a:blip r:embed="rId13"/>
                    <a:stretch>
                      <a:fillRect/>
                    </a:stretch>
                  </pic:blipFill>
                  <pic:spPr>
                    <a:xfrm>
                      <a:off x="0" y="0"/>
                      <a:ext cx="2639697" cy="3110824"/>
                    </a:xfrm>
                    <a:prstGeom prst="rect">
                      <a:avLst/>
                    </a:prstGeom>
                  </pic:spPr>
                </pic:pic>
              </a:graphicData>
            </a:graphic>
          </wp:inline>
        </w:drawing>
      </w:r>
    </w:p>
    <w:p w14:paraId="0A92B86E" w14:textId="5E0837BF" w:rsidR="00D81513" w:rsidRPr="00C13664" w:rsidRDefault="00D81513" w:rsidP="00D81513">
      <w:pPr>
        <w:pStyle w:val="af4"/>
      </w:pPr>
      <w:r>
        <w:t>Рис</w:t>
      </w:r>
      <w:r w:rsidRPr="006403EA">
        <w:rPr>
          <w:lang w:val="en-US"/>
        </w:rPr>
        <w:t xml:space="preserve">. </w:t>
      </w:r>
      <w:r w:rsidR="007109D4">
        <w:fldChar w:fldCharType="begin"/>
      </w:r>
      <w:r w:rsidR="007109D4" w:rsidRPr="006403EA">
        <w:rPr>
          <w:lang w:val="en-US"/>
        </w:rPr>
        <w:instrText xml:space="preserve"> SEQ </w:instrText>
      </w:r>
      <w:r w:rsidR="007109D4">
        <w:instrText>Рис</w:instrText>
      </w:r>
      <w:r w:rsidR="007109D4" w:rsidRPr="006403EA">
        <w:rPr>
          <w:lang w:val="en-US"/>
        </w:rPr>
        <w:instrText xml:space="preserve">. \* ARABIC </w:instrText>
      </w:r>
      <w:r w:rsidR="007109D4">
        <w:fldChar w:fldCharType="separate"/>
      </w:r>
      <w:r w:rsidR="004C4405">
        <w:rPr>
          <w:noProof/>
          <w:lang w:val="en-US"/>
        </w:rPr>
        <w:t>5</w:t>
      </w:r>
      <w:r w:rsidR="007109D4">
        <w:rPr>
          <w:noProof/>
        </w:rPr>
        <w:fldChar w:fldCharType="end"/>
      </w:r>
      <w:r w:rsidR="00B54939" w:rsidRPr="006403EA">
        <w:rPr>
          <w:lang w:val="en-US"/>
        </w:rPr>
        <w:t xml:space="preserve">. </w:t>
      </w:r>
      <w:r w:rsidR="00B54939">
        <w:t>Схема</w:t>
      </w:r>
      <w:r w:rsidR="00B54939" w:rsidRPr="00C13664">
        <w:t xml:space="preserve"> </w:t>
      </w:r>
      <w:r w:rsidR="00B54939">
        <w:t>после</w:t>
      </w:r>
      <w:r w:rsidR="00B54939" w:rsidRPr="00C13664">
        <w:t xml:space="preserve"> </w:t>
      </w:r>
      <w:r w:rsidR="00B54939">
        <w:rPr>
          <w:lang w:val="en-US"/>
        </w:rPr>
        <w:t>Dynamic</w:t>
      </w:r>
      <w:r w:rsidR="00B54939" w:rsidRPr="00C13664">
        <w:t xml:space="preserve"> </w:t>
      </w:r>
      <w:r w:rsidR="00B54939">
        <w:rPr>
          <w:lang w:val="en-US"/>
        </w:rPr>
        <w:t>DC</w:t>
      </w:r>
      <w:r w:rsidR="00B54939" w:rsidRPr="00C13664">
        <w:t xml:space="preserve"> </w:t>
      </w:r>
      <w:r w:rsidR="00B54939">
        <w:rPr>
          <w:lang w:val="en-US"/>
        </w:rPr>
        <w:t>Analysis</w:t>
      </w:r>
    </w:p>
    <w:p w14:paraId="51235C73" w14:textId="77777777" w:rsidR="00D81513" w:rsidRPr="00C13664" w:rsidRDefault="00D81513" w:rsidP="00ED3E12">
      <w:pPr>
        <w:spacing w:before="0"/>
        <w:ind w:firstLine="0"/>
      </w:pPr>
    </w:p>
    <w:p w14:paraId="1435179D" w14:textId="63736FBC" w:rsidR="00A55FEB" w:rsidRPr="00A55FEB" w:rsidRDefault="00A55FEB" w:rsidP="00A55FEB">
      <w:pPr>
        <w:ind w:firstLine="720"/>
        <w:rPr>
          <w:b/>
          <w:bCs/>
        </w:rPr>
      </w:pPr>
      <w:r>
        <w:rPr>
          <w:b/>
          <w:bCs/>
        </w:rPr>
        <w:t>Использование резистора для задания тока базы</w:t>
      </w:r>
    </w:p>
    <w:p w14:paraId="5EDFF856" w14:textId="622851EE" w:rsidR="00C71548" w:rsidRPr="00A55FEB" w:rsidRDefault="00C71548" w:rsidP="00004673">
      <w:pPr>
        <w:ind w:firstLine="720"/>
      </w:pPr>
      <w:r w:rsidRPr="00C71548">
        <w:t>В реальных схемах использовать идеальный источник, формируемый программой, невозможно, поэтому следует сформировать требуемый базовый ток из имеющегося источника напряжения питания и последовательного резистора в цепи базы. Поскольку </w:t>
      </w:r>
      <w:r w:rsidRPr="00C71548">
        <w:rPr>
          <w:i/>
          <w:iCs/>
          <w:lang w:val="en-US"/>
        </w:rPr>
        <w:t>U</w:t>
      </w:r>
      <w:r w:rsidRPr="00C71548">
        <w:rPr>
          <w:vertAlign w:val="subscript"/>
        </w:rPr>
        <w:t>пит</w:t>
      </w:r>
      <w:r w:rsidRPr="00C71548">
        <w:t> = 10 В и напряжение база-эмиттер Ube = 623,7 мВ = 0,6237 В, то падение напряжения на этом резисторе составит 10 – 0,6237 = 9,3763 В. Следовательно, значение сопротивления базового резистора Rb = 9,3763 / 2,</w:t>
      </w:r>
      <w:r w:rsidR="002B67AC">
        <w:t>9</w:t>
      </w:r>
      <w:r w:rsidRPr="00C71548">
        <w:t>·10</w:t>
      </w:r>
      <w:r w:rsidRPr="00C71548">
        <w:rPr>
          <w:vertAlign w:val="superscript"/>
        </w:rPr>
        <w:t>–6</w:t>
      </w:r>
      <w:r w:rsidRPr="00C71548">
        <w:t> = 3233 кОм = 3,233 МОм. На рис. </w:t>
      </w:r>
      <w:r w:rsidR="00BF7679">
        <w:t>6</w:t>
      </w:r>
      <w:r w:rsidRPr="00C71548">
        <w:t>, где представлены результаты моделирования, </w:t>
      </w:r>
      <w:r w:rsidRPr="00C71548">
        <w:rPr>
          <w:lang w:val="en-US"/>
        </w:rPr>
        <w:t>R</w:t>
      </w:r>
      <w:r w:rsidRPr="00C71548">
        <w:t>2 соответствует Rb. Таким образом, ток для задания рабочей точки получен от источника постоянного напряжения </w:t>
      </w:r>
      <w:r w:rsidRPr="00C71548">
        <w:rPr>
          <w:lang w:val="en-US"/>
        </w:rPr>
        <w:t>V</w:t>
      </w:r>
      <w:r w:rsidRPr="00C71548">
        <w:t>1 через резистор </w:t>
      </w:r>
      <w:r w:rsidRPr="00C71548">
        <w:rPr>
          <w:lang w:val="en-US"/>
        </w:rPr>
        <w:t>R</w:t>
      </w:r>
      <w:r w:rsidRPr="00C71548">
        <w:t>2.</w:t>
      </w:r>
    </w:p>
    <w:p w14:paraId="7A1EC316" w14:textId="737DB3E7" w:rsidR="00D91353" w:rsidRPr="00312ADE" w:rsidRDefault="00FE159F" w:rsidP="00312ADE">
      <w:pPr>
        <w:keepNext/>
        <w:spacing w:before="0"/>
        <w:ind w:firstLine="720"/>
        <w:jc w:val="center"/>
      </w:pPr>
      <w:r w:rsidRPr="00FE159F">
        <w:rPr>
          <w:noProof/>
        </w:rPr>
        <w:lastRenderedPageBreak/>
        <w:drawing>
          <wp:inline distT="0" distB="0" distL="0" distR="0" wp14:anchorId="386BA68B" wp14:editId="700A5A90">
            <wp:extent cx="4184073" cy="2747980"/>
            <wp:effectExtent l="0" t="0" r="6985" b="0"/>
            <wp:docPr id="20249294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29462" name=""/>
                    <pic:cNvPicPr/>
                  </pic:nvPicPr>
                  <pic:blipFill>
                    <a:blip r:embed="rId14"/>
                    <a:stretch>
                      <a:fillRect/>
                    </a:stretch>
                  </pic:blipFill>
                  <pic:spPr>
                    <a:xfrm>
                      <a:off x="0" y="0"/>
                      <a:ext cx="4194238" cy="2754656"/>
                    </a:xfrm>
                    <a:prstGeom prst="rect">
                      <a:avLst/>
                    </a:prstGeom>
                  </pic:spPr>
                </pic:pic>
              </a:graphicData>
            </a:graphic>
          </wp:inline>
        </w:drawing>
      </w:r>
    </w:p>
    <w:p w14:paraId="07A9092D" w14:textId="0571EB33" w:rsidR="00D91353" w:rsidRPr="00312ADE" w:rsidRDefault="00D91353"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6</w:t>
      </w:r>
      <w:r w:rsidRPr="00312ADE">
        <w:rPr>
          <w:sz w:val="24"/>
          <w:szCs w:val="24"/>
        </w:rPr>
        <w:fldChar w:fldCharType="end"/>
      </w:r>
      <w:r w:rsidRPr="00312ADE">
        <w:rPr>
          <w:sz w:val="24"/>
          <w:szCs w:val="24"/>
        </w:rPr>
        <w:t xml:space="preserve">. </w:t>
      </w:r>
      <w:r w:rsidR="00786812" w:rsidRPr="00786812">
        <w:rPr>
          <w:sz w:val="24"/>
          <w:szCs w:val="24"/>
        </w:rPr>
        <w:t>Формирование рабочей точки каскада Uce = 5 В, Ic = 0,5 мA за счет источника – генератора фиксированного базового тока из источника питания и резистора R2</w:t>
      </w:r>
    </w:p>
    <w:p w14:paraId="5C2E5980" w14:textId="77777777" w:rsidR="00D91353" w:rsidRPr="00AF2EA1" w:rsidRDefault="00D91353" w:rsidP="00312ADE">
      <w:pPr>
        <w:spacing w:before="0"/>
        <w:ind w:firstLine="720"/>
      </w:pPr>
    </w:p>
    <w:p w14:paraId="5CC26F20" w14:textId="1CEAE76F" w:rsidR="008D4B95" w:rsidRDefault="00172670" w:rsidP="008D4B95">
      <w:pPr>
        <w:keepNext/>
        <w:spacing w:before="0"/>
        <w:ind w:firstLine="720"/>
        <w:jc w:val="center"/>
      </w:pPr>
      <w:r w:rsidRPr="00172670">
        <w:rPr>
          <w:noProof/>
        </w:rPr>
        <w:drawing>
          <wp:inline distT="0" distB="0" distL="0" distR="0" wp14:anchorId="7ABD5DB8" wp14:editId="586BB49E">
            <wp:extent cx="4442688" cy="3665220"/>
            <wp:effectExtent l="0" t="0" r="0" b="0"/>
            <wp:docPr id="525113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13825" name=""/>
                    <pic:cNvPicPr/>
                  </pic:nvPicPr>
                  <pic:blipFill>
                    <a:blip r:embed="rId15"/>
                    <a:stretch>
                      <a:fillRect/>
                    </a:stretch>
                  </pic:blipFill>
                  <pic:spPr>
                    <a:xfrm>
                      <a:off x="0" y="0"/>
                      <a:ext cx="4458280" cy="3678083"/>
                    </a:xfrm>
                    <a:prstGeom prst="rect">
                      <a:avLst/>
                    </a:prstGeom>
                  </pic:spPr>
                </pic:pic>
              </a:graphicData>
            </a:graphic>
          </wp:inline>
        </w:drawing>
      </w:r>
    </w:p>
    <w:p w14:paraId="4A1B0B19" w14:textId="211B6121" w:rsidR="00ED3E12" w:rsidRDefault="008D4B95" w:rsidP="008D4B95">
      <w:pPr>
        <w:pStyle w:val="af4"/>
        <w:rPr>
          <w:sz w:val="24"/>
          <w:szCs w:val="24"/>
        </w:rPr>
      </w:pPr>
      <w:r w:rsidRPr="00340CEC">
        <w:rPr>
          <w:sz w:val="24"/>
          <w:szCs w:val="24"/>
        </w:rPr>
        <w:t xml:space="preserve">Рис. </w:t>
      </w:r>
      <w:r w:rsidRPr="00340CEC">
        <w:rPr>
          <w:sz w:val="24"/>
          <w:szCs w:val="24"/>
        </w:rPr>
        <w:fldChar w:fldCharType="begin"/>
      </w:r>
      <w:r w:rsidRPr="00340CEC">
        <w:rPr>
          <w:sz w:val="24"/>
          <w:szCs w:val="24"/>
        </w:rPr>
        <w:instrText xml:space="preserve"> SEQ Рис. \* ARABIC </w:instrText>
      </w:r>
      <w:r w:rsidRPr="00340CEC">
        <w:rPr>
          <w:sz w:val="24"/>
          <w:szCs w:val="24"/>
        </w:rPr>
        <w:fldChar w:fldCharType="separate"/>
      </w:r>
      <w:r w:rsidR="004C4405">
        <w:rPr>
          <w:noProof/>
          <w:sz w:val="24"/>
          <w:szCs w:val="24"/>
        </w:rPr>
        <w:t>7</w:t>
      </w:r>
      <w:r w:rsidRPr="00340CEC">
        <w:rPr>
          <w:sz w:val="24"/>
          <w:szCs w:val="24"/>
        </w:rPr>
        <w:fldChar w:fldCharType="end"/>
      </w:r>
      <w:r w:rsidR="00132A1F" w:rsidRPr="00132A1F">
        <w:rPr>
          <w:sz w:val="24"/>
          <w:szCs w:val="24"/>
        </w:rPr>
        <w:t xml:space="preserve">. </w:t>
      </w:r>
      <w:r w:rsidR="00786812" w:rsidRPr="00786812">
        <w:rPr>
          <w:sz w:val="24"/>
          <w:szCs w:val="24"/>
        </w:rPr>
        <w:t>Формирование рабочей точки каскада Uce = 5 В, Ic = 0,5 мA за счет источника – генератора фиксированного базового тока из источника питания и резистора R2</w:t>
      </w:r>
    </w:p>
    <w:p w14:paraId="02514E26" w14:textId="77777777" w:rsidR="00A642D6" w:rsidRDefault="00A642D6" w:rsidP="00A642D6"/>
    <w:p w14:paraId="3E6F7178" w14:textId="7C61099A" w:rsidR="00F65B19" w:rsidRDefault="00F65B19" w:rsidP="00A642D6">
      <w:pPr>
        <w:rPr>
          <w:b/>
          <w:bCs/>
        </w:rPr>
      </w:pPr>
      <w:r>
        <w:rPr>
          <w:b/>
          <w:bCs/>
        </w:rPr>
        <w:lastRenderedPageBreak/>
        <w:t>Усилитель переменного напряжения</w:t>
      </w:r>
    </w:p>
    <w:p w14:paraId="41FE2607" w14:textId="1EB54D84" w:rsidR="00B95150" w:rsidRPr="00B95150" w:rsidRDefault="00B95150" w:rsidP="00B95150">
      <w:r w:rsidRPr="00B95150">
        <w:t>Подав на вход схемы напряжение входного источника переменного напряжения через разделительный конденсатор С1, получим усилитель переменного напряжения. Конденсатор С1 служит для разделения входных и усилительных цепей схемы по постоянному току, а значение его ёмкости выбирается в соответствии с частотными свойствами входного сигнала.</w:t>
      </w:r>
      <w:r w:rsidR="0029155A" w:rsidRPr="0029155A">
        <w:rPr>
          <w:rFonts w:ascii="Century Gothic" w:hAnsi="Century Gothic"/>
          <w:color w:val="656565"/>
          <w:sz w:val="22"/>
          <w:szCs w:val="22"/>
          <w:shd w:val="clear" w:color="auto" w:fill="FFFFFF"/>
        </w:rPr>
        <w:t xml:space="preserve"> </w:t>
      </w:r>
      <w:r w:rsidR="0029155A" w:rsidRPr="0029155A">
        <w:t>Результат моделирования в динамическом режиме по постоянному току представлен на рис. </w:t>
      </w:r>
      <w:r w:rsidR="0029155A">
        <w:t>8.</w:t>
      </w:r>
      <w:r w:rsidRPr="00B95150">
        <w:t> Значения тока и напряжения у источника </w:t>
      </w:r>
      <w:r w:rsidRPr="00B95150">
        <w:rPr>
          <w:lang w:val="en-US"/>
        </w:rPr>
        <w:t>V</w:t>
      </w:r>
      <w:r w:rsidRPr="00B95150">
        <w:t xml:space="preserve">2 оказываются нулевыми, поскольку его ЭДС имеет только переменную составляющую (рис.  </w:t>
      </w:r>
      <w:r w:rsidR="004A623B">
        <w:t>1</w:t>
      </w:r>
      <w:r w:rsidR="000A0ED8">
        <w:t>1</w:t>
      </w:r>
      <w:r w:rsidRPr="00B95150">
        <w:t xml:space="preserve">, сверху), т. е. не создаёт постоянного тока, а разделительный конденсатор С1 не позволяет протекать постоянному току от других цепей схемы. На рис.  </w:t>
      </w:r>
      <w:r w:rsidR="004A623B">
        <w:t>1</w:t>
      </w:r>
      <w:r w:rsidR="000A0ED8">
        <w:t>1</w:t>
      </w:r>
      <w:r w:rsidRPr="00B95150">
        <w:t xml:space="preserve"> приведены результаты моделирования в режиме переходных процессов (</w:t>
      </w:r>
      <w:r w:rsidRPr="00B95150">
        <w:rPr>
          <w:lang w:val="en-US"/>
        </w:rPr>
        <w:t>Transient Analyses</w:t>
      </w:r>
      <w:r w:rsidRPr="00B95150">
        <w:t>), сверху показан входной сигнал в узле </w:t>
      </w:r>
      <w:r w:rsidRPr="00B95150">
        <w:rPr>
          <w:lang w:val="en-US"/>
        </w:rPr>
        <w:t>in</w:t>
      </w:r>
      <w:r w:rsidRPr="00B95150">
        <w:t>, внизу – выходной (напряжение на коллекторе транзистора) в узле </w:t>
      </w:r>
      <w:r w:rsidRPr="00B95150">
        <w:rPr>
          <w:lang w:val="en-US"/>
        </w:rPr>
        <w:t>Uce</w:t>
      </w:r>
      <w:r w:rsidRPr="00B95150">
        <w:t> и значение напряжения питания в узле </w:t>
      </w:r>
      <w:r w:rsidRPr="00B95150">
        <w:rPr>
          <w:lang w:val="en-US"/>
        </w:rPr>
        <w:t>Us</w:t>
      </w:r>
      <w:r w:rsidRPr="00B95150">
        <w:t>. Размах напряжения входного сигнала 20 мВ, частота 60 Гц.</w:t>
      </w:r>
    </w:p>
    <w:p w14:paraId="4E05BB0D" w14:textId="405AE446" w:rsidR="00B95150" w:rsidRPr="00B95150" w:rsidRDefault="00B95150" w:rsidP="00B95150">
      <w:r w:rsidRPr="00B95150">
        <w:t>По итогам моделирования видно, что каскад с общим эмиттером инвертирует входной сигнал и обеспечивает фактическое значение коэффициента усиления по напряжению 37</w:t>
      </w:r>
      <w:r w:rsidR="008150FA">
        <w:t>6</w:t>
      </w:r>
      <w:r w:rsidRPr="00B95150">
        <w:t>9 мВ / 20 мВ = 189, что соответствует диапазону типичных значений для усилительных каскадов на основе транзистора общего назначения. Постоянная составляющая выходного напряжения (постоянное значение напряжения) составляет примерно 5 В, что соответствует заданной рабочей точке.</w:t>
      </w:r>
    </w:p>
    <w:p w14:paraId="25E479D0" w14:textId="0F67280A" w:rsidR="00AF2EA1" w:rsidRDefault="00BA6C04" w:rsidP="00AF2EA1">
      <w:pPr>
        <w:keepNext/>
        <w:spacing w:before="0"/>
        <w:ind w:firstLine="720"/>
        <w:jc w:val="center"/>
      </w:pPr>
      <w:r w:rsidRPr="00BA6C04">
        <w:rPr>
          <w:noProof/>
        </w:rPr>
        <w:lastRenderedPageBreak/>
        <w:drawing>
          <wp:inline distT="0" distB="0" distL="0" distR="0" wp14:anchorId="0377B664" wp14:editId="7552C92C">
            <wp:extent cx="5063067" cy="2989131"/>
            <wp:effectExtent l="0" t="0" r="4445" b="1905"/>
            <wp:docPr id="1785699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99060" name=""/>
                    <pic:cNvPicPr/>
                  </pic:nvPicPr>
                  <pic:blipFill>
                    <a:blip r:embed="rId16"/>
                    <a:stretch>
                      <a:fillRect/>
                    </a:stretch>
                  </pic:blipFill>
                  <pic:spPr>
                    <a:xfrm>
                      <a:off x="0" y="0"/>
                      <a:ext cx="5066643" cy="2991242"/>
                    </a:xfrm>
                    <a:prstGeom prst="rect">
                      <a:avLst/>
                    </a:prstGeom>
                  </pic:spPr>
                </pic:pic>
              </a:graphicData>
            </a:graphic>
          </wp:inline>
        </w:drawing>
      </w:r>
    </w:p>
    <w:p w14:paraId="7EC15802" w14:textId="334B860C" w:rsidR="00AF2EA1" w:rsidRPr="00A642D6" w:rsidRDefault="00AF2EA1" w:rsidP="00A642D6">
      <w:pPr>
        <w:pStyle w:val="af4"/>
        <w:rPr>
          <w:sz w:val="24"/>
          <w:szCs w:val="24"/>
        </w:rPr>
      </w:pPr>
      <w:r w:rsidRPr="00AF2EA1">
        <w:rPr>
          <w:sz w:val="24"/>
          <w:szCs w:val="24"/>
        </w:rPr>
        <w:t xml:space="preserve">Рис. </w:t>
      </w:r>
      <w:r w:rsidRPr="00AF2EA1">
        <w:rPr>
          <w:sz w:val="24"/>
          <w:szCs w:val="24"/>
        </w:rPr>
        <w:fldChar w:fldCharType="begin"/>
      </w:r>
      <w:r w:rsidRPr="00AF2EA1">
        <w:rPr>
          <w:sz w:val="24"/>
          <w:szCs w:val="24"/>
        </w:rPr>
        <w:instrText xml:space="preserve"> SEQ Рис. \* ARABIC </w:instrText>
      </w:r>
      <w:r w:rsidRPr="00AF2EA1">
        <w:rPr>
          <w:sz w:val="24"/>
          <w:szCs w:val="24"/>
        </w:rPr>
        <w:fldChar w:fldCharType="separate"/>
      </w:r>
      <w:r w:rsidR="004C4405">
        <w:rPr>
          <w:noProof/>
          <w:sz w:val="24"/>
          <w:szCs w:val="24"/>
        </w:rPr>
        <w:t>8</w:t>
      </w:r>
      <w:r w:rsidRPr="00AF2EA1">
        <w:rPr>
          <w:sz w:val="24"/>
          <w:szCs w:val="24"/>
        </w:rPr>
        <w:fldChar w:fldCharType="end"/>
      </w:r>
      <w:r w:rsidR="00BD75EF" w:rsidRPr="00BD75EF">
        <w:rPr>
          <w:sz w:val="24"/>
          <w:szCs w:val="24"/>
        </w:rPr>
        <w:t xml:space="preserve">. </w:t>
      </w:r>
      <w:r w:rsidR="00FB48F6" w:rsidRPr="00FB48F6">
        <w:rPr>
          <w:sz w:val="24"/>
          <w:szCs w:val="24"/>
        </w:rPr>
        <w:t>Схема усилителя переменного напряжения с генератором тока Ib, задаваемым резистором </w:t>
      </w:r>
      <w:r w:rsidR="00FB48F6" w:rsidRPr="00FB48F6">
        <w:rPr>
          <w:sz w:val="24"/>
          <w:szCs w:val="24"/>
          <w:lang w:val="en-US"/>
        </w:rPr>
        <w:t>R</w:t>
      </w:r>
      <w:r w:rsidR="00FB48F6" w:rsidRPr="00FB48F6">
        <w:rPr>
          <w:sz w:val="24"/>
          <w:szCs w:val="24"/>
        </w:rPr>
        <w:t>2</w:t>
      </w:r>
    </w:p>
    <w:p w14:paraId="5D475FDA" w14:textId="3369D58D" w:rsidR="001426FD" w:rsidRPr="001426FD" w:rsidRDefault="001426FD" w:rsidP="001426FD">
      <w:pPr>
        <w:spacing w:before="0"/>
        <w:ind w:firstLine="720"/>
      </w:pPr>
    </w:p>
    <w:p w14:paraId="2CFB90CA" w14:textId="146AB12A" w:rsidR="00A937A2" w:rsidRDefault="00CF1678" w:rsidP="00A937A2">
      <w:pPr>
        <w:keepNext/>
        <w:spacing w:before="0"/>
        <w:ind w:firstLine="720"/>
        <w:jc w:val="center"/>
      </w:pPr>
      <w:r w:rsidRPr="00CF1678">
        <w:rPr>
          <w:noProof/>
        </w:rPr>
        <w:drawing>
          <wp:inline distT="0" distB="0" distL="0" distR="0" wp14:anchorId="5C1B430A" wp14:editId="7C7A3E83">
            <wp:extent cx="5074920" cy="3299919"/>
            <wp:effectExtent l="0" t="0" r="0" b="0"/>
            <wp:docPr id="14435527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52724" name=""/>
                    <pic:cNvPicPr/>
                  </pic:nvPicPr>
                  <pic:blipFill>
                    <a:blip r:embed="rId17"/>
                    <a:stretch>
                      <a:fillRect/>
                    </a:stretch>
                  </pic:blipFill>
                  <pic:spPr>
                    <a:xfrm>
                      <a:off x="0" y="0"/>
                      <a:ext cx="5080225" cy="3303368"/>
                    </a:xfrm>
                    <a:prstGeom prst="rect">
                      <a:avLst/>
                    </a:prstGeom>
                  </pic:spPr>
                </pic:pic>
              </a:graphicData>
            </a:graphic>
          </wp:inline>
        </w:drawing>
      </w:r>
    </w:p>
    <w:p w14:paraId="44111FD9" w14:textId="138B3775" w:rsidR="00A937A2" w:rsidRPr="00F215B7" w:rsidRDefault="00A937A2" w:rsidP="00A937A2">
      <w:pPr>
        <w:pStyle w:val="af4"/>
        <w:rPr>
          <w:sz w:val="24"/>
          <w:szCs w:val="24"/>
        </w:rPr>
      </w:pPr>
      <w:r w:rsidRPr="00A937A2">
        <w:rPr>
          <w:sz w:val="24"/>
          <w:szCs w:val="24"/>
        </w:rPr>
        <w:t xml:space="preserve">Рис. </w:t>
      </w:r>
      <w:r w:rsidRPr="00A937A2">
        <w:rPr>
          <w:sz w:val="24"/>
          <w:szCs w:val="24"/>
        </w:rPr>
        <w:fldChar w:fldCharType="begin"/>
      </w:r>
      <w:r w:rsidRPr="00A937A2">
        <w:rPr>
          <w:sz w:val="24"/>
          <w:szCs w:val="24"/>
        </w:rPr>
        <w:instrText xml:space="preserve"> SEQ Рис. \* ARABIC </w:instrText>
      </w:r>
      <w:r w:rsidRPr="00A937A2">
        <w:rPr>
          <w:sz w:val="24"/>
          <w:szCs w:val="24"/>
        </w:rPr>
        <w:fldChar w:fldCharType="separate"/>
      </w:r>
      <w:r w:rsidR="004C4405">
        <w:rPr>
          <w:noProof/>
          <w:sz w:val="24"/>
          <w:szCs w:val="24"/>
        </w:rPr>
        <w:t>9</w:t>
      </w:r>
      <w:r w:rsidRPr="00A937A2">
        <w:rPr>
          <w:sz w:val="24"/>
          <w:szCs w:val="24"/>
        </w:rPr>
        <w:fldChar w:fldCharType="end"/>
      </w:r>
      <w:r w:rsidRPr="003435B8">
        <w:rPr>
          <w:sz w:val="24"/>
          <w:szCs w:val="24"/>
        </w:rPr>
        <w:t xml:space="preserve">. </w:t>
      </w:r>
      <w:r w:rsidRPr="00A937A2">
        <w:rPr>
          <w:sz w:val="24"/>
          <w:szCs w:val="24"/>
        </w:rPr>
        <w:t> </w:t>
      </w:r>
      <w:r w:rsidR="00C20CB8" w:rsidRPr="00FB48F6">
        <w:rPr>
          <w:sz w:val="24"/>
          <w:szCs w:val="24"/>
        </w:rPr>
        <w:t>Схема усилителя переменного напряжения с генератором тока Ib, задаваемым резистором </w:t>
      </w:r>
      <w:r w:rsidR="00C20CB8" w:rsidRPr="00FB48F6">
        <w:rPr>
          <w:sz w:val="24"/>
          <w:szCs w:val="24"/>
          <w:lang w:val="en-US"/>
        </w:rPr>
        <w:t>R</w:t>
      </w:r>
      <w:r w:rsidR="00C20CB8" w:rsidRPr="00FB48F6">
        <w:rPr>
          <w:sz w:val="24"/>
          <w:szCs w:val="24"/>
        </w:rPr>
        <w:t>2</w:t>
      </w:r>
      <w:r w:rsidR="00F215B7" w:rsidRPr="00F215B7">
        <w:rPr>
          <w:sz w:val="24"/>
          <w:szCs w:val="24"/>
        </w:rPr>
        <w:t xml:space="preserve"> (</w:t>
      </w:r>
      <w:r w:rsidR="00F215B7">
        <w:rPr>
          <w:lang w:val="en-US"/>
        </w:rPr>
        <w:t>Dynamic</w:t>
      </w:r>
      <w:r w:rsidR="00F215B7" w:rsidRPr="006515D6">
        <w:t xml:space="preserve"> </w:t>
      </w:r>
      <w:r w:rsidR="00F215B7">
        <w:rPr>
          <w:lang w:val="en-US"/>
        </w:rPr>
        <w:t>DC</w:t>
      </w:r>
      <w:r w:rsidR="00F215B7" w:rsidRPr="006515D6">
        <w:t xml:space="preserve"> </w:t>
      </w:r>
      <w:r w:rsidR="00F215B7">
        <w:rPr>
          <w:lang w:val="en-US"/>
        </w:rPr>
        <w:t>Analysis</w:t>
      </w:r>
      <w:r w:rsidR="00F215B7" w:rsidRPr="00F215B7">
        <w:rPr>
          <w:sz w:val="24"/>
          <w:szCs w:val="24"/>
        </w:rPr>
        <w:t>)</w:t>
      </w:r>
    </w:p>
    <w:p w14:paraId="2F649374" w14:textId="5FFFA7F7" w:rsidR="001426FD" w:rsidRPr="00F215B7" w:rsidRDefault="001426FD" w:rsidP="00A937A2">
      <w:pPr>
        <w:pStyle w:val="af4"/>
        <w:rPr>
          <w:sz w:val="24"/>
          <w:szCs w:val="24"/>
        </w:rPr>
      </w:pPr>
    </w:p>
    <w:p w14:paraId="16E409F6" w14:textId="77777777" w:rsidR="00F215B7" w:rsidRDefault="00F215B7" w:rsidP="00F215B7">
      <w:pPr>
        <w:keepNext/>
        <w:jc w:val="center"/>
      </w:pPr>
      <w:r w:rsidRPr="00F215B7">
        <w:rPr>
          <w:noProof/>
          <w:lang w:val="en-US"/>
        </w:rPr>
        <w:lastRenderedPageBreak/>
        <w:drawing>
          <wp:inline distT="0" distB="0" distL="0" distR="0" wp14:anchorId="70A3BC58" wp14:editId="26C517CB">
            <wp:extent cx="5227320" cy="3597938"/>
            <wp:effectExtent l="0" t="0" r="0" b="2540"/>
            <wp:docPr id="2100468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68288" name=""/>
                    <pic:cNvPicPr/>
                  </pic:nvPicPr>
                  <pic:blipFill>
                    <a:blip r:embed="rId18"/>
                    <a:stretch>
                      <a:fillRect/>
                    </a:stretch>
                  </pic:blipFill>
                  <pic:spPr>
                    <a:xfrm>
                      <a:off x="0" y="0"/>
                      <a:ext cx="5230144" cy="3599882"/>
                    </a:xfrm>
                    <a:prstGeom prst="rect">
                      <a:avLst/>
                    </a:prstGeom>
                  </pic:spPr>
                </pic:pic>
              </a:graphicData>
            </a:graphic>
          </wp:inline>
        </w:drawing>
      </w:r>
    </w:p>
    <w:p w14:paraId="55A36519" w14:textId="3149D16A" w:rsidR="00F215B7" w:rsidRPr="00F215B7" w:rsidRDefault="00F215B7" w:rsidP="00F215B7">
      <w:pPr>
        <w:pStyle w:val="af4"/>
      </w:pPr>
      <w:r w:rsidRPr="000A0ED8">
        <w:rPr>
          <w:sz w:val="24"/>
          <w:szCs w:val="24"/>
        </w:rPr>
        <w:t xml:space="preserve">Рис. </w:t>
      </w:r>
      <w:r w:rsidRPr="000A0ED8">
        <w:rPr>
          <w:sz w:val="24"/>
          <w:szCs w:val="24"/>
        </w:rPr>
        <w:fldChar w:fldCharType="begin"/>
      </w:r>
      <w:r w:rsidRPr="000A0ED8">
        <w:rPr>
          <w:sz w:val="24"/>
          <w:szCs w:val="24"/>
        </w:rPr>
        <w:instrText xml:space="preserve"> SEQ Рис. \* ARABIC </w:instrText>
      </w:r>
      <w:r w:rsidRPr="000A0ED8">
        <w:rPr>
          <w:sz w:val="24"/>
          <w:szCs w:val="24"/>
        </w:rPr>
        <w:fldChar w:fldCharType="separate"/>
      </w:r>
      <w:r w:rsidR="004C4405">
        <w:rPr>
          <w:noProof/>
          <w:sz w:val="24"/>
          <w:szCs w:val="24"/>
        </w:rPr>
        <w:t>10</w:t>
      </w:r>
      <w:r w:rsidRPr="000A0ED8">
        <w:rPr>
          <w:sz w:val="24"/>
          <w:szCs w:val="24"/>
        </w:rPr>
        <w:fldChar w:fldCharType="end"/>
      </w:r>
      <w:r w:rsidRPr="000A0ED8">
        <w:rPr>
          <w:sz w:val="24"/>
          <w:szCs w:val="24"/>
        </w:rPr>
        <w:t>. Схема</w:t>
      </w:r>
      <w:r w:rsidRPr="00FB48F6">
        <w:rPr>
          <w:sz w:val="24"/>
          <w:szCs w:val="24"/>
        </w:rPr>
        <w:t xml:space="preserve"> усилителя переменного напряжения с генератором тока Ib, задаваемым резистором </w:t>
      </w:r>
      <w:r w:rsidRPr="00FB48F6">
        <w:rPr>
          <w:sz w:val="24"/>
          <w:szCs w:val="24"/>
          <w:lang w:val="en-US"/>
        </w:rPr>
        <w:t>R</w:t>
      </w:r>
      <w:r w:rsidRPr="00FB48F6">
        <w:rPr>
          <w:sz w:val="24"/>
          <w:szCs w:val="24"/>
        </w:rPr>
        <w:t>2</w:t>
      </w:r>
      <w:r w:rsidRPr="00F215B7">
        <w:rPr>
          <w:sz w:val="24"/>
          <w:szCs w:val="24"/>
        </w:rPr>
        <w:t xml:space="preserve"> (</w:t>
      </w:r>
      <w:r w:rsidRPr="00F215B7">
        <w:rPr>
          <w:sz w:val="24"/>
          <w:szCs w:val="24"/>
          <w:lang w:val="en-US"/>
        </w:rPr>
        <w:t>Transient Analyses</w:t>
      </w:r>
      <w:r w:rsidRPr="00F215B7">
        <w:rPr>
          <w:sz w:val="24"/>
          <w:szCs w:val="24"/>
        </w:rPr>
        <w:t>)</w:t>
      </w:r>
    </w:p>
    <w:p w14:paraId="21B0E840" w14:textId="77777777" w:rsidR="00F215B7" w:rsidRPr="00F215B7" w:rsidRDefault="00F215B7" w:rsidP="00F215B7"/>
    <w:p w14:paraId="2D1D2FA6" w14:textId="14A4E177" w:rsidR="006F5D89" w:rsidRDefault="00C20CB8" w:rsidP="006F5D89">
      <w:pPr>
        <w:keepNext/>
        <w:jc w:val="center"/>
      </w:pPr>
      <w:r w:rsidRPr="00C20CB8">
        <w:rPr>
          <w:noProof/>
        </w:rPr>
        <w:drawing>
          <wp:inline distT="0" distB="0" distL="0" distR="0" wp14:anchorId="146A4F4D" wp14:editId="213CF948">
            <wp:extent cx="5173133" cy="3381476"/>
            <wp:effectExtent l="0" t="0" r="8890" b="0"/>
            <wp:docPr id="1795311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11260" name=""/>
                    <pic:cNvPicPr/>
                  </pic:nvPicPr>
                  <pic:blipFill>
                    <a:blip r:embed="rId19"/>
                    <a:stretch>
                      <a:fillRect/>
                    </a:stretch>
                  </pic:blipFill>
                  <pic:spPr>
                    <a:xfrm>
                      <a:off x="0" y="0"/>
                      <a:ext cx="5184482" cy="3388894"/>
                    </a:xfrm>
                    <a:prstGeom prst="rect">
                      <a:avLst/>
                    </a:prstGeom>
                  </pic:spPr>
                </pic:pic>
              </a:graphicData>
            </a:graphic>
          </wp:inline>
        </w:drawing>
      </w:r>
    </w:p>
    <w:p w14:paraId="1C6D71E1" w14:textId="7A0AA4BB" w:rsidR="006F5D89" w:rsidRDefault="006F5D89" w:rsidP="006F5D89">
      <w:pPr>
        <w:pStyle w:val="af4"/>
        <w:rPr>
          <w:sz w:val="24"/>
          <w:szCs w:val="24"/>
        </w:rPr>
      </w:pPr>
      <w:r w:rsidRPr="006F5D89">
        <w:rPr>
          <w:sz w:val="24"/>
          <w:szCs w:val="24"/>
        </w:rPr>
        <w:t xml:space="preserve">Рис. </w:t>
      </w:r>
      <w:r w:rsidRPr="006F5D89">
        <w:rPr>
          <w:sz w:val="24"/>
          <w:szCs w:val="24"/>
        </w:rPr>
        <w:fldChar w:fldCharType="begin"/>
      </w:r>
      <w:r w:rsidRPr="006F5D89">
        <w:rPr>
          <w:sz w:val="24"/>
          <w:szCs w:val="24"/>
        </w:rPr>
        <w:instrText xml:space="preserve"> SEQ Рис. \* ARABIC </w:instrText>
      </w:r>
      <w:r w:rsidRPr="006F5D89">
        <w:rPr>
          <w:sz w:val="24"/>
          <w:szCs w:val="24"/>
        </w:rPr>
        <w:fldChar w:fldCharType="separate"/>
      </w:r>
      <w:r w:rsidR="004C4405">
        <w:rPr>
          <w:noProof/>
          <w:sz w:val="24"/>
          <w:szCs w:val="24"/>
        </w:rPr>
        <w:t>11</w:t>
      </w:r>
      <w:r w:rsidRPr="006F5D89">
        <w:rPr>
          <w:sz w:val="24"/>
          <w:szCs w:val="24"/>
        </w:rPr>
        <w:fldChar w:fldCharType="end"/>
      </w:r>
      <w:r w:rsidRPr="006F5D89">
        <w:rPr>
          <w:sz w:val="24"/>
          <w:szCs w:val="24"/>
        </w:rPr>
        <w:t xml:space="preserve">. </w:t>
      </w:r>
      <w:r w:rsidR="00C20CB8" w:rsidRPr="00C20CB8">
        <w:rPr>
          <w:sz w:val="24"/>
          <w:szCs w:val="24"/>
        </w:rPr>
        <w:t>График входного (сверху) и выходного (снизу) напряжений усилителя переменного напряжения</w:t>
      </w:r>
    </w:p>
    <w:p w14:paraId="03E17576" w14:textId="77777777" w:rsidR="00A642D6" w:rsidRPr="006403EA" w:rsidRDefault="00A642D6" w:rsidP="00A642D6"/>
    <w:p w14:paraId="2E921B18" w14:textId="77777777" w:rsidR="006515D6" w:rsidRDefault="006515D6" w:rsidP="006515D6">
      <w:pPr>
        <w:keepNext/>
        <w:jc w:val="center"/>
      </w:pPr>
      <w:r w:rsidRPr="006515D6">
        <w:rPr>
          <w:noProof/>
          <w:lang w:val="en-US"/>
        </w:rPr>
        <w:drawing>
          <wp:inline distT="0" distB="0" distL="0" distR="0" wp14:anchorId="44FCC695" wp14:editId="28899E28">
            <wp:extent cx="5940425" cy="1995170"/>
            <wp:effectExtent l="0" t="0" r="3175" b="5080"/>
            <wp:docPr id="21387457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45773" name=""/>
                    <pic:cNvPicPr/>
                  </pic:nvPicPr>
                  <pic:blipFill>
                    <a:blip r:embed="rId20"/>
                    <a:stretch>
                      <a:fillRect/>
                    </a:stretch>
                  </pic:blipFill>
                  <pic:spPr>
                    <a:xfrm>
                      <a:off x="0" y="0"/>
                      <a:ext cx="5940425" cy="1995170"/>
                    </a:xfrm>
                    <a:prstGeom prst="rect">
                      <a:avLst/>
                    </a:prstGeom>
                  </pic:spPr>
                </pic:pic>
              </a:graphicData>
            </a:graphic>
          </wp:inline>
        </w:drawing>
      </w:r>
    </w:p>
    <w:p w14:paraId="5D852456" w14:textId="48649D56" w:rsidR="006515D6" w:rsidRPr="00F64442" w:rsidRDefault="006515D6" w:rsidP="006515D6">
      <w:pPr>
        <w:pStyle w:val="af4"/>
        <w:rPr>
          <w:sz w:val="24"/>
          <w:szCs w:val="24"/>
        </w:rPr>
      </w:pPr>
      <w:r w:rsidRPr="00F64442">
        <w:rPr>
          <w:sz w:val="24"/>
          <w:szCs w:val="24"/>
        </w:rPr>
        <w:t xml:space="preserve">Рис. </w:t>
      </w:r>
      <w:r w:rsidRPr="00F64442">
        <w:rPr>
          <w:sz w:val="24"/>
          <w:szCs w:val="24"/>
        </w:rPr>
        <w:fldChar w:fldCharType="begin"/>
      </w:r>
      <w:r w:rsidRPr="00F64442">
        <w:rPr>
          <w:sz w:val="24"/>
          <w:szCs w:val="24"/>
        </w:rPr>
        <w:instrText xml:space="preserve"> SEQ Рис. \* ARABIC </w:instrText>
      </w:r>
      <w:r w:rsidRPr="00F64442">
        <w:rPr>
          <w:sz w:val="24"/>
          <w:szCs w:val="24"/>
        </w:rPr>
        <w:fldChar w:fldCharType="separate"/>
      </w:r>
      <w:r w:rsidR="004C4405">
        <w:rPr>
          <w:noProof/>
          <w:sz w:val="24"/>
          <w:szCs w:val="24"/>
        </w:rPr>
        <w:t>12</w:t>
      </w:r>
      <w:r w:rsidRPr="00F64442">
        <w:rPr>
          <w:sz w:val="24"/>
          <w:szCs w:val="24"/>
        </w:rPr>
        <w:fldChar w:fldCharType="end"/>
      </w:r>
      <w:r w:rsidRPr="00F64442">
        <w:rPr>
          <w:sz w:val="24"/>
          <w:szCs w:val="24"/>
          <w:lang w:val="en-US"/>
        </w:rPr>
        <w:t xml:space="preserve">. </w:t>
      </w:r>
      <w:r w:rsidRPr="00F64442">
        <w:rPr>
          <w:sz w:val="24"/>
          <w:szCs w:val="24"/>
        </w:rPr>
        <w:t xml:space="preserve">Настройка </w:t>
      </w:r>
      <w:r w:rsidRPr="00F64442">
        <w:rPr>
          <w:sz w:val="24"/>
          <w:szCs w:val="24"/>
          <w:lang w:val="en-US"/>
        </w:rPr>
        <w:t>Transient Analyses</w:t>
      </w:r>
    </w:p>
    <w:p w14:paraId="5B9A7888" w14:textId="77777777" w:rsidR="006515D6" w:rsidRPr="006515D6" w:rsidRDefault="006515D6" w:rsidP="00A642D6">
      <w:pPr>
        <w:rPr>
          <w:lang w:val="en-US"/>
        </w:rPr>
      </w:pPr>
    </w:p>
    <w:p w14:paraId="27DF5EFF" w14:textId="7B7E01DA" w:rsidR="00A95325" w:rsidRDefault="00315EF8" w:rsidP="00A47129">
      <w:pPr>
        <w:keepNext/>
        <w:spacing w:before="0"/>
        <w:jc w:val="center"/>
      </w:pPr>
      <w:r w:rsidRPr="00315EF8">
        <w:rPr>
          <w:noProof/>
        </w:rPr>
        <w:drawing>
          <wp:inline distT="0" distB="0" distL="0" distR="0" wp14:anchorId="2C19F8AA" wp14:editId="0058C019">
            <wp:extent cx="6008158" cy="2159212"/>
            <wp:effectExtent l="0" t="0" r="0" b="0"/>
            <wp:docPr id="3648417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41767" name=""/>
                    <pic:cNvPicPr/>
                  </pic:nvPicPr>
                  <pic:blipFill>
                    <a:blip r:embed="rId21"/>
                    <a:stretch>
                      <a:fillRect/>
                    </a:stretch>
                  </pic:blipFill>
                  <pic:spPr>
                    <a:xfrm>
                      <a:off x="0" y="0"/>
                      <a:ext cx="6010084" cy="2159904"/>
                    </a:xfrm>
                    <a:prstGeom prst="rect">
                      <a:avLst/>
                    </a:prstGeom>
                  </pic:spPr>
                </pic:pic>
              </a:graphicData>
            </a:graphic>
          </wp:inline>
        </w:drawing>
      </w:r>
    </w:p>
    <w:p w14:paraId="35F0668D" w14:textId="08FCEA83" w:rsidR="005F4F03" w:rsidRPr="005B3EC4" w:rsidRDefault="00A95325" w:rsidP="00A95325">
      <w:pPr>
        <w:pStyle w:val="af4"/>
        <w:rPr>
          <w:sz w:val="24"/>
          <w:szCs w:val="24"/>
        </w:rPr>
      </w:pPr>
      <w:r w:rsidRPr="005B3EC4">
        <w:rPr>
          <w:sz w:val="24"/>
          <w:szCs w:val="24"/>
        </w:rPr>
        <w:t xml:space="preserve">Рис. </w:t>
      </w:r>
      <w:r w:rsidRPr="005B3EC4">
        <w:rPr>
          <w:sz w:val="24"/>
          <w:szCs w:val="24"/>
        </w:rPr>
        <w:fldChar w:fldCharType="begin"/>
      </w:r>
      <w:r w:rsidRPr="005B3EC4">
        <w:rPr>
          <w:sz w:val="24"/>
          <w:szCs w:val="24"/>
        </w:rPr>
        <w:instrText xml:space="preserve"> SEQ Рис. \* ARABIC </w:instrText>
      </w:r>
      <w:r w:rsidRPr="005B3EC4">
        <w:rPr>
          <w:sz w:val="24"/>
          <w:szCs w:val="24"/>
        </w:rPr>
        <w:fldChar w:fldCharType="separate"/>
      </w:r>
      <w:r w:rsidR="004C4405">
        <w:rPr>
          <w:noProof/>
          <w:sz w:val="24"/>
          <w:szCs w:val="24"/>
        </w:rPr>
        <w:t>13</w:t>
      </w:r>
      <w:r w:rsidRPr="005B3EC4">
        <w:rPr>
          <w:sz w:val="24"/>
          <w:szCs w:val="24"/>
        </w:rPr>
        <w:fldChar w:fldCharType="end"/>
      </w:r>
      <w:r w:rsidR="005B3EC4" w:rsidRPr="005B3EC4">
        <w:rPr>
          <w:sz w:val="24"/>
          <w:szCs w:val="24"/>
        </w:rPr>
        <w:t xml:space="preserve">. </w:t>
      </w:r>
      <w:r w:rsidR="00C20CB8" w:rsidRPr="00C20CB8">
        <w:rPr>
          <w:sz w:val="24"/>
          <w:szCs w:val="24"/>
        </w:rPr>
        <w:t>График входного (сверху) и выходного (снизу) напряжений усилителя переменного напряжения</w:t>
      </w:r>
    </w:p>
    <w:p w14:paraId="0DE1C6A2" w14:textId="77777777" w:rsidR="00A95325" w:rsidRDefault="00A95325" w:rsidP="00312ADE">
      <w:pPr>
        <w:spacing w:before="0"/>
        <w:ind w:firstLine="720"/>
      </w:pPr>
    </w:p>
    <w:p w14:paraId="6CA3C115" w14:textId="77777777" w:rsidR="00EA0D30" w:rsidRPr="00EA0D30" w:rsidRDefault="00EA0D30" w:rsidP="00EA0D30">
      <w:pPr>
        <w:spacing w:before="0"/>
        <w:ind w:firstLine="720"/>
      </w:pPr>
      <w:r w:rsidRPr="00EA0D30">
        <w:t>Расчетное значение коэффициента усиления по напряжению определяется как отношение сопротивления резистора </w:t>
      </w:r>
      <w:r w:rsidRPr="00EA0D30">
        <w:rPr>
          <w:lang w:val="en-US"/>
        </w:rPr>
        <w:t>R</w:t>
      </w:r>
      <w:r w:rsidRPr="00EA0D30">
        <w:t>1 к внутреннему сопротивлению транзистора </w:t>
      </w:r>
      <w:r w:rsidRPr="00EA0D30">
        <w:rPr>
          <w:lang w:val="en-US"/>
        </w:rPr>
        <w:t>re</w:t>
      </w:r>
      <w:r w:rsidRPr="00EA0D30">
        <w:t>, которое может быть найдено по формуле</w:t>
      </w:r>
    </w:p>
    <w:tbl>
      <w:tblPr>
        <w:tblW w:w="5000" w:type="pct"/>
        <w:tblCellMar>
          <w:left w:w="0" w:type="dxa"/>
          <w:right w:w="0" w:type="dxa"/>
        </w:tblCellMar>
        <w:tblLook w:val="04A0" w:firstRow="1" w:lastRow="0" w:firstColumn="1" w:lastColumn="0" w:noHBand="0" w:noVBand="1"/>
      </w:tblPr>
      <w:tblGrid>
        <w:gridCol w:w="790"/>
        <w:gridCol w:w="7775"/>
        <w:gridCol w:w="790"/>
      </w:tblGrid>
      <w:tr w:rsidR="00EA0D30" w:rsidRPr="00EA0D30" w14:paraId="178C192F" w14:textId="77777777" w:rsidTr="00EA0D30">
        <w:tc>
          <w:tcPr>
            <w:tcW w:w="400" w:type="pct"/>
            <w:vAlign w:val="center"/>
            <w:hideMark/>
          </w:tcPr>
          <w:p w14:paraId="61333617" w14:textId="77777777" w:rsidR="00EA0D30" w:rsidRPr="00EA0D30" w:rsidRDefault="00EA0D30" w:rsidP="00EA0D30">
            <w:pPr>
              <w:spacing w:before="0"/>
              <w:ind w:firstLine="720"/>
            </w:pPr>
            <w:r w:rsidRPr="00EA0D30">
              <w:t> </w:t>
            </w:r>
          </w:p>
        </w:tc>
        <w:tc>
          <w:tcPr>
            <w:tcW w:w="4100" w:type="pct"/>
            <w:vAlign w:val="center"/>
            <w:hideMark/>
          </w:tcPr>
          <w:p w14:paraId="04AF0D1D" w14:textId="77777777" w:rsidR="00EA0D30" w:rsidRPr="00EA0D30" w:rsidRDefault="00EA0D30" w:rsidP="00EA0D30">
            <w:pPr>
              <w:spacing w:before="0"/>
              <w:ind w:firstLine="720"/>
            </w:pPr>
            <w:r w:rsidRPr="00EA0D30">
              <w:rPr>
                <w:lang w:val="it-IT"/>
              </w:rPr>
              <w:t>re = 25 / Ie =</w:t>
            </w:r>
            <w:r w:rsidRPr="00EA0D30">
              <w:t> </w:t>
            </w:r>
            <w:r w:rsidRPr="00EA0D30">
              <w:rPr>
                <w:lang w:val="it-IT"/>
              </w:rPr>
              <w:t>25</w:t>
            </w:r>
            <w:r w:rsidRPr="00EA0D30">
              <w:t> мВ</w:t>
            </w:r>
            <w:r w:rsidRPr="00EA0D30">
              <w:rPr>
                <w:lang w:val="it-IT"/>
              </w:rPr>
              <w:t> / 0,5</w:t>
            </w:r>
            <w:r w:rsidRPr="00EA0D30">
              <w:t> м</w:t>
            </w:r>
            <w:r w:rsidRPr="00EA0D30">
              <w:rPr>
                <w:lang w:val="it-IT"/>
              </w:rPr>
              <w:t>A = 50 </w:t>
            </w:r>
            <w:r w:rsidRPr="00EA0D30">
              <w:t>Ом.</w:t>
            </w:r>
          </w:p>
        </w:tc>
        <w:tc>
          <w:tcPr>
            <w:tcW w:w="400" w:type="pct"/>
            <w:vAlign w:val="center"/>
            <w:hideMark/>
          </w:tcPr>
          <w:p w14:paraId="4A96D592" w14:textId="77777777" w:rsidR="00EA0D30" w:rsidRPr="00EA0D30" w:rsidRDefault="00EA0D30" w:rsidP="00EA0D30">
            <w:pPr>
              <w:spacing w:before="0"/>
              <w:ind w:firstLine="720"/>
            </w:pPr>
            <w:r w:rsidRPr="00EA0D30">
              <w:t> </w:t>
            </w:r>
          </w:p>
        </w:tc>
      </w:tr>
    </w:tbl>
    <w:p w14:paraId="74AEDD10" w14:textId="77777777" w:rsidR="00EA0D30" w:rsidRPr="00EA0D30" w:rsidRDefault="00EA0D30" w:rsidP="00EA0D30">
      <w:pPr>
        <w:spacing w:before="0"/>
        <w:ind w:firstLine="720"/>
      </w:pPr>
      <w:r w:rsidRPr="00EA0D30">
        <w:t>Тогда расчетное значение коэффициента усиления</w:t>
      </w:r>
    </w:p>
    <w:tbl>
      <w:tblPr>
        <w:tblW w:w="5000" w:type="pct"/>
        <w:tblCellMar>
          <w:left w:w="0" w:type="dxa"/>
          <w:right w:w="0" w:type="dxa"/>
        </w:tblCellMar>
        <w:tblLook w:val="04A0" w:firstRow="1" w:lastRow="0" w:firstColumn="1" w:lastColumn="0" w:noHBand="0" w:noVBand="1"/>
      </w:tblPr>
      <w:tblGrid>
        <w:gridCol w:w="831"/>
        <w:gridCol w:w="8524"/>
      </w:tblGrid>
      <w:tr w:rsidR="00EA0D30" w:rsidRPr="00EA0D30" w14:paraId="4EF32F0D" w14:textId="77777777" w:rsidTr="00EA0D30">
        <w:tc>
          <w:tcPr>
            <w:tcW w:w="400" w:type="pct"/>
            <w:vAlign w:val="center"/>
            <w:hideMark/>
          </w:tcPr>
          <w:p w14:paraId="7363A978" w14:textId="77777777" w:rsidR="00EA0D30" w:rsidRPr="00EA0D30" w:rsidRDefault="00EA0D30" w:rsidP="00EA0D30">
            <w:pPr>
              <w:spacing w:before="0"/>
              <w:ind w:firstLine="720"/>
            </w:pPr>
            <w:r w:rsidRPr="00EA0D30">
              <w:t> </w:t>
            </w:r>
          </w:p>
        </w:tc>
        <w:tc>
          <w:tcPr>
            <w:tcW w:w="4100" w:type="pct"/>
            <w:vAlign w:val="center"/>
            <w:hideMark/>
          </w:tcPr>
          <w:p w14:paraId="516947C5" w14:textId="77777777" w:rsidR="00EA0D30" w:rsidRPr="00EA0D30" w:rsidRDefault="00EA0D30" w:rsidP="00EA0D30">
            <w:pPr>
              <w:spacing w:before="0"/>
              <w:ind w:firstLine="720"/>
            </w:pPr>
            <w:r w:rsidRPr="00EA0D30">
              <w:rPr>
                <w:i/>
                <w:iCs/>
                <w:lang w:val="en-US"/>
              </w:rPr>
              <w:t>K</w:t>
            </w:r>
            <w:r w:rsidRPr="00EA0D30">
              <w:rPr>
                <w:i/>
                <w:iCs/>
                <w:vertAlign w:val="subscript"/>
                <w:lang w:val="en-US"/>
              </w:rPr>
              <w:t>U</w:t>
            </w:r>
            <w:r w:rsidRPr="00EA0D30">
              <w:t> = </w:t>
            </w:r>
            <w:r w:rsidRPr="00EA0D30">
              <w:rPr>
                <w:lang w:val="en-US"/>
              </w:rPr>
              <w:t>R</w:t>
            </w:r>
            <w:r w:rsidRPr="00EA0D30">
              <w:t>1 / </w:t>
            </w:r>
            <w:r w:rsidRPr="00EA0D30">
              <w:rPr>
                <w:lang w:val="en-US"/>
              </w:rPr>
              <w:t>re</w:t>
            </w:r>
            <w:r w:rsidRPr="00EA0D30">
              <w:t> = 10 000 / 50 = 200.</w:t>
            </w:r>
          </w:p>
        </w:tc>
      </w:tr>
    </w:tbl>
    <w:p w14:paraId="49CE1383" w14:textId="77777777" w:rsidR="00EA0D30" w:rsidRDefault="00EA0D30" w:rsidP="00312ADE">
      <w:pPr>
        <w:spacing w:before="0"/>
        <w:ind w:firstLine="720"/>
      </w:pPr>
    </w:p>
    <w:p w14:paraId="3CF8CBB2" w14:textId="099D0993" w:rsidR="000D3050" w:rsidRDefault="000D3050" w:rsidP="00312ADE">
      <w:pPr>
        <w:spacing w:before="0"/>
        <w:ind w:firstLine="720"/>
      </w:pPr>
      <w:r>
        <w:rPr>
          <w:b/>
          <w:bCs/>
        </w:rPr>
        <w:lastRenderedPageBreak/>
        <w:t xml:space="preserve">Задание рабочей точки путем формирования значения напряжения база-эмиттер </w:t>
      </w:r>
      <w:r>
        <w:rPr>
          <w:b/>
          <w:bCs/>
          <w:lang w:val="en-US"/>
        </w:rPr>
        <w:t>Ube</w:t>
      </w:r>
    </w:p>
    <w:p w14:paraId="1A23B348" w14:textId="06D380EA" w:rsidR="009545B6" w:rsidRPr="009545B6" w:rsidRDefault="009545B6" w:rsidP="00312ADE">
      <w:pPr>
        <w:spacing w:before="0"/>
        <w:ind w:firstLine="720"/>
      </w:pPr>
      <w:r w:rsidRPr="009545B6">
        <w:t>Существует другой способ задания рабочей точки. При его использовании требуемые значения </w:t>
      </w:r>
      <w:r w:rsidRPr="009545B6">
        <w:rPr>
          <w:i/>
          <w:iCs/>
          <w:lang w:val="en-US"/>
        </w:rPr>
        <w:t>U</w:t>
      </w:r>
      <w:r w:rsidRPr="009545B6">
        <w:t> и </w:t>
      </w:r>
      <w:r w:rsidRPr="009545B6">
        <w:rPr>
          <w:i/>
          <w:iCs/>
          <w:lang w:val="en-US"/>
        </w:rPr>
        <w:t>I</w:t>
      </w:r>
      <w:r w:rsidRPr="009545B6">
        <w:t> задаются не с помощью генератора фиксированного базового тока, а за счет задания напряжения, также обеспечивающего необходимое значение базового тока. Т. е. если удастся сформировать напряжение </w:t>
      </w:r>
      <w:r w:rsidRPr="009545B6">
        <w:rPr>
          <w:lang w:val="en-US"/>
        </w:rPr>
        <w:t>Ube</w:t>
      </w:r>
      <w:r w:rsidRPr="009545B6">
        <w:t> = 623,7 мВ, то базовый ток составит 2,9 мкА. На рис. </w:t>
      </w:r>
      <w:r w:rsidR="00434C7C">
        <w:t>14</w:t>
      </w:r>
      <w:r w:rsidRPr="009545B6">
        <w:t xml:space="preserve"> представлены результаты моделирования по постоянному току. Резистор </w:t>
      </w:r>
      <w:r w:rsidRPr="009545B6">
        <w:rPr>
          <w:lang w:val="en-US"/>
        </w:rPr>
        <w:t>R</w:t>
      </w:r>
      <w:r w:rsidRPr="009545B6">
        <w:t>2 заземлен, т. е. не влияет на работу схемы. С помощью резистора </w:t>
      </w:r>
      <w:r w:rsidRPr="009545B6">
        <w:rPr>
          <w:lang w:val="en-US"/>
        </w:rPr>
        <w:t>R</w:t>
      </w:r>
      <w:r w:rsidRPr="009545B6">
        <w:t>3 и источника постоянного напряжения </w:t>
      </w:r>
      <w:r w:rsidRPr="009545B6">
        <w:rPr>
          <w:lang w:val="en-US"/>
        </w:rPr>
        <w:t>V</w:t>
      </w:r>
      <w:r w:rsidRPr="009545B6">
        <w:t>3 задается </w:t>
      </w:r>
      <w:r w:rsidRPr="009545B6">
        <w:rPr>
          <w:lang w:val="en-US"/>
        </w:rPr>
        <w:t>Ube</w:t>
      </w:r>
      <w:r w:rsidRPr="009545B6">
        <w:t> = 623,7 мВ. Значение напряжения источника </w:t>
      </w:r>
      <w:r w:rsidRPr="009545B6">
        <w:rPr>
          <w:lang w:val="en-US"/>
        </w:rPr>
        <w:t>V</w:t>
      </w:r>
      <w:r w:rsidRPr="009545B6">
        <w:t>3 найдено подбором и равно 626,7 мВ. Результаты моделирования в режиме переходных процессов для рассматриваемой схемы практически идентичны результатам моделирования для предыдущей схемы (рис. </w:t>
      </w:r>
      <w:r w:rsidR="00DF251E" w:rsidRPr="00577168">
        <w:t>8</w:t>
      </w:r>
      <w:r w:rsidRPr="009545B6">
        <w:t>) и соответствуют приведенным на рис. </w:t>
      </w:r>
      <w:r w:rsidR="00F17975">
        <w:t>11</w:t>
      </w:r>
      <w:r w:rsidRPr="009545B6">
        <w:t>.</w:t>
      </w:r>
    </w:p>
    <w:p w14:paraId="7C6ED4EE" w14:textId="4FA0F1F9" w:rsidR="00F25598" w:rsidRDefault="008943FC" w:rsidP="00F25598">
      <w:pPr>
        <w:keepNext/>
        <w:spacing w:before="0"/>
        <w:ind w:firstLine="720"/>
        <w:jc w:val="center"/>
      </w:pPr>
      <w:r w:rsidRPr="008943FC">
        <w:rPr>
          <w:noProof/>
        </w:rPr>
        <w:drawing>
          <wp:inline distT="0" distB="0" distL="0" distR="0" wp14:anchorId="6C6FB0B3" wp14:editId="777FC971">
            <wp:extent cx="4699321" cy="2971800"/>
            <wp:effectExtent l="0" t="0" r="6350" b="0"/>
            <wp:docPr id="15454884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88451" name=""/>
                    <pic:cNvPicPr/>
                  </pic:nvPicPr>
                  <pic:blipFill>
                    <a:blip r:embed="rId22"/>
                    <a:stretch>
                      <a:fillRect/>
                    </a:stretch>
                  </pic:blipFill>
                  <pic:spPr>
                    <a:xfrm>
                      <a:off x="0" y="0"/>
                      <a:ext cx="4714847" cy="2981619"/>
                    </a:xfrm>
                    <a:prstGeom prst="rect">
                      <a:avLst/>
                    </a:prstGeom>
                  </pic:spPr>
                </pic:pic>
              </a:graphicData>
            </a:graphic>
          </wp:inline>
        </w:drawing>
      </w:r>
    </w:p>
    <w:p w14:paraId="630E7BAD" w14:textId="1360E9FA" w:rsidR="00140FA7" w:rsidRPr="005B3EC4" w:rsidRDefault="00F25598" w:rsidP="00F25598">
      <w:pPr>
        <w:pStyle w:val="af4"/>
        <w:rPr>
          <w:sz w:val="24"/>
          <w:szCs w:val="24"/>
        </w:rPr>
      </w:pPr>
      <w:r w:rsidRPr="005B3EC4">
        <w:rPr>
          <w:sz w:val="24"/>
          <w:szCs w:val="24"/>
        </w:rPr>
        <w:t>Рис.</w:t>
      </w:r>
      <w:r w:rsidR="005A77A8" w:rsidRPr="001E6825">
        <w:rPr>
          <w:sz w:val="24"/>
          <w:szCs w:val="24"/>
        </w:rPr>
        <w:t xml:space="preserve"> </w:t>
      </w:r>
      <w:r w:rsidRPr="005B3EC4">
        <w:rPr>
          <w:sz w:val="24"/>
          <w:szCs w:val="24"/>
        </w:rPr>
        <w:fldChar w:fldCharType="begin"/>
      </w:r>
      <w:r w:rsidRPr="005B3EC4">
        <w:rPr>
          <w:sz w:val="24"/>
          <w:szCs w:val="24"/>
        </w:rPr>
        <w:instrText xml:space="preserve"> SEQ Рис. \* ARABIC </w:instrText>
      </w:r>
      <w:r w:rsidRPr="005B3EC4">
        <w:rPr>
          <w:sz w:val="24"/>
          <w:szCs w:val="24"/>
        </w:rPr>
        <w:fldChar w:fldCharType="separate"/>
      </w:r>
      <w:r w:rsidR="004C4405">
        <w:rPr>
          <w:noProof/>
          <w:sz w:val="24"/>
          <w:szCs w:val="24"/>
        </w:rPr>
        <w:t>14</w:t>
      </w:r>
      <w:r w:rsidRPr="005B3EC4">
        <w:rPr>
          <w:sz w:val="24"/>
          <w:szCs w:val="24"/>
        </w:rPr>
        <w:fldChar w:fldCharType="end"/>
      </w:r>
      <w:r w:rsidR="005B3EC4" w:rsidRPr="005B3EC4">
        <w:rPr>
          <w:sz w:val="24"/>
          <w:szCs w:val="24"/>
        </w:rPr>
        <w:t xml:space="preserve">. </w:t>
      </w:r>
      <w:r w:rsidR="001775D5" w:rsidRPr="001775D5">
        <w:rPr>
          <w:sz w:val="24"/>
          <w:szCs w:val="24"/>
        </w:rPr>
        <w:t>Схема усилителя напряжения с заданием Ube генератором</w:t>
      </w:r>
      <w:r w:rsidR="001775D5">
        <w:rPr>
          <w:sz w:val="24"/>
          <w:szCs w:val="24"/>
        </w:rPr>
        <w:t xml:space="preserve"> </w:t>
      </w:r>
      <w:r w:rsidR="001775D5" w:rsidRPr="001775D5">
        <w:rPr>
          <w:sz w:val="24"/>
          <w:szCs w:val="24"/>
        </w:rPr>
        <w:t>напряжения V3</w:t>
      </w:r>
    </w:p>
    <w:p w14:paraId="2E0249BE" w14:textId="77777777" w:rsidR="00A95325" w:rsidRPr="003435B8" w:rsidRDefault="00A95325" w:rsidP="00312ADE">
      <w:pPr>
        <w:spacing w:before="0"/>
        <w:ind w:firstLine="720"/>
      </w:pPr>
    </w:p>
    <w:p w14:paraId="578186D6" w14:textId="4BA50960" w:rsidR="00913DC6" w:rsidRDefault="00FA5285" w:rsidP="00913DC6">
      <w:pPr>
        <w:keepNext/>
        <w:spacing w:before="0"/>
        <w:ind w:firstLine="720"/>
        <w:jc w:val="center"/>
      </w:pPr>
      <w:r w:rsidRPr="00FA5285">
        <w:rPr>
          <w:noProof/>
        </w:rPr>
        <w:lastRenderedPageBreak/>
        <w:drawing>
          <wp:inline distT="0" distB="0" distL="0" distR="0" wp14:anchorId="156577C0" wp14:editId="154E7916">
            <wp:extent cx="5013960" cy="3356755"/>
            <wp:effectExtent l="0" t="0" r="0" b="0"/>
            <wp:docPr id="16365456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45695" name=""/>
                    <pic:cNvPicPr/>
                  </pic:nvPicPr>
                  <pic:blipFill>
                    <a:blip r:embed="rId23"/>
                    <a:stretch>
                      <a:fillRect/>
                    </a:stretch>
                  </pic:blipFill>
                  <pic:spPr>
                    <a:xfrm>
                      <a:off x="0" y="0"/>
                      <a:ext cx="5021456" cy="3361773"/>
                    </a:xfrm>
                    <a:prstGeom prst="rect">
                      <a:avLst/>
                    </a:prstGeom>
                  </pic:spPr>
                </pic:pic>
              </a:graphicData>
            </a:graphic>
          </wp:inline>
        </w:drawing>
      </w:r>
    </w:p>
    <w:p w14:paraId="0127C9F5" w14:textId="1BC1B2A6" w:rsidR="008D20BC" w:rsidRPr="00913DC6" w:rsidRDefault="00913DC6" w:rsidP="00913DC6">
      <w:pPr>
        <w:pStyle w:val="af4"/>
        <w:rPr>
          <w:sz w:val="24"/>
          <w:szCs w:val="24"/>
        </w:rPr>
      </w:pPr>
      <w:r w:rsidRPr="00913DC6">
        <w:rPr>
          <w:sz w:val="24"/>
          <w:szCs w:val="24"/>
        </w:rPr>
        <w:t xml:space="preserve">Рис. </w:t>
      </w:r>
      <w:r w:rsidRPr="00913DC6">
        <w:rPr>
          <w:sz w:val="24"/>
          <w:szCs w:val="24"/>
        </w:rPr>
        <w:fldChar w:fldCharType="begin"/>
      </w:r>
      <w:r w:rsidRPr="00913DC6">
        <w:rPr>
          <w:sz w:val="24"/>
          <w:szCs w:val="24"/>
        </w:rPr>
        <w:instrText xml:space="preserve"> SEQ Рис. \* ARABIC </w:instrText>
      </w:r>
      <w:r w:rsidRPr="00913DC6">
        <w:rPr>
          <w:sz w:val="24"/>
          <w:szCs w:val="24"/>
        </w:rPr>
        <w:fldChar w:fldCharType="separate"/>
      </w:r>
      <w:r w:rsidR="004C4405">
        <w:rPr>
          <w:noProof/>
          <w:sz w:val="24"/>
          <w:szCs w:val="24"/>
        </w:rPr>
        <w:t>15</w:t>
      </w:r>
      <w:r w:rsidRPr="00913DC6">
        <w:rPr>
          <w:sz w:val="24"/>
          <w:szCs w:val="24"/>
        </w:rPr>
        <w:fldChar w:fldCharType="end"/>
      </w:r>
      <w:r w:rsidRPr="00913DC6">
        <w:rPr>
          <w:sz w:val="24"/>
          <w:szCs w:val="24"/>
        </w:rPr>
        <w:t xml:space="preserve">. </w:t>
      </w:r>
      <w:r w:rsidR="001775D5" w:rsidRPr="001775D5">
        <w:rPr>
          <w:sz w:val="24"/>
          <w:szCs w:val="24"/>
        </w:rPr>
        <w:t>Схема усилителя напряжения с заданием Ube генератором</w:t>
      </w:r>
      <w:r w:rsidR="001775D5">
        <w:rPr>
          <w:sz w:val="24"/>
          <w:szCs w:val="24"/>
        </w:rPr>
        <w:t xml:space="preserve"> </w:t>
      </w:r>
      <w:r w:rsidR="001775D5" w:rsidRPr="001775D5">
        <w:rPr>
          <w:sz w:val="24"/>
          <w:szCs w:val="24"/>
        </w:rPr>
        <w:t>напряжения V3</w:t>
      </w:r>
    </w:p>
    <w:p w14:paraId="0DD5B15D" w14:textId="77777777" w:rsidR="008D20BC" w:rsidRDefault="008D20BC" w:rsidP="00312ADE">
      <w:pPr>
        <w:spacing w:before="0"/>
        <w:ind w:firstLine="720"/>
      </w:pPr>
    </w:p>
    <w:p w14:paraId="1F8B1CA4" w14:textId="3BD63E0A" w:rsidR="00326536" w:rsidRPr="00326536" w:rsidRDefault="00326536" w:rsidP="00326536">
      <w:pPr>
        <w:spacing w:before="0"/>
        <w:ind w:firstLine="720"/>
      </w:pPr>
      <w:r w:rsidRPr="00326536">
        <w:t>Исключив из схемы источник постоянного напряжения </w:t>
      </w:r>
      <w:r w:rsidRPr="00326536">
        <w:rPr>
          <w:lang w:val="en-US"/>
        </w:rPr>
        <w:t>V</w:t>
      </w:r>
      <w:r w:rsidRPr="00326536">
        <w:t>3 и заменив его резистивным делителем (</w:t>
      </w:r>
      <w:r w:rsidRPr="00326536">
        <w:rPr>
          <w:lang w:val="en-US"/>
        </w:rPr>
        <w:t>R</w:t>
      </w:r>
      <w:r w:rsidRPr="00326536">
        <w:t>2 и </w:t>
      </w:r>
      <w:r w:rsidRPr="00326536">
        <w:rPr>
          <w:lang w:val="en-US"/>
        </w:rPr>
        <w:t>R</w:t>
      </w:r>
      <w:r w:rsidRPr="00326536">
        <w:t>3), создающим на своем выходе напряжение, равное 623,7 мВ, получим схему, представленную на рис.</w:t>
      </w:r>
      <w:r w:rsidR="00EC4F97" w:rsidRPr="00EC4F97">
        <w:t xml:space="preserve"> </w:t>
      </w:r>
      <w:r w:rsidR="00B50055">
        <w:t>1</w:t>
      </w:r>
      <w:r w:rsidR="00EC4F97" w:rsidRPr="00EC4F97">
        <w:t>6</w:t>
      </w:r>
      <w:r w:rsidRPr="00326536">
        <w:t>, </w:t>
      </w:r>
      <w:r w:rsidRPr="00326536">
        <w:rPr>
          <w:i/>
          <w:iCs/>
        </w:rPr>
        <w:t>а</w:t>
      </w:r>
      <w:r w:rsidRPr="00326536">
        <w:t xml:space="preserve">. На рис.  </w:t>
      </w:r>
      <w:r w:rsidR="00C76206">
        <w:t>1</w:t>
      </w:r>
      <w:r w:rsidR="00EC4F97" w:rsidRPr="00EC4F97">
        <w:t>6</w:t>
      </w:r>
      <w:r w:rsidRPr="00326536">
        <w:t>, </w:t>
      </w:r>
      <w:r w:rsidRPr="00326536">
        <w:rPr>
          <w:i/>
          <w:iCs/>
        </w:rPr>
        <w:t>б </w:t>
      </w:r>
      <w:r w:rsidRPr="00326536">
        <w:t>показана та же схема в более привычном виде.</w:t>
      </w:r>
    </w:p>
    <w:p w14:paraId="36D67FA5" w14:textId="77777777" w:rsidR="00326536" w:rsidRPr="00326536" w:rsidRDefault="00326536" w:rsidP="00326536">
      <w:pPr>
        <w:spacing w:before="0"/>
        <w:ind w:firstLine="720"/>
      </w:pPr>
      <w:r w:rsidRPr="00326536">
        <w:t>Ток, проходящий через делитель, должен превышать базовый ток примерно в 50…100 раз, поэтому сопротивление двух последовательно включенных резисторов </w:t>
      </w:r>
      <w:r w:rsidRPr="00326536">
        <w:rPr>
          <w:i/>
          <w:iCs/>
          <w:lang w:val="en-US"/>
        </w:rPr>
        <w:t>R</w:t>
      </w:r>
      <w:r w:rsidRPr="00326536">
        <w:rPr>
          <w:vertAlign w:val="subscript"/>
        </w:rPr>
        <w:t>общ</w:t>
      </w:r>
      <w:r w:rsidRPr="00326536">
        <w:t> должно быть не более </w:t>
      </w:r>
      <w:r w:rsidRPr="00326536">
        <w:rPr>
          <w:i/>
          <w:iCs/>
          <w:lang w:val="en-US"/>
        </w:rPr>
        <w:t>R</w:t>
      </w:r>
      <w:r w:rsidRPr="00326536">
        <w:rPr>
          <w:vertAlign w:val="subscript"/>
        </w:rPr>
        <w:t>общ</w:t>
      </w:r>
      <w:r w:rsidRPr="00326536">
        <w:t> ≤ </w:t>
      </w:r>
      <w:r w:rsidRPr="00326536">
        <w:rPr>
          <w:i/>
          <w:iCs/>
          <w:lang w:val="en-US"/>
        </w:rPr>
        <w:t>U</w:t>
      </w:r>
      <w:r w:rsidRPr="00326536">
        <w:rPr>
          <w:vertAlign w:val="subscript"/>
        </w:rPr>
        <w:t>пит</w:t>
      </w:r>
      <w:r w:rsidRPr="00326536">
        <w:t> / (50…100) </w:t>
      </w:r>
      <w:r w:rsidRPr="00326536">
        <w:rPr>
          <w:lang w:val="en-US"/>
        </w:rPr>
        <w:t>Ib</w:t>
      </w:r>
      <w:r w:rsidRPr="00326536">
        <w:t>.</w:t>
      </w:r>
    </w:p>
    <w:p w14:paraId="702B0C54" w14:textId="14900CC1" w:rsidR="004D2410" w:rsidRDefault="00A71744" w:rsidP="00A71744">
      <w:pPr>
        <w:keepNext/>
        <w:spacing w:before="0"/>
        <w:jc w:val="center"/>
      </w:pPr>
      <w:r w:rsidRPr="00A71744">
        <w:rPr>
          <w:noProof/>
        </w:rPr>
        <w:lastRenderedPageBreak/>
        <w:drawing>
          <wp:inline distT="0" distB="0" distL="0" distR="0" wp14:anchorId="7545FC09" wp14:editId="046EE61F">
            <wp:extent cx="6102811" cy="3158066"/>
            <wp:effectExtent l="0" t="0" r="0" b="4445"/>
            <wp:docPr id="9939695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9514" name=""/>
                    <pic:cNvPicPr/>
                  </pic:nvPicPr>
                  <pic:blipFill>
                    <a:blip r:embed="rId24"/>
                    <a:stretch>
                      <a:fillRect/>
                    </a:stretch>
                  </pic:blipFill>
                  <pic:spPr>
                    <a:xfrm>
                      <a:off x="0" y="0"/>
                      <a:ext cx="6106794" cy="3160127"/>
                    </a:xfrm>
                    <a:prstGeom prst="rect">
                      <a:avLst/>
                    </a:prstGeom>
                  </pic:spPr>
                </pic:pic>
              </a:graphicData>
            </a:graphic>
          </wp:inline>
        </w:drawing>
      </w:r>
    </w:p>
    <w:p w14:paraId="351AE508" w14:textId="40ADFF70" w:rsidR="004D2410" w:rsidRPr="003435B8" w:rsidRDefault="004D2410" w:rsidP="004D2410">
      <w:pPr>
        <w:pStyle w:val="af4"/>
        <w:rPr>
          <w:sz w:val="24"/>
          <w:szCs w:val="24"/>
        </w:rPr>
      </w:pPr>
      <w:r w:rsidRPr="004D2410">
        <w:rPr>
          <w:sz w:val="24"/>
          <w:szCs w:val="24"/>
        </w:rPr>
        <w:t xml:space="preserve">Рис. </w:t>
      </w:r>
      <w:r w:rsidRPr="004D2410">
        <w:rPr>
          <w:sz w:val="24"/>
          <w:szCs w:val="24"/>
        </w:rPr>
        <w:fldChar w:fldCharType="begin"/>
      </w:r>
      <w:r w:rsidRPr="004D2410">
        <w:rPr>
          <w:sz w:val="24"/>
          <w:szCs w:val="24"/>
        </w:rPr>
        <w:instrText xml:space="preserve"> SEQ Рис. \* ARABIC </w:instrText>
      </w:r>
      <w:r w:rsidRPr="004D2410">
        <w:rPr>
          <w:sz w:val="24"/>
          <w:szCs w:val="24"/>
        </w:rPr>
        <w:fldChar w:fldCharType="separate"/>
      </w:r>
      <w:r w:rsidR="004C4405">
        <w:rPr>
          <w:noProof/>
          <w:sz w:val="24"/>
          <w:szCs w:val="24"/>
        </w:rPr>
        <w:t>16</w:t>
      </w:r>
      <w:r w:rsidRPr="004D2410">
        <w:rPr>
          <w:sz w:val="24"/>
          <w:szCs w:val="24"/>
        </w:rPr>
        <w:fldChar w:fldCharType="end"/>
      </w:r>
      <w:r w:rsidRPr="001E6825">
        <w:rPr>
          <w:sz w:val="24"/>
          <w:szCs w:val="24"/>
        </w:rPr>
        <w:t>.</w:t>
      </w:r>
      <w:r w:rsidRPr="004D2410">
        <w:rPr>
          <w:rFonts w:ascii="Century Gothic" w:hAnsi="Century Gothic"/>
          <w:bCs w:val="0"/>
          <w:color w:val="656565"/>
          <w:sz w:val="24"/>
          <w:szCs w:val="24"/>
          <w:shd w:val="clear" w:color="auto" w:fill="FFFFFF"/>
        </w:rPr>
        <w:t xml:space="preserve"> </w:t>
      </w:r>
      <w:r w:rsidR="007B2874" w:rsidRPr="007B2874">
        <w:rPr>
          <w:sz w:val="24"/>
          <w:szCs w:val="24"/>
        </w:rPr>
        <w:t>Схемы усилителя переменного напряжения с генератором</w:t>
      </w:r>
      <w:r w:rsidR="007B2874">
        <w:rPr>
          <w:sz w:val="24"/>
          <w:szCs w:val="24"/>
        </w:rPr>
        <w:t xml:space="preserve"> </w:t>
      </w:r>
      <w:r w:rsidR="007B2874" w:rsidRPr="007B2874">
        <w:rPr>
          <w:sz w:val="24"/>
          <w:szCs w:val="24"/>
        </w:rPr>
        <w:t>напряжения</w:t>
      </w:r>
      <w:r w:rsidR="007B2874">
        <w:rPr>
          <w:sz w:val="24"/>
          <w:szCs w:val="24"/>
        </w:rPr>
        <w:t xml:space="preserve"> </w:t>
      </w:r>
      <w:r w:rsidR="007B2874" w:rsidRPr="007B2874">
        <w:rPr>
          <w:sz w:val="24"/>
          <w:szCs w:val="24"/>
        </w:rPr>
        <w:t>Ube за счет делителя и напряжения питания V1 на резисторах R2 и R3</w:t>
      </w:r>
    </w:p>
    <w:p w14:paraId="1452755D" w14:textId="77777777" w:rsidR="0007135B" w:rsidRPr="003435B8" w:rsidRDefault="0007135B" w:rsidP="00312ADE">
      <w:pPr>
        <w:spacing w:before="0"/>
        <w:ind w:firstLine="720"/>
      </w:pPr>
    </w:p>
    <w:p w14:paraId="3DB7EFBA" w14:textId="3CEF08A9" w:rsidR="00D30A03" w:rsidRDefault="009E16BF" w:rsidP="00BF5C2F">
      <w:pPr>
        <w:keepNext/>
        <w:spacing w:before="0"/>
        <w:ind w:firstLine="0"/>
      </w:pPr>
      <w:r w:rsidRPr="009E16BF">
        <w:rPr>
          <w:noProof/>
        </w:rPr>
        <w:drawing>
          <wp:inline distT="0" distB="0" distL="0" distR="0" wp14:anchorId="2D4578E9" wp14:editId="122C3C6B">
            <wp:extent cx="2990342" cy="2583180"/>
            <wp:effectExtent l="0" t="0" r="635" b="7620"/>
            <wp:docPr id="451122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2359" name=""/>
                    <pic:cNvPicPr/>
                  </pic:nvPicPr>
                  <pic:blipFill rotWithShape="1">
                    <a:blip r:embed="rId25"/>
                    <a:srcRect l="1266" r="1963"/>
                    <a:stretch/>
                  </pic:blipFill>
                  <pic:spPr bwMode="auto">
                    <a:xfrm>
                      <a:off x="0" y="0"/>
                      <a:ext cx="2993745" cy="2586120"/>
                    </a:xfrm>
                    <a:prstGeom prst="rect">
                      <a:avLst/>
                    </a:prstGeom>
                    <a:ln>
                      <a:noFill/>
                    </a:ln>
                    <a:extLst>
                      <a:ext uri="{53640926-AAD7-44D8-BBD7-CCE9431645EC}">
                        <a14:shadowObscured xmlns:a14="http://schemas.microsoft.com/office/drawing/2010/main"/>
                      </a:ext>
                    </a:extLst>
                  </pic:spPr>
                </pic:pic>
              </a:graphicData>
            </a:graphic>
          </wp:inline>
        </w:drawing>
      </w:r>
      <w:r w:rsidR="00BF5C2F" w:rsidRPr="00BF5C2F">
        <w:rPr>
          <w:noProof/>
        </w:rPr>
        <w:t xml:space="preserve"> </w:t>
      </w:r>
      <w:r w:rsidR="00BF5C2F" w:rsidRPr="00BF5C2F">
        <w:rPr>
          <w:noProof/>
        </w:rPr>
        <w:drawing>
          <wp:inline distT="0" distB="0" distL="0" distR="0" wp14:anchorId="5DD33B0B" wp14:editId="5A087333">
            <wp:extent cx="2906792" cy="2415540"/>
            <wp:effectExtent l="0" t="0" r="8255" b="3810"/>
            <wp:docPr id="11481355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35527" name=""/>
                    <pic:cNvPicPr/>
                  </pic:nvPicPr>
                  <pic:blipFill rotWithShape="1">
                    <a:blip r:embed="rId26"/>
                    <a:srcRect l="528" r="1"/>
                    <a:stretch/>
                  </pic:blipFill>
                  <pic:spPr bwMode="auto">
                    <a:xfrm>
                      <a:off x="0" y="0"/>
                      <a:ext cx="2907231" cy="2415905"/>
                    </a:xfrm>
                    <a:prstGeom prst="rect">
                      <a:avLst/>
                    </a:prstGeom>
                    <a:ln>
                      <a:noFill/>
                    </a:ln>
                    <a:extLst>
                      <a:ext uri="{53640926-AAD7-44D8-BBD7-CCE9431645EC}">
                        <a14:shadowObscured xmlns:a14="http://schemas.microsoft.com/office/drawing/2010/main"/>
                      </a:ext>
                    </a:extLst>
                  </pic:spPr>
                </pic:pic>
              </a:graphicData>
            </a:graphic>
          </wp:inline>
        </w:drawing>
      </w:r>
    </w:p>
    <w:p w14:paraId="74D68154" w14:textId="56180C8B" w:rsidR="00034945" w:rsidRPr="00D30A03" w:rsidRDefault="00D30A03" w:rsidP="00D30A03">
      <w:pPr>
        <w:pStyle w:val="af4"/>
        <w:rPr>
          <w:sz w:val="24"/>
          <w:szCs w:val="24"/>
        </w:rPr>
      </w:pPr>
      <w:r w:rsidRPr="00D30A03">
        <w:rPr>
          <w:sz w:val="24"/>
          <w:szCs w:val="24"/>
        </w:rPr>
        <w:t xml:space="preserve">Рис. </w:t>
      </w:r>
      <w:r w:rsidRPr="00D30A03">
        <w:rPr>
          <w:sz w:val="24"/>
          <w:szCs w:val="24"/>
        </w:rPr>
        <w:fldChar w:fldCharType="begin"/>
      </w:r>
      <w:r w:rsidRPr="00D30A03">
        <w:rPr>
          <w:sz w:val="24"/>
          <w:szCs w:val="24"/>
        </w:rPr>
        <w:instrText xml:space="preserve"> SEQ Рис. \* ARABIC </w:instrText>
      </w:r>
      <w:r w:rsidRPr="00D30A03">
        <w:rPr>
          <w:sz w:val="24"/>
          <w:szCs w:val="24"/>
        </w:rPr>
        <w:fldChar w:fldCharType="separate"/>
      </w:r>
      <w:r w:rsidR="004C4405">
        <w:rPr>
          <w:noProof/>
          <w:sz w:val="24"/>
          <w:szCs w:val="24"/>
        </w:rPr>
        <w:t>17</w:t>
      </w:r>
      <w:r w:rsidRPr="00D30A03">
        <w:rPr>
          <w:sz w:val="24"/>
          <w:szCs w:val="24"/>
        </w:rPr>
        <w:fldChar w:fldCharType="end"/>
      </w:r>
      <w:r w:rsidRPr="00D30A03">
        <w:rPr>
          <w:sz w:val="24"/>
          <w:szCs w:val="24"/>
        </w:rPr>
        <w:t xml:space="preserve">. </w:t>
      </w:r>
      <w:r w:rsidR="007B2874" w:rsidRPr="007B2874">
        <w:rPr>
          <w:sz w:val="24"/>
          <w:szCs w:val="24"/>
        </w:rPr>
        <w:t>Схемы усилителя переменного напряжения с генератором</w:t>
      </w:r>
      <w:r w:rsidR="007B2874">
        <w:rPr>
          <w:sz w:val="24"/>
          <w:szCs w:val="24"/>
        </w:rPr>
        <w:t xml:space="preserve"> </w:t>
      </w:r>
      <w:r w:rsidR="007B2874" w:rsidRPr="007B2874">
        <w:rPr>
          <w:sz w:val="24"/>
          <w:szCs w:val="24"/>
        </w:rPr>
        <w:t>напряжения</w:t>
      </w:r>
      <w:r w:rsidR="007B2874">
        <w:rPr>
          <w:sz w:val="24"/>
          <w:szCs w:val="24"/>
        </w:rPr>
        <w:t xml:space="preserve"> </w:t>
      </w:r>
      <w:r w:rsidR="007B2874" w:rsidRPr="007B2874">
        <w:rPr>
          <w:sz w:val="24"/>
          <w:szCs w:val="24"/>
        </w:rPr>
        <w:t>Ube за счет делителя и напряжения питания V1 на резисторах R2 и R3</w:t>
      </w:r>
    </w:p>
    <w:p w14:paraId="17F01090" w14:textId="77777777" w:rsidR="00034945" w:rsidRDefault="00034945" w:rsidP="00312ADE">
      <w:pPr>
        <w:spacing w:before="0"/>
        <w:ind w:firstLine="720"/>
      </w:pPr>
    </w:p>
    <w:p w14:paraId="312CCB7A" w14:textId="79DBF1BD" w:rsidR="00E76263" w:rsidRDefault="00E76263" w:rsidP="00312ADE">
      <w:pPr>
        <w:spacing w:before="0"/>
        <w:ind w:firstLine="720"/>
        <w:rPr>
          <w:b/>
          <w:bCs/>
        </w:rPr>
      </w:pPr>
      <w:r>
        <w:rPr>
          <w:b/>
          <w:bCs/>
        </w:rPr>
        <w:t>Использование резистора в цепи эмиттера</w:t>
      </w:r>
    </w:p>
    <w:p w14:paraId="29820B64" w14:textId="4597820E" w:rsidR="007734C6" w:rsidRPr="007734C6" w:rsidRDefault="007734C6" w:rsidP="007734C6">
      <w:pPr>
        <w:spacing w:before="0"/>
        <w:ind w:firstLine="720"/>
      </w:pPr>
      <w:r w:rsidRPr="007734C6">
        <w:lastRenderedPageBreak/>
        <w:t xml:space="preserve">Преобразуем схему (рис. </w:t>
      </w:r>
      <w:r>
        <w:t>1</w:t>
      </w:r>
      <w:r w:rsidR="00243721" w:rsidRPr="00243721">
        <w:t>6</w:t>
      </w:r>
      <w:r w:rsidRPr="007734C6">
        <w:t xml:space="preserve">) добавив в цепь эмиттера транзистора дополнительный резистор R4, зашунтированный конденсатором С2 (рис.  </w:t>
      </w:r>
      <w:r>
        <w:t>1</w:t>
      </w:r>
      <w:r w:rsidR="0076372C" w:rsidRPr="006403EA">
        <w:t>8</w:t>
      </w:r>
      <w:r w:rsidRPr="007734C6">
        <w:t>, </w:t>
      </w:r>
      <w:r w:rsidRPr="007734C6">
        <w:rPr>
          <w:i/>
          <w:iCs/>
        </w:rPr>
        <w:t>а</w:t>
      </w:r>
      <w:r w:rsidRPr="007734C6">
        <w:t>).</w:t>
      </w:r>
    </w:p>
    <w:p w14:paraId="7CFBB6D1" w14:textId="249EB017" w:rsidR="007734C6" w:rsidRPr="007734C6" w:rsidRDefault="007734C6" w:rsidP="007734C6">
      <w:pPr>
        <w:spacing w:before="0"/>
        <w:ind w:firstLine="720"/>
      </w:pPr>
      <w:r w:rsidRPr="007734C6">
        <w:t xml:space="preserve">При достаточно большой ёмкости конденсатора С2 на переменном токе его реактивное сопротивление мало, поэтому результирующее сопротивление также будет мало. В этом случае можно считать, что схема ведет себя с точки зрения усиления так же, как и в предыдущем случае с заземленным эмиттером, что подтверждается результатами моделирования (рис.  </w:t>
      </w:r>
      <w:r>
        <w:t>1</w:t>
      </w:r>
      <w:r w:rsidR="0076372C" w:rsidRPr="006403EA">
        <w:t>8</w:t>
      </w:r>
      <w:r w:rsidRPr="007734C6">
        <w:t>, </w:t>
      </w:r>
      <w:r w:rsidRPr="007734C6">
        <w:rPr>
          <w:i/>
          <w:iCs/>
        </w:rPr>
        <w:t>б</w:t>
      </w:r>
      <w:r w:rsidRPr="007734C6">
        <w:t>).</w:t>
      </w:r>
    </w:p>
    <w:p w14:paraId="5FA178AB" w14:textId="77777777" w:rsidR="007734C6" w:rsidRDefault="007734C6" w:rsidP="007734C6">
      <w:pPr>
        <w:spacing w:before="0"/>
        <w:ind w:firstLine="720"/>
      </w:pPr>
      <w:r w:rsidRPr="007734C6">
        <w:t>Отличие от предыдущей схемы состоит в том, что напряжение Ube будет большим на значение падения напряжения на резисторе R4 при сохранении значения коллекторного тока и при той же рабочей точке.</w:t>
      </w:r>
    </w:p>
    <w:p w14:paraId="1198A131" w14:textId="3BEC32D3" w:rsidR="00E96C5B" w:rsidRDefault="00E96C5B" w:rsidP="007734C6">
      <w:pPr>
        <w:spacing w:before="0"/>
        <w:ind w:firstLine="720"/>
        <w:rPr>
          <w:b/>
          <w:bCs/>
        </w:rPr>
      </w:pPr>
      <w:r>
        <w:rPr>
          <w:b/>
          <w:bCs/>
        </w:rPr>
        <w:t>Определение нелинейных искажений графоаналитическим способом</w:t>
      </w:r>
    </w:p>
    <w:p w14:paraId="01509A3D" w14:textId="27452455" w:rsidR="00D301E5" w:rsidRPr="00D301E5" w:rsidRDefault="00D301E5" w:rsidP="00D301E5">
      <w:pPr>
        <w:spacing w:before="0"/>
        <w:ind w:firstLine="720"/>
      </w:pPr>
      <w:r w:rsidRPr="00D301E5">
        <w:t>На верхнем графике (рис. </w:t>
      </w:r>
      <w:r>
        <w:t>1</w:t>
      </w:r>
      <w:r w:rsidR="0075202F" w:rsidRPr="004B1955">
        <w:t>8</w:t>
      </w:r>
      <w:r w:rsidRPr="00D301E5">
        <w:t>, </w:t>
      </w:r>
      <w:r w:rsidRPr="00D301E5">
        <w:rPr>
          <w:i/>
          <w:iCs/>
        </w:rPr>
        <w:t>б</w:t>
      </w:r>
      <w:r w:rsidRPr="00D301E5">
        <w:t>) представлено входное синусоидальное напряжение, на нижнем – выходное (кривая </w:t>
      </w:r>
      <w:r w:rsidRPr="00D301E5">
        <w:rPr>
          <w:i/>
          <w:iCs/>
        </w:rPr>
        <w:t>1</w:t>
      </w:r>
      <w:r w:rsidRPr="00D301E5">
        <w:t>) и идеальный синусоидальный сигнал (кривая </w:t>
      </w:r>
      <w:r w:rsidRPr="00D301E5">
        <w:rPr>
          <w:i/>
          <w:iCs/>
        </w:rPr>
        <w:t>2</w:t>
      </w:r>
      <w:r w:rsidRPr="00D301E5">
        <w:t>), соответствующий выражению</w:t>
      </w:r>
    </w:p>
    <w:tbl>
      <w:tblPr>
        <w:tblW w:w="5000" w:type="pct"/>
        <w:tblCellMar>
          <w:left w:w="0" w:type="dxa"/>
          <w:right w:w="0" w:type="dxa"/>
        </w:tblCellMar>
        <w:tblLook w:val="04A0" w:firstRow="1" w:lastRow="0" w:firstColumn="1" w:lastColumn="0" w:noHBand="0" w:noVBand="1"/>
      </w:tblPr>
      <w:tblGrid>
        <w:gridCol w:w="790"/>
        <w:gridCol w:w="7775"/>
        <w:gridCol w:w="790"/>
      </w:tblGrid>
      <w:tr w:rsidR="00D301E5" w:rsidRPr="00D301E5" w14:paraId="4E1CB48A" w14:textId="77777777" w:rsidTr="00D301E5">
        <w:tc>
          <w:tcPr>
            <w:tcW w:w="400" w:type="pct"/>
            <w:vAlign w:val="center"/>
            <w:hideMark/>
          </w:tcPr>
          <w:p w14:paraId="0C39B99B" w14:textId="77777777" w:rsidR="00D301E5" w:rsidRPr="00D301E5" w:rsidRDefault="00D301E5" w:rsidP="00D301E5">
            <w:pPr>
              <w:spacing w:before="0"/>
              <w:ind w:firstLine="720"/>
            </w:pPr>
            <w:r w:rsidRPr="00D301E5">
              <w:t> </w:t>
            </w:r>
          </w:p>
        </w:tc>
        <w:tc>
          <w:tcPr>
            <w:tcW w:w="4100" w:type="pct"/>
            <w:vAlign w:val="center"/>
            <w:hideMark/>
          </w:tcPr>
          <w:p w14:paraId="1D921F91" w14:textId="77777777" w:rsidR="00D301E5" w:rsidRPr="00D301E5" w:rsidRDefault="00D301E5" w:rsidP="00D301E5">
            <w:pPr>
              <w:spacing w:before="0"/>
              <w:ind w:firstLine="720"/>
            </w:pPr>
            <w:r w:rsidRPr="00D301E5">
              <w:rPr>
                <w:i/>
                <w:iCs/>
                <w:lang w:val="en-US"/>
              </w:rPr>
              <w:t>U</w:t>
            </w:r>
            <w:r w:rsidRPr="00D301E5">
              <w:rPr>
                <w:vertAlign w:val="subscript"/>
              </w:rPr>
              <w:t>вых</w:t>
            </w:r>
            <w:r w:rsidRPr="00D301E5">
              <w:t> = 1,45</w:t>
            </w:r>
            <w:r w:rsidRPr="00D301E5">
              <w:rPr>
                <w:lang w:val="en-US"/>
              </w:rPr>
              <w:t> sin </w:t>
            </w:r>
            <w:r w:rsidRPr="00D301E5">
              <w:t>(2</w:t>
            </w:r>
            <w:r w:rsidRPr="00D301E5">
              <w:rPr>
                <w:lang w:val="en-US"/>
              </w:rPr>
              <w:t>π</w:t>
            </w:r>
            <w:r w:rsidRPr="00D301E5">
              <w:t>·60</w:t>
            </w:r>
            <w:r w:rsidRPr="00D301E5">
              <w:rPr>
                <w:i/>
                <w:iCs/>
                <w:lang w:val="en-US"/>
              </w:rPr>
              <w:t>t </w:t>
            </w:r>
            <w:r w:rsidRPr="00D301E5">
              <w:t>+ 1,15</w:t>
            </w:r>
            <w:r w:rsidRPr="00D301E5">
              <w:rPr>
                <w:lang w:val="en-US"/>
              </w:rPr>
              <w:t>π</w:t>
            </w:r>
            <w:r w:rsidRPr="00D301E5">
              <w:t>) + 5.</w:t>
            </w:r>
          </w:p>
        </w:tc>
        <w:tc>
          <w:tcPr>
            <w:tcW w:w="400" w:type="pct"/>
            <w:vAlign w:val="center"/>
            <w:hideMark/>
          </w:tcPr>
          <w:p w14:paraId="09D1BBC2" w14:textId="77777777" w:rsidR="00D301E5" w:rsidRPr="00D301E5" w:rsidRDefault="00D301E5" w:rsidP="00D301E5">
            <w:pPr>
              <w:spacing w:before="0"/>
              <w:ind w:firstLine="720"/>
            </w:pPr>
            <w:r w:rsidRPr="00D301E5">
              <w:t> </w:t>
            </w:r>
          </w:p>
        </w:tc>
      </w:tr>
    </w:tbl>
    <w:p w14:paraId="25C625C7" w14:textId="0927EA39" w:rsidR="00493E1C" w:rsidRPr="00493E1C" w:rsidRDefault="00D301E5" w:rsidP="00DA16A5">
      <w:pPr>
        <w:spacing w:before="0"/>
        <w:ind w:firstLine="720"/>
      </w:pPr>
      <w:r w:rsidRPr="00D301E5">
        <w:t>По графику или по подобранной синусоидальной функции можно определить параметры выходного сигнала </w:t>
      </w:r>
      <w:r w:rsidRPr="00D301E5">
        <w:rPr>
          <w:i/>
          <w:iCs/>
          <w:lang w:val="en-US"/>
        </w:rPr>
        <w:t>U</w:t>
      </w:r>
      <w:r w:rsidRPr="00D301E5">
        <w:rPr>
          <w:vertAlign w:val="subscript"/>
        </w:rPr>
        <w:t>вых</w:t>
      </w:r>
      <w:r w:rsidRPr="00D301E5">
        <w:t>, он имеет уровень постоянного напряжения 5 В, переменную составляющую 1,45 В, частоту 60 Гц, фазовый сдвиг примерно 180 º (происходит инверсия сигнала). При сравнении кривых видно, что выходное напряжение имеет заметные нелинейные искажения, проявляющиеся в несимметричности сигнала относительно его постоянного среднего значения. Можно добиться уменьшения уровня нелинейных искажений ценой снижения коэффициента усиления по напряжению.</w:t>
      </w:r>
    </w:p>
    <w:p w14:paraId="38978D39" w14:textId="23D49482" w:rsidR="00DF26CC" w:rsidRDefault="00CE451D" w:rsidP="00DF26CC">
      <w:pPr>
        <w:keepNext/>
        <w:spacing w:before="0"/>
        <w:ind w:firstLine="720"/>
        <w:jc w:val="center"/>
      </w:pPr>
      <w:r w:rsidRPr="00CE451D">
        <w:rPr>
          <w:noProof/>
        </w:rPr>
        <w:lastRenderedPageBreak/>
        <w:drawing>
          <wp:inline distT="0" distB="0" distL="0" distR="0" wp14:anchorId="2D51F853" wp14:editId="6909ABB7">
            <wp:extent cx="5843678" cy="3268134"/>
            <wp:effectExtent l="0" t="0" r="5080" b="8890"/>
            <wp:docPr id="11519564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56475" name=""/>
                    <pic:cNvPicPr/>
                  </pic:nvPicPr>
                  <pic:blipFill rotWithShape="1">
                    <a:blip r:embed="rId27"/>
                    <a:srcRect l="2281" r="5362"/>
                    <a:stretch/>
                  </pic:blipFill>
                  <pic:spPr bwMode="auto">
                    <a:xfrm>
                      <a:off x="0" y="0"/>
                      <a:ext cx="5856509" cy="3275310"/>
                    </a:xfrm>
                    <a:prstGeom prst="rect">
                      <a:avLst/>
                    </a:prstGeom>
                    <a:ln>
                      <a:noFill/>
                    </a:ln>
                    <a:extLst>
                      <a:ext uri="{53640926-AAD7-44D8-BBD7-CCE9431645EC}">
                        <a14:shadowObscured xmlns:a14="http://schemas.microsoft.com/office/drawing/2010/main"/>
                      </a:ext>
                    </a:extLst>
                  </pic:spPr>
                </pic:pic>
              </a:graphicData>
            </a:graphic>
          </wp:inline>
        </w:drawing>
      </w:r>
    </w:p>
    <w:p w14:paraId="5772FD49" w14:textId="4AABF537" w:rsidR="005F42EF" w:rsidRDefault="00DF26CC" w:rsidP="00DF26CC">
      <w:pPr>
        <w:pStyle w:val="af4"/>
        <w:rPr>
          <w:sz w:val="24"/>
          <w:szCs w:val="24"/>
        </w:rPr>
      </w:pPr>
      <w:r w:rsidRPr="00E00DBF">
        <w:rPr>
          <w:sz w:val="24"/>
          <w:szCs w:val="24"/>
        </w:rPr>
        <w:t xml:space="preserve">Рис. </w:t>
      </w:r>
      <w:r w:rsidRPr="00E00DBF">
        <w:rPr>
          <w:sz w:val="24"/>
          <w:szCs w:val="24"/>
        </w:rPr>
        <w:fldChar w:fldCharType="begin"/>
      </w:r>
      <w:r w:rsidRPr="00E00DBF">
        <w:rPr>
          <w:sz w:val="24"/>
          <w:szCs w:val="24"/>
        </w:rPr>
        <w:instrText xml:space="preserve"> SEQ Рис. \* ARABIC </w:instrText>
      </w:r>
      <w:r w:rsidRPr="00E00DBF">
        <w:rPr>
          <w:sz w:val="24"/>
          <w:szCs w:val="24"/>
        </w:rPr>
        <w:fldChar w:fldCharType="separate"/>
      </w:r>
      <w:r w:rsidR="004C4405">
        <w:rPr>
          <w:noProof/>
          <w:sz w:val="24"/>
          <w:szCs w:val="24"/>
        </w:rPr>
        <w:t>18</w:t>
      </w:r>
      <w:r w:rsidRPr="00E00DBF">
        <w:rPr>
          <w:sz w:val="24"/>
          <w:szCs w:val="24"/>
        </w:rPr>
        <w:fldChar w:fldCharType="end"/>
      </w:r>
      <w:r w:rsidR="00E00DBF" w:rsidRPr="00E00DBF">
        <w:rPr>
          <w:sz w:val="24"/>
          <w:szCs w:val="24"/>
        </w:rPr>
        <w:t>.  </w:t>
      </w:r>
      <w:r w:rsidR="00DA16A5" w:rsidRPr="00DA16A5">
        <w:rPr>
          <w:sz w:val="24"/>
          <w:szCs w:val="24"/>
        </w:rPr>
        <w:t>Схема усилителя напряжения с </w:t>
      </w:r>
      <w:r w:rsidR="00DA16A5" w:rsidRPr="00DA16A5">
        <w:rPr>
          <w:i/>
          <w:iCs/>
          <w:sz w:val="24"/>
          <w:szCs w:val="24"/>
        </w:rPr>
        <w:t>RC</w:t>
      </w:r>
      <w:r w:rsidR="00DA16A5" w:rsidRPr="00DA16A5">
        <w:rPr>
          <w:sz w:val="24"/>
          <w:szCs w:val="24"/>
        </w:rPr>
        <w:t>-звеном в цепи эмиттера (</w:t>
      </w:r>
      <w:r w:rsidR="00DA16A5" w:rsidRPr="00DA16A5">
        <w:rPr>
          <w:i/>
          <w:iCs/>
          <w:sz w:val="24"/>
          <w:szCs w:val="24"/>
        </w:rPr>
        <w:t>а</w:t>
      </w:r>
      <w:r w:rsidR="00DA16A5" w:rsidRPr="00DA16A5">
        <w:rPr>
          <w:sz w:val="24"/>
          <w:szCs w:val="24"/>
        </w:rPr>
        <w:t>),</w:t>
      </w:r>
      <w:r w:rsidR="00DA16A5">
        <w:rPr>
          <w:sz w:val="24"/>
          <w:szCs w:val="24"/>
        </w:rPr>
        <w:t xml:space="preserve"> </w:t>
      </w:r>
      <w:r w:rsidR="00DA16A5" w:rsidRPr="00DA16A5">
        <w:rPr>
          <w:sz w:val="24"/>
          <w:szCs w:val="24"/>
        </w:rPr>
        <w:t>результаты моделирования ее работы (</w:t>
      </w:r>
      <w:r w:rsidR="00DA16A5" w:rsidRPr="00DA16A5">
        <w:rPr>
          <w:i/>
          <w:iCs/>
          <w:sz w:val="24"/>
          <w:szCs w:val="24"/>
        </w:rPr>
        <w:t>б</w:t>
      </w:r>
      <w:r w:rsidR="00DA16A5" w:rsidRPr="00DA16A5">
        <w:rPr>
          <w:sz w:val="24"/>
          <w:szCs w:val="24"/>
        </w:rPr>
        <w:t>)</w:t>
      </w:r>
    </w:p>
    <w:p w14:paraId="0084B248" w14:textId="77777777" w:rsidR="00A642D6" w:rsidRPr="00A642D6" w:rsidRDefault="00A642D6" w:rsidP="00A642D6"/>
    <w:p w14:paraId="5776C6EE" w14:textId="044C15EA" w:rsidR="003276B7" w:rsidRDefault="006A0F9D" w:rsidP="00E2651F">
      <w:pPr>
        <w:keepNext/>
        <w:spacing w:before="0"/>
        <w:ind w:firstLine="0"/>
        <w:jc w:val="center"/>
      </w:pPr>
      <w:r w:rsidRPr="006A0F9D">
        <w:rPr>
          <w:noProof/>
        </w:rPr>
        <w:drawing>
          <wp:inline distT="0" distB="0" distL="0" distR="0" wp14:anchorId="4CE068D0" wp14:editId="2AC7FAD9">
            <wp:extent cx="3253740" cy="2749674"/>
            <wp:effectExtent l="0" t="0" r="3810" b="0"/>
            <wp:docPr id="1491161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61591" name=""/>
                    <pic:cNvPicPr/>
                  </pic:nvPicPr>
                  <pic:blipFill rotWithShape="1">
                    <a:blip r:embed="rId28"/>
                    <a:srcRect l="863" r="-1"/>
                    <a:stretch/>
                  </pic:blipFill>
                  <pic:spPr bwMode="auto">
                    <a:xfrm>
                      <a:off x="0" y="0"/>
                      <a:ext cx="3262627" cy="2757184"/>
                    </a:xfrm>
                    <a:prstGeom prst="rect">
                      <a:avLst/>
                    </a:prstGeom>
                    <a:ln>
                      <a:noFill/>
                    </a:ln>
                    <a:extLst>
                      <a:ext uri="{53640926-AAD7-44D8-BBD7-CCE9431645EC}">
                        <a14:shadowObscured xmlns:a14="http://schemas.microsoft.com/office/drawing/2010/main"/>
                      </a:ext>
                    </a:extLst>
                  </pic:spPr>
                </pic:pic>
              </a:graphicData>
            </a:graphic>
          </wp:inline>
        </w:drawing>
      </w:r>
    </w:p>
    <w:p w14:paraId="12870719" w14:textId="03093E16" w:rsidR="003276B7" w:rsidRPr="003276B7" w:rsidRDefault="003276B7" w:rsidP="003276B7">
      <w:pPr>
        <w:pStyle w:val="af4"/>
        <w:rPr>
          <w:sz w:val="24"/>
          <w:szCs w:val="24"/>
        </w:rPr>
      </w:pPr>
      <w:r w:rsidRPr="003276B7">
        <w:rPr>
          <w:sz w:val="24"/>
          <w:szCs w:val="24"/>
        </w:rPr>
        <w:t xml:space="preserve">Рис. </w:t>
      </w:r>
      <w:r w:rsidRPr="003276B7">
        <w:rPr>
          <w:sz w:val="24"/>
          <w:szCs w:val="24"/>
        </w:rPr>
        <w:fldChar w:fldCharType="begin"/>
      </w:r>
      <w:r w:rsidRPr="003276B7">
        <w:rPr>
          <w:sz w:val="24"/>
          <w:szCs w:val="24"/>
        </w:rPr>
        <w:instrText xml:space="preserve"> SEQ Рис. \* ARABIC </w:instrText>
      </w:r>
      <w:r w:rsidRPr="003276B7">
        <w:rPr>
          <w:sz w:val="24"/>
          <w:szCs w:val="24"/>
        </w:rPr>
        <w:fldChar w:fldCharType="separate"/>
      </w:r>
      <w:r w:rsidR="004C4405">
        <w:rPr>
          <w:noProof/>
          <w:sz w:val="24"/>
          <w:szCs w:val="24"/>
        </w:rPr>
        <w:t>19</w:t>
      </w:r>
      <w:r w:rsidRPr="003276B7">
        <w:rPr>
          <w:sz w:val="24"/>
          <w:szCs w:val="24"/>
        </w:rPr>
        <w:fldChar w:fldCharType="end"/>
      </w:r>
      <w:r w:rsidRPr="003276B7">
        <w:rPr>
          <w:sz w:val="24"/>
          <w:szCs w:val="24"/>
        </w:rPr>
        <w:t xml:space="preserve">. </w:t>
      </w:r>
      <w:r w:rsidR="00B648B7" w:rsidRPr="00DA16A5">
        <w:rPr>
          <w:sz w:val="24"/>
          <w:szCs w:val="24"/>
        </w:rPr>
        <w:t>Схема усилителя напряжения с </w:t>
      </w:r>
      <w:r w:rsidR="00B648B7" w:rsidRPr="00DA16A5">
        <w:rPr>
          <w:i/>
          <w:iCs/>
          <w:sz w:val="24"/>
          <w:szCs w:val="24"/>
        </w:rPr>
        <w:t>RC</w:t>
      </w:r>
      <w:r w:rsidR="00B648B7" w:rsidRPr="00DA16A5">
        <w:rPr>
          <w:sz w:val="24"/>
          <w:szCs w:val="24"/>
        </w:rPr>
        <w:t>-звеном в цепи эмиттера</w:t>
      </w:r>
    </w:p>
    <w:p w14:paraId="63874A14" w14:textId="77777777" w:rsidR="00DF26CC" w:rsidRPr="006403EA" w:rsidRDefault="00DF26CC" w:rsidP="00312ADE">
      <w:pPr>
        <w:spacing w:before="0"/>
        <w:ind w:firstLine="720"/>
      </w:pPr>
    </w:p>
    <w:p w14:paraId="2FEFC134" w14:textId="77777777" w:rsidR="001764DF" w:rsidRDefault="001764DF" w:rsidP="001764DF">
      <w:pPr>
        <w:keepNext/>
        <w:spacing w:before="0"/>
        <w:ind w:firstLine="0"/>
        <w:jc w:val="center"/>
      </w:pPr>
      <w:r w:rsidRPr="001764DF">
        <w:rPr>
          <w:noProof/>
          <w:lang w:val="en-US"/>
        </w:rPr>
        <w:lastRenderedPageBreak/>
        <w:drawing>
          <wp:inline distT="0" distB="0" distL="0" distR="0" wp14:anchorId="6CC1BCED" wp14:editId="050C9AC2">
            <wp:extent cx="5940425" cy="1880235"/>
            <wp:effectExtent l="0" t="0" r="3175" b="5715"/>
            <wp:docPr id="138498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504" name=""/>
                    <pic:cNvPicPr/>
                  </pic:nvPicPr>
                  <pic:blipFill>
                    <a:blip r:embed="rId29"/>
                    <a:stretch>
                      <a:fillRect/>
                    </a:stretch>
                  </pic:blipFill>
                  <pic:spPr>
                    <a:xfrm>
                      <a:off x="0" y="0"/>
                      <a:ext cx="5940425" cy="1880235"/>
                    </a:xfrm>
                    <a:prstGeom prst="rect">
                      <a:avLst/>
                    </a:prstGeom>
                  </pic:spPr>
                </pic:pic>
              </a:graphicData>
            </a:graphic>
          </wp:inline>
        </w:drawing>
      </w:r>
    </w:p>
    <w:p w14:paraId="210345A4" w14:textId="24B1A1D7" w:rsidR="001764DF" w:rsidRPr="001764DF" w:rsidRDefault="001764DF" w:rsidP="001764DF">
      <w:pPr>
        <w:pStyle w:val="af4"/>
        <w:rPr>
          <w:lang w:val="en-US"/>
        </w:rPr>
      </w:pPr>
      <w:r w:rsidRPr="00C65DE1">
        <w:rPr>
          <w:sz w:val="24"/>
          <w:szCs w:val="24"/>
        </w:rPr>
        <w:t xml:space="preserve">Рис. </w:t>
      </w:r>
      <w:r w:rsidRPr="00C65DE1">
        <w:rPr>
          <w:sz w:val="24"/>
          <w:szCs w:val="24"/>
        </w:rPr>
        <w:fldChar w:fldCharType="begin"/>
      </w:r>
      <w:r w:rsidRPr="00C65DE1">
        <w:rPr>
          <w:sz w:val="24"/>
          <w:szCs w:val="24"/>
        </w:rPr>
        <w:instrText xml:space="preserve"> SEQ Рис. \* ARABIC </w:instrText>
      </w:r>
      <w:r w:rsidRPr="00C65DE1">
        <w:rPr>
          <w:sz w:val="24"/>
          <w:szCs w:val="24"/>
        </w:rPr>
        <w:fldChar w:fldCharType="separate"/>
      </w:r>
      <w:r w:rsidR="004C4405">
        <w:rPr>
          <w:noProof/>
          <w:sz w:val="24"/>
          <w:szCs w:val="24"/>
        </w:rPr>
        <w:t>20</w:t>
      </w:r>
      <w:r w:rsidRPr="00C65DE1">
        <w:rPr>
          <w:sz w:val="24"/>
          <w:szCs w:val="24"/>
        </w:rPr>
        <w:fldChar w:fldCharType="end"/>
      </w:r>
      <w:r w:rsidRPr="00C65DE1">
        <w:rPr>
          <w:sz w:val="24"/>
          <w:szCs w:val="24"/>
          <w:lang w:val="en-US"/>
        </w:rPr>
        <w:t xml:space="preserve">. </w:t>
      </w:r>
      <w:r w:rsidRPr="00C65DE1">
        <w:rPr>
          <w:sz w:val="24"/>
          <w:szCs w:val="24"/>
        </w:rPr>
        <w:t>Настройка</w:t>
      </w:r>
      <w:r w:rsidRPr="00F64442">
        <w:rPr>
          <w:sz w:val="24"/>
          <w:szCs w:val="24"/>
        </w:rPr>
        <w:t xml:space="preserve"> </w:t>
      </w:r>
      <w:r w:rsidRPr="00F64442">
        <w:rPr>
          <w:sz w:val="24"/>
          <w:szCs w:val="24"/>
          <w:lang w:val="en-US"/>
        </w:rPr>
        <w:t>Transient Analyses</w:t>
      </w:r>
    </w:p>
    <w:p w14:paraId="5315A6B1" w14:textId="77777777" w:rsidR="001764DF" w:rsidRPr="001764DF" w:rsidRDefault="001764DF" w:rsidP="00312ADE">
      <w:pPr>
        <w:spacing w:before="0"/>
        <w:ind w:firstLine="720"/>
        <w:rPr>
          <w:lang w:val="en-US"/>
        </w:rPr>
      </w:pPr>
    </w:p>
    <w:p w14:paraId="0601E1F8" w14:textId="02E6EFDC" w:rsidR="00C30137" w:rsidRDefault="00793038" w:rsidP="00266137">
      <w:pPr>
        <w:keepNext/>
        <w:spacing w:before="0"/>
        <w:ind w:firstLine="0"/>
        <w:jc w:val="center"/>
      </w:pPr>
      <w:r w:rsidRPr="00793038">
        <w:rPr>
          <w:noProof/>
        </w:rPr>
        <w:drawing>
          <wp:inline distT="0" distB="0" distL="0" distR="0" wp14:anchorId="708C8A9C" wp14:editId="05200359">
            <wp:extent cx="6522819" cy="2346960"/>
            <wp:effectExtent l="0" t="0" r="0" b="0"/>
            <wp:docPr id="1471336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36459" name=""/>
                    <pic:cNvPicPr/>
                  </pic:nvPicPr>
                  <pic:blipFill>
                    <a:blip r:embed="rId30"/>
                    <a:stretch>
                      <a:fillRect/>
                    </a:stretch>
                  </pic:blipFill>
                  <pic:spPr>
                    <a:xfrm>
                      <a:off x="0" y="0"/>
                      <a:ext cx="6532225" cy="2350344"/>
                    </a:xfrm>
                    <a:prstGeom prst="rect">
                      <a:avLst/>
                    </a:prstGeom>
                  </pic:spPr>
                </pic:pic>
              </a:graphicData>
            </a:graphic>
          </wp:inline>
        </w:drawing>
      </w:r>
    </w:p>
    <w:p w14:paraId="06E6AC5B" w14:textId="07F772AE" w:rsidR="00DF26CC" w:rsidRPr="00A642D6" w:rsidRDefault="00C30137" w:rsidP="00A642D6">
      <w:pPr>
        <w:pStyle w:val="af4"/>
        <w:rPr>
          <w:sz w:val="24"/>
          <w:szCs w:val="24"/>
        </w:rPr>
      </w:pPr>
      <w:r w:rsidRPr="00C30137">
        <w:rPr>
          <w:sz w:val="24"/>
          <w:szCs w:val="24"/>
        </w:rPr>
        <w:t xml:space="preserve">Рис. </w:t>
      </w:r>
      <w:r w:rsidRPr="00C30137">
        <w:rPr>
          <w:sz w:val="24"/>
          <w:szCs w:val="24"/>
        </w:rPr>
        <w:fldChar w:fldCharType="begin"/>
      </w:r>
      <w:r w:rsidRPr="00C30137">
        <w:rPr>
          <w:sz w:val="24"/>
          <w:szCs w:val="24"/>
        </w:rPr>
        <w:instrText xml:space="preserve"> SEQ Рис. \* ARABIC </w:instrText>
      </w:r>
      <w:r w:rsidRPr="00C30137">
        <w:rPr>
          <w:sz w:val="24"/>
          <w:szCs w:val="24"/>
        </w:rPr>
        <w:fldChar w:fldCharType="separate"/>
      </w:r>
      <w:r w:rsidR="004C4405">
        <w:rPr>
          <w:noProof/>
          <w:sz w:val="24"/>
          <w:szCs w:val="24"/>
        </w:rPr>
        <w:t>21</w:t>
      </w:r>
      <w:r w:rsidRPr="00C30137">
        <w:rPr>
          <w:sz w:val="24"/>
          <w:szCs w:val="24"/>
        </w:rPr>
        <w:fldChar w:fldCharType="end"/>
      </w:r>
      <w:r w:rsidRPr="00C30137">
        <w:rPr>
          <w:sz w:val="24"/>
          <w:szCs w:val="24"/>
        </w:rPr>
        <w:t xml:space="preserve">. </w:t>
      </w:r>
      <w:r w:rsidR="00B648B7" w:rsidRPr="00DA16A5">
        <w:rPr>
          <w:sz w:val="24"/>
          <w:szCs w:val="24"/>
        </w:rPr>
        <w:t>Схема усилителя напряжения с </w:t>
      </w:r>
      <w:r w:rsidR="00B648B7" w:rsidRPr="00DA16A5">
        <w:rPr>
          <w:i/>
          <w:iCs/>
          <w:sz w:val="24"/>
          <w:szCs w:val="24"/>
        </w:rPr>
        <w:t>RC</w:t>
      </w:r>
      <w:r w:rsidR="00B648B7" w:rsidRPr="00DA16A5">
        <w:rPr>
          <w:sz w:val="24"/>
          <w:szCs w:val="24"/>
        </w:rPr>
        <w:t>-звеном</w:t>
      </w:r>
      <w:r w:rsidR="00BA313B" w:rsidRPr="00BA313B">
        <w:rPr>
          <w:sz w:val="24"/>
          <w:szCs w:val="24"/>
        </w:rPr>
        <w:t>,</w:t>
      </w:r>
      <w:r w:rsidR="00B648B7" w:rsidRPr="00DA16A5">
        <w:rPr>
          <w:sz w:val="24"/>
          <w:szCs w:val="24"/>
        </w:rPr>
        <w:t xml:space="preserve"> результаты моделирования ее работы</w:t>
      </w:r>
    </w:p>
    <w:p w14:paraId="30F8900E" w14:textId="1C14AC31" w:rsidR="00C30137" w:rsidRDefault="00C30137" w:rsidP="00312ADE">
      <w:pPr>
        <w:spacing w:before="0"/>
        <w:ind w:firstLine="720"/>
      </w:pPr>
    </w:p>
    <w:p w14:paraId="4ED0C587" w14:textId="1E5C9B13" w:rsidR="00B81C2D" w:rsidRDefault="00B81C2D" w:rsidP="00312ADE">
      <w:pPr>
        <w:spacing w:before="0"/>
        <w:ind w:firstLine="720"/>
        <w:rPr>
          <w:b/>
          <w:bCs/>
        </w:rPr>
      </w:pPr>
      <w:r w:rsidRPr="004A3AD0">
        <w:rPr>
          <w:b/>
          <w:bCs/>
        </w:rPr>
        <w:t>Коэффициент усиления при наличии резистора в цепи эмиттера</w:t>
      </w:r>
    </w:p>
    <w:p w14:paraId="13D22DAA" w14:textId="489C02BC" w:rsidR="00FC264B" w:rsidRPr="00495470" w:rsidRDefault="00FC264B" w:rsidP="00495470">
      <w:pPr>
        <w:spacing w:before="0"/>
        <w:ind w:firstLine="720"/>
      </w:pPr>
      <w:r w:rsidRPr="00FC264B">
        <w:t>Исключим из схемы конденсатор С2 (рис.</w:t>
      </w:r>
      <w:r w:rsidRPr="00FC264B">
        <w:rPr>
          <w:lang w:val="en-US"/>
        </w:rPr>
        <w:t>  </w:t>
      </w:r>
      <w:r w:rsidR="009B4123" w:rsidRPr="0082170A">
        <w:t>22</w:t>
      </w:r>
      <w:r w:rsidRPr="00FC264B">
        <w:t>, </w:t>
      </w:r>
      <w:r w:rsidRPr="00FC264B">
        <w:rPr>
          <w:i/>
          <w:iCs/>
        </w:rPr>
        <w:t>а</w:t>
      </w:r>
      <w:r w:rsidRPr="00FC264B">
        <w:t>). Тогда, учитывая последовательное соединение резистора </w:t>
      </w:r>
      <w:r w:rsidRPr="00FC264B">
        <w:rPr>
          <w:lang w:val="en-US"/>
        </w:rPr>
        <w:t>R</w:t>
      </w:r>
      <w:r w:rsidRPr="00FC264B">
        <w:t>4 с внутренним сопротивлением эмиттера</w:t>
      </w:r>
      <w:r w:rsidR="0082170A" w:rsidRPr="0082170A">
        <w:t xml:space="preserve"> </w:t>
      </w:r>
      <w:r w:rsidRPr="00FC264B">
        <w:t>транзистора </w:t>
      </w:r>
      <w:r w:rsidRPr="00FC264B">
        <w:rPr>
          <w:lang w:val="en-US"/>
        </w:rPr>
        <w:t>Q</w:t>
      </w:r>
      <w:r w:rsidRPr="00FC264B">
        <w:t>1 </w:t>
      </w:r>
      <w:r w:rsidRPr="00FC264B">
        <w:rPr>
          <w:lang w:val="en-US"/>
        </w:rPr>
        <w:t>re</w:t>
      </w:r>
      <w:r w:rsidRPr="00FC264B">
        <w:t> = 25 / </w:t>
      </w:r>
      <w:r w:rsidRPr="00FC264B">
        <w:rPr>
          <w:i/>
          <w:iCs/>
          <w:lang w:val="en-US"/>
        </w:rPr>
        <w:t>I</w:t>
      </w:r>
      <w:r w:rsidRPr="00FC264B">
        <w:rPr>
          <w:vertAlign w:val="subscript"/>
        </w:rPr>
        <w:t>Э</w:t>
      </w:r>
      <w:r w:rsidRPr="00FC264B">
        <w:t> (</w:t>
      </w:r>
      <w:r w:rsidRPr="00FC264B">
        <w:rPr>
          <w:i/>
          <w:iCs/>
          <w:lang w:val="en-US"/>
        </w:rPr>
        <w:t>I</w:t>
      </w:r>
      <w:r w:rsidRPr="00FC264B">
        <w:rPr>
          <w:vertAlign w:val="subscript"/>
        </w:rPr>
        <w:t>Э</w:t>
      </w:r>
      <w:r w:rsidRPr="00FC264B">
        <w:t> ≈</w:t>
      </w:r>
      <w:r w:rsidRPr="00FC264B">
        <w:rPr>
          <w:i/>
          <w:iCs/>
        </w:rPr>
        <w:t> </w:t>
      </w:r>
      <w:r w:rsidRPr="00FC264B">
        <w:rPr>
          <w:i/>
          <w:iCs/>
          <w:lang w:val="en-US"/>
        </w:rPr>
        <w:t>I</w:t>
      </w:r>
      <w:r w:rsidRPr="00FC264B">
        <w:rPr>
          <w:vertAlign w:val="subscript"/>
        </w:rPr>
        <w:t>К</w:t>
      </w:r>
      <w:r w:rsidRPr="00FC264B">
        <w:t xml:space="preserve"> = 0,5 мА), </w:t>
      </w:r>
      <w:r>
        <w:t>т</w:t>
      </w:r>
      <w:r w:rsidRPr="00FC264B">
        <w:t>. е. </w:t>
      </w:r>
      <w:r w:rsidRPr="00FC264B">
        <w:rPr>
          <w:lang w:val="en-US"/>
        </w:rPr>
        <w:t>re</w:t>
      </w:r>
      <w:r w:rsidRPr="00FC264B">
        <w:t> = 25 / 0,5 мА = 50 Ом, получим коэффициент усиления</w:t>
      </w:r>
    </w:p>
    <w:p w14:paraId="0F091211" w14:textId="7BB1CE4F" w:rsidR="0082170A" w:rsidRPr="0082170A" w:rsidRDefault="0082170A" w:rsidP="00FC264B">
      <w:pPr>
        <w:spacing w:before="0"/>
        <w:ind w:firstLine="720"/>
      </w:pPr>
      <w:r w:rsidRPr="00FC264B">
        <w:rPr>
          <w:i/>
          <w:iCs/>
          <w:lang w:val="en-US"/>
        </w:rPr>
        <w:t>K</w:t>
      </w:r>
      <w:r w:rsidRPr="00FC264B">
        <w:rPr>
          <w:i/>
          <w:iCs/>
          <w:vertAlign w:val="subscript"/>
          <w:lang w:val="en-US"/>
        </w:rPr>
        <w:t>U</w:t>
      </w:r>
      <w:r w:rsidRPr="00FC264B">
        <w:t> = </w:t>
      </w:r>
      <w:r w:rsidRPr="00FC264B">
        <w:rPr>
          <w:lang w:val="en-US"/>
        </w:rPr>
        <w:t>R</w:t>
      </w:r>
      <w:r w:rsidRPr="00FC264B">
        <w:t>1 / (</w:t>
      </w:r>
      <w:r w:rsidRPr="00FC264B">
        <w:rPr>
          <w:lang w:val="en-US"/>
        </w:rPr>
        <w:t>re</w:t>
      </w:r>
      <w:r w:rsidRPr="00FC264B">
        <w:t> + </w:t>
      </w:r>
      <w:r w:rsidRPr="00FC264B">
        <w:rPr>
          <w:lang w:val="en-US"/>
        </w:rPr>
        <w:t>R</w:t>
      </w:r>
      <w:r w:rsidRPr="00FC264B">
        <w:t>4) = 10 кОм / (50 Ом + 450 Ом) =10</w:t>
      </w:r>
      <w:r w:rsidRPr="00FC264B">
        <w:rPr>
          <w:lang w:val="en-US"/>
        </w:rPr>
        <w:t> </w:t>
      </w:r>
      <w:r w:rsidRPr="00FC264B">
        <w:t>/</w:t>
      </w:r>
      <w:r w:rsidRPr="00FC264B">
        <w:rPr>
          <w:lang w:val="en-US"/>
        </w:rPr>
        <w:t> </w:t>
      </w:r>
      <w:r w:rsidRPr="00FC264B">
        <w:t>0,5</w:t>
      </w:r>
      <w:r w:rsidRPr="0082170A">
        <w:t xml:space="preserve"> = 20</w:t>
      </w:r>
    </w:p>
    <w:p w14:paraId="0D597E33" w14:textId="29BD60D5" w:rsidR="00FC264B" w:rsidRPr="00FC264B" w:rsidRDefault="00FC264B" w:rsidP="00FC264B">
      <w:pPr>
        <w:spacing w:before="0"/>
        <w:ind w:firstLine="720"/>
      </w:pPr>
      <w:r w:rsidRPr="00FC264B">
        <w:t>На верхнем графике (рис. </w:t>
      </w:r>
      <w:r w:rsidR="009B4123" w:rsidRPr="009B4123">
        <w:t>2</w:t>
      </w:r>
      <w:r w:rsidR="009B4123" w:rsidRPr="0082170A">
        <w:t>2</w:t>
      </w:r>
      <w:r w:rsidRPr="00FC264B">
        <w:t>, </w:t>
      </w:r>
      <w:r w:rsidRPr="00FC264B">
        <w:rPr>
          <w:i/>
          <w:iCs/>
        </w:rPr>
        <w:t>б</w:t>
      </w:r>
      <w:r w:rsidRPr="00FC264B">
        <w:t>) представлено входное синусоидальное напряжение, на нижнем – выходное (кривая </w:t>
      </w:r>
      <w:r w:rsidRPr="00FC264B">
        <w:rPr>
          <w:i/>
          <w:iCs/>
        </w:rPr>
        <w:t>1</w:t>
      </w:r>
      <w:r w:rsidRPr="00FC264B">
        <w:t>) и идеальный синусоидальный сигнал (кривая </w:t>
      </w:r>
      <w:r w:rsidRPr="00FC264B">
        <w:rPr>
          <w:i/>
          <w:iCs/>
        </w:rPr>
        <w:t>2</w:t>
      </w:r>
      <w:r w:rsidRPr="00FC264B">
        <w:t>), соответствующий выражению</w:t>
      </w:r>
    </w:p>
    <w:tbl>
      <w:tblPr>
        <w:tblW w:w="5000" w:type="pct"/>
        <w:tblCellMar>
          <w:left w:w="0" w:type="dxa"/>
          <w:right w:w="0" w:type="dxa"/>
        </w:tblCellMar>
        <w:tblLook w:val="04A0" w:firstRow="1" w:lastRow="0" w:firstColumn="1" w:lastColumn="0" w:noHBand="0" w:noVBand="1"/>
      </w:tblPr>
      <w:tblGrid>
        <w:gridCol w:w="790"/>
        <w:gridCol w:w="7775"/>
        <w:gridCol w:w="790"/>
      </w:tblGrid>
      <w:tr w:rsidR="00FC264B" w:rsidRPr="00FC264B" w14:paraId="096DC224" w14:textId="77777777" w:rsidTr="00FC264B">
        <w:tc>
          <w:tcPr>
            <w:tcW w:w="400" w:type="pct"/>
            <w:vAlign w:val="center"/>
            <w:hideMark/>
          </w:tcPr>
          <w:p w14:paraId="3D4B2127" w14:textId="77777777" w:rsidR="00FC264B" w:rsidRPr="00FC264B" w:rsidRDefault="00FC264B" w:rsidP="00FC264B">
            <w:pPr>
              <w:spacing w:before="0"/>
              <w:ind w:firstLine="720"/>
            </w:pPr>
            <w:r w:rsidRPr="00FC264B">
              <w:lastRenderedPageBreak/>
              <w:t> </w:t>
            </w:r>
          </w:p>
        </w:tc>
        <w:tc>
          <w:tcPr>
            <w:tcW w:w="4100" w:type="pct"/>
            <w:vAlign w:val="center"/>
            <w:hideMark/>
          </w:tcPr>
          <w:p w14:paraId="0643989B" w14:textId="77777777" w:rsidR="00FC264B" w:rsidRPr="00FC264B" w:rsidRDefault="00FC264B" w:rsidP="00FC264B">
            <w:pPr>
              <w:spacing w:before="0"/>
              <w:ind w:firstLine="720"/>
            </w:pPr>
            <w:r w:rsidRPr="00FC264B">
              <w:rPr>
                <w:i/>
                <w:iCs/>
                <w:lang w:val="en-US"/>
              </w:rPr>
              <w:t>U</w:t>
            </w:r>
            <w:r w:rsidRPr="00FC264B">
              <w:rPr>
                <w:vertAlign w:val="subscript"/>
              </w:rPr>
              <w:t>вых</w:t>
            </w:r>
            <w:r w:rsidRPr="00FC264B">
              <w:t> = 0,185</w:t>
            </w:r>
            <w:r w:rsidRPr="00FC264B">
              <w:rPr>
                <w:lang w:val="en-US"/>
              </w:rPr>
              <w:t> sin </w:t>
            </w:r>
            <w:r w:rsidRPr="00FC264B">
              <w:t>(2</w:t>
            </w:r>
            <w:r w:rsidRPr="00FC264B">
              <w:rPr>
                <w:lang w:val="en-US"/>
              </w:rPr>
              <w:t>π</w:t>
            </w:r>
            <w:r w:rsidRPr="00FC264B">
              <w:t>·60</w:t>
            </w:r>
            <w:r w:rsidRPr="00FC264B">
              <w:rPr>
                <w:i/>
                <w:iCs/>
                <w:lang w:val="en-US"/>
              </w:rPr>
              <w:t>t </w:t>
            </w:r>
            <w:r w:rsidRPr="00FC264B">
              <w:t>+</w:t>
            </w:r>
            <w:r w:rsidRPr="00FC264B">
              <w:rPr>
                <w:lang w:val="en-US"/>
              </w:rPr>
              <w:t> π</w:t>
            </w:r>
            <w:r w:rsidRPr="00FC264B">
              <w:t>) + 5.</w:t>
            </w:r>
          </w:p>
        </w:tc>
        <w:tc>
          <w:tcPr>
            <w:tcW w:w="400" w:type="pct"/>
            <w:vAlign w:val="center"/>
            <w:hideMark/>
          </w:tcPr>
          <w:p w14:paraId="6A423811" w14:textId="77777777" w:rsidR="00FC264B" w:rsidRPr="00FC264B" w:rsidRDefault="00FC264B" w:rsidP="00FC264B">
            <w:pPr>
              <w:spacing w:before="0"/>
              <w:ind w:firstLine="720"/>
            </w:pPr>
            <w:r w:rsidRPr="00FC264B">
              <w:t> </w:t>
            </w:r>
          </w:p>
        </w:tc>
      </w:tr>
    </w:tbl>
    <w:p w14:paraId="109BDC42" w14:textId="50BA756B" w:rsidR="00D566AB" w:rsidRPr="00D566AB" w:rsidRDefault="00FC264B" w:rsidP="00D5223E">
      <w:pPr>
        <w:spacing w:before="0"/>
        <w:ind w:firstLine="720"/>
      </w:pPr>
      <w:r w:rsidRPr="00FC264B">
        <w:t>Выходного сигнал </w:t>
      </w:r>
      <w:r w:rsidRPr="00FC264B">
        <w:rPr>
          <w:i/>
          <w:iCs/>
          <w:lang w:val="en-US"/>
        </w:rPr>
        <w:t>U</w:t>
      </w:r>
      <w:r w:rsidRPr="00FC264B">
        <w:rPr>
          <w:vertAlign w:val="subscript"/>
        </w:rPr>
        <w:t>вых</w:t>
      </w:r>
      <w:r w:rsidRPr="00FC264B">
        <w:t>, аналогично предыдущему случаю, имеет уровень постоянного напряжения 5 В, частоту 60 Гц и в отличие от него переменную составляющую 0,185 В при фазовом сдвиге, равном точно 180 º, и меньших нелинейных искажениях. </w:t>
      </w:r>
      <w:r w:rsidRPr="00FC264B">
        <w:rPr>
          <w:i/>
          <w:iCs/>
          <w:lang w:val="en-US"/>
        </w:rPr>
        <w:t>K</w:t>
      </w:r>
      <w:r w:rsidRPr="00FC264B">
        <w:rPr>
          <w:i/>
          <w:iCs/>
          <w:vertAlign w:val="subscript"/>
          <w:lang w:val="en-US"/>
        </w:rPr>
        <w:t>U</w:t>
      </w:r>
      <w:r w:rsidRPr="00FC264B">
        <w:t> = 185 мВ</w:t>
      </w:r>
      <w:r w:rsidRPr="00FC264B">
        <w:rPr>
          <w:lang w:val="en-US"/>
        </w:rPr>
        <w:t> </w:t>
      </w:r>
      <w:r w:rsidRPr="00FC264B">
        <w:t>/</w:t>
      </w:r>
      <w:r w:rsidRPr="00FC264B">
        <w:rPr>
          <w:lang w:val="en-US"/>
        </w:rPr>
        <w:t> </w:t>
      </w:r>
      <w:r w:rsidRPr="00FC264B">
        <w:t>10 мВ = 18,5, что примерно соответствует расчетному значению.</w:t>
      </w:r>
    </w:p>
    <w:p w14:paraId="2DD1058B" w14:textId="6E29B164" w:rsidR="00FE08CD" w:rsidRDefault="00D5223E" w:rsidP="00B562D3">
      <w:pPr>
        <w:keepNext/>
        <w:spacing w:before="0"/>
        <w:ind w:firstLine="0"/>
        <w:jc w:val="center"/>
      </w:pPr>
      <w:r w:rsidRPr="00D5223E">
        <w:rPr>
          <w:noProof/>
        </w:rPr>
        <w:drawing>
          <wp:inline distT="0" distB="0" distL="0" distR="0" wp14:anchorId="50874795" wp14:editId="2FD48F0B">
            <wp:extent cx="6286646" cy="3505200"/>
            <wp:effectExtent l="0" t="0" r="0" b="0"/>
            <wp:docPr id="806786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86534" name=""/>
                    <pic:cNvPicPr/>
                  </pic:nvPicPr>
                  <pic:blipFill>
                    <a:blip r:embed="rId31"/>
                    <a:stretch>
                      <a:fillRect/>
                    </a:stretch>
                  </pic:blipFill>
                  <pic:spPr>
                    <a:xfrm>
                      <a:off x="0" y="0"/>
                      <a:ext cx="6296153" cy="3510501"/>
                    </a:xfrm>
                    <a:prstGeom prst="rect">
                      <a:avLst/>
                    </a:prstGeom>
                  </pic:spPr>
                </pic:pic>
              </a:graphicData>
            </a:graphic>
          </wp:inline>
        </w:drawing>
      </w:r>
    </w:p>
    <w:p w14:paraId="07153453" w14:textId="64390D0C" w:rsidR="002E191F" w:rsidRDefault="00FE08CD" w:rsidP="002E191F">
      <w:pPr>
        <w:pStyle w:val="af4"/>
        <w:rPr>
          <w:sz w:val="24"/>
          <w:szCs w:val="24"/>
        </w:rPr>
      </w:pPr>
      <w:r w:rsidRPr="002E191F">
        <w:rPr>
          <w:sz w:val="24"/>
          <w:szCs w:val="24"/>
        </w:rPr>
        <w:t xml:space="preserve">Рис. </w:t>
      </w:r>
      <w:r w:rsidRPr="002E191F">
        <w:rPr>
          <w:sz w:val="24"/>
          <w:szCs w:val="24"/>
        </w:rPr>
        <w:fldChar w:fldCharType="begin"/>
      </w:r>
      <w:r w:rsidRPr="002E191F">
        <w:rPr>
          <w:sz w:val="24"/>
          <w:szCs w:val="24"/>
        </w:rPr>
        <w:instrText xml:space="preserve"> SEQ Рис. \* ARABIC </w:instrText>
      </w:r>
      <w:r w:rsidRPr="002E191F">
        <w:rPr>
          <w:sz w:val="24"/>
          <w:szCs w:val="24"/>
        </w:rPr>
        <w:fldChar w:fldCharType="separate"/>
      </w:r>
      <w:r w:rsidR="004C4405">
        <w:rPr>
          <w:noProof/>
          <w:sz w:val="24"/>
          <w:szCs w:val="24"/>
        </w:rPr>
        <w:t>22</w:t>
      </w:r>
      <w:r w:rsidRPr="002E191F">
        <w:rPr>
          <w:sz w:val="24"/>
          <w:szCs w:val="24"/>
        </w:rPr>
        <w:fldChar w:fldCharType="end"/>
      </w:r>
      <w:r w:rsidRPr="002E191F">
        <w:rPr>
          <w:sz w:val="24"/>
          <w:szCs w:val="24"/>
        </w:rPr>
        <w:t>.</w:t>
      </w:r>
      <w:r w:rsidR="002E191F" w:rsidRPr="002E191F">
        <w:rPr>
          <w:sz w:val="24"/>
          <w:szCs w:val="24"/>
        </w:rPr>
        <w:t xml:space="preserve"> </w:t>
      </w:r>
      <w:r w:rsidR="00954199" w:rsidRPr="00954199">
        <w:rPr>
          <w:sz w:val="24"/>
          <w:szCs w:val="24"/>
        </w:rPr>
        <w:t xml:space="preserve">Схема усилителя напряжения с отрицательной обратной связью по току за счет </w:t>
      </w:r>
      <w:r w:rsidR="00954199">
        <w:rPr>
          <w:sz w:val="24"/>
          <w:szCs w:val="24"/>
        </w:rPr>
        <w:t>р</w:t>
      </w:r>
      <w:r w:rsidR="00954199" w:rsidRPr="00954199">
        <w:rPr>
          <w:sz w:val="24"/>
          <w:szCs w:val="24"/>
        </w:rPr>
        <w:t>езистора R4 в цепи эмиттера (</w:t>
      </w:r>
      <w:r w:rsidR="00954199" w:rsidRPr="00954199">
        <w:rPr>
          <w:i/>
          <w:iCs/>
          <w:sz w:val="24"/>
          <w:szCs w:val="24"/>
        </w:rPr>
        <w:t>а</w:t>
      </w:r>
      <w:r w:rsidR="00954199" w:rsidRPr="00954199">
        <w:rPr>
          <w:sz w:val="24"/>
          <w:szCs w:val="24"/>
        </w:rPr>
        <w:t>) и результаты</w:t>
      </w:r>
      <w:r w:rsidR="00954199">
        <w:rPr>
          <w:sz w:val="24"/>
          <w:szCs w:val="24"/>
        </w:rPr>
        <w:t xml:space="preserve"> </w:t>
      </w:r>
      <w:r w:rsidR="00954199" w:rsidRPr="00954199">
        <w:rPr>
          <w:sz w:val="24"/>
          <w:szCs w:val="24"/>
        </w:rPr>
        <w:t>моделирования ее работы (</w:t>
      </w:r>
      <w:r w:rsidR="00954199" w:rsidRPr="00954199">
        <w:rPr>
          <w:i/>
          <w:iCs/>
          <w:sz w:val="24"/>
          <w:szCs w:val="24"/>
        </w:rPr>
        <w:t>б</w:t>
      </w:r>
      <w:r w:rsidR="00954199" w:rsidRPr="00954199">
        <w:rPr>
          <w:sz w:val="24"/>
          <w:szCs w:val="24"/>
        </w:rPr>
        <w:t>)</w:t>
      </w:r>
    </w:p>
    <w:p w14:paraId="7CFA5F9A" w14:textId="77777777" w:rsidR="00954199" w:rsidRPr="00954199" w:rsidRDefault="00954199" w:rsidP="00954199"/>
    <w:p w14:paraId="4F6ED7B8" w14:textId="1F3F9B6F" w:rsidR="00026FA4" w:rsidRPr="00312ADE" w:rsidRDefault="00903FEC" w:rsidP="00E85590">
      <w:pPr>
        <w:keepNext/>
        <w:spacing w:before="0"/>
        <w:ind w:firstLine="0"/>
        <w:jc w:val="center"/>
        <w:rPr>
          <w:sz w:val="24"/>
          <w:szCs w:val="24"/>
        </w:rPr>
      </w:pPr>
      <w:r w:rsidRPr="00903FEC">
        <w:rPr>
          <w:noProof/>
          <w:sz w:val="24"/>
          <w:szCs w:val="24"/>
        </w:rPr>
        <w:lastRenderedPageBreak/>
        <w:drawing>
          <wp:inline distT="0" distB="0" distL="0" distR="0" wp14:anchorId="663AA386" wp14:editId="31372B43">
            <wp:extent cx="3520440" cy="3005076"/>
            <wp:effectExtent l="0" t="0" r="3810" b="5080"/>
            <wp:docPr id="342193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326" name=""/>
                    <pic:cNvPicPr/>
                  </pic:nvPicPr>
                  <pic:blipFill>
                    <a:blip r:embed="rId32"/>
                    <a:stretch>
                      <a:fillRect/>
                    </a:stretch>
                  </pic:blipFill>
                  <pic:spPr>
                    <a:xfrm>
                      <a:off x="0" y="0"/>
                      <a:ext cx="3527352" cy="3010977"/>
                    </a:xfrm>
                    <a:prstGeom prst="rect">
                      <a:avLst/>
                    </a:prstGeom>
                  </pic:spPr>
                </pic:pic>
              </a:graphicData>
            </a:graphic>
          </wp:inline>
        </w:drawing>
      </w:r>
    </w:p>
    <w:p w14:paraId="6FD84585" w14:textId="65533434" w:rsidR="00A93103" w:rsidRPr="00AF2EA1"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23</w:t>
      </w:r>
      <w:r w:rsidRPr="00312ADE">
        <w:rPr>
          <w:sz w:val="24"/>
          <w:szCs w:val="24"/>
        </w:rPr>
        <w:fldChar w:fldCharType="end"/>
      </w:r>
      <w:r w:rsidR="0066250F" w:rsidRPr="00312ADE">
        <w:rPr>
          <w:sz w:val="24"/>
          <w:szCs w:val="24"/>
        </w:rPr>
        <w:t xml:space="preserve">. </w:t>
      </w:r>
      <w:r w:rsidR="00DE4215" w:rsidRPr="00954199">
        <w:rPr>
          <w:sz w:val="24"/>
          <w:szCs w:val="24"/>
        </w:rPr>
        <w:t xml:space="preserve">Схема усилителя напряжения с отрицательной обратной связью по току за счет </w:t>
      </w:r>
      <w:r w:rsidR="00DE4215">
        <w:rPr>
          <w:sz w:val="24"/>
          <w:szCs w:val="24"/>
        </w:rPr>
        <w:t>р</w:t>
      </w:r>
      <w:r w:rsidR="00DE4215" w:rsidRPr="00954199">
        <w:rPr>
          <w:sz w:val="24"/>
          <w:szCs w:val="24"/>
        </w:rPr>
        <w:t>езистора R4 в цепи эмиттера</w:t>
      </w:r>
    </w:p>
    <w:p w14:paraId="16B7F7FE" w14:textId="35862F71" w:rsidR="00A25F21" w:rsidRPr="006403EA" w:rsidRDefault="00A25F21" w:rsidP="00312ADE">
      <w:pPr>
        <w:spacing w:before="0"/>
        <w:ind w:firstLine="720"/>
        <w:jc w:val="center"/>
        <w:rPr>
          <w:sz w:val="24"/>
          <w:szCs w:val="24"/>
        </w:rPr>
      </w:pPr>
    </w:p>
    <w:p w14:paraId="30467C7C" w14:textId="77777777" w:rsidR="007109D4" w:rsidRDefault="007109D4" w:rsidP="00D9245B">
      <w:pPr>
        <w:keepNext/>
        <w:spacing w:before="0"/>
        <w:ind w:firstLine="0"/>
        <w:jc w:val="center"/>
      </w:pPr>
      <w:r w:rsidRPr="007109D4">
        <w:rPr>
          <w:noProof/>
          <w:sz w:val="24"/>
          <w:szCs w:val="24"/>
          <w:lang w:val="en-US"/>
        </w:rPr>
        <w:drawing>
          <wp:inline distT="0" distB="0" distL="0" distR="0" wp14:anchorId="3DA49A93" wp14:editId="7667C674">
            <wp:extent cx="5940425" cy="1879600"/>
            <wp:effectExtent l="0" t="0" r="3175" b="6350"/>
            <wp:docPr id="1422201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01863" name=""/>
                    <pic:cNvPicPr/>
                  </pic:nvPicPr>
                  <pic:blipFill>
                    <a:blip r:embed="rId33"/>
                    <a:stretch>
                      <a:fillRect/>
                    </a:stretch>
                  </pic:blipFill>
                  <pic:spPr>
                    <a:xfrm>
                      <a:off x="0" y="0"/>
                      <a:ext cx="5940425" cy="1879600"/>
                    </a:xfrm>
                    <a:prstGeom prst="rect">
                      <a:avLst/>
                    </a:prstGeom>
                  </pic:spPr>
                </pic:pic>
              </a:graphicData>
            </a:graphic>
          </wp:inline>
        </w:drawing>
      </w:r>
    </w:p>
    <w:p w14:paraId="44EA0AD3" w14:textId="2CA415F7" w:rsidR="007109D4" w:rsidRPr="007109D4" w:rsidRDefault="007109D4" w:rsidP="007109D4">
      <w:pPr>
        <w:pStyle w:val="af4"/>
        <w:rPr>
          <w:sz w:val="24"/>
          <w:szCs w:val="24"/>
          <w:lang w:val="en-US"/>
        </w:rPr>
      </w:pPr>
      <w:r w:rsidRPr="007109D4">
        <w:rPr>
          <w:sz w:val="24"/>
          <w:szCs w:val="24"/>
        </w:rPr>
        <w:t xml:space="preserve">Рис. </w:t>
      </w:r>
      <w:r w:rsidRPr="007109D4">
        <w:rPr>
          <w:sz w:val="24"/>
          <w:szCs w:val="24"/>
        </w:rPr>
        <w:fldChar w:fldCharType="begin"/>
      </w:r>
      <w:r w:rsidRPr="007109D4">
        <w:rPr>
          <w:sz w:val="24"/>
          <w:szCs w:val="24"/>
        </w:rPr>
        <w:instrText xml:space="preserve"> SEQ Рис. \* ARABIC </w:instrText>
      </w:r>
      <w:r w:rsidRPr="007109D4">
        <w:rPr>
          <w:sz w:val="24"/>
          <w:szCs w:val="24"/>
        </w:rPr>
        <w:fldChar w:fldCharType="separate"/>
      </w:r>
      <w:r w:rsidR="004C4405">
        <w:rPr>
          <w:noProof/>
          <w:sz w:val="24"/>
          <w:szCs w:val="24"/>
        </w:rPr>
        <w:t>24</w:t>
      </w:r>
      <w:r w:rsidRPr="007109D4">
        <w:rPr>
          <w:sz w:val="24"/>
          <w:szCs w:val="24"/>
        </w:rPr>
        <w:fldChar w:fldCharType="end"/>
      </w:r>
      <w:r w:rsidRPr="007109D4">
        <w:rPr>
          <w:sz w:val="24"/>
          <w:szCs w:val="24"/>
          <w:lang w:val="en-US"/>
        </w:rPr>
        <w:t xml:space="preserve">. </w:t>
      </w:r>
      <w:r w:rsidRPr="007109D4">
        <w:rPr>
          <w:sz w:val="24"/>
          <w:szCs w:val="24"/>
        </w:rPr>
        <w:t xml:space="preserve">Настройка </w:t>
      </w:r>
      <w:r w:rsidRPr="007109D4">
        <w:rPr>
          <w:sz w:val="24"/>
          <w:szCs w:val="24"/>
          <w:lang w:val="en-US"/>
        </w:rPr>
        <w:t>Transient Analyses</w:t>
      </w:r>
    </w:p>
    <w:p w14:paraId="71716BF7" w14:textId="77777777" w:rsidR="007109D4" w:rsidRPr="007109D4" w:rsidRDefault="007109D4" w:rsidP="00312ADE">
      <w:pPr>
        <w:spacing w:before="0"/>
        <w:ind w:firstLine="720"/>
        <w:jc w:val="center"/>
        <w:rPr>
          <w:sz w:val="24"/>
          <w:szCs w:val="24"/>
          <w:lang w:val="en-US"/>
        </w:rPr>
      </w:pPr>
    </w:p>
    <w:p w14:paraId="7BD325FC" w14:textId="428BCFFD" w:rsidR="00026FA4" w:rsidRPr="00312ADE" w:rsidRDefault="00B064B7" w:rsidP="00B064B7">
      <w:pPr>
        <w:keepNext/>
        <w:spacing w:before="0"/>
        <w:ind w:firstLine="0"/>
        <w:jc w:val="center"/>
        <w:rPr>
          <w:sz w:val="24"/>
          <w:szCs w:val="24"/>
        </w:rPr>
      </w:pPr>
      <w:r w:rsidRPr="00B064B7">
        <w:rPr>
          <w:noProof/>
          <w:sz w:val="24"/>
          <w:szCs w:val="24"/>
        </w:rPr>
        <w:lastRenderedPageBreak/>
        <w:drawing>
          <wp:inline distT="0" distB="0" distL="0" distR="0" wp14:anchorId="08B6F465" wp14:editId="44D4278F">
            <wp:extent cx="5940425" cy="2255520"/>
            <wp:effectExtent l="0" t="0" r="3175" b="0"/>
            <wp:docPr id="1437255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5245" name=""/>
                    <pic:cNvPicPr/>
                  </pic:nvPicPr>
                  <pic:blipFill>
                    <a:blip r:embed="rId34"/>
                    <a:stretch>
                      <a:fillRect/>
                    </a:stretch>
                  </pic:blipFill>
                  <pic:spPr>
                    <a:xfrm>
                      <a:off x="0" y="0"/>
                      <a:ext cx="5940425" cy="2255520"/>
                    </a:xfrm>
                    <a:prstGeom prst="rect">
                      <a:avLst/>
                    </a:prstGeom>
                  </pic:spPr>
                </pic:pic>
              </a:graphicData>
            </a:graphic>
          </wp:inline>
        </w:drawing>
      </w:r>
    </w:p>
    <w:p w14:paraId="3CBB8B4E" w14:textId="1A06C123" w:rsidR="00D7202E" w:rsidRPr="00D7202E" w:rsidRDefault="00026FA4" w:rsidP="003435B8">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25</w:t>
      </w:r>
      <w:r w:rsidRPr="00312ADE">
        <w:rPr>
          <w:sz w:val="24"/>
          <w:szCs w:val="24"/>
        </w:rPr>
        <w:fldChar w:fldCharType="end"/>
      </w:r>
      <w:r w:rsidR="0066250F" w:rsidRPr="00312ADE">
        <w:rPr>
          <w:sz w:val="24"/>
          <w:szCs w:val="24"/>
        </w:rPr>
        <w:t xml:space="preserve">. </w:t>
      </w:r>
      <w:r w:rsidR="00DE4215" w:rsidRPr="00954199">
        <w:rPr>
          <w:sz w:val="24"/>
          <w:szCs w:val="24"/>
        </w:rPr>
        <w:t xml:space="preserve">Схема усилителя напряжения с отрицательной обратной связью по току за счет </w:t>
      </w:r>
      <w:r w:rsidR="00DE4215">
        <w:rPr>
          <w:sz w:val="24"/>
          <w:szCs w:val="24"/>
        </w:rPr>
        <w:t>р</w:t>
      </w:r>
      <w:r w:rsidR="00DE4215" w:rsidRPr="00954199">
        <w:rPr>
          <w:sz w:val="24"/>
          <w:szCs w:val="24"/>
        </w:rPr>
        <w:t>езистора R4</w:t>
      </w:r>
      <w:r w:rsidR="00B064B7" w:rsidRPr="00B064B7">
        <w:rPr>
          <w:sz w:val="24"/>
          <w:szCs w:val="24"/>
        </w:rPr>
        <w:t>,</w:t>
      </w:r>
      <w:r w:rsidR="00DE4215" w:rsidRPr="00954199">
        <w:rPr>
          <w:sz w:val="24"/>
          <w:szCs w:val="24"/>
        </w:rPr>
        <w:t xml:space="preserve"> результаты</w:t>
      </w:r>
      <w:r w:rsidR="00DE4215">
        <w:rPr>
          <w:sz w:val="24"/>
          <w:szCs w:val="24"/>
        </w:rPr>
        <w:t xml:space="preserve"> </w:t>
      </w:r>
      <w:r w:rsidR="00DE4215" w:rsidRPr="00954199">
        <w:rPr>
          <w:sz w:val="24"/>
          <w:szCs w:val="24"/>
        </w:rPr>
        <w:t>моделирования ее работы</w:t>
      </w:r>
    </w:p>
    <w:p w14:paraId="721B06E1" w14:textId="77777777" w:rsidR="00B32C0F" w:rsidRDefault="00B32C0F" w:rsidP="00312ADE">
      <w:pPr>
        <w:spacing w:before="0"/>
        <w:ind w:firstLine="720"/>
        <w:jc w:val="center"/>
        <w:rPr>
          <w:sz w:val="24"/>
          <w:szCs w:val="24"/>
        </w:rPr>
      </w:pPr>
    </w:p>
    <w:p w14:paraId="78097C29" w14:textId="0917CF2A" w:rsidR="00127235" w:rsidRDefault="00EB7A14" w:rsidP="00127235">
      <w:pPr>
        <w:spacing w:before="0"/>
        <w:ind w:firstLine="720"/>
        <w:rPr>
          <w:b/>
          <w:bCs/>
        </w:rPr>
      </w:pPr>
      <w:r>
        <w:rPr>
          <w:b/>
          <w:bCs/>
        </w:rPr>
        <w:t>Фазорасщепительный каскад</w:t>
      </w:r>
    </w:p>
    <w:p w14:paraId="3CDBDB93" w14:textId="15B880AB" w:rsidR="005F59A0" w:rsidRPr="005F59A0" w:rsidRDefault="005F59A0" w:rsidP="005F59A0">
      <w:pPr>
        <w:spacing w:before="0"/>
        <w:ind w:firstLine="720"/>
      </w:pPr>
      <w:r w:rsidRPr="005F59A0">
        <w:t xml:space="preserve">Если увеличить сопротивление в цепи эмиттера и сделать его равным значению сопротивления в цепи коллектора (рис.  </w:t>
      </w:r>
      <w:r w:rsidR="000A5090" w:rsidRPr="000A5090">
        <w:t>26</w:t>
      </w:r>
      <w:r w:rsidRPr="005F59A0">
        <w:t>, </w:t>
      </w:r>
      <w:r w:rsidRPr="005F59A0">
        <w:rPr>
          <w:i/>
          <w:iCs/>
        </w:rPr>
        <w:t>а</w:t>
      </w:r>
      <w:r w:rsidRPr="005F59A0">
        <w:t xml:space="preserve">), то можно получить на двух выводах усилительного каскада (out_A и out_B), а именно с коллектора и эмиттера, равные, но противоположные по фазе выходные напряжения (рис.  </w:t>
      </w:r>
      <w:r w:rsidR="000A5090" w:rsidRPr="006403EA">
        <w:t>26</w:t>
      </w:r>
      <w:r w:rsidRPr="005F59A0">
        <w:t>, </w:t>
      </w:r>
      <w:r w:rsidRPr="005F59A0">
        <w:rPr>
          <w:i/>
          <w:iCs/>
        </w:rPr>
        <w:t>б</w:t>
      </w:r>
      <w:r w:rsidRPr="005F59A0">
        <w:t>), они показаны в диапазоне </w:t>
      </w:r>
      <w:r w:rsidRPr="005F59A0">
        <w:rPr>
          <w:i/>
          <w:iCs/>
          <w:lang w:val="en-US"/>
        </w:rPr>
        <w:t>U</w:t>
      </w:r>
      <w:r w:rsidRPr="005F59A0">
        <w:rPr>
          <w:vertAlign w:val="subscript"/>
        </w:rPr>
        <w:t>пит</w:t>
      </w:r>
      <w:r w:rsidRPr="005F59A0">
        <w:t> от 0 до 10 В. </w:t>
      </w:r>
    </w:p>
    <w:p w14:paraId="59836407" w14:textId="77777777" w:rsidR="005F59A0" w:rsidRPr="005F59A0" w:rsidRDefault="005F59A0" w:rsidP="005F59A0">
      <w:pPr>
        <w:spacing w:before="0"/>
        <w:ind w:firstLine="720"/>
      </w:pPr>
      <w:r w:rsidRPr="005F59A0">
        <w:t>Следует отметить, что повторитель напряжения (выходное напряжение с эмиттера транзистора) имеет коэффициент передачи по напряжению, близкий к единице, и не меняет фазу входного напряжения. Второй выходной сигнал с коллектора имеет противоположную фазу. Такой каскад называют фазорасщепительным и обычно используют для управления выходным каскадом усилителя мощности.</w:t>
      </w:r>
    </w:p>
    <w:p w14:paraId="20A14147" w14:textId="028706ED" w:rsidR="005F59A0" w:rsidRPr="005F59A0" w:rsidRDefault="005F59A0" w:rsidP="005F59A0">
      <w:pPr>
        <w:spacing w:before="0"/>
        <w:ind w:firstLine="720"/>
      </w:pPr>
      <w:r w:rsidRPr="005F59A0">
        <w:t>На рис. </w:t>
      </w:r>
      <w:r>
        <w:t>2</w:t>
      </w:r>
      <w:r w:rsidR="00375AA4" w:rsidRPr="00375AA4">
        <w:t>9</w:t>
      </w:r>
      <w:r w:rsidRPr="005F59A0">
        <w:t>, </w:t>
      </w:r>
      <w:r w:rsidRPr="005F59A0">
        <w:rPr>
          <w:i/>
          <w:iCs/>
        </w:rPr>
        <w:t>а</w:t>
      </w:r>
      <w:r w:rsidRPr="005F59A0">
        <w:t> представлены результаты моделирования схемы фазорасщепителя в режиме по постоянному току. Следует отметить, что уровни постоянного напряжения на выходах out_A и out_B, полученные в результате такого моделирования, соответствуют средним значениям напряжений на этих выходах, показанным на рис.</w:t>
      </w:r>
      <w:r w:rsidR="00D12046">
        <w:t xml:space="preserve"> </w:t>
      </w:r>
      <w:r>
        <w:t>2</w:t>
      </w:r>
      <w:r w:rsidR="00375AA4" w:rsidRPr="001B68F9">
        <w:t>6</w:t>
      </w:r>
      <w:r w:rsidRPr="005F59A0">
        <w:t>, </w:t>
      </w:r>
      <w:r w:rsidRPr="005F59A0">
        <w:rPr>
          <w:i/>
          <w:iCs/>
        </w:rPr>
        <w:t>б</w:t>
      </w:r>
      <w:r w:rsidRPr="005F59A0">
        <w:t xml:space="preserve">. Изменение значения </w:t>
      </w:r>
      <w:r w:rsidRPr="005F59A0">
        <w:lastRenderedPageBreak/>
        <w:t>сопротивления </w:t>
      </w:r>
      <w:r w:rsidRPr="005F59A0">
        <w:rPr>
          <w:lang w:val="en-US"/>
        </w:rPr>
        <w:t>R</w:t>
      </w:r>
      <w:r w:rsidRPr="005F59A0">
        <w:t xml:space="preserve">1 влияет только на выходное напряжение, снимаемое с коллектора (out_A) (рис. </w:t>
      </w:r>
      <w:r>
        <w:t>2</w:t>
      </w:r>
      <w:r w:rsidR="001B68F9" w:rsidRPr="00952D9C">
        <w:t>9</w:t>
      </w:r>
      <w:r w:rsidRPr="005F59A0">
        <w:t>, </w:t>
      </w:r>
      <w:r w:rsidRPr="005F59A0">
        <w:rPr>
          <w:i/>
          <w:iCs/>
        </w:rPr>
        <w:t>б</w:t>
      </w:r>
      <w:r w:rsidRPr="005F59A0">
        <w:t>).</w:t>
      </w:r>
    </w:p>
    <w:p w14:paraId="4702F870" w14:textId="6B1F5C8B" w:rsidR="00026FA4" w:rsidRPr="00312ADE" w:rsidRDefault="003B6BA4" w:rsidP="00E85590">
      <w:pPr>
        <w:keepNext/>
        <w:spacing w:before="0"/>
        <w:ind w:firstLine="0"/>
        <w:jc w:val="center"/>
        <w:rPr>
          <w:sz w:val="24"/>
          <w:szCs w:val="24"/>
        </w:rPr>
      </w:pPr>
      <w:r w:rsidRPr="003B6BA4">
        <w:rPr>
          <w:noProof/>
          <w:sz w:val="24"/>
          <w:szCs w:val="24"/>
        </w:rPr>
        <w:drawing>
          <wp:inline distT="0" distB="0" distL="0" distR="0" wp14:anchorId="2D2E25F3" wp14:editId="4A305C23">
            <wp:extent cx="6185128" cy="3488267"/>
            <wp:effectExtent l="0" t="0" r="6350" b="0"/>
            <wp:docPr id="2048816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16534" name=""/>
                    <pic:cNvPicPr/>
                  </pic:nvPicPr>
                  <pic:blipFill>
                    <a:blip r:embed="rId35"/>
                    <a:stretch>
                      <a:fillRect/>
                    </a:stretch>
                  </pic:blipFill>
                  <pic:spPr>
                    <a:xfrm>
                      <a:off x="0" y="0"/>
                      <a:ext cx="6192538" cy="3492446"/>
                    </a:xfrm>
                    <a:prstGeom prst="rect">
                      <a:avLst/>
                    </a:prstGeom>
                  </pic:spPr>
                </pic:pic>
              </a:graphicData>
            </a:graphic>
          </wp:inline>
        </w:drawing>
      </w:r>
    </w:p>
    <w:p w14:paraId="6C78A83A" w14:textId="1CFC5AEA" w:rsidR="00A93103" w:rsidRPr="00551E83"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26</w:t>
      </w:r>
      <w:r w:rsidRPr="00312ADE">
        <w:rPr>
          <w:sz w:val="24"/>
          <w:szCs w:val="24"/>
        </w:rPr>
        <w:fldChar w:fldCharType="end"/>
      </w:r>
      <w:r w:rsidR="00A5293D" w:rsidRPr="00312ADE">
        <w:rPr>
          <w:sz w:val="24"/>
          <w:szCs w:val="24"/>
        </w:rPr>
        <w:t xml:space="preserve">. </w:t>
      </w:r>
      <w:r w:rsidR="00EA5108" w:rsidRPr="00EA5108">
        <w:rPr>
          <w:sz w:val="24"/>
          <w:szCs w:val="24"/>
        </w:rPr>
        <w:t>Схема усилителя напряжения с </w:t>
      </w:r>
      <w:r w:rsidR="00EA5108" w:rsidRPr="00EA5108">
        <w:rPr>
          <w:i/>
          <w:iCs/>
          <w:sz w:val="24"/>
          <w:szCs w:val="24"/>
        </w:rPr>
        <w:t>K</w:t>
      </w:r>
      <w:r w:rsidR="00EA5108" w:rsidRPr="00EA5108">
        <w:rPr>
          <w:i/>
          <w:iCs/>
          <w:sz w:val="24"/>
          <w:szCs w:val="24"/>
          <w:vertAlign w:val="subscript"/>
          <w:lang w:val="en-US"/>
        </w:rPr>
        <w:t>U</w:t>
      </w:r>
      <w:r w:rsidR="00EA5108" w:rsidRPr="00EA5108">
        <w:rPr>
          <w:sz w:val="24"/>
          <w:szCs w:val="24"/>
          <w:lang w:val="en-US"/>
        </w:rPr>
        <w:t> </w:t>
      </w:r>
      <w:r w:rsidR="00EA5108" w:rsidRPr="00EA5108">
        <w:rPr>
          <w:sz w:val="24"/>
          <w:szCs w:val="24"/>
        </w:rPr>
        <w:t>=</w:t>
      </w:r>
      <w:r w:rsidR="00EA5108" w:rsidRPr="00EA5108">
        <w:rPr>
          <w:sz w:val="24"/>
          <w:szCs w:val="24"/>
          <w:lang w:val="en-US"/>
        </w:rPr>
        <w:t> </w:t>
      </w:r>
      <w:r w:rsidR="00EA5108" w:rsidRPr="00EA5108">
        <w:rPr>
          <w:sz w:val="24"/>
          <w:szCs w:val="24"/>
        </w:rPr>
        <w:t>–1 за счет R1 = R4 (</w:t>
      </w:r>
      <w:r w:rsidR="00EA5108" w:rsidRPr="00EA5108">
        <w:rPr>
          <w:i/>
          <w:iCs/>
          <w:sz w:val="24"/>
          <w:szCs w:val="24"/>
        </w:rPr>
        <w:t>а</w:t>
      </w:r>
      <w:r w:rsidR="00EA5108" w:rsidRPr="00EA5108">
        <w:rPr>
          <w:sz w:val="24"/>
          <w:szCs w:val="24"/>
        </w:rPr>
        <w:t>),</w:t>
      </w:r>
      <w:r w:rsidR="00EA5108">
        <w:rPr>
          <w:sz w:val="24"/>
          <w:szCs w:val="24"/>
        </w:rPr>
        <w:t xml:space="preserve"> </w:t>
      </w:r>
      <w:r w:rsidR="00EA5108" w:rsidRPr="00EA5108">
        <w:rPr>
          <w:sz w:val="24"/>
          <w:szCs w:val="24"/>
        </w:rPr>
        <w:t>результаты моделирования ее работы (</w:t>
      </w:r>
      <w:r w:rsidR="00EA5108" w:rsidRPr="00EA5108">
        <w:rPr>
          <w:i/>
          <w:iCs/>
          <w:sz w:val="24"/>
          <w:szCs w:val="24"/>
        </w:rPr>
        <w:t>б</w:t>
      </w:r>
      <w:r w:rsidR="00EA5108" w:rsidRPr="00EA5108">
        <w:rPr>
          <w:sz w:val="24"/>
          <w:szCs w:val="24"/>
        </w:rPr>
        <w:t>): напряжение с выхода </w:t>
      </w:r>
      <w:r w:rsidR="00EA5108" w:rsidRPr="00EA5108">
        <w:rPr>
          <w:sz w:val="24"/>
          <w:szCs w:val="24"/>
          <w:lang w:val="en-US"/>
        </w:rPr>
        <w:t>out</w:t>
      </w:r>
      <w:r w:rsidR="00EA5108" w:rsidRPr="00EA5108">
        <w:rPr>
          <w:sz w:val="24"/>
          <w:szCs w:val="24"/>
        </w:rPr>
        <w:t>_</w:t>
      </w:r>
      <w:r w:rsidR="00EA5108" w:rsidRPr="00EA5108">
        <w:rPr>
          <w:sz w:val="24"/>
          <w:szCs w:val="24"/>
          <w:lang w:val="en-US"/>
        </w:rPr>
        <w:t>A</w:t>
      </w:r>
      <w:r w:rsidR="00EA5108" w:rsidRPr="00EA5108">
        <w:rPr>
          <w:sz w:val="24"/>
          <w:szCs w:val="24"/>
        </w:rPr>
        <w:t> (кривая </w:t>
      </w:r>
      <w:r w:rsidR="00EA5108" w:rsidRPr="00EA5108">
        <w:rPr>
          <w:i/>
          <w:iCs/>
          <w:sz w:val="24"/>
          <w:szCs w:val="24"/>
        </w:rPr>
        <w:t>1</w:t>
      </w:r>
      <w:r w:rsidR="00EA5108" w:rsidRPr="00EA5108">
        <w:rPr>
          <w:sz w:val="24"/>
          <w:szCs w:val="24"/>
        </w:rPr>
        <w:t>), напряжение с</w:t>
      </w:r>
      <w:r w:rsidR="00EA5108">
        <w:rPr>
          <w:sz w:val="24"/>
          <w:szCs w:val="24"/>
        </w:rPr>
        <w:t xml:space="preserve"> </w:t>
      </w:r>
      <w:r w:rsidR="00EA5108" w:rsidRPr="00EA5108">
        <w:rPr>
          <w:sz w:val="24"/>
          <w:szCs w:val="24"/>
        </w:rPr>
        <w:t>выхода </w:t>
      </w:r>
      <w:r w:rsidR="00EA5108" w:rsidRPr="00EA5108">
        <w:rPr>
          <w:sz w:val="24"/>
          <w:szCs w:val="24"/>
          <w:lang w:val="en-US"/>
        </w:rPr>
        <w:t>out</w:t>
      </w:r>
      <w:r w:rsidR="00EA5108" w:rsidRPr="00EA5108">
        <w:rPr>
          <w:sz w:val="24"/>
          <w:szCs w:val="24"/>
        </w:rPr>
        <w:t>_</w:t>
      </w:r>
      <w:r w:rsidR="00EA5108" w:rsidRPr="00EA5108">
        <w:rPr>
          <w:sz w:val="24"/>
          <w:szCs w:val="24"/>
          <w:lang w:val="en-US"/>
        </w:rPr>
        <w:t>B</w:t>
      </w:r>
      <w:r w:rsidR="00EA5108" w:rsidRPr="00EA5108">
        <w:rPr>
          <w:sz w:val="24"/>
          <w:szCs w:val="24"/>
        </w:rPr>
        <w:t> (кривая </w:t>
      </w:r>
      <w:r w:rsidR="00EA5108" w:rsidRPr="00EA5108">
        <w:rPr>
          <w:i/>
          <w:iCs/>
          <w:sz w:val="24"/>
          <w:szCs w:val="24"/>
        </w:rPr>
        <w:t>2</w:t>
      </w:r>
      <w:r w:rsidR="00EA5108" w:rsidRPr="00EA5108">
        <w:rPr>
          <w:sz w:val="24"/>
          <w:szCs w:val="24"/>
        </w:rPr>
        <w:t>)</w:t>
      </w:r>
    </w:p>
    <w:p w14:paraId="422F6B84" w14:textId="77D6E4CE" w:rsidR="003B4026" w:rsidRPr="00E72C71" w:rsidRDefault="00A25F21" w:rsidP="00312ADE">
      <w:pPr>
        <w:spacing w:before="0"/>
        <w:ind w:firstLine="720"/>
        <w:rPr>
          <w:b/>
          <w:bCs/>
          <w:sz w:val="24"/>
          <w:szCs w:val="24"/>
        </w:rPr>
      </w:pPr>
      <w:r w:rsidRPr="00312ADE">
        <w:rPr>
          <w:b/>
          <w:bCs/>
          <w:sz w:val="24"/>
          <w:szCs w:val="24"/>
        </w:rPr>
        <w:tab/>
      </w:r>
    </w:p>
    <w:p w14:paraId="48D04ED0" w14:textId="26C699E8" w:rsidR="00026FA4" w:rsidRPr="00312ADE" w:rsidRDefault="00F74BD2" w:rsidP="00E85590">
      <w:pPr>
        <w:keepNext/>
        <w:spacing w:before="0"/>
        <w:ind w:firstLine="0"/>
        <w:jc w:val="center"/>
        <w:rPr>
          <w:sz w:val="24"/>
          <w:szCs w:val="24"/>
        </w:rPr>
      </w:pPr>
      <w:r w:rsidRPr="00F74BD2">
        <w:rPr>
          <w:noProof/>
          <w:sz w:val="24"/>
          <w:szCs w:val="24"/>
        </w:rPr>
        <w:lastRenderedPageBreak/>
        <w:drawing>
          <wp:inline distT="0" distB="0" distL="0" distR="0" wp14:anchorId="2C0B2303" wp14:editId="44B66512">
            <wp:extent cx="3573780" cy="3096787"/>
            <wp:effectExtent l="0" t="0" r="7620" b="8890"/>
            <wp:docPr id="4968196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19646" name=""/>
                    <pic:cNvPicPr/>
                  </pic:nvPicPr>
                  <pic:blipFill>
                    <a:blip r:embed="rId36"/>
                    <a:stretch>
                      <a:fillRect/>
                    </a:stretch>
                  </pic:blipFill>
                  <pic:spPr>
                    <a:xfrm>
                      <a:off x="0" y="0"/>
                      <a:ext cx="3577568" cy="3100070"/>
                    </a:xfrm>
                    <a:prstGeom prst="rect">
                      <a:avLst/>
                    </a:prstGeom>
                  </pic:spPr>
                </pic:pic>
              </a:graphicData>
            </a:graphic>
          </wp:inline>
        </w:drawing>
      </w:r>
    </w:p>
    <w:p w14:paraId="70940AE3" w14:textId="232B5F1F" w:rsidR="00FE194F" w:rsidRPr="00312ADE" w:rsidRDefault="00026FA4" w:rsidP="00312ADE">
      <w:pPr>
        <w:pStyle w:val="af4"/>
        <w:spacing w:before="0" w:after="0" w:line="360" w:lineRule="auto"/>
        <w:ind w:firstLine="720"/>
        <w:rPr>
          <w:b/>
          <w:bCs w:val="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27</w:t>
      </w:r>
      <w:r w:rsidRPr="00312ADE">
        <w:rPr>
          <w:sz w:val="24"/>
          <w:szCs w:val="24"/>
        </w:rPr>
        <w:fldChar w:fldCharType="end"/>
      </w:r>
      <w:r w:rsidR="00B52950" w:rsidRPr="00312ADE">
        <w:rPr>
          <w:sz w:val="24"/>
          <w:szCs w:val="24"/>
        </w:rPr>
        <w:t xml:space="preserve">. </w:t>
      </w:r>
      <w:r w:rsidR="00EA5108" w:rsidRPr="00EA5108">
        <w:rPr>
          <w:sz w:val="24"/>
          <w:szCs w:val="24"/>
        </w:rPr>
        <w:t>Схема усилителя напряжения с </w:t>
      </w:r>
      <w:r w:rsidR="00EA5108" w:rsidRPr="00EA5108">
        <w:rPr>
          <w:i/>
          <w:iCs/>
          <w:sz w:val="24"/>
          <w:szCs w:val="24"/>
        </w:rPr>
        <w:t>K</w:t>
      </w:r>
      <w:r w:rsidR="00EA5108" w:rsidRPr="00EA5108">
        <w:rPr>
          <w:i/>
          <w:iCs/>
          <w:sz w:val="24"/>
          <w:szCs w:val="24"/>
          <w:vertAlign w:val="subscript"/>
          <w:lang w:val="en-US"/>
        </w:rPr>
        <w:t>U</w:t>
      </w:r>
      <w:r w:rsidR="00EA5108" w:rsidRPr="00EA5108">
        <w:rPr>
          <w:sz w:val="24"/>
          <w:szCs w:val="24"/>
          <w:lang w:val="en-US"/>
        </w:rPr>
        <w:t> </w:t>
      </w:r>
      <w:r w:rsidR="00EA5108" w:rsidRPr="00EA5108">
        <w:rPr>
          <w:sz w:val="24"/>
          <w:szCs w:val="24"/>
        </w:rPr>
        <w:t>=</w:t>
      </w:r>
      <w:r w:rsidR="00EA5108" w:rsidRPr="00EA5108">
        <w:rPr>
          <w:sz w:val="24"/>
          <w:szCs w:val="24"/>
          <w:lang w:val="en-US"/>
        </w:rPr>
        <w:t> </w:t>
      </w:r>
      <w:r w:rsidR="00EA5108" w:rsidRPr="00EA5108">
        <w:rPr>
          <w:sz w:val="24"/>
          <w:szCs w:val="24"/>
        </w:rPr>
        <w:t>–1 за счет R1 = R4</w:t>
      </w:r>
      <w:r w:rsidR="00F244D0" w:rsidRPr="00F244D0">
        <w:rPr>
          <w:sz w:val="24"/>
          <w:szCs w:val="24"/>
        </w:rPr>
        <w:t> </w:t>
      </w:r>
      <w:r w:rsidR="004F0AEA">
        <w:rPr>
          <w:sz w:val="24"/>
          <w:szCs w:val="24"/>
        </w:rPr>
        <w:t>(Амплитуда = 2)</w:t>
      </w:r>
    </w:p>
    <w:p w14:paraId="2D3699EC" w14:textId="77777777" w:rsidR="00FE194F" w:rsidRPr="00312ADE" w:rsidRDefault="00FE194F" w:rsidP="00312ADE">
      <w:pPr>
        <w:spacing w:before="0"/>
        <w:ind w:firstLine="720"/>
        <w:rPr>
          <w:b/>
          <w:bCs/>
          <w:sz w:val="24"/>
          <w:szCs w:val="24"/>
        </w:rPr>
      </w:pPr>
    </w:p>
    <w:p w14:paraId="7DC54C07" w14:textId="439618DA" w:rsidR="00026FA4" w:rsidRPr="00312ADE" w:rsidRDefault="006403EA" w:rsidP="00E85590">
      <w:pPr>
        <w:keepNext/>
        <w:spacing w:before="0"/>
        <w:ind w:firstLine="0"/>
        <w:jc w:val="center"/>
        <w:rPr>
          <w:sz w:val="24"/>
          <w:szCs w:val="24"/>
        </w:rPr>
      </w:pPr>
      <w:r w:rsidRPr="006403EA">
        <w:rPr>
          <w:noProof/>
          <w:sz w:val="24"/>
          <w:szCs w:val="24"/>
        </w:rPr>
        <w:drawing>
          <wp:inline distT="0" distB="0" distL="0" distR="0" wp14:anchorId="70442C9F" wp14:editId="45BC9E53">
            <wp:extent cx="5940425" cy="2142490"/>
            <wp:effectExtent l="0" t="0" r="3175" b="0"/>
            <wp:docPr id="126929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97483" name=""/>
                    <pic:cNvPicPr/>
                  </pic:nvPicPr>
                  <pic:blipFill>
                    <a:blip r:embed="rId37"/>
                    <a:stretch>
                      <a:fillRect/>
                    </a:stretch>
                  </pic:blipFill>
                  <pic:spPr>
                    <a:xfrm>
                      <a:off x="0" y="0"/>
                      <a:ext cx="5940425" cy="2142490"/>
                    </a:xfrm>
                    <a:prstGeom prst="rect">
                      <a:avLst/>
                    </a:prstGeom>
                  </pic:spPr>
                </pic:pic>
              </a:graphicData>
            </a:graphic>
          </wp:inline>
        </w:drawing>
      </w:r>
    </w:p>
    <w:p w14:paraId="054E1243" w14:textId="40906233" w:rsidR="009A6CA5" w:rsidRPr="002C6736"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28</w:t>
      </w:r>
      <w:r w:rsidRPr="00312ADE">
        <w:rPr>
          <w:sz w:val="24"/>
          <w:szCs w:val="24"/>
        </w:rPr>
        <w:fldChar w:fldCharType="end"/>
      </w:r>
      <w:r w:rsidR="00152740" w:rsidRPr="00312ADE">
        <w:rPr>
          <w:sz w:val="24"/>
          <w:szCs w:val="24"/>
        </w:rPr>
        <w:t>.</w:t>
      </w:r>
      <w:r w:rsidR="00AD0458" w:rsidRPr="00AD0458">
        <w:rPr>
          <w:sz w:val="24"/>
          <w:szCs w:val="24"/>
        </w:rPr>
        <w:t xml:space="preserve"> </w:t>
      </w:r>
      <w:r w:rsidR="00EA5108" w:rsidRPr="00EA5108">
        <w:rPr>
          <w:sz w:val="24"/>
          <w:szCs w:val="24"/>
        </w:rPr>
        <w:t>Схема усилителя напряжения с </w:t>
      </w:r>
      <w:r w:rsidR="00EA5108" w:rsidRPr="00EA5108">
        <w:rPr>
          <w:i/>
          <w:iCs/>
          <w:sz w:val="24"/>
          <w:szCs w:val="24"/>
        </w:rPr>
        <w:t>K</w:t>
      </w:r>
      <w:r w:rsidR="00EA5108" w:rsidRPr="00EA5108">
        <w:rPr>
          <w:i/>
          <w:iCs/>
          <w:sz w:val="24"/>
          <w:szCs w:val="24"/>
          <w:vertAlign w:val="subscript"/>
          <w:lang w:val="en-US"/>
        </w:rPr>
        <w:t>U</w:t>
      </w:r>
      <w:r w:rsidR="00EA5108" w:rsidRPr="00EA5108">
        <w:rPr>
          <w:sz w:val="24"/>
          <w:szCs w:val="24"/>
          <w:lang w:val="en-US"/>
        </w:rPr>
        <w:t> </w:t>
      </w:r>
      <w:r w:rsidR="00EA5108" w:rsidRPr="00EA5108">
        <w:rPr>
          <w:sz w:val="24"/>
          <w:szCs w:val="24"/>
        </w:rPr>
        <w:t>=</w:t>
      </w:r>
      <w:r w:rsidR="00EA5108" w:rsidRPr="00EA5108">
        <w:rPr>
          <w:sz w:val="24"/>
          <w:szCs w:val="24"/>
          <w:lang w:val="en-US"/>
        </w:rPr>
        <w:t> </w:t>
      </w:r>
      <w:r w:rsidR="00EA5108" w:rsidRPr="00EA5108">
        <w:rPr>
          <w:sz w:val="24"/>
          <w:szCs w:val="24"/>
        </w:rPr>
        <w:t>–1 за счет R1 = R4 результаты моделирования ее работы: напряжение с выхода </w:t>
      </w:r>
      <w:r w:rsidR="00EA5108" w:rsidRPr="00EA5108">
        <w:rPr>
          <w:sz w:val="24"/>
          <w:szCs w:val="24"/>
          <w:lang w:val="en-US"/>
        </w:rPr>
        <w:t>out</w:t>
      </w:r>
      <w:r w:rsidR="00EA5108" w:rsidRPr="00EA5108">
        <w:rPr>
          <w:sz w:val="24"/>
          <w:szCs w:val="24"/>
        </w:rPr>
        <w:t>_</w:t>
      </w:r>
      <w:r w:rsidR="00EA5108" w:rsidRPr="00EA5108">
        <w:rPr>
          <w:sz w:val="24"/>
          <w:szCs w:val="24"/>
          <w:lang w:val="en-US"/>
        </w:rPr>
        <w:t>A</w:t>
      </w:r>
      <w:r w:rsidR="00EA5108" w:rsidRPr="00EA5108">
        <w:rPr>
          <w:sz w:val="24"/>
          <w:szCs w:val="24"/>
        </w:rPr>
        <w:t> (</w:t>
      </w:r>
      <w:r w:rsidR="002500B5">
        <w:rPr>
          <w:sz w:val="24"/>
          <w:szCs w:val="24"/>
        </w:rPr>
        <w:t xml:space="preserve">синяя </w:t>
      </w:r>
      <w:r w:rsidR="00EA5108" w:rsidRPr="00EA5108">
        <w:rPr>
          <w:sz w:val="24"/>
          <w:szCs w:val="24"/>
        </w:rPr>
        <w:t>кривая), напряжение с</w:t>
      </w:r>
      <w:r w:rsidR="00EA5108">
        <w:rPr>
          <w:sz w:val="24"/>
          <w:szCs w:val="24"/>
        </w:rPr>
        <w:t xml:space="preserve"> </w:t>
      </w:r>
      <w:r w:rsidR="00EA5108" w:rsidRPr="00EA5108">
        <w:rPr>
          <w:sz w:val="24"/>
          <w:szCs w:val="24"/>
        </w:rPr>
        <w:t>выхода </w:t>
      </w:r>
      <w:r w:rsidR="00EA5108" w:rsidRPr="00EA5108">
        <w:rPr>
          <w:sz w:val="24"/>
          <w:szCs w:val="24"/>
          <w:lang w:val="en-US"/>
        </w:rPr>
        <w:t>out</w:t>
      </w:r>
      <w:r w:rsidR="00EA5108" w:rsidRPr="00EA5108">
        <w:rPr>
          <w:sz w:val="24"/>
          <w:szCs w:val="24"/>
        </w:rPr>
        <w:t>_</w:t>
      </w:r>
      <w:r w:rsidR="00EA5108" w:rsidRPr="00EA5108">
        <w:rPr>
          <w:sz w:val="24"/>
          <w:szCs w:val="24"/>
          <w:lang w:val="en-US"/>
        </w:rPr>
        <w:t>B</w:t>
      </w:r>
      <w:r w:rsidR="00EA5108" w:rsidRPr="00EA5108">
        <w:rPr>
          <w:sz w:val="24"/>
          <w:szCs w:val="24"/>
        </w:rPr>
        <w:t> (</w:t>
      </w:r>
      <w:r w:rsidR="002500B5">
        <w:rPr>
          <w:sz w:val="24"/>
          <w:szCs w:val="24"/>
        </w:rPr>
        <w:t xml:space="preserve">красная </w:t>
      </w:r>
      <w:r w:rsidR="00EA5108" w:rsidRPr="00EA5108">
        <w:rPr>
          <w:sz w:val="24"/>
          <w:szCs w:val="24"/>
        </w:rPr>
        <w:t>крива</w:t>
      </w:r>
      <w:r w:rsidR="002500B5">
        <w:rPr>
          <w:sz w:val="24"/>
          <w:szCs w:val="24"/>
        </w:rPr>
        <w:t>я</w:t>
      </w:r>
      <w:r w:rsidR="00EA5108" w:rsidRPr="00EA5108">
        <w:rPr>
          <w:sz w:val="24"/>
          <w:szCs w:val="24"/>
        </w:rPr>
        <w:t>)</w:t>
      </w:r>
    </w:p>
    <w:p w14:paraId="5CEA30BB" w14:textId="77777777" w:rsidR="009A6CA5" w:rsidRDefault="009A6CA5" w:rsidP="00312ADE">
      <w:pPr>
        <w:spacing w:before="0"/>
        <w:ind w:firstLine="720"/>
      </w:pPr>
    </w:p>
    <w:p w14:paraId="7D4E15C5" w14:textId="72A64630" w:rsidR="00B36BBA" w:rsidRDefault="00B36BBA" w:rsidP="00312ADE">
      <w:pPr>
        <w:spacing w:before="0"/>
        <w:ind w:firstLine="720"/>
        <w:rPr>
          <w:b/>
          <w:bCs/>
        </w:rPr>
      </w:pPr>
      <w:r>
        <w:rPr>
          <w:b/>
          <w:bCs/>
        </w:rPr>
        <w:t>Переход к схеме с общим коллектором</w:t>
      </w:r>
      <w:r w:rsidR="005E09AE">
        <w:rPr>
          <w:b/>
          <w:bCs/>
        </w:rPr>
        <w:t xml:space="preserve"> (эмиттерному повторителю)</w:t>
      </w:r>
    </w:p>
    <w:p w14:paraId="3B91C7A5" w14:textId="64CA0679" w:rsidR="00344D5C" w:rsidRPr="00344D5C" w:rsidRDefault="00344D5C" w:rsidP="00344D5C">
      <w:pPr>
        <w:spacing w:before="0"/>
        <w:ind w:firstLine="720"/>
      </w:pPr>
      <w:r w:rsidRPr="00344D5C">
        <w:t xml:space="preserve">При уменьшении сопротивления резистора R1 (рис.  </w:t>
      </w:r>
      <w:r>
        <w:t>2</w:t>
      </w:r>
      <w:r w:rsidR="00210BB6">
        <w:t>9</w:t>
      </w:r>
      <w:r w:rsidRPr="00344D5C">
        <w:t xml:space="preserve">) происходит перемещение выходного синусоидального напряжения вверх к шине источника питания и уменьшение его амплитуды, поскольку при R1 = 0 выходное напряжение обращается в нуль. Выходное напряжение на </w:t>
      </w:r>
      <w:r w:rsidRPr="00344D5C">
        <w:lastRenderedPageBreak/>
        <w:t>эмиттерном резисторе остается неизменным, т. е. изменения резистора R1 не влияют на его значение.</w:t>
      </w:r>
    </w:p>
    <w:p w14:paraId="288BD31A" w14:textId="726F7029" w:rsidR="00B36BBA" w:rsidRPr="00396850" w:rsidRDefault="00344D5C" w:rsidP="00396850">
      <w:pPr>
        <w:spacing w:before="0"/>
        <w:ind w:firstLine="720"/>
        <w:rPr>
          <w:lang w:val="en-US"/>
        </w:rPr>
      </w:pPr>
      <w:r w:rsidRPr="00344D5C">
        <w:t>Видно, что изменение сопротивления резистора </w:t>
      </w:r>
      <w:r w:rsidRPr="00344D5C">
        <w:rPr>
          <w:lang w:val="en-US"/>
        </w:rPr>
        <w:t>R</w:t>
      </w:r>
      <w:r w:rsidRPr="00344D5C">
        <w:t>1 в диапазоне от 2 до 10 кОм не влияет на выходное напряжение с эмиттера транзистора, работающего теперь в режиме с общим коллектором (ОК). Другое название этой схемы – эмиттерный повторитель.</w:t>
      </w:r>
    </w:p>
    <w:p w14:paraId="4B4F0CB4" w14:textId="16ED4D6E" w:rsidR="00026FA4" w:rsidRPr="00312ADE" w:rsidRDefault="00396850" w:rsidP="00E85590">
      <w:pPr>
        <w:keepNext/>
        <w:spacing w:before="0"/>
        <w:ind w:firstLine="0"/>
        <w:jc w:val="center"/>
        <w:rPr>
          <w:sz w:val="24"/>
          <w:szCs w:val="24"/>
        </w:rPr>
      </w:pPr>
      <w:r w:rsidRPr="00396850">
        <w:rPr>
          <w:noProof/>
          <w:sz w:val="24"/>
          <w:szCs w:val="24"/>
        </w:rPr>
        <w:drawing>
          <wp:inline distT="0" distB="0" distL="0" distR="0" wp14:anchorId="28C04224" wp14:editId="2217499A">
            <wp:extent cx="5940425" cy="3271520"/>
            <wp:effectExtent l="0" t="0" r="3175" b="5080"/>
            <wp:docPr id="1700646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46917" name=""/>
                    <pic:cNvPicPr/>
                  </pic:nvPicPr>
                  <pic:blipFill>
                    <a:blip r:embed="rId38"/>
                    <a:stretch>
                      <a:fillRect/>
                    </a:stretch>
                  </pic:blipFill>
                  <pic:spPr>
                    <a:xfrm>
                      <a:off x="0" y="0"/>
                      <a:ext cx="5940425" cy="3271520"/>
                    </a:xfrm>
                    <a:prstGeom prst="rect">
                      <a:avLst/>
                    </a:prstGeom>
                  </pic:spPr>
                </pic:pic>
              </a:graphicData>
            </a:graphic>
          </wp:inline>
        </w:drawing>
      </w:r>
    </w:p>
    <w:p w14:paraId="170CD25D" w14:textId="5D6032F7" w:rsidR="00FE194F" w:rsidRPr="00312ADE" w:rsidRDefault="00026FA4" w:rsidP="00312ADE">
      <w:pPr>
        <w:pStyle w:val="af4"/>
        <w:spacing w:before="0" w:after="0" w:line="360" w:lineRule="auto"/>
        <w:ind w:firstLine="720"/>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29</w:t>
      </w:r>
      <w:r w:rsidRPr="00312ADE">
        <w:rPr>
          <w:sz w:val="24"/>
          <w:szCs w:val="24"/>
        </w:rPr>
        <w:fldChar w:fldCharType="end"/>
      </w:r>
      <w:r w:rsidR="00BD7B57" w:rsidRPr="00312ADE">
        <w:rPr>
          <w:sz w:val="24"/>
          <w:szCs w:val="24"/>
        </w:rPr>
        <w:t xml:space="preserve">. </w:t>
      </w:r>
      <w:r w:rsidR="00577CCD" w:rsidRPr="00577CCD">
        <w:rPr>
          <w:sz w:val="24"/>
          <w:szCs w:val="24"/>
        </w:rPr>
        <w:t>Результаты моделирования схемы фазорасщепителя</w:t>
      </w:r>
      <w:r w:rsidR="00577CCD">
        <w:rPr>
          <w:sz w:val="24"/>
          <w:szCs w:val="24"/>
        </w:rPr>
        <w:t xml:space="preserve"> </w:t>
      </w:r>
      <w:r w:rsidR="00577CCD" w:rsidRPr="00577CCD">
        <w:rPr>
          <w:sz w:val="24"/>
          <w:szCs w:val="24"/>
        </w:rPr>
        <w:t>в режиме по постоянному току (</w:t>
      </w:r>
      <w:r w:rsidR="00577CCD" w:rsidRPr="00577CCD">
        <w:rPr>
          <w:i/>
          <w:iCs/>
          <w:sz w:val="24"/>
          <w:szCs w:val="24"/>
        </w:rPr>
        <w:t>а</w:t>
      </w:r>
      <w:r w:rsidR="00577CCD" w:rsidRPr="00577CCD">
        <w:rPr>
          <w:sz w:val="24"/>
          <w:szCs w:val="24"/>
        </w:rPr>
        <w:t>) и в режиме переходных процессов</w:t>
      </w:r>
      <w:r w:rsidR="00577CCD">
        <w:rPr>
          <w:sz w:val="24"/>
          <w:szCs w:val="24"/>
        </w:rPr>
        <w:t xml:space="preserve"> </w:t>
      </w:r>
      <w:r w:rsidR="00577CCD" w:rsidRPr="00577CCD">
        <w:rPr>
          <w:sz w:val="24"/>
          <w:szCs w:val="24"/>
        </w:rPr>
        <w:t>при различных значениях сопротивления </w:t>
      </w:r>
      <w:r w:rsidR="00577CCD" w:rsidRPr="00577CCD">
        <w:rPr>
          <w:sz w:val="24"/>
          <w:szCs w:val="24"/>
          <w:lang w:val="en-US"/>
        </w:rPr>
        <w:t>R</w:t>
      </w:r>
      <w:r w:rsidR="00577CCD" w:rsidRPr="00577CCD">
        <w:rPr>
          <w:sz w:val="24"/>
          <w:szCs w:val="24"/>
        </w:rPr>
        <w:t>1 (</w:t>
      </w:r>
      <w:r w:rsidR="00577CCD" w:rsidRPr="00577CCD">
        <w:rPr>
          <w:i/>
          <w:iCs/>
          <w:sz w:val="24"/>
          <w:szCs w:val="24"/>
        </w:rPr>
        <w:t>б</w:t>
      </w:r>
      <w:r w:rsidR="00577CCD" w:rsidRPr="00577CCD">
        <w:rPr>
          <w:sz w:val="24"/>
          <w:szCs w:val="24"/>
        </w:rPr>
        <w:t>)</w:t>
      </w:r>
    </w:p>
    <w:p w14:paraId="142D0A30" w14:textId="0BF62DFB" w:rsidR="009239EC" w:rsidRPr="00312ADE" w:rsidRDefault="009239EC" w:rsidP="00312ADE">
      <w:pPr>
        <w:spacing w:before="0"/>
        <w:ind w:firstLine="720"/>
        <w:jc w:val="center"/>
        <w:rPr>
          <w:color w:val="000000"/>
        </w:rPr>
      </w:pPr>
    </w:p>
    <w:p w14:paraId="0FF9D274" w14:textId="0BC3B145" w:rsidR="00026FA4" w:rsidRPr="00312ADE" w:rsidRDefault="00D75567" w:rsidP="005714AB">
      <w:pPr>
        <w:keepNext/>
        <w:spacing w:before="0"/>
        <w:ind w:firstLine="0"/>
        <w:jc w:val="center"/>
      </w:pPr>
      <w:r w:rsidRPr="00D75567">
        <w:rPr>
          <w:noProof/>
        </w:rPr>
        <w:lastRenderedPageBreak/>
        <w:drawing>
          <wp:inline distT="0" distB="0" distL="0" distR="0" wp14:anchorId="6D7456B7" wp14:editId="760F6125">
            <wp:extent cx="3604260" cy="2989075"/>
            <wp:effectExtent l="0" t="0" r="0" b="1905"/>
            <wp:docPr id="735875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5142" name=""/>
                    <pic:cNvPicPr/>
                  </pic:nvPicPr>
                  <pic:blipFill>
                    <a:blip r:embed="rId39"/>
                    <a:stretch>
                      <a:fillRect/>
                    </a:stretch>
                  </pic:blipFill>
                  <pic:spPr>
                    <a:xfrm>
                      <a:off x="0" y="0"/>
                      <a:ext cx="3607910" cy="2992102"/>
                    </a:xfrm>
                    <a:prstGeom prst="rect">
                      <a:avLst/>
                    </a:prstGeom>
                  </pic:spPr>
                </pic:pic>
              </a:graphicData>
            </a:graphic>
          </wp:inline>
        </w:drawing>
      </w:r>
    </w:p>
    <w:p w14:paraId="6FF98287" w14:textId="29AA441C" w:rsidR="001E3E1F" w:rsidRPr="007F3B1A" w:rsidRDefault="00026FA4" w:rsidP="005714AB">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30</w:t>
      </w:r>
      <w:r w:rsidRPr="00312ADE">
        <w:rPr>
          <w:sz w:val="24"/>
          <w:szCs w:val="24"/>
        </w:rPr>
        <w:fldChar w:fldCharType="end"/>
      </w:r>
      <w:r w:rsidR="008C57CF" w:rsidRPr="00312ADE">
        <w:rPr>
          <w:sz w:val="24"/>
          <w:szCs w:val="24"/>
        </w:rPr>
        <w:t xml:space="preserve">. </w:t>
      </w:r>
      <w:r w:rsidR="003E0092">
        <w:rPr>
          <w:sz w:val="24"/>
          <w:szCs w:val="24"/>
        </w:rPr>
        <w:t>С</w:t>
      </w:r>
      <w:r w:rsidR="005761F2">
        <w:rPr>
          <w:sz w:val="24"/>
          <w:szCs w:val="24"/>
        </w:rPr>
        <w:t>х</w:t>
      </w:r>
      <w:r w:rsidR="003E0092">
        <w:rPr>
          <w:sz w:val="24"/>
          <w:szCs w:val="24"/>
        </w:rPr>
        <w:t>ема</w:t>
      </w:r>
      <w:r w:rsidR="00577CCD" w:rsidRPr="00577CCD">
        <w:rPr>
          <w:sz w:val="24"/>
          <w:szCs w:val="24"/>
        </w:rPr>
        <w:t xml:space="preserve"> фазорасщепителя</w:t>
      </w:r>
      <w:r w:rsidR="00577CCD">
        <w:rPr>
          <w:sz w:val="24"/>
          <w:szCs w:val="24"/>
        </w:rPr>
        <w:t xml:space="preserve"> </w:t>
      </w:r>
      <w:r w:rsidR="007F3B1A">
        <w:rPr>
          <w:sz w:val="24"/>
          <w:szCs w:val="24"/>
          <w:lang w:val="en-US"/>
        </w:rPr>
        <w:t>(</w:t>
      </w:r>
      <w:r w:rsidR="007F3B1A">
        <w:rPr>
          <w:sz w:val="24"/>
          <w:szCs w:val="24"/>
        </w:rPr>
        <w:t>Амплитуда = 2)</w:t>
      </w:r>
    </w:p>
    <w:p w14:paraId="37905355" w14:textId="77777777" w:rsidR="009239EC" w:rsidRPr="00312ADE" w:rsidRDefault="009239EC" w:rsidP="005714AB">
      <w:pPr>
        <w:spacing w:before="0"/>
        <w:ind w:firstLine="720"/>
        <w:jc w:val="center"/>
        <w:rPr>
          <w:color w:val="000000"/>
          <w:sz w:val="24"/>
          <w:szCs w:val="24"/>
        </w:rPr>
      </w:pPr>
    </w:p>
    <w:p w14:paraId="15E19E0A" w14:textId="2F9D541F" w:rsidR="00026FA4" w:rsidRPr="00BC5CB7" w:rsidRDefault="00BC5CB7" w:rsidP="005714AB">
      <w:pPr>
        <w:keepNext/>
        <w:spacing w:before="0"/>
        <w:ind w:firstLine="0"/>
        <w:jc w:val="center"/>
        <w:rPr>
          <w:sz w:val="24"/>
          <w:szCs w:val="24"/>
          <w:lang w:val="en-US"/>
        </w:rPr>
      </w:pPr>
      <w:r w:rsidRPr="00BC5CB7">
        <w:rPr>
          <w:noProof/>
          <w:sz w:val="24"/>
          <w:szCs w:val="24"/>
          <w:lang w:val="en-US"/>
        </w:rPr>
        <w:drawing>
          <wp:inline distT="0" distB="0" distL="0" distR="0" wp14:anchorId="41B104F9" wp14:editId="20909615">
            <wp:extent cx="6470757" cy="2308860"/>
            <wp:effectExtent l="0" t="0" r="6350" b="0"/>
            <wp:docPr id="1600265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265088" name=""/>
                    <pic:cNvPicPr/>
                  </pic:nvPicPr>
                  <pic:blipFill>
                    <a:blip r:embed="rId40"/>
                    <a:stretch>
                      <a:fillRect/>
                    </a:stretch>
                  </pic:blipFill>
                  <pic:spPr>
                    <a:xfrm>
                      <a:off x="0" y="0"/>
                      <a:ext cx="6475379" cy="2310509"/>
                    </a:xfrm>
                    <a:prstGeom prst="rect">
                      <a:avLst/>
                    </a:prstGeom>
                  </pic:spPr>
                </pic:pic>
              </a:graphicData>
            </a:graphic>
          </wp:inline>
        </w:drawing>
      </w:r>
    </w:p>
    <w:p w14:paraId="0DC6F86F" w14:textId="62B8FF4E" w:rsidR="008C57CF" w:rsidRPr="009234F6" w:rsidRDefault="00026FA4" w:rsidP="005714AB">
      <w:pPr>
        <w:spacing w:before="0"/>
        <w:ind w:firstLine="720"/>
        <w:jc w:val="center"/>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31</w:t>
      </w:r>
      <w:r w:rsidRPr="00312ADE">
        <w:rPr>
          <w:sz w:val="24"/>
          <w:szCs w:val="24"/>
        </w:rPr>
        <w:fldChar w:fldCharType="end"/>
      </w:r>
      <w:r w:rsidR="008C57CF" w:rsidRPr="00312ADE">
        <w:rPr>
          <w:sz w:val="24"/>
          <w:szCs w:val="24"/>
        </w:rPr>
        <w:t xml:space="preserve">. </w:t>
      </w:r>
      <w:r w:rsidR="00577CCD" w:rsidRPr="00577CCD">
        <w:rPr>
          <w:sz w:val="24"/>
          <w:szCs w:val="24"/>
        </w:rPr>
        <w:t>Результаты моделирования схемы фазорасщепителя</w:t>
      </w:r>
      <w:r w:rsidR="00577CCD">
        <w:rPr>
          <w:sz w:val="24"/>
          <w:szCs w:val="24"/>
        </w:rPr>
        <w:t xml:space="preserve"> </w:t>
      </w:r>
      <w:r w:rsidR="00577CCD" w:rsidRPr="00577CCD">
        <w:rPr>
          <w:sz w:val="24"/>
          <w:szCs w:val="24"/>
        </w:rPr>
        <w:t>в режиме по постоянному току и в режиме переходных процессов</w:t>
      </w:r>
      <w:r w:rsidR="00577CCD">
        <w:rPr>
          <w:sz w:val="24"/>
          <w:szCs w:val="24"/>
        </w:rPr>
        <w:t xml:space="preserve"> </w:t>
      </w:r>
      <w:r w:rsidR="00577CCD" w:rsidRPr="00577CCD">
        <w:rPr>
          <w:sz w:val="24"/>
          <w:szCs w:val="24"/>
        </w:rPr>
        <w:t>при различных значениях сопротивления </w:t>
      </w:r>
      <w:r w:rsidR="00577CCD" w:rsidRPr="00577CCD">
        <w:rPr>
          <w:sz w:val="24"/>
          <w:szCs w:val="24"/>
          <w:lang w:val="en-US"/>
        </w:rPr>
        <w:t>R</w:t>
      </w:r>
      <w:r w:rsidR="00577CCD" w:rsidRPr="00577CCD">
        <w:rPr>
          <w:sz w:val="24"/>
          <w:szCs w:val="24"/>
        </w:rPr>
        <w:t>1</w:t>
      </w:r>
    </w:p>
    <w:p w14:paraId="5E67B945" w14:textId="77777777" w:rsidR="009D0204" w:rsidRDefault="009D0204" w:rsidP="00312ADE">
      <w:pPr>
        <w:spacing w:before="0"/>
        <w:ind w:firstLine="720"/>
        <w:rPr>
          <w:color w:val="000000"/>
          <w:sz w:val="24"/>
          <w:szCs w:val="24"/>
        </w:rPr>
      </w:pPr>
    </w:p>
    <w:p w14:paraId="3DAED872" w14:textId="7C5A9C13" w:rsidR="00975BAB" w:rsidRDefault="00975BAB" w:rsidP="00312ADE">
      <w:pPr>
        <w:spacing w:before="0"/>
        <w:ind w:firstLine="720"/>
        <w:rPr>
          <w:color w:val="000000"/>
        </w:rPr>
      </w:pPr>
      <w:r w:rsidRPr="00975BAB">
        <w:rPr>
          <w:color w:val="000000"/>
        </w:rPr>
        <w:t xml:space="preserve">При выборе одинаковых резисторов в цепи эмиттера и коллектора получаем устройство, работающее при подаче одного входного сигнала на базу как в режиме с ОЭ при снятии выходного сигнала с коллектора, так и в режиме с ОК при снятии второго выходного сигнала с эмиттера. Причем выходные, одинаковые по амплитуде, сигналы находятся в противофазе. Это </w:t>
      </w:r>
      <w:r w:rsidRPr="00975BAB">
        <w:rPr>
          <w:color w:val="000000"/>
        </w:rPr>
        <w:lastRenderedPageBreak/>
        <w:t>позволяет использовать такую схему для возбуждения выходных каскадов усилителей мощности.</w:t>
      </w:r>
    </w:p>
    <w:p w14:paraId="657786A0" w14:textId="77777777" w:rsidR="00A80D43" w:rsidRDefault="00A80D43" w:rsidP="00312ADE">
      <w:pPr>
        <w:spacing w:before="0"/>
        <w:ind w:firstLine="720"/>
        <w:rPr>
          <w:b/>
          <w:bCs/>
          <w:color w:val="000000"/>
        </w:rPr>
      </w:pPr>
    </w:p>
    <w:p w14:paraId="561CFF30" w14:textId="5881B0D3" w:rsidR="00A80D43" w:rsidRDefault="00A80D43" w:rsidP="00312ADE">
      <w:pPr>
        <w:spacing w:before="0"/>
        <w:ind w:firstLine="720"/>
        <w:rPr>
          <w:b/>
          <w:bCs/>
          <w:color w:val="000000"/>
        </w:rPr>
      </w:pPr>
      <w:r>
        <w:rPr>
          <w:b/>
          <w:bCs/>
          <w:color w:val="000000"/>
        </w:rPr>
        <w:t>Каскад с ОК – эмиттерный повторитель</w:t>
      </w:r>
    </w:p>
    <w:p w14:paraId="69056BC4" w14:textId="77777777" w:rsidR="00A80D43" w:rsidRPr="00A80D43" w:rsidRDefault="00A80D43" w:rsidP="00A80D43">
      <w:pPr>
        <w:spacing w:before="0"/>
        <w:ind w:firstLine="720"/>
        <w:rPr>
          <w:color w:val="000000"/>
        </w:rPr>
      </w:pPr>
      <w:r w:rsidRPr="00A80D43">
        <w:rPr>
          <w:color w:val="000000"/>
        </w:rPr>
        <w:t>Данный каскад можно рассматривать как статическую систему автоматического управления. Тогда его можно описать классической структурной схемой замкнутой системы с отрицательной обратной связью.</w:t>
      </w:r>
    </w:p>
    <w:p w14:paraId="10042B9A" w14:textId="191452C6" w:rsidR="00A80D43" w:rsidRPr="00A80D43" w:rsidRDefault="00A80D43" w:rsidP="00A80D43">
      <w:pPr>
        <w:spacing w:before="0"/>
        <w:ind w:firstLine="720"/>
        <w:rPr>
          <w:color w:val="000000"/>
        </w:rPr>
      </w:pPr>
      <w:r w:rsidRPr="00A80D43">
        <w:rPr>
          <w:color w:val="000000"/>
        </w:rPr>
        <w:t>В состав структурной схемы входят: источник входного напряжения, и сумматор, усилитель, цепь отрицательной обратной связи (ООС). Используется 100 %-я ООС (рис.</w:t>
      </w:r>
      <w:r w:rsidR="00BF457D">
        <w:rPr>
          <w:color w:val="000000"/>
        </w:rPr>
        <w:t xml:space="preserve"> </w:t>
      </w:r>
      <w:r w:rsidR="00CB4471">
        <w:rPr>
          <w:color w:val="000000"/>
        </w:rPr>
        <w:t>32</w:t>
      </w:r>
      <w:r w:rsidRPr="00A80D43">
        <w:rPr>
          <w:color w:val="000000"/>
        </w:rPr>
        <w:t>, </w:t>
      </w:r>
      <w:r w:rsidRPr="00A80D43">
        <w:rPr>
          <w:i/>
          <w:iCs/>
          <w:color w:val="000000"/>
        </w:rPr>
        <w:t>а</w:t>
      </w:r>
      <w:r w:rsidRPr="00A80D43">
        <w:rPr>
          <w:color w:val="000000"/>
        </w:rPr>
        <w:t>). При суммировании обеспечивается вычитание из входного напряжения </w:t>
      </w:r>
      <w:r w:rsidRPr="00A80D43">
        <w:rPr>
          <w:i/>
          <w:iCs/>
          <w:color w:val="000000"/>
          <w:lang w:val="en-US"/>
        </w:rPr>
        <w:t>U</w:t>
      </w:r>
      <w:r w:rsidRPr="00A80D43">
        <w:rPr>
          <w:color w:val="000000"/>
          <w:vertAlign w:val="subscript"/>
        </w:rPr>
        <w:t>вх</w:t>
      </w:r>
      <w:r w:rsidRPr="00A80D43">
        <w:rPr>
          <w:color w:val="000000"/>
        </w:rPr>
        <w:t> выходного </w:t>
      </w:r>
      <w:r w:rsidRPr="00A80D43">
        <w:rPr>
          <w:i/>
          <w:iCs/>
          <w:color w:val="000000"/>
          <w:lang w:val="en-US"/>
        </w:rPr>
        <w:t>U</w:t>
      </w:r>
      <w:r w:rsidRPr="00A80D43">
        <w:rPr>
          <w:color w:val="000000"/>
          <w:vertAlign w:val="subscript"/>
        </w:rPr>
        <w:t>вых</w:t>
      </w:r>
      <w:r w:rsidRPr="00A80D43">
        <w:rPr>
          <w:color w:val="000000"/>
        </w:rPr>
        <w:t> и создается напряжение ошибки</w:t>
      </w:r>
      <w:r w:rsidRPr="00A80D43">
        <w:rPr>
          <w:i/>
          <w:iCs/>
          <w:color w:val="000000"/>
        </w:rPr>
        <w:t> </w:t>
      </w:r>
      <w:r w:rsidRPr="00A80D43">
        <w:rPr>
          <w:i/>
          <w:iCs/>
          <w:color w:val="000000"/>
          <w:lang w:val="en-US"/>
        </w:rPr>
        <w:t>U</w:t>
      </w:r>
      <w:r w:rsidRPr="00A80D43">
        <w:rPr>
          <w:color w:val="000000"/>
          <w:vertAlign w:val="subscript"/>
        </w:rPr>
        <w:t>ош</w:t>
      </w:r>
      <w:r w:rsidRPr="00A80D43">
        <w:rPr>
          <w:color w:val="000000"/>
        </w:rPr>
        <w:t>, которое, увеличиваясь усилителем в </w:t>
      </w:r>
      <w:r w:rsidRPr="00A80D43">
        <w:rPr>
          <w:i/>
          <w:iCs/>
          <w:color w:val="000000"/>
          <w:lang w:val="en-US"/>
        </w:rPr>
        <w:t>k</w:t>
      </w:r>
      <w:r w:rsidRPr="00A80D43">
        <w:rPr>
          <w:color w:val="000000"/>
        </w:rPr>
        <w:t> раз, формирует </w:t>
      </w:r>
      <w:r w:rsidRPr="00A80D43">
        <w:rPr>
          <w:i/>
          <w:iCs/>
          <w:color w:val="000000"/>
          <w:lang w:val="en-US"/>
        </w:rPr>
        <w:t>U</w:t>
      </w:r>
      <w:r w:rsidRPr="00A80D43">
        <w:rPr>
          <w:color w:val="000000"/>
          <w:vertAlign w:val="subscript"/>
        </w:rPr>
        <w:t>вых</w:t>
      </w:r>
      <w:r w:rsidRPr="00A80D43">
        <w:rPr>
          <w:color w:val="000000"/>
        </w:rPr>
        <w:t>. Устойчивое состояние такой системы может быть только при следующих условиях: </w:t>
      </w:r>
      <w:r w:rsidRPr="00A80D43">
        <w:rPr>
          <w:i/>
          <w:iCs/>
          <w:color w:val="000000"/>
          <w:lang w:val="en-US"/>
        </w:rPr>
        <w:t>k</w:t>
      </w:r>
      <w:r w:rsidRPr="00A80D43">
        <w:rPr>
          <w:color w:val="000000"/>
        </w:rPr>
        <w:t> стремится к бесконечности,</w:t>
      </w:r>
      <w:r w:rsidRPr="00A80D43">
        <w:rPr>
          <w:i/>
          <w:iCs/>
          <w:color w:val="000000"/>
        </w:rPr>
        <w:t> </w:t>
      </w:r>
      <w:r w:rsidRPr="00A80D43">
        <w:rPr>
          <w:i/>
          <w:iCs/>
          <w:color w:val="000000"/>
          <w:lang w:val="en-US"/>
        </w:rPr>
        <w:t>U</w:t>
      </w:r>
      <w:r w:rsidRPr="00A80D43">
        <w:rPr>
          <w:color w:val="000000"/>
          <w:vertAlign w:val="subscript"/>
        </w:rPr>
        <w:t>ош</w:t>
      </w:r>
      <w:r w:rsidRPr="00A80D43">
        <w:rPr>
          <w:color w:val="000000"/>
        </w:rPr>
        <w:t> стремится к нулю, следовательно, </w:t>
      </w:r>
      <w:r w:rsidRPr="00A80D43">
        <w:rPr>
          <w:i/>
          <w:iCs/>
          <w:color w:val="000000"/>
          <w:lang w:val="en-US"/>
        </w:rPr>
        <w:t>U</w:t>
      </w:r>
      <w:r w:rsidRPr="00A80D43">
        <w:rPr>
          <w:color w:val="000000"/>
          <w:vertAlign w:val="subscript"/>
        </w:rPr>
        <w:t>ООС </w:t>
      </w:r>
      <w:r w:rsidRPr="00A80D43">
        <w:rPr>
          <w:color w:val="000000"/>
        </w:rPr>
        <w:t>стремится к </w:t>
      </w:r>
      <w:r w:rsidRPr="00A80D43">
        <w:rPr>
          <w:i/>
          <w:iCs/>
          <w:color w:val="000000"/>
          <w:lang w:val="en-US"/>
        </w:rPr>
        <w:t>U</w:t>
      </w:r>
      <w:r w:rsidRPr="00A80D43">
        <w:rPr>
          <w:color w:val="000000"/>
          <w:vertAlign w:val="subscript"/>
        </w:rPr>
        <w:t>вх</w:t>
      </w:r>
      <w:r w:rsidRPr="00A80D43">
        <w:rPr>
          <w:color w:val="000000"/>
        </w:rPr>
        <w:t>, а </w:t>
      </w:r>
      <w:r w:rsidRPr="00A80D43">
        <w:rPr>
          <w:i/>
          <w:iCs/>
          <w:color w:val="000000"/>
          <w:lang w:val="en-US"/>
        </w:rPr>
        <w:t>U</w:t>
      </w:r>
      <w:r w:rsidRPr="00A80D43">
        <w:rPr>
          <w:color w:val="000000"/>
          <w:vertAlign w:val="subscript"/>
        </w:rPr>
        <w:t>вых</w:t>
      </w:r>
      <w:r w:rsidRPr="00A80D43">
        <w:rPr>
          <w:color w:val="000000"/>
        </w:rPr>
        <w:t> стремится к</w:t>
      </w:r>
      <w:r w:rsidRPr="00A80D43">
        <w:rPr>
          <w:i/>
          <w:iCs/>
          <w:color w:val="000000"/>
        </w:rPr>
        <w:t> </w:t>
      </w:r>
      <w:r w:rsidRPr="00A80D43">
        <w:rPr>
          <w:i/>
          <w:iCs/>
          <w:color w:val="000000"/>
          <w:lang w:val="en-US"/>
        </w:rPr>
        <w:t>U</w:t>
      </w:r>
      <w:r w:rsidRPr="00A80D43">
        <w:rPr>
          <w:color w:val="000000"/>
          <w:vertAlign w:val="subscript"/>
        </w:rPr>
        <w:t>вх</w:t>
      </w:r>
      <w:r w:rsidRPr="00A80D43">
        <w:rPr>
          <w:color w:val="000000"/>
        </w:rPr>
        <w:t>. Таким образом, достигается приблизительное равенство </w:t>
      </w:r>
      <w:r w:rsidRPr="00A80D43">
        <w:rPr>
          <w:i/>
          <w:iCs/>
          <w:color w:val="000000"/>
          <w:lang w:val="en-US"/>
        </w:rPr>
        <w:t>U</w:t>
      </w:r>
      <w:r w:rsidRPr="00A80D43">
        <w:rPr>
          <w:color w:val="000000"/>
          <w:vertAlign w:val="subscript"/>
        </w:rPr>
        <w:t>вых</w:t>
      </w:r>
      <w:r w:rsidRPr="00A80D43">
        <w:rPr>
          <w:i/>
          <w:iCs/>
          <w:color w:val="000000"/>
        </w:rPr>
        <w:t> </w:t>
      </w:r>
      <w:r w:rsidRPr="00A80D43">
        <w:rPr>
          <w:color w:val="000000"/>
        </w:rPr>
        <w:t>≈</w:t>
      </w:r>
      <w:r w:rsidRPr="00A80D43">
        <w:rPr>
          <w:i/>
          <w:iCs/>
          <w:color w:val="000000"/>
        </w:rPr>
        <w:t> </w:t>
      </w:r>
      <w:r w:rsidRPr="00A80D43">
        <w:rPr>
          <w:i/>
          <w:iCs/>
          <w:color w:val="000000"/>
          <w:lang w:val="en-US"/>
        </w:rPr>
        <w:t>U</w:t>
      </w:r>
      <w:r w:rsidRPr="00A80D43">
        <w:rPr>
          <w:color w:val="000000"/>
          <w:vertAlign w:val="subscript"/>
        </w:rPr>
        <w:t>вх</w:t>
      </w:r>
      <w:r w:rsidRPr="00A80D43">
        <w:rPr>
          <w:color w:val="000000"/>
        </w:rPr>
        <w:t xml:space="preserve">, т. е. образуется повторитель напряжения. Одним из схемотехнических решений такого повторителя является схема с ОК (рис.  </w:t>
      </w:r>
      <w:r w:rsidR="00CB4471">
        <w:rPr>
          <w:color w:val="000000"/>
        </w:rPr>
        <w:t>32</w:t>
      </w:r>
      <w:r w:rsidRPr="00A80D43">
        <w:rPr>
          <w:color w:val="000000"/>
        </w:rPr>
        <w:t>, </w:t>
      </w:r>
      <w:r w:rsidRPr="00A80D43">
        <w:rPr>
          <w:i/>
          <w:iCs/>
          <w:color w:val="000000"/>
        </w:rPr>
        <w:t>б</w:t>
      </w:r>
      <w:r w:rsidRPr="00A80D43">
        <w:rPr>
          <w:color w:val="000000"/>
        </w:rPr>
        <w:t>). В ней на переходе база-эмиттер в результате суммирования </w:t>
      </w:r>
      <w:r w:rsidRPr="00A80D43">
        <w:rPr>
          <w:i/>
          <w:iCs/>
          <w:color w:val="000000"/>
          <w:lang w:val="en-US"/>
        </w:rPr>
        <w:t>U</w:t>
      </w:r>
      <w:r w:rsidRPr="00A80D43">
        <w:rPr>
          <w:color w:val="000000"/>
          <w:vertAlign w:val="subscript"/>
        </w:rPr>
        <w:t>вх</w:t>
      </w:r>
      <w:r w:rsidRPr="00A80D43">
        <w:rPr>
          <w:color w:val="000000"/>
        </w:rPr>
        <w:t> и </w:t>
      </w:r>
      <w:r w:rsidRPr="00A80D43">
        <w:rPr>
          <w:i/>
          <w:iCs/>
          <w:color w:val="000000"/>
          <w:lang w:val="en-US"/>
        </w:rPr>
        <w:t>U</w:t>
      </w:r>
      <w:r w:rsidRPr="00A80D43">
        <w:rPr>
          <w:color w:val="000000"/>
          <w:vertAlign w:val="subscript"/>
        </w:rPr>
        <w:t>вых</w:t>
      </w:r>
      <w:r w:rsidRPr="00A80D43">
        <w:rPr>
          <w:color w:val="000000"/>
        </w:rPr>
        <w:t> образуется динамическое напряжение ошибки </w:t>
      </w:r>
      <w:r w:rsidRPr="00A80D43">
        <w:rPr>
          <w:i/>
          <w:iCs/>
          <w:color w:val="000000"/>
          <w:lang w:val="en-US"/>
        </w:rPr>
        <w:t>U</w:t>
      </w:r>
      <w:r w:rsidRPr="00A80D43">
        <w:rPr>
          <w:color w:val="000000"/>
          <w:vertAlign w:val="subscript"/>
        </w:rPr>
        <w:t>ош</w:t>
      </w:r>
      <w:r w:rsidRPr="00A80D43">
        <w:rPr>
          <w:color w:val="000000"/>
        </w:rPr>
        <w:t> (Δ</w:t>
      </w:r>
      <w:r w:rsidRPr="00A80D43">
        <w:rPr>
          <w:i/>
          <w:iCs/>
          <w:color w:val="000000"/>
          <w:lang w:val="en-US"/>
        </w:rPr>
        <w:t>U</w:t>
      </w:r>
      <w:r w:rsidRPr="00A80D43">
        <w:rPr>
          <w:color w:val="000000"/>
          <w:vertAlign w:val="subscript"/>
        </w:rPr>
        <w:t>БЭ</w:t>
      </w:r>
      <w:r w:rsidRPr="00A80D43">
        <w:rPr>
          <w:color w:val="000000"/>
        </w:rPr>
        <w:t> = </w:t>
      </w:r>
      <w:r w:rsidRPr="00A80D43">
        <w:rPr>
          <w:i/>
          <w:iCs/>
          <w:color w:val="000000"/>
          <w:lang w:val="en-US"/>
        </w:rPr>
        <w:t>U</w:t>
      </w:r>
      <w:r w:rsidRPr="00A80D43">
        <w:rPr>
          <w:color w:val="000000"/>
          <w:vertAlign w:val="subscript"/>
        </w:rPr>
        <w:t>ош</w:t>
      </w:r>
      <w:r w:rsidRPr="00A80D43">
        <w:rPr>
          <w:color w:val="000000"/>
        </w:rPr>
        <w:t>), которое и управляет сопротивлением участка коллектор-эмиттер транзистора. Поскольку транзистор не является идеальным элементом и коэффициент усиления по напряжению имеет значение порядка 100, то напряжение ошибки при выходном напряжении 1,8 В составляет 18 мВ.</w:t>
      </w:r>
    </w:p>
    <w:p w14:paraId="0B096DEB" w14:textId="77777777" w:rsidR="00A80D43" w:rsidRPr="00A80D43" w:rsidRDefault="00A80D43" w:rsidP="00A80D43">
      <w:pPr>
        <w:spacing w:before="0"/>
        <w:ind w:firstLine="720"/>
        <w:rPr>
          <w:color w:val="000000"/>
        </w:rPr>
      </w:pPr>
      <w:r w:rsidRPr="00A80D43">
        <w:rPr>
          <w:color w:val="000000"/>
        </w:rPr>
        <w:t>Наличие ошибки по напряжению необходимо, поскольку ее значение и знак определяют полярность и значение приращения выходного напряжения.</w:t>
      </w:r>
    </w:p>
    <w:p w14:paraId="2167551C" w14:textId="23D51078" w:rsidR="00A80D43" w:rsidRPr="00A80D43" w:rsidRDefault="00A80D43" w:rsidP="00A80D43">
      <w:pPr>
        <w:spacing w:before="0"/>
        <w:ind w:firstLine="720"/>
        <w:rPr>
          <w:color w:val="000000"/>
        </w:rPr>
      </w:pPr>
      <w:r w:rsidRPr="00A80D43">
        <w:rPr>
          <w:color w:val="000000"/>
        </w:rPr>
        <w:t xml:space="preserve">Поскольку входное напряжение повторяется выходным напряжением, то ток эмиттера определяется как отношение выходного напряжения к </w:t>
      </w:r>
      <w:r w:rsidRPr="00A80D43">
        <w:rPr>
          <w:color w:val="000000"/>
        </w:rPr>
        <w:lastRenderedPageBreak/>
        <w:t>сопротивлению эмиттера (резистор </w:t>
      </w:r>
      <w:r w:rsidRPr="00A80D43">
        <w:rPr>
          <w:color w:val="000000"/>
          <w:lang w:val="en-US"/>
        </w:rPr>
        <w:t>R</w:t>
      </w:r>
      <w:r w:rsidRPr="00A80D43">
        <w:rPr>
          <w:color w:val="000000"/>
        </w:rPr>
        <w:t xml:space="preserve">4, рис.  </w:t>
      </w:r>
      <w:r w:rsidR="00CB4471">
        <w:rPr>
          <w:color w:val="000000"/>
        </w:rPr>
        <w:t>32</w:t>
      </w:r>
      <w:r w:rsidRPr="00A80D43">
        <w:rPr>
          <w:color w:val="000000"/>
        </w:rPr>
        <w:t>, </w:t>
      </w:r>
      <w:r w:rsidRPr="00A80D43">
        <w:rPr>
          <w:i/>
          <w:iCs/>
          <w:color w:val="000000"/>
        </w:rPr>
        <w:t>б</w:t>
      </w:r>
      <w:r w:rsidRPr="00A80D43">
        <w:rPr>
          <w:color w:val="000000"/>
        </w:rPr>
        <w:t>). А так как эмиттерный ток близок по значению к току коллектора (за вычетом тока базы), то можно считать, что коллекторный ток также следит за входным напряжением.</w:t>
      </w:r>
    </w:p>
    <w:p w14:paraId="61CCF795" w14:textId="5251D937" w:rsidR="00026FA4" w:rsidRPr="00312ADE" w:rsidRDefault="00053B5A" w:rsidP="005714AB">
      <w:pPr>
        <w:keepNext/>
        <w:spacing w:before="0"/>
        <w:ind w:firstLine="0"/>
        <w:jc w:val="center"/>
      </w:pPr>
      <w:r w:rsidRPr="00053B5A">
        <w:rPr>
          <w:noProof/>
        </w:rPr>
        <w:drawing>
          <wp:inline distT="0" distB="0" distL="0" distR="0" wp14:anchorId="29070399" wp14:editId="0B03BB9C">
            <wp:extent cx="6398079" cy="2988734"/>
            <wp:effectExtent l="0" t="0" r="3175" b="2540"/>
            <wp:docPr id="286866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66206" name=""/>
                    <pic:cNvPicPr/>
                  </pic:nvPicPr>
                  <pic:blipFill>
                    <a:blip r:embed="rId41"/>
                    <a:stretch>
                      <a:fillRect/>
                    </a:stretch>
                  </pic:blipFill>
                  <pic:spPr>
                    <a:xfrm>
                      <a:off x="0" y="0"/>
                      <a:ext cx="6406746" cy="2992783"/>
                    </a:xfrm>
                    <a:prstGeom prst="rect">
                      <a:avLst/>
                    </a:prstGeom>
                  </pic:spPr>
                </pic:pic>
              </a:graphicData>
            </a:graphic>
          </wp:inline>
        </w:drawing>
      </w:r>
    </w:p>
    <w:p w14:paraId="404F50E3" w14:textId="598C9A75" w:rsidR="006527A6" w:rsidRPr="006C59ED" w:rsidRDefault="00026FA4" w:rsidP="0087693F">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32</w:t>
      </w:r>
      <w:r w:rsidRPr="00312ADE">
        <w:rPr>
          <w:sz w:val="24"/>
          <w:szCs w:val="24"/>
        </w:rPr>
        <w:fldChar w:fldCharType="end"/>
      </w:r>
      <w:r w:rsidR="005F4455" w:rsidRPr="00312ADE">
        <w:rPr>
          <w:sz w:val="24"/>
          <w:szCs w:val="24"/>
        </w:rPr>
        <w:t>.</w:t>
      </w:r>
      <w:r w:rsidR="002A7DFD" w:rsidRPr="000665EA">
        <w:rPr>
          <w:sz w:val="24"/>
          <w:szCs w:val="24"/>
        </w:rPr>
        <w:t xml:space="preserve"> </w:t>
      </w:r>
      <w:r w:rsidR="00E873C0" w:rsidRPr="00E873C0">
        <w:rPr>
          <w:sz w:val="24"/>
          <w:szCs w:val="24"/>
        </w:rPr>
        <w:t>Структурная схема каскада с ОК (</w:t>
      </w:r>
      <w:r w:rsidR="00E873C0" w:rsidRPr="00E873C0">
        <w:rPr>
          <w:i/>
          <w:iCs/>
          <w:sz w:val="24"/>
          <w:szCs w:val="24"/>
        </w:rPr>
        <w:t>а</w:t>
      </w:r>
      <w:r w:rsidR="00E873C0" w:rsidRPr="00E873C0">
        <w:rPr>
          <w:sz w:val="24"/>
          <w:szCs w:val="24"/>
        </w:rPr>
        <w:t>), пример схемы каскада с ОК (</w:t>
      </w:r>
      <w:r w:rsidR="00E873C0" w:rsidRPr="00E873C0">
        <w:rPr>
          <w:i/>
          <w:iCs/>
          <w:sz w:val="24"/>
          <w:szCs w:val="24"/>
        </w:rPr>
        <w:t>б</w:t>
      </w:r>
      <w:r w:rsidR="00E873C0" w:rsidRPr="00E873C0">
        <w:rPr>
          <w:sz w:val="24"/>
          <w:szCs w:val="24"/>
        </w:rPr>
        <w:t>)</w:t>
      </w:r>
    </w:p>
    <w:p w14:paraId="04B4E3F8" w14:textId="77777777" w:rsidR="0087693F" w:rsidRPr="006C59ED" w:rsidRDefault="0087693F" w:rsidP="0087693F"/>
    <w:p w14:paraId="748023EF" w14:textId="5FE90D35" w:rsidR="0041323B" w:rsidRPr="00312ADE" w:rsidRDefault="0087693F" w:rsidP="005714AB">
      <w:pPr>
        <w:keepNext/>
        <w:spacing w:before="0"/>
        <w:ind w:firstLine="0"/>
        <w:jc w:val="center"/>
      </w:pPr>
      <w:r w:rsidRPr="0087693F">
        <w:rPr>
          <w:noProof/>
        </w:rPr>
        <w:drawing>
          <wp:inline distT="0" distB="0" distL="0" distR="0" wp14:anchorId="0AAC9E06" wp14:editId="2715088B">
            <wp:extent cx="3314700" cy="2553131"/>
            <wp:effectExtent l="0" t="0" r="0" b="0"/>
            <wp:docPr id="926842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842224" name=""/>
                    <pic:cNvPicPr/>
                  </pic:nvPicPr>
                  <pic:blipFill>
                    <a:blip r:embed="rId42"/>
                    <a:stretch>
                      <a:fillRect/>
                    </a:stretch>
                  </pic:blipFill>
                  <pic:spPr>
                    <a:xfrm>
                      <a:off x="0" y="0"/>
                      <a:ext cx="3322986" cy="2559513"/>
                    </a:xfrm>
                    <a:prstGeom prst="rect">
                      <a:avLst/>
                    </a:prstGeom>
                  </pic:spPr>
                </pic:pic>
              </a:graphicData>
            </a:graphic>
          </wp:inline>
        </w:drawing>
      </w:r>
    </w:p>
    <w:p w14:paraId="55065A21" w14:textId="02BCED11" w:rsidR="00963A84" w:rsidRPr="004F09BC"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33</w:t>
      </w:r>
      <w:r w:rsidRPr="00312ADE">
        <w:rPr>
          <w:sz w:val="24"/>
          <w:szCs w:val="24"/>
        </w:rPr>
        <w:fldChar w:fldCharType="end"/>
      </w:r>
      <w:r w:rsidRPr="00312ADE">
        <w:rPr>
          <w:sz w:val="24"/>
          <w:szCs w:val="24"/>
        </w:rPr>
        <w:t xml:space="preserve">. </w:t>
      </w:r>
      <w:r w:rsidR="00E873C0">
        <w:rPr>
          <w:sz w:val="24"/>
          <w:szCs w:val="24"/>
        </w:rPr>
        <w:t>П</w:t>
      </w:r>
      <w:r w:rsidR="00E873C0" w:rsidRPr="00E873C0">
        <w:rPr>
          <w:sz w:val="24"/>
          <w:szCs w:val="24"/>
        </w:rPr>
        <w:t>ример схемы каскада с ОК (</w:t>
      </w:r>
      <w:r w:rsidR="00E873C0" w:rsidRPr="00E873C0">
        <w:rPr>
          <w:i/>
          <w:iCs/>
          <w:sz w:val="24"/>
          <w:szCs w:val="24"/>
        </w:rPr>
        <w:t>б</w:t>
      </w:r>
      <w:r w:rsidR="00E873C0" w:rsidRPr="00E873C0">
        <w:rPr>
          <w:sz w:val="24"/>
          <w:szCs w:val="24"/>
        </w:rPr>
        <w:t>)</w:t>
      </w:r>
    </w:p>
    <w:p w14:paraId="30D53981" w14:textId="77777777" w:rsidR="009F5C41" w:rsidRDefault="009F5C41" w:rsidP="00312ADE">
      <w:pPr>
        <w:spacing w:before="0"/>
        <w:ind w:firstLine="720"/>
        <w:rPr>
          <w:color w:val="000000"/>
        </w:rPr>
      </w:pPr>
    </w:p>
    <w:p w14:paraId="58B82F93" w14:textId="4BADE139" w:rsidR="00F7578E" w:rsidRDefault="00F7578E" w:rsidP="00312ADE">
      <w:pPr>
        <w:spacing w:before="0"/>
        <w:ind w:firstLine="720"/>
        <w:rPr>
          <w:color w:val="000000"/>
        </w:rPr>
      </w:pPr>
      <w:r>
        <w:rPr>
          <w:b/>
          <w:bCs/>
          <w:color w:val="000000"/>
        </w:rPr>
        <w:t>Эмиттерный повторитель как генератор тока</w:t>
      </w:r>
    </w:p>
    <w:p w14:paraId="6B573786" w14:textId="77777777" w:rsidR="004F3F28" w:rsidRPr="00C13664" w:rsidRDefault="004F3F28" w:rsidP="004F3F28">
      <w:pPr>
        <w:spacing w:before="0"/>
        <w:ind w:firstLine="720"/>
        <w:rPr>
          <w:color w:val="000000"/>
        </w:rPr>
      </w:pPr>
      <w:r w:rsidRPr="004F3F28">
        <w:rPr>
          <w:color w:val="000000"/>
        </w:rPr>
        <w:lastRenderedPageBreak/>
        <w:t>Важно отметить, что выходная характеристика транзистора – ток коллектора </w:t>
      </w:r>
      <w:r w:rsidRPr="004F3F28">
        <w:rPr>
          <w:i/>
          <w:iCs/>
          <w:color w:val="000000"/>
          <w:lang w:val="en-US"/>
        </w:rPr>
        <w:t>I</w:t>
      </w:r>
      <w:r w:rsidRPr="004F3F28">
        <w:rPr>
          <w:color w:val="000000"/>
          <w:vertAlign w:val="subscript"/>
        </w:rPr>
        <w:t>К</w:t>
      </w:r>
      <w:r w:rsidRPr="004F3F28">
        <w:rPr>
          <w:color w:val="000000"/>
        </w:rPr>
        <w:t> практически не зависит от напряжения </w:t>
      </w:r>
      <w:r w:rsidRPr="004F3F28">
        <w:rPr>
          <w:i/>
          <w:iCs/>
          <w:color w:val="000000"/>
        </w:rPr>
        <w:t>U</w:t>
      </w:r>
      <w:r w:rsidRPr="004F3F28">
        <w:rPr>
          <w:color w:val="000000"/>
          <w:vertAlign w:val="subscript"/>
        </w:rPr>
        <w:t>КЭ</w:t>
      </w:r>
      <w:r w:rsidRPr="004F3F28">
        <w:rPr>
          <w:color w:val="000000"/>
        </w:rPr>
        <w:t>. Поэтому данную схему можно считать генератором тока, т. е. схема с ОК будет сохранять на своем выходе значение напряжения, равное напряжению на ее входе, выдавая для этого в нагрузку любой, независимо от значения сопротивления нагрузки, ток.</w:t>
      </w:r>
    </w:p>
    <w:p w14:paraId="0BFA0B9D" w14:textId="77777777" w:rsidR="004F3F28" w:rsidRPr="004F3F28" w:rsidRDefault="004F3F28" w:rsidP="004F3F28">
      <w:pPr>
        <w:spacing w:before="0"/>
        <w:ind w:firstLine="720"/>
        <w:rPr>
          <w:color w:val="000000"/>
        </w:rPr>
      </w:pPr>
      <w:r w:rsidRPr="004F3F28">
        <w:rPr>
          <w:color w:val="000000"/>
        </w:rPr>
        <w:t>Математически это можно описать следующим образом:</w:t>
      </w:r>
    </w:p>
    <w:tbl>
      <w:tblPr>
        <w:tblW w:w="5000" w:type="pct"/>
        <w:tblCellMar>
          <w:left w:w="0" w:type="dxa"/>
          <w:right w:w="0" w:type="dxa"/>
        </w:tblCellMar>
        <w:tblLook w:val="04A0" w:firstRow="1" w:lastRow="0" w:firstColumn="1" w:lastColumn="0" w:noHBand="0" w:noVBand="1"/>
      </w:tblPr>
      <w:tblGrid>
        <w:gridCol w:w="790"/>
        <w:gridCol w:w="7775"/>
        <w:gridCol w:w="790"/>
      </w:tblGrid>
      <w:tr w:rsidR="004F3F28" w:rsidRPr="004F3F28" w14:paraId="05BDF254" w14:textId="77777777" w:rsidTr="004F3F28">
        <w:tc>
          <w:tcPr>
            <w:tcW w:w="400" w:type="pct"/>
            <w:vAlign w:val="center"/>
            <w:hideMark/>
          </w:tcPr>
          <w:p w14:paraId="129C4A4C" w14:textId="77777777" w:rsidR="004F3F28" w:rsidRPr="004F3F28" w:rsidRDefault="004F3F28" w:rsidP="004F3F28">
            <w:pPr>
              <w:spacing w:before="0"/>
              <w:ind w:firstLine="720"/>
              <w:rPr>
                <w:color w:val="000000"/>
              </w:rPr>
            </w:pPr>
            <w:r w:rsidRPr="004F3F28">
              <w:rPr>
                <w:color w:val="000000"/>
              </w:rPr>
              <w:t> </w:t>
            </w:r>
          </w:p>
        </w:tc>
        <w:tc>
          <w:tcPr>
            <w:tcW w:w="4100" w:type="pct"/>
            <w:vAlign w:val="center"/>
            <w:hideMark/>
          </w:tcPr>
          <w:p w14:paraId="10DB0B4C" w14:textId="77777777" w:rsidR="004F3F28" w:rsidRPr="004F3F28" w:rsidRDefault="004F3F28" w:rsidP="004F3F28">
            <w:pPr>
              <w:spacing w:before="0"/>
              <w:ind w:firstLine="720"/>
              <w:rPr>
                <w:color w:val="000000"/>
              </w:rPr>
            </w:pPr>
            <w:r w:rsidRPr="004F3F28">
              <w:rPr>
                <w:i/>
                <w:iCs/>
                <w:color w:val="000000"/>
              </w:rPr>
              <w:t>I</w:t>
            </w:r>
            <w:r w:rsidRPr="004F3F28">
              <w:rPr>
                <w:color w:val="000000"/>
                <w:vertAlign w:val="subscript"/>
              </w:rPr>
              <w:t>Э</w:t>
            </w:r>
            <w:r w:rsidRPr="004F3F28">
              <w:rPr>
                <w:color w:val="000000"/>
              </w:rPr>
              <w:t> = (</w:t>
            </w:r>
            <w:r w:rsidRPr="004F3F28">
              <w:rPr>
                <w:i/>
                <w:iCs/>
                <w:color w:val="000000"/>
              </w:rPr>
              <w:t>U</w:t>
            </w:r>
            <w:r w:rsidRPr="004F3F28">
              <w:rPr>
                <w:color w:val="000000"/>
                <w:vertAlign w:val="subscript"/>
              </w:rPr>
              <w:t>вх</w:t>
            </w:r>
            <w:r w:rsidRPr="004F3F28">
              <w:rPr>
                <w:color w:val="000000"/>
              </w:rPr>
              <w:t> – </w:t>
            </w:r>
            <w:r w:rsidRPr="004F3F28">
              <w:rPr>
                <w:i/>
                <w:iCs/>
                <w:color w:val="000000"/>
              </w:rPr>
              <w:t>U</w:t>
            </w:r>
            <w:r w:rsidRPr="004F3F28">
              <w:rPr>
                <w:color w:val="000000"/>
                <w:vertAlign w:val="subscript"/>
              </w:rPr>
              <w:t>БЭ</w:t>
            </w:r>
            <w:r w:rsidRPr="004F3F28">
              <w:rPr>
                <w:color w:val="000000"/>
              </w:rPr>
              <w:t>) / </w:t>
            </w:r>
            <w:r w:rsidRPr="004F3F28">
              <w:rPr>
                <w:i/>
                <w:iCs/>
                <w:color w:val="000000"/>
              </w:rPr>
              <w:t>R</w:t>
            </w:r>
            <w:r w:rsidRPr="004F3F28">
              <w:rPr>
                <w:color w:val="000000"/>
                <w:vertAlign w:val="subscript"/>
              </w:rPr>
              <w:t>Э</w:t>
            </w:r>
            <w:r w:rsidRPr="004F3F28">
              <w:rPr>
                <w:color w:val="000000"/>
              </w:rPr>
              <w:t>,</w:t>
            </w:r>
          </w:p>
          <w:p w14:paraId="3E4D133D" w14:textId="77777777" w:rsidR="004F3F28" w:rsidRPr="004F3F28" w:rsidRDefault="004F3F28" w:rsidP="004F3F28">
            <w:pPr>
              <w:spacing w:before="0"/>
              <w:ind w:firstLine="720"/>
              <w:rPr>
                <w:color w:val="000000"/>
              </w:rPr>
            </w:pPr>
            <w:r w:rsidRPr="004F3F28">
              <w:rPr>
                <w:i/>
                <w:iCs/>
                <w:color w:val="000000"/>
              </w:rPr>
              <w:t>I</w:t>
            </w:r>
            <w:r w:rsidRPr="004F3F28">
              <w:rPr>
                <w:color w:val="000000"/>
                <w:vertAlign w:val="subscript"/>
              </w:rPr>
              <w:t>К</w:t>
            </w:r>
            <w:r w:rsidRPr="004F3F28">
              <w:rPr>
                <w:color w:val="000000"/>
              </w:rPr>
              <w:t> = </w:t>
            </w:r>
            <w:r w:rsidRPr="004F3F28">
              <w:rPr>
                <w:i/>
                <w:iCs/>
                <w:color w:val="000000"/>
              </w:rPr>
              <w:t>I</w:t>
            </w:r>
            <w:r w:rsidRPr="004F3F28">
              <w:rPr>
                <w:color w:val="000000"/>
                <w:vertAlign w:val="subscript"/>
              </w:rPr>
              <w:t>Э</w:t>
            </w:r>
            <w:r w:rsidRPr="004F3F28">
              <w:rPr>
                <w:color w:val="000000"/>
              </w:rPr>
              <w:t> β</w:t>
            </w:r>
            <w:r w:rsidRPr="004F3F28">
              <w:rPr>
                <w:color w:val="000000"/>
                <w:vertAlign w:val="subscript"/>
              </w:rPr>
              <w:t>стат</w:t>
            </w:r>
            <w:r w:rsidRPr="004F3F28">
              <w:rPr>
                <w:color w:val="000000"/>
              </w:rPr>
              <w:t> / (β</w:t>
            </w:r>
            <w:r w:rsidRPr="004F3F28">
              <w:rPr>
                <w:color w:val="000000"/>
                <w:vertAlign w:val="subscript"/>
              </w:rPr>
              <w:t>стат</w:t>
            </w:r>
            <w:r w:rsidRPr="004F3F28">
              <w:rPr>
                <w:color w:val="000000"/>
              </w:rPr>
              <w:t> + 1),</w:t>
            </w:r>
          </w:p>
          <w:p w14:paraId="2DE7E094" w14:textId="77777777" w:rsidR="004F3F28" w:rsidRPr="004F3F28" w:rsidRDefault="004F3F28" w:rsidP="004F3F28">
            <w:pPr>
              <w:spacing w:before="0"/>
              <w:ind w:firstLine="720"/>
              <w:rPr>
                <w:color w:val="000000"/>
              </w:rPr>
            </w:pPr>
            <w:r w:rsidRPr="004F3F28">
              <w:rPr>
                <w:i/>
                <w:iCs/>
                <w:color w:val="000000"/>
              </w:rPr>
              <w:t>I</w:t>
            </w:r>
            <w:r w:rsidRPr="004F3F28">
              <w:rPr>
                <w:color w:val="000000"/>
                <w:vertAlign w:val="subscript"/>
              </w:rPr>
              <w:t>К</w:t>
            </w:r>
            <w:r w:rsidRPr="004F3F28">
              <w:rPr>
                <w:color w:val="000000"/>
              </w:rPr>
              <w:t> = [(</w:t>
            </w:r>
            <w:r w:rsidRPr="004F3F28">
              <w:rPr>
                <w:i/>
                <w:iCs/>
                <w:color w:val="000000"/>
              </w:rPr>
              <w:t>U</w:t>
            </w:r>
            <w:r w:rsidRPr="004F3F28">
              <w:rPr>
                <w:color w:val="000000"/>
                <w:vertAlign w:val="subscript"/>
              </w:rPr>
              <w:t>вх</w:t>
            </w:r>
            <w:r w:rsidRPr="004F3F28">
              <w:rPr>
                <w:color w:val="000000"/>
              </w:rPr>
              <w:t> – </w:t>
            </w:r>
            <w:r w:rsidRPr="004F3F28">
              <w:rPr>
                <w:i/>
                <w:iCs/>
                <w:color w:val="000000"/>
              </w:rPr>
              <w:t>U</w:t>
            </w:r>
            <w:r w:rsidRPr="004F3F28">
              <w:rPr>
                <w:color w:val="000000"/>
                <w:vertAlign w:val="subscript"/>
              </w:rPr>
              <w:t>БЭ</w:t>
            </w:r>
            <w:r w:rsidRPr="004F3F28">
              <w:rPr>
                <w:color w:val="000000"/>
              </w:rPr>
              <w:t>) / </w:t>
            </w:r>
            <w:r w:rsidRPr="004F3F28">
              <w:rPr>
                <w:i/>
                <w:iCs/>
                <w:color w:val="000000"/>
              </w:rPr>
              <w:t>R</w:t>
            </w:r>
            <w:r w:rsidRPr="004F3F28">
              <w:rPr>
                <w:color w:val="000000"/>
                <w:vertAlign w:val="subscript"/>
              </w:rPr>
              <w:t>Э</w:t>
            </w:r>
            <w:r w:rsidRPr="004F3F28">
              <w:rPr>
                <w:color w:val="000000"/>
              </w:rPr>
              <w:t>] β</w:t>
            </w:r>
            <w:r w:rsidRPr="004F3F28">
              <w:rPr>
                <w:color w:val="000000"/>
                <w:vertAlign w:val="subscript"/>
              </w:rPr>
              <w:t>стат</w:t>
            </w:r>
            <w:r w:rsidRPr="004F3F28">
              <w:rPr>
                <w:color w:val="000000"/>
              </w:rPr>
              <w:t> / (β</w:t>
            </w:r>
            <w:r w:rsidRPr="004F3F28">
              <w:rPr>
                <w:color w:val="000000"/>
                <w:vertAlign w:val="subscript"/>
              </w:rPr>
              <w:t>стат</w:t>
            </w:r>
            <w:r w:rsidRPr="004F3F28">
              <w:rPr>
                <w:color w:val="000000"/>
              </w:rPr>
              <w:t> + 1).</w:t>
            </w:r>
          </w:p>
        </w:tc>
        <w:tc>
          <w:tcPr>
            <w:tcW w:w="400" w:type="pct"/>
            <w:vAlign w:val="center"/>
            <w:hideMark/>
          </w:tcPr>
          <w:p w14:paraId="339F6A4E" w14:textId="77777777" w:rsidR="004F3F28" w:rsidRPr="004F3F28" w:rsidRDefault="004F3F28" w:rsidP="004F3F28">
            <w:pPr>
              <w:spacing w:before="0"/>
              <w:ind w:firstLine="720"/>
              <w:rPr>
                <w:color w:val="000000"/>
              </w:rPr>
            </w:pPr>
            <w:r w:rsidRPr="004F3F28">
              <w:rPr>
                <w:color w:val="000000"/>
              </w:rPr>
              <w:t> </w:t>
            </w:r>
          </w:p>
        </w:tc>
      </w:tr>
    </w:tbl>
    <w:p w14:paraId="47EBEED5" w14:textId="43101A44" w:rsidR="00F7578E" w:rsidRPr="00F7578E" w:rsidRDefault="004F3F28" w:rsidP="00773E18">
      <w:pPr>
        <w:spacing w:before="0"/>
        <w:ind w:firstLine="720"/>
        <w:rPr>
          <w:color w:val="000000"/>
        </w:rPr>
      </w:pPr>
      <w:r w:rsidRPr="004F3F28">
        <w:rPr>
          <w:color w:val="000000"/>
        </w:rPr>
        <w:t>Полагая все значения в приведенных выражениях постоянными, </w:t>
      </w:r>
      <w:r w:rsidRPr="004F3F28">
        <w:rPr>
          <w:i/>
          <w:iCs/>
          <w:color w:val="000000"/>
          <w:lang w:val="en-US"/>
        </w:rPr>
        <w:t>I</w:t>
      </w:r>
      <w:r w:rsidRPr="004F3F28">
        <w:rPr>
          <w:color w:val="000000"/>
          <w:vertAlign w:val="subscript"/>
        </w:rPr>
        <w:t>К</w:t>
      </w:r>
      <w:r w:rsidRPr="004F3F28">
        <w:rPr>
          <w:color w:val="000000"/>
        </w:rPr>
        <w:t xml:space="preserve"> также будет постоянным, т. е. схема является генератором тока. Результаты моделирования, подтверждающие сделанные выводы, приведены на рис. </w:t>
      </w:r>
      <w:r w:rsidR="009700A2">
        <w:rPr>
          <w:color w:val="000000"/>
          <w:lang w:val="en-US"/>
        </w:rPr>
        <w:t>34</w:t>
      </w:r>
      <w:r w:rsidRPr="004F3F28">
        <w:rPr>
          <w:color w:val="000000"/>
        </w:rPr>
        <w:t>.</w:t>
      </w:r>
    </w:p>
    <w:p w14:paraId="1FAE98C7" w14:textId="75501C8C" w:rsidR="0041323B" w:rsidRPr="00312ADE" w:rsidRDefault="00773E18" w:rsidP="00846981">
      <w:pPr>
        <w:keepNext/>
        <w:spacing w:before="0"/>
        <w:ind w:firstLine="0"/>
        <w:jc w:val="center"/>
      </w:pPr>
      <w:r w:rsidRPr="00773E18">
        <w:rPr>
          <w:noProof/>
        </w:rPr>
        <w:lastRenderedPageBreak/>
        <w:drawing>
          <wp:inline distT="0" distB="0" distL="0" distR="0" wp14:anchorId="1D642B7C" wp14:editId="4595CBF9">
            <wp:extent cx="6334029" cy="3539067"/>
            <wp:effectExtent l="0" t="0" r="0" b="4445"/>
            <wp:docPr id="1349597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97087" name=""/>
                    <pic:cNvPicPr/>
                  </pic:nvPicPr>
                  <pic:blipFill>
                    <a:blip r:embed="rId43"/>
                    <a:stretch>
                      <a:fillRect/>
                    </a:stretch>
                  </pic:blipFill>
                  <pic:spPr>
                    <a:xfrm>
                      <a:off x="0" y="0"/>
                      <a:ext cx="6339757" cy="3542268"/>
                    </a:xfrm>
                    <a:prstGeom prst="rect">
                      <a:avLst/>
                    </a:prstGeom>
                  </pic:spPr>
                </pic:pic>
              </a:graphicData>
            </a:graphic>
          </wp:inline>
        </w:drawing>
      </w:r>
    </w:p>
    <w:p w14:paraId="01F8326F" w14:textId="70825FCD" w:rsidR="009F5C41" w:rsidRPr="00312ADE"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34</w:t>
      </w:r>
      <w:r w:rsidRPr="00312ADE">
        <w:rPr>
          <w:sz w:val="24"/>
          <w:szCs w:val="24"/>
        </w:rPr>
        <w:fldChar w:fldCharType="end"/>
      </w:r>
      <w:r w:rsidRPr="00312ADE">
        <w:rPr>
          <w:sz w:val="24"/>
          <w:szCs w:val="24"/>
        </w:rPr>
        <w:t xml:space="preserve">. </w:t>
      </w:r>
      <w:r w:rsidR="00950AF7" w:rsidRPr="00950AF7">
        <w:rPr>
          <w:sz w:val="24"/>
          <w:szCs w:val="24"/>
        </w:rPr>
        <w:t>Результаты моделирования схемы с ОК как генератора тока</w:t>
      </w:r>
      <w:r w:rsidR="00950AF7">
        <w:rPr>
          <w:sz w:val="24"/>
          <w:szCs w:val="24"/>
        </w:rPr>
        <w:t xml:space="preserve"> </w:t>
      </w:r>
      <w:r w:rsidR="00950AF7" w:rsidRPr="00950AF7">
        <w:rPr>
          <w:sz w:val="24"/>
          <w:szCs w:val="24"/>
        </w:rPr>
        <w:t>в режиме по постоянному току: напряжения и токи в схеме (</w:t>
      </w:r>
      <w:r w:rsidR="00950AF7" w:rsidRPr="00950AF7">
        <w:rPr>
          <w:i/>
          <w:iCs/>
          <w:sz w:val="24"/>
          <w:szCs w:val="24"/>
        </w:rPr>
        <w:t>а</w:t>
      </w:r>
      <w:r w:rsidR="00950AF7" w:rsidRPr="00950AF7">
        <w:rPr>
          <w:sz w:val="24"/>
          <w:szCs w:val="24"/>
        </w:rPr>
        <w:t>);</w:t>
      </w:r>
      <w:r w:rsidR="00950AF7">
        <w:rPr>
          <w:sz w:val="24"/>
          <w:szCs w:val="24"/>
        </w:rPr>
        <w:t xml:space="preserve"> </w:t>
      </w:r>
      <w:r w:rsidR="00950AF7" w:rsidRPr="00950AF7">
        <w:rPr>
          <w:sz w:val="24"/>
          <w:szCs w:val="24"/>
        </w:rPr>
        <w:t>зависимость значения </w:t>
      </w:r>
      <w:r w:rsidR="00950AF7" w:rsidRPr="00950AF7">
        <w:rPr>
          <w:i/>
          <w:iCs/>
          <w:sz w:val="24"/>
          <w:szCs w:val="24"/>
        </w:rPr>
        <w:t>I</w:t>
      </w:r>
      <w:r w:rsidR="00950AF7" w:rsidRPr="00950AF7">
        <w:rPr>
          <w:sz w:val="24"/>
          <w:szCs w:val="24"/>
          <w:vertAlign w:val="subscript"/>
        </w:rPr>
        <w:t>К</w:t>
      </w:r>
      <w:r w:rsidR="00950AF7" w:rsidRPr="00950AF7">
        <w:rPr>
          <w:sz w:val="24"/>
          <w:szCs w:val="24"/>
        </w:rPr>
        <w:t> от напряжения </w:t>
      </w:r>
      <w:r w:rsidR="00950AF7" w:rsidRPr="00950AF7">
        <w:rPr>
          <w:sz w:val="24"/>
          <w:szCs w:val="24"/>
          <w:lang w:val="en-US"/>
        </w:rPr>
        <w:t>V</w:t>
      </w:r>
      <w:r w:rsidR="00950AF7" w:rsidRPr="00950AF7">
        <w:rPr>
          <w:sz w:val="24"/>
          <w:szCs w:val="24"/>
        </w:rPr>
        <w:t>1 (</w:t>
      </w:r>
      <w:r w:rsidR="00950AF7" w:rsidRPr="00950AF7">
        <w:rPr>
          <w:i/>
          <w:iCs/>
          <w:sz w:val="24"/>
          <w:szCs w:val="24"/>
        </w:rPr>
        <w:t>б</w:t>
      </w:r>
      <w:r w:rsidR="00950AF7" w:rsidRPr="00950AF7">
        <w:rPr>
          <w:sz w:val="24"/>
          <w:szCs w:val="24"/>
        </w:rPr>
        <w:t>)</w:t>
      </w:r>
    </w:p>
    <w:p w14:paraId="672C2248" w14:textId="77777777" w:rsidR="009F5C41" w:rsidRPr="00312ADE" w:rsidRDefault="009F5C41" w:rsidP="00312ADE">
      <w:pPr>
        <w:spacing w:before="0"/>
        <w:ind w:firstLine="720"/>
        <w:rPr>
          <w:color w:val="000000"/>
        </w:rPr>
      </w:pPr>
    </w:p>
    <w:p w14:paraId="01C7E271" w14:textId="2E631A56" w:rsidR="00FB226B" w:rsidRPr="00950AF7" w:rsidRDefault="00243A02" w:rsidP="00846981">
      <w:pPr>
        <w:keepNext/>
        <w:spacing w:before="0"/>
        <w:ind w:firstLine="0"/>
        <w:jc w:val="center"/>
      </w:pPr>
      <w:r w:rsidRPr="00243A02">
        <w:rPr>
          <w:noProof/>
        </w:rPr>
        <w:drawing>
          <wp:inline distT="0" distB="0" distL="0" distR="0" wp14:anchorId="2AF6203F" wp14:editId="1A2CC060">
            <wp:extent cx="3398520" cy="3092154"/>
            <wp:effectExtent l="0" t="0" r="0" b="0"/>
            <wp:docPr id="1465213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13786" name=""/>
                    <pic:cNvPicPr/>
                  </pic:nvPicPr>
                  <pic:blipFill>
                    <a:blip r:embed="rId44"/>
                    <a:stretch>
                      <a:fillRect/>
                    </a:stretch>
                  </pic:blipFill>
                  <pic:spPr>
                    <a:xfrm>
                      <a:off x="0" y="0"/>
                      <a:ext cx="3402169" cy="3095474"/>
                    </a:xfrm>
                    <a:prstGeom prst="rect">
                      <a:avLst/>
                    </a:prstGeom>
                  </pic:spPr>
                </pic:pic>
              </a:graphicData>
            </a:graphic>
          </wp:inline>
        </w:drawing>
      </w:r>
    </w:p>
    <w:p w14:paraId="233E8118" w14:textId="1AE7DAD3" w:rsidR="00C661E7" w:rsidRPr="00390095"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35</w:t>
      </w:r>
      <w:r w:rsidRPr="00312ADE">
        <w:rPr>
          <w:sz w:val="24"/>
          <w:szCs w:val="24"/>
        </w:rPr>
        <w:fldChar w:fldCharType="end"/>
      </w:r>
      <w:r w:rsidRPr="00312ADE">
        <w:rPr>
          <w:sz w:val="24"/>
          <w:szCs w:val="24"/>
        </w:rPr>
        <w:t>.</w:t>
      </w:r>
      <w:r w:rsidRPr="00390095">
        <w:rPr>
          <w:bCs w:val="0"/>
          <w:sz w:val="24"/>
          <w:szCs w:val="24"/>
          <w:shd w:val="clear" w:color="auto" w:fill="FFFFFF"/>
        </w:rPr>
        <w:t xml:space="preserve"> </w:t>
      </w:r>
      <w:r w:rsidR="00390095" w:rsidRPr="00390095">
        <w:rPr>
          <w:bCs w:val="0"/>
          <w:sz w:val="24"/>
          <w:szCs w:val="24"/>
          <w:shd w:val="clear" w:color="auto" w:fill="FFFFFF"/>
        </w:rPr>
        <w:t>Схема</w:t>
      </w:r>
      <w:r w:rsidR="00C05378" w:rsidRPr="00950AF7">
        <w:rPr>
          <w:sz w:val="24"/>
          <w:szCs w:val="24"/>
        </w:rPr>
        <w:t xml:space="preserve"> с ОК как генератора тока</w:t>
      </w:r>
    </w:p>
    <w:p w14:paraId="4FFCFFDB" w14:textId="77777777" w:rsidR="00C661E7" w:rsidRPr="00312ADE" w:rsidRDefault="00C661E7" w:rsidP="00312ADE">
      <w:pPr>
        <w:spacing w:before="0"/>
        <w:ind w:firstLine="720"/>
        <w:rPr>
          <w:color w:val="000000"/>
        </w:rPr>
      </w:pPr>
    </w:p>
    <w:p w14:paraId="54925DA5" w14:textId="2D31D2CA" w:rsidR="00FB226B" w:rsidRPr="00312ADE" w:rsidRDefault="00ED1C51" w:rsidP="00846981">
      <w:pPr>
        <w:keepNext/>
        <w:spacing w:before="0"/>
        <w:ind w:firstLine="0"/>
        <w:jc w:val="center"/>
      </w:pPr>
      <w:r w:rsidRPr="00ED1C51">
        <w:rPr>
          <w:noProof/>
        </w:rPr>
        <w:lastRenderedPageBreak/>
        <w:drawing>
          <wp:inline distT="0" distB="0" distL="0" distR="0" wp14:anchorId="6B705D75" wp14:editId="7C0682AA">
            <wp:extent cx="5940425" cy="2145665"/>
            <wp:effectExtent l="0" t="0" r="3175" b="6985"/>
            <wp:docPr id="4531301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30194" name=""/>
                    <pic:cNvPicPr/>
                  </pic:nvPicPr>
                  <pic:blipFill>
                    <a:blip r:embed="rId45"/>
                    <a:stretch>
                      <a:fillRect/>
                    </a:stretch>
                  </pic:blipFill>
                  <pic:spPr>
                    <a:xfrm>
                      <a:off x="0" y="0"/>
                      <a:ext cx="5940425" cy="2145665"/>
                    </a:xfrm>
                    <a:prstGeom prst="rect">
                      <a:avLst/>
                    </a:prstGeom>
                  </pic:spPr>
                </pic:pic>
              </a:graphicData>
            </a:graphic>
          </wp:inline>
        </w:drawing>
      </w:r>
    </w:p>
    <w:p w14:paraId="50BFB184" w14:textId="39FAEFC4" w:rsidR="00117EE1"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36</w:t>
      </w:r>
      <w:r w:rsidRPr="00312ADE">
        <w:rPr>
          <w:sz w:val="24"/>
          <w:szCs w:val="24"/>
        </w:rPr>
        <w:fldChar w:fldCharType="end"/>
      </w:r>
      <w:r w:rsidR="00EF527E" w:rsidRPr="00312ADE">
        <w:rPr>
          <w:sz w:val="24"/>
          <w:szCs w:val="24"/>
        </w:rPr>
        <w:t xml:space="preserve">. </w:t>
      </w:r>
      <w:r w:rsidR="00C05378" w:rsidRPr="00950AF7">
        <w:rPr>
          <w:sz w:val="24"/>
          <w:szCs w:val="24"/>
        </w:rPr>
        <w:t>Результаты моделирования схемы с ОК как генератора тока</w:t>
      </w:r>
      <w:r w:rsidR="00C05378">
        <w:rPr>
          <w:sz w:val="24"/>
          <w:szCs w:val="24"/>
        </w:rPr>
        <w:t xml:space="preserve"> </w:t>
      </w:r>
      <w:r w:rsidR="00C05378" w:rsidRPr="00950AF7">
        <w:rPr>
          <w:sz w:val="24"/>
          <w:szCs w:val="24"/>
        </w:rPr>
        <w:t>в режиме по постоянному току: напряжения и токи в схеме (</w:t>
      </w:r>
      <w:r w:rsidR="00C05378" w:rsidRPr="00950AF7">
        <w:rPr>
          <w:i/>
          <w:iCs/>
          <w:sz w:val="24"/>
          <w:szCs w:val="24"/>
        </w:rPr>
        <w:t>а</w:t>
      </w:r>
      <w:r w:rsidR="00C05378" w:rsidRPr="00950AF7">
        <w:rPr>
          <w:sz w:val="24"/>
          <w:szCs w:val="24"/>
        </w:rPr>
        <w:t>);</w:t>
      </w:r>
      <w:r w:rsidR="00C05378">
        <w:rPr>
          <w:sz w:val="24"/>
          <w:szCs w:val="24"/>
        </w:rPr>
        <w:t xml:space="preserve"> </w:t>
      </w:r>
      <w:r w:rsidR="00C05378" w:rsidRPr="00950AF7">
        <w:rPr>
          <w:sz w:val="24"/>
          <w:szCs w:val="24"/>
        </w:rPr>
        <w:t>зависимость значения </w:t>
      </w:r>
      <w:r w:rsidR="00C05378" w:rsidRPr="00950AF7">
        <w:rPr>
          <w:i/>
          <w:iCs/>
          <w:sz w:val="24"/>
          <w:szCs w:val="24"/>
        </w:rPr>
        <w:t>I</w:t>
      </w:r>
      <w:r w:rsidR="00C05378" w:rsidRPr="00950AF7">
        <w:rPr>
          <w:sz w:val="24"/>
          <w:szCs w:val="24"/>
          <w:vertAlign w:val="subscript"/>
        </w:rPr>
        <w:t>К</w:t>
      </w:r>
      <w:r w:rsidR="00C05378" w:rsidRPr="00950AF7">
        <w:rPr>
          <w:sz w:val="24"/>
          <w:szCs w:val="24"/>
        </w:rPr>
        <w:t> от напряжения </w:t>
      </w:r>
      <w:r w:rsidR="00C05378" w:rsidRPr="00950AF7">
        <w:rPr>
          <w:sz w:val="24"/>
          <w:szCs w:val="24"/>
          <w:lang w:val="en-US"/>
        </w:rPr>
        <w:t>V</w:t>
      </w:r>
      <w:r w:rsidR="00C05378" w:rsidRPr="00950AF7">
        <w:rPr>
          <w:sz w:val="24"/>
          <w:szCs w:val="24"/>
        </w:rPr>
        <w:t>10 (</w:t>
      </w:r>
      <w:r w:rsidR="00C05378" w:rsidRPr="00950AF7">
        <w:rPr>
          <w:i/>
          <w:iCs/>
          <w:sz w:val="24"/>
          <w:szCs w:val="24"/>
        </w:rPr>
        <w:t>б</w:t>
      </w:r>
      <w:r w:rsidR="00C05378" w:rsidRPr="00950AF7">
        <w:rPr>
          <w:sz w:val="24"/>
          <w:szCs w:val="24"/>
        </w:rPr>
        <w:t>)</w:t>
      </w:r>
    </w:p>
    <w:p w14:paraId="48AA9876" w14:textId="77777777" w:rsidR="00117EE1" w:rsidRDefault="00117EE1" w:rsidP="00312ADE">
      <w:pPr>
        <w:spacing w:before="0"/>
        <w:ind w:firstLine="720"/>
        <w:rPr>
          <w:color w:val="000000"/>
        </w:rPr>
      </w:pPr>
    </w:p>
    <w:p w14:paraId="1CB003A2" w14:textId="7A3C7B50" w:rsidR="00E07CCC" w:rsidRDefault="00E07CCC" w:rsidP="00312ADE">
      <w:pPr>
        <w:spacing w:before="0"/>
        <w:ind w:firstLine="720"/>
        <w:rPr>
          <w:color w:val="000000"/>
        </w:rPr>
      </w:pPr>
      <w:r w:rsidRPr="00E07CCC">
        <w:rPr>
          <w:color w:val="000000"/>
        </w:rPr>
        <w:t>Из рис. </w:t>
      </w:r>
      <w:r w:rsidR="0015625A">
        <w:rPr>
          <w:color w:val="000000"/>
        </w:rPr>
        <w:t>34</w:t>
      </w:r>
      <w:r w:rsidRPr="00E07CCC">
        <w:rPr>
          <w:color w:val="000000"/>
        </w:rPr>
        <w:t>, </w:t>
      </w:r>
      <w:r w:rsidRPr="00E07CCC">
        <w:rPr>
          <w:i/>
          <w:iCs/>
          <w:color w:val="000000"/>
        </w:rPr>
        <w:t>а</w:t>
      </w:r>
      <w:r w:rsidRPr="00E07CCC">
        <w:rPr>
          <w:color w:val="000000"/>
        </w:rPr>
        <w:t> видно, что β</w:t>
      </w:r>
      <w:r w:rsidRPr="00E07CCC">
        <w:rPr>
          <w:color w:val="000000"/>
          <w:vertAlign w:val="subscript"/>
        </w:rPr>
        <w:t>стат</w:t>
      </w:r>
      <w:r w:rsidRPr="00E07CCC">
        <w:rPr>
          <w:color w:val="000000"/>
        </w:rPr>
        <w:t> = 198,84 мкА / 1,23 мкА = 162, </w:t>
      </w:r>
      <w:r w:rsidRPr="00E07CCC">
        <w:rPr>
          <w:i/>
          <w:iCs/>
          <w:color w:val="000000"/>
          <w:lang w:val="en-US"/>
        </w:rPr>
        <w:t>U</w:t>
      </w:r>
      <w:r w:rsidRPr="00E07CCC">
        <w:rPr>
          <w:color w:val="000000"/>
          <w:vertAlign w:val="subscript"/>
        </w:rPr>
        <w:t>БЭ</w:t>
      </w:r>
      <w:r w:rsidRPr="00E07CCC">
        <w:rPr>
          <w:color w:val="000000"/>
        </w:rPr>
        <w:t> =</w:t>
      </w:r>
      <w:r w:rsidRPr="00E07CCC">
        <w:rPr>
          <w:color w:val="000000"/>
        </w:rPr>
        <w:br/>
        <w:t>= 2,6 В – 2,0 В = 0,6 В, а из рис. 6.13, </w:t>
      </w:r>
      <w:r w:rsidRPr="00E07CCC">
        <w:rPr>
          <w:i/>
          <w:iCs/>
          <w:color w:val="000000"/>
        </w:rPr>
        <w:t>б</w:t>
      </w:r>
      <w:r w:rsidRPr="00E07CCC">
        <w:rPr>
          <w:color w:val="000000"/>
        </w:rPr>
        <w:t> следует, что выходное сопротивление </w:t>
      </w:r>
      <w:r w:rsidRPr="00E07CCC">
        <w:rPr>
          <w:i/>
          <w:iCs/>
          <w:color w:val="000000"/>
          <w:lang w:val="en-US"/>
        </w:rPr>
        <w:t>R</w:t>
      </w:r>
      <w:r w:rsidRPr="00E07CCC">
        <w:rPr>
          <w:color w:val="000000"/>
          <w:vertAlign w:val="subscript"/>
        </w:rPr>
        <w:t>вых</w:t>
      </w:r>
      <w:r w:rsidRPr="00E07CCC">
        <w:rPr>
          <w:color w:val="000000"/>
        </w:rPr>
        <w:t> = 2,32 В / 78 нА = 30 МОм. Это значение </w:t>
      </w:r>
      <w:r w:rsidRPr="00E07CCC">
        <w:rPr>
          <w:i/>
          <w:iCs/>
          <w:color w:val="000000"/>
          <w:lang w:val="en-US"/>
        </w:rPr>
        <w:t>R</w:t>
      </w:r>
      <w:r w:rsidRPr="00E07CCC">
        <w:rPr>
          <w:color w:val="000000"/>
          <w:vertAlign w:val="subscript"/>
        </w:rPr>
        <w:t>вых</w:t>
      </w:r>
      <w:r w:rsidRPr="00E07CCC">
        <w:rPr>
          <w:color w:val="000000"/>
        </w:rPr>
        <w:t> свидетельствует о получении высококачественного генератора тока, поскольку значение его выходного сопротивления стремится к бесконечности.</w:t>
      </w:r>
    </w:p>
    <w:p w14:paraId="3B5F4BA6" w14:textId="77777777" w:rsidR="0060481C" w:rsidRDefault="0060481C" w:rsidP="00312ADE">
      <w:pPr>
        <w:spacing w:before="0"/>
        <w:ind w:firstLine="720"/>
        <w:rPr>
          <w:b/>
          <w:bCs/>
          <w:color w:val="000000"/>
        </w:rPr>
      </w:pPr>
    </w:p>
    <w:p w14:paraId="7BAB539B" w14:textId="76F5D575" w:rsidR="0060481C" w:rsidRDefault="0060481C" w:rsidP="00312ADE">
      <w:pPr>
        <w:spacing w:before="0"/>
        <w:ind w:firstLine="720"/>
        <w:rPr>
          <w:b/>
          <w:bCs/>
          <w:color w:val="000000"/>
        </w:rPr>
      </w:pPr>
      <w:r>
        <w:rPr>
          <w:b/>
          <w:bCs/>
          <w:color w:val="000000"/>
        </w:rPr>
        <w:t>Каскад усиления с общей базой (ОБ)</w:t>
      </w:r>
    </w:p>
    <w:p w14:paraId="4A677C86" w14:textId="04379043" w:rsidR="0060481C" w:rsidRPr="0060481C" w:rsidRDefault="00617110" w:rsidP="00312ADE">
      <w:pPr>
        <w:spacing w:before="0"/>
        <w:ind w:firstLine="720"/>
        <w:rPr>
          <w:color w:val="000000"/>
        </w:rPr>
      </w:pPr>
      <w:r w:rsidRPr="00617110">
        <w:rPr>
          <w:color w:val="000000"/>
        </w:rPr>
        <w:t>Каскад усиления с ОБ (рис.   </w:t>
      </w:r>
      <w:r>
        <w:rPr>
          <w:color w:val="000000"/>
        </w:rPr>
        <w:t>3</w:t>
      </w:r>
      <w:r w:rsidR="002B1824">
        <w:rPr>
          <w:color w:val="000000"/>
        </w:rPr>
        <w:t>7</w:t>
      </w:r>
      <w:r w:rsidRPr="00617110">
        <w:rPr>
          <w:color w:val="000000"/>
        </w:rPr>
        <w:t xml:space="preserve">) может быть получен при подаче входного напряжения на эмиттер транзистора. Необходимо отметить, что эта схеме получена из схемы эмиттерного повторителя (рис.  </w:t>
      </w:r>
      <w:r w:rsidR="002B1824">
        <w:rPr>
          <w:color w:val="000000"/>
        </w:rPr>
        <w:t>32</w:t>
      </w:r>
      <w:r w:rsidRPr="00617110">
        <w:rPr>
          <w:color w:val="000000"/>
        </w:rPr>
        <w:t>, </w:t>
      </w:r>
      <w:r w:rsidRPr="00617110">
        <w:rPr>
          <w:i/>
          <w:iCs/>
          <w:color w:val="000000"/>
        </w:rPr>
        <w:t>б</w:t>
      </w:r>
      <w:r w:rsidRPr="00617110">
        <w:rPr>
          <w:color w:val="000000"/>
        </w:rPr>
        <w:t>) закорачиванием входного конденсатора С1 и подачей сигнала на эмиттерное сопротивление резистора </w:t>
      </w:r>
      <w:r w:rsidRPr="00617110">
        <w:rPr>
          <w:color w:val="000000"/>
          <w:lang w:val="en-US"/>
        </w:rPr>
        <w:t>R</w:t>
      </w:r>
      <w:r w:rsidRPr="00617110">
        <w:rPr>
          <w:color w:val="000000"/>
        </w:rPr>
        <w:t xml:space="preserve">4 через конденсатор С2. При этом полагается, что потенциал базы транзистора по переменному напряжению близок к потенциалу общего провода – нулю, поскольку база транзистора зашунтирована конденсатором С1, что свидетельствует о включении транзистора по схеме с ОБ. Источник входного сигнала V2 обеспечивает </w:t>
      </w:r>
      <w:r w:rsidRPr="00617110">
        <w:rPr>
          <w:color w:val="000000"/>
        </w:rPr>
        <w:lastRenderedPageBreak/>
        <w:t>изменение тока эмиттера, увеличивая его при отрицательной полуволне входного напряжения и уменьшая при положительной. Изменения тока эмиттера приводят к таким же изменениям коллекторного тока.</w:t>
      </w:r>
    </w:p>
    <w:p w14:paraId="6754DAF5" w14:textId="6ADE5938" w:rsidR="00FB226B" w:rsidRPr="00312ADE" w:rsidRDefault="00CA600E" w:rsidP="00846981">
      <w:pPr>
        <w:keepNext/>
        <w:spacing w:before="0"/>
        <w:ind w:firstLine="0"/>
        <w:jc w:val="center"/>
      </w:pPr>
      <w:r w:rsidRPr="00CA600E">
        <w:rPr>
          <w:noProof/>
        </w:rPr>
        <w:drawing>
          <wp:inline distT="0" distB="0" distL="0" distR="0" wp14:anchorId="6F11A696" wp14:editId="2FDA56D3">
            <wp:extent cx="4131733" cy="3372162"/>
            <wp:effectExtent l="0" t="0" r="2540" b="0"/>
            <wp:docPr id="743452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52362" name=""/>
                    <pic:cNvPicPr/>
                  </pic:nvPicPr>
                  <pic:blipFill>
                    <a:blip r:embed="rId46"/>
                    <a:stretch>
                      <a:fillRect/>
                    </a:stretch>
                  </pic:blipFill>
                  <pic:spPr>
                    <a:xfrm>
                      <a:off x="0" y="0"/>
                      <a:ext cx="4135553" cy="3375280"/>
                    </a:xfrm>
                    <a:prstGeom prst="rect">
                      <a:avLst/>
                    </a:prstGeom>
                  </pic:spPr>
                </pic:pic>
              </a:graphicData>
            </a:graphic>
          </wp:inline>
        </w:drawing>
      </w:r>
    </w:p>
    <w:p w14:paraId="684EB433" w14:textId="65B09A01" w:rsidR="00125C4D"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37</w:t>
      </w:r>
      <w:r w:rsidRPr="00312ADE">
        <w:rPr>
          <w:sz w:val="24"/>
          <w:szCs w:val="24"/>
        </w:rPr>
        <w:fldChar w:fldCharType="end"/>
      </w:r>
      <w:r w:rsidR="00EF527E" w:rsidRPr="00312ADE">
        <w:rPr>
          <w:sz w:val="24"/>
          <w:szCs w:val="24"/>
        </w:rPr>
        <w:t xml:space="preserve">. </w:t>
      </w:r>
      <w:r w:rsidR="00CA600E" w:rsidRPr="00CA600E">
        <w:rPr>
          <w:sz w:val="24"/>
          <w:szCs w:val="24"/>
        </w:rPr>
        <w:t>Схема усилителя с общей базой</w:t>
      </w:r>
    </w:p>
    <w:p w14:paraId="4C7F38D3" w14:textId="77777777" w:rsidR="00125C4D" w:rsidRPr="00312ADE" w:rsidRDefault="00125C4D" w:rsidP="00312ADE">
      <w:pPr>
        <w:spacing w:before="0"/>
        <w:ind w:firstLine="720"/>
        <w:rPr>
          <w:color w:val="000000"/>
        </w:rPr>
      </w:pPr>
    </w:p>
    <w:p w14:paraId="3F1C03A9" w14:textId="3DCDC70B" w:rsidR="00FB226B" w:rsidRPr="00312ADE" w:rsidRDefault="00CE163E" w:rsidP="00FE48ED">
      <w:pPr>
        <w:keepNext/>
        <w:spacing w:before="0"/>
        <w:ind w:firstLine="0"/>
        <w:jc w:val="center"/>
      </w:pPr>
      <w:r w:rsidRPr="00CE163E">
        <w:rPr>
          <w:noProof/>
        </w:rPr>
        <w:drawing>
          <wp:inline distT="0" distB="0" distL="0" distR="0" wp14:anchorId="1A59B628" wp14:editId="56030793">
            <wp:extent cx="4594386" cy="2727325"/>
            <wp:effectExtent l="0" t="0" r="0" b="0"/>
            <wp:docPr id="1490617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7142" name=""/>
                    <pic:cNvPicPr/>
                  </pic:nvPicPr>
                  <pic:blipFill rotWithShape="1">
                    <a:blip r:embed="rId47"/>
                    <a:srcRect t="2982"/>
                    <a:stretch/>
                  </pic:blipFill>
                  <pic:spPr bwMode="auto">
                    <a:xfrm>
                      <a:off x="0" y="0"/>
                      <a:ext cx="4603172" cy="2732541"/>
                    </a:xfrm>
                    <a:prstGeom prst="rect">
                      <a:avLst/>
                    </a:prstGeom>
                    <a:ln>
                      <a:noFill/>
                    </a:ln>
                    <a:extLst>
                      <a:ext uri="{53640926-AAD7-44D8-BBD7-CCE9431645EC}">
                        <a14:shadowObscured xmlns:a14="http://schemas.microsoft.com/office/drawing/2010/main"/>
                      </a:ext>
                    </a:extLst>
                  </pic:spPr>
                </pic:pic>
              </a:graphicData>
            </a:graphic>
          </wp:inline>
        </w:drawing>
      </w:r>
    </w:p>
    <w:p w14:paraId="19192F70" w14:textId="6A51DDFD" w:rsidR="00C661E7" w:rsidRPr="00312ADE" w:rsidRDefault="00FB226B"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4C4405">
        <w:rPr>
          <w:noProof/>
          <w:sz w:val="24"/>
          <w:szCs w:val="24"/>
        </w:rPr>
        <w:t>38</w:t>
      </w:r>
      <w:r w:rsidRPr="00312ADE">
        <w:rPr>
          <w:sz w:val="24"/>
          <w:szCs w:val="24"/>
        </w:rPr>
        <w:fldChar w:fldCharType="end"/>
      </w:r>
      <w:r w:rsidR="00EF527E" w:rsidRPr="00312ADE">
        <w:rPr>
          <w:sz w:val="24"/>
          <w:szCs w:val="24"/>
        </w:rPr>
        <w:t>.</w:t>
      </w:r>
      <w:r w:rsidR="00997DF7" w:rsidRPr="00997DF7">
        <w:rPr>
          <w:sz w:val="24"/>
          <w:szCs w:val="24"/>
        </w:rPr>
        <w:t xml:space="preserve"> </w:t>
      </w:r>
      <w:r w:rsidR="00C97225" w:rsidRPr="00CA600E">
        <w:rPr>
          <w:sz w:val="24"/>
          <w:szCs w:val="24"/>
        </w:rPr>
        <w:t>Схема усилителя с общей базой</w:t>
      </w:r>
    </w:p>
    <w:p w14:paraId="3A04C8FC" w14:textId="77777777" w:rsidR="00125C4D" w:rsidRDefault="00125C4D" w:rsidP="00312ADE">
      <w:pPr>
        <w:spacing w:before="0"/>
        <w:ind w:firstLine="720"/>
        <w:rPr>
          <w:color w:val="000000"/>
        </w:rPr>
      </w:pPr>
    </w:p>
    <w:p w14:paraId="2FEF8B51" w14:textId="77777777" w:rsidR="00E32757" w:rsidRPr="00E32757" w:rsidRDefault="00E32757" w:rsidP="00E32757">
      <w:pPr>
        <w:spacing w:before="0"/>
        <w:ind w:firstLine="720"/>
        <w:rPr>
          <w:color w:val="000000"/>
        </w:rPr>
      </w:pPr>
      <w:r w:rsidRPr="00E32757">
        <w:rPr>
          <w:color w:val="000000"/>
        </w:rPr>
        <w:lastRenderedPageBreak/>
        <w:t>Коллекторный ток </w:t>
      </w:r>
      <w:r w:rsidRPr="00E32757">
        <w:rPr>
          <w:i/>
          <w:iCs/>
          <w:color w:val="000000"/>
          <w:lang w:val="en-US"/>
        </w:rPr>
        <w:t>I</w:t>
      </w:r>
      <w:r w:rsidRPr="00E32757">
        <w:rPr>
          <w:color w:val="000000"/>
          <w:vertAlign w:val="subscript"/>
        </w:rPr>
        <w:t>К</w:t>
      </w:r>
      <w:r w:rsidRPr="00E32757">
        <w:rPr>
          <w:color w:val="000000"/>
        </w:rPr>
        <w:t>, проходящий через коллекторный резистор R1, даёт выходное напряжение каскада. Отрицательная полуволна входного напряжения, вызывающая увеличение коллекторного тока из-за открывания транзистора, приводит к уменьшению выходного напряжения. Положительная полуволна, вызывающая уменьшение коллекторного тока из-за закрывания транзистора – к увеличению выходного напряжения. Следовательно, каскад с ОБ не инвертирует (не меняет фазу) входного сигнала.</w:t>
      </w:r>
    </w:p>
    <w:p w14:paraId="60B9CE10" w14:textId="4E089AD1" w:rsidR="00DB7FF8" w:rsidRDefault="00E32757" w:rsidP="00DB7FF8">
      <w:pPr>
        <w:spacing w:before="0"/>
        <w:ind w:firstLine="720"/>
        <w:rPr>
          <w:color w:val="000000"/>
        </w:rPr>
      </w:pPr>
      <w:r w:rsidRPr="00E32757">
        <w:rPr>
          <w:color w:val="000000"/>
        </w:rPr>
        <w:t>График выходного напряжения (рис. </w:t>
      </w:r>
      <w:r>
        <w:rPr>
          <w:color w:val="000000"/>
        </w:rPr>
        <w:t>3</w:t>
      </w:r>
      <w:r w:rsidR="002B1824">
        <w:rPr>
          <w:color w:val="000000"/>
        </w:rPr>
        <w:t>9-40</w:t>
      </w:r>
      <w:r w:rsidRPr="00E32757">
        <w:rPr>
          <w:color w:val="000000"/>
        </w:rPr>
        <w:t>) подтверждает, что фазы входного (рис </w:t>
      </w:r>
      <w:r>
        <w:rPr>
          <w:color w:val="000000"/>
        </w:rPr>
        <w:t>3</w:t>
      </w:r>
      <w:r w:rsidR="002B1824">
        <w:rPr>
          <w:color w:val="000000"/>
        </w:rPr>
        <w:t>9</w:t>
      </w:r>
      <w:r w:rsidRPr="00E32757">
        <w:rPr>
          <w:color w:val="000000"/>
        </w:rPr>
        <w:t>, </w:t>
      </w:r>
      <w:r w:rsidRPr="00E32757">
        <w:rPr>
          <w:i/>
          <w:iCs/>
          <w:color w:val="000000"/>
        </w:rPr>
        <w:t>а</w:t>
      </w:r>
      <w:r w:rsidRPr="00E32757">
        <w:rPr>
          <w:color w:val="000000"/>
        </w:rPr>
        <w:t>) и выходного (рис. </w:t>
      </w:r>
      <w:r w:rsidR="002B1824">
        <w:rPr>
          <w:color w:val="000000"/>
        </w:rPr>
        <w:t>40</w:t>
      </w:r>
      <w:r w:rsidRPr="00E32757">
        <w:rPr>
          <w:color w:val="000000"/>
        </w:rPr>
        <w:t>, </w:t>
      </w:r>
      <w:r w:rsidRPr="00E32757">
        <w:rPr>
          <w:i/>
          <w:iCs/>
          <w:color w:val="000000"/>
        </w:rPr>
        <w:t>б</w:t>
      </w:r>
      <w:r w:rsidRPr="00E32757">
        <w:rPr>
          <w:color w:val="000000"/>
        </w:rPr>
        <w:t>) напряжений совпадают. Коэффициент усиления по напряжению для схемы равен 100. Следует отметить резкий рост нелинейных искажений при увеличении значения входного напряжения свыше 25 мВ, т. е. при выходе из динамического диапазона схемы.</w:t>
      </w:r>
    </w:p>
    <w:p w14:paraId="3108BA62" w14:textId="77777777" w:rsidR="004C4405" w:rsidRDefault="0048220E" w:rsidP="004C4405">
      <w:pPr>
        <w:keepNext/>
        <w:spacing w:before="0"/>
        <w:ind w:firstLine="720"/>
        <w:jc w:val="center"/>
      </w:pPr>
      <w:r w:rsidRPr="0048220E">
        <w:rPr>
          <w:noProof/>
        </w:rPr>
        <w:drawing>
          <wp:inline distT="0" distB="0" distL="0" distR="0" wp14:anchorId="60561911" wp14:editId="3D40CAB1">
            <wp:extent cx="5621166" cy="3924300"/>
            <wp:effectExtent l="0" t="0" r="0" b="0"/>
            <wp:docPr id="156330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8175" name=""/>
                    <pic:cNvPicPr/>
                  </pic:nvPicPr>
                  <pic:blipFill>
                    <a:blip r:embed="rId48"/>
                    <a:stretch>
                      <a:fillRect/>
                    </a:stretch>
                  </pic:blipFill>
                  <pic:spPr>
                    <a:xfrm>
                      <a:off x="0" y="0"/>
                      <a:ext cx="5631692" cy="3931649"/>
                    </a:xfrm>
                    <a:prstGeom prst="rect">
                      <a:avLst/>
                    </a:prstGeom>
                  </pic:spPr>
                </pic:pic>
              </a:graphicData>
            </a:graphic>
          </wp:inline>
        </w:drawing>
      </w:r>
    </w:p>
    <w:p w14:paraId="2EE6E6F7" w14:textId="7F701E1A" w:rsidR="0019799E" w:rsidRDefault="004C4405" w:rsidP="004C4405">
      <w:pPr>
        <w:pStyle w:val="af4"/>
      </w:pPr>
      <w:r w:rsidRPr="004C4405">
        <w:rPr>
          <w:sz w:val="24"/>
          <w:szCs w:val="24"/>
        </w:rPr>
        <w:t xml:space="preserve">Рис. </w:t>
      </w:r>
      <w:r w:rsidRPr="004C4405">
        <w:rPr>
          <w:sz w:val="24"/>
          <w:szCs w:val="24"/>
        </w:rPr>
        <w:fldChar w:fldCharType="begin"/>
      </w:r>
      <w:r w:rsidRPr="004C4405">
        <w:rPr>
          <w:sz w:val="24"/>
          <w:szCs w:val="24"/>
        </w:rPr>
        <w:instrText xml:space="preserve"> SEQ Рис. \* ARABIC </w:instrText>
      </w:r>
      <w:r w:rsidRPr="004C4405">
        <w:rPr>
          <w:sz w:val="24"/>
          <w:szCs w:val="24"/>
        </w:rPr>
        <w:fldChar w:fldCharType="separate"/>
      </w:r>
      <w:r w:rsidRPr="004C4405">
        <w:rPr>
          <w:noProof/>
          <w:sz w:val="24"/>
          <w:szCs w:val="24"/>
        </w:rPr>
        <w:t>39</w:t>
      </w:r>
      <w:r w:rsidRPr="004C4405">
        <w:rPr>
          <w:sz w:val="24"/>
          <w:szCs w:val="24"/>
        </w:rPr>
        <w:fldChar w:fldCharType="end"/>
      </w:r>
      <w:r w:rsidRPr="004C4405">
        <w:rPr>
          <w:sz w:val="24"/>
          <w:szCs w:val="24"/>
        </w:rPr>
        <w:t xml:space="preserve">. </w:t>
      </w:r>
      <w:r w:rsidRPr="00A2111D">
        <w:rPr>
          <w:sz w:val="24"/>
          <w:szCs w:val="24"/>
        </w:rPr>
        <w:t>Результаты моделирования схемы с ОБ при различных значениях входного напряжения </w:t>
      </w:r>
      <w:r w:rsidRPr="00A2111D">
        <w:rPr>
          <w:sz w:val="24"/>
          <w:szCs w:val="24"/>
          <w:lang w:val="en-US"/>
        </w:rPr>
        <w:t>V</w:t>
      </w:r>
      <w:r w:rsidRPr="00A2111D">
        <w:rPr>
          <w:sz w:val="24"/>
          <w:szCs w:val="24"/>
        </w:rPr>
        <w:t>2: </w:t>
      </w:r>
      <w:r w:rsidRPr="00A2111D">
        <w:rPr>
          <w:i/>
          <w:iCs/>
          <w:sz w:val="24"/>
          <w:szCs w:val="24"/>
        </w:rPr>
        <w:t>а</w:t>
      </w:r>
      <w:r w:rsidRPr="00A2111D">
        <w:rPr>
          <w:sz w:val="24"/>
          <w:szCs w:val="24"/>
        </w:rPr>
        <w:t> – входное напряжение</w:t>
      </w:r>
    </w:p>
    <w:p w14:paraId="648D3491" w14:textId="30A1DB96" w:rsidR="0048220E" w:rsidRDefault="0048220E" w:rsidP="0019799E">
      <w:pPr>
        <w:keepNext/>
        <w:spacing w:before="0"/>
        <w:jc w:val="center"/>
      </w:pPr>
      <w:r w:rsidRPr="0048220E">
        <w:rPr>
          <w:noProof/>
        </w:rPr>
        <w:lastRenderedPageBreak/>
        <w:drawing>
          <wp:inline distT="0" distB="0" distL="0" distR="0" wp14:anchorId="4C71CD3A" wp14:editId="2C885C40">
            <wp:extent cx="5448300" cy="3867681"/>
            <wp:effectExtent l="0" t="0" r="0" b="0"/>
            <wp:docPr id="55315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3372" name=""/>
                    <pic:cNvPicPr/>
                  </pic:nvPicPr>
                  <pic:blipFill>
                    <a:blip r:embed="rId49"/>
                    <a:stretch>
                      <a:fillRect/>
                    </a:stretch>
                  </pic:blipFill>
                  <pic:spPr>
                    <a:xfrm>
                      <a:off x="0" y="0"/>
                      <a:ext cx="5454205" cy="3871873"/>
                    </a:xfrm>
                    <a:prstGeom prst="rect">
                      <a:avLst/>
                    </a:prstGeom>
                  </pic:spPr>
                </pic:pic>
              </a:graphicData>
            </a:graphic>
          </wp:inline>
        </w:drawing>
      </w:r>
    </w:p>
    <w:p w14:paraId="72AA14CE" w14:textId="1FAA4EA6" w:rsidR="0019799E" w:rsidRPr="00A2111D" w:rsidRDefault="0019799E" w:rsidP="0019799E">
      <w:pPr>
        <w:pStyle w:val="af4"/>
        <w:rPr>
          <w:color w:val="000000"/>
          <w:sz w:val="24"/>
          <w:szCs w:val="24"/>
        </w:rPr>
      </w:pPr>
      <w:r w:rsidRPr="00B23D58">
        <w:rPr>
          <w:sz w:val="24"/>
          <w:szCs w:val="24"/>
        </w:rPr>
        <w:t xml:space="preserve">Рис. </w:t>
      </w:r>
      <w:r w:rsidRPr="00B23D58">
        <w:rPr>
          <w:sz w:val="24"/>
          <w:szCs w:val="24"/>
        </w:rPr>
        <w:fldChar w:fldCharType="begin"/>
      </w:r>
      <w:r w:rsidRPr="00B23D58">
        <w:rPr>
          <w:sz w:val="24"/>
          <w:szCs w:val="24"/>
        </w:rPr>
        <w:instrText xml:space="preserve"> SEQ Рис. \* ARABIC </w:instrText>
      </w:r>
      <w:r w:rsidRPr="00B23D58">
        <w:rPr>
          <w:sz w:val="24"/>
          <w:szCs w:val="24"/>
        </w:rPr>
        <w:fldChar w:fldCharType="separate"/>
      </w:r>
      <w:r w:rsidR="004C4405">
        <w:rPr>
          <w:noProof/>
          <w:sz w:val="24"/>
          <w:szCs w:val="24"/>
        </w:rPr>
        <w:t>40</w:t>
      </w:r>
      <w:r w:rsidRPr="00B23D58">
        <w:rPr>
          <w:sz w:val="24"/>
          <w:szCs w:val="24"/>
        </w:rPr>
        <w:fldChar w:fldCharType="end"/>
      </w:r>
      <w:r w:rsidR="00B23D58" w:rsidRPr="00B23D58">
        <w:rPr>
          <w:sz w:val="24"/>
          <w:szCs w:val="24"/>
        </w:rPr>
        <w:t xml:space="preserve">. </w:t>
      </w:r>
      <w:r w:rsidR="00A2111D" w:rsidRPr="00A2111D">
        <w:rPr>
          <w:sz w:val="24"/>
          <w:szCs w:val="24"/>
        </w:rPr>
        <w:t>Результаты моделирования схемы с ОБ при различных значениях входного напряжения </w:t>
      </w:r>
      <w:r w:rsidR="00A2111D" w:rsidRPr="00A2111D">
        <w:rPr>
          <w:sz w:val="24"/>
          <w:szCs w:val="24"/>
          <w:lang w:val="en-US"/>
        </w:rPr>
        <w:t>V</w:t>
      </w:r>
      <w:r w:rsidR="00A2111D" w:rsidRPr="00A2111D">
        <w:rPr>
          <w:sz w:val="24"/>
          <w:szCs w:val="24"/>
        </w:rPr>
        <w:t>2: </w:t>
      </w:r>
      <w:r w:rsidR="00A2111D" w:rsidRPr="00A2111D">
        <w:rPr>
          <w:i/>
          <w:iCs/>
          <w:sz w:val="24"/>
          <w:szCs w:val="24"/>
        </w:rPr>
        <w:t>б</w:t>
      </w:r>
      <w:r w:rsidR="00A2111D" w:rsidRPr="00A2111D">
        <w:rPr>
          <w:sz w:val="24"/>
          <w:szCs w:val="24"/>
        </w:rPr>
        <w:t> – выходное</w:t>
      </w:r>
    </w:p>
    <w:p w14:paraId="005AB47C" w14:textId="77777777" w:rsidR="0019799E" w:rsidRPr="00A2111D" w:rsidRDefault="0019799E" w:rsidP="00312ADE">
      <w:pPr>
        <w:spacing w:before="0"/>
        <w:ind w:firstLine="720"/>
        <w:rPr>
          <w:color w:val="000000"/>
        </w:rPr>
      </w:pPr>
    </w:p>
    <w:p w14:paraId="20972C1B" w14:textId="54007D04" w:rsidR="00880F02" w:rsidRDefault="0066663B" w:rsidP="0066663B">
      <w:pPr>
        <w:keepNext/>
        <w:spacing w:before="0"/>
        <w:ind w:firstLine="0"/>
        <w:jc w:val="center"/>
      </w:pPr>
      <w:r w:rsidRPr="0066663B">
        <w:rPr>
          <w:noProof/>
        </w:rPr>
        <w:drawing>
          <wp:inline distT="0" distB="0" distL="0" distR="0" wp14:anchorId="31C8DF24" wp14:editId="3FB43219">
            <wp:extent cx="6379355" cy="2316480"/>
            <wp:effectExtent l="0" t="0" r="2540" b="7620"/>
            <wp:docPr id="378436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6459" name=""/>
                    <pic:cNvPicPr/>
                  </pic:nvPicPr>
                  <pic:blipFill>
                    <a:blip r:embed="rId50"/>
                    <a:stretch>
                      <a:fillRect/>
                    </a:stretch>
                  </pic:blipFill>
                  <pic:spPr>
                    <a:xfrm>
                      <a:off x="0" y="0"/>
                      <a:ext cx="6382731" cy="2317706"/>
                    </a:xfrm>
                    <a:prstGeom prst="rect">
                      <a:avLst/>
                    </a:prstGeom>
                  </pic:spPr>
                </pic:pic>
              </a:graphicData>
            </a:graphic>
          </wp:inline>
        </w:drawing>
      </w:r>
    </w:p>
    <w:p w14:paraId="4A02B705" w14:textId="657E12E8" w:rsidR="00BF43CF" w:rsidRPr="00090C03" w:rsidRDefault="00880F02" w:rsidP="00880F02">
      <w:pPr>
        <w:pStyle w:val="af4"/>
        <w:rPr>
          <w:color w:val="000000"/>
          <w:sz w:val="24"/>
          <w:szCs w:val="24"/>
        </w:rPr>
      </w:pPr>
      <w:r w:rsidRPr="00090C03">
        <w:rPr>
          <w:sz w:val="24"/>
          <w:szCs w:val="24"/>
        </w:rPr>
        <w:t xml:space="preserve">Рис. </w:t>
      </w:r>
      <w:r w:rsidRPr="00090C03">
        <w:rPr>
          <w:sz w:val="24"/>
          <w:szCs w:val="24"/>
        </w:rPr>
        <w:fldChar w:fldCharType="begin"/>
      </w:r>
      <w:r w:rsidRPr="00090C03">
        <w:rPr>
          <w:sz w:val="24"/>
          <w:szCs w:val="24"/>
        </w:rPr>
        <w:instrText xml:space="preserve"> SEQ Рис. \* ARABIC </w:instrText>
      </w:r>
      <w:r w:rsidRPr="00090C03">
        <w:rPr>
          <w:sz w:val="24"/>
          <w:szCs w:val="24"/>
        </w:rPr>
        <w:fldChar w:fldCharType="separate"/>
      </w:r>
      <w:r w:rsidR="004C4405">
        <w:rPr>
          <w:noProof/>
          <w:sz w:val="24"/>
          <w:szCs w:val="24"/>
        </w:rPr>
        <w:t>41</w:t>
      </w:r>
      <w:r w:rsidRPr="00090C03">
        <w:rPr>
          <w:sz w:val="24"/>
          <w:szCs w:val="24"/>
        </w:rPr>
        <w:fldChar w:fldCharType="end"/>
      </w:r>
      <w:r w:rsidR="00090C03" w:rsidRPr="00090C03">
        <w:rPr>
          <w:sz w:val="24"/>
          <w:szCs w:val="24"/>
        </w:rPr>
        <w:t xml:space="preserve">. </w:t>
      </w:r>
      <w:r w:rsidR="00EC14A6" w:rsidRPr="00EC14A6">
        <w:rPr>
          <w:sz w:val="24"/>
          <w:szCs w:val="24"/>
        </w:rPr>
        <w:t>Результаты моделирования схемы с ОБ при различных значениях входного напряжения </w:t>
      </w:r>
      <w:r w:rsidR="00EC14A6" w:rsidRPr="00EC14A6">
        <w:rPr>
          <w:sz w:val="24"/>
          <w:szCs w:val="24"/>
          <w:lang w:val="en-US"/>
        </w:rPr>
        <w:t>V</w:t>
      </w:r>
      <w:r w:rsidR="00EC14A6" w:rsidRPr="00EC14A6">
        <w:rPr>
          <w:sz w:val="24"/>
          <w:szCs w:val="24"/>
        </w:rPr>
        <w:t>2: входное напряжение</w:t>
      </w:r>
    </w:p>
    <w:p w14:paraId="2A727DFF" w14:textId="77777777" w:rsidR="002F66B1" w:rsidRPr="003D081E" w:rsidRDefault="002F66B1" w:rsidP="0066663B">
      <w:pPr>
        <w:spacing w:before="0"/>
        <w:rPr>
          <w:color w:val="000000"/>
        </w:rPr>
      </w:pPr>
    </w:p>
    <w:p w14:paraId="6203AE1E" w14:textId="458B5366" w:rsidR="009E49B6" w:rsidRDefault="009E49B6" w:rsidP="00312ADE">
      <w:pPr>
        <w:spacing w:before="0"/>
        <w:ind w:firstLine="720"/>
        <w:rPr>
          <w:color w:val="000000"/>
        </w:rPr>
      </w:pPr>
      <w:r w:rsidRPr="009E49B6">
        <w:rPr>
          <w:color w:val="000000"/>
        </w:rPr>
        <w:t xml:space="preserve">Включение транзистора по схеме с ОЭ обеспечивает усиление по напряжению и по току, т. е. по мощности, по схеме с ОК – по току, т. е. </w:t>
      </w:r>
      <w:r w:rsidRPr="009E49B6">
        <w:rPr>
          <w:color w:val="000000"/>
        </w:rPr>
        <w:lastRenderedPageBreak/>
        <w:t>согласовывает по сопротивлению, по схеме с ОБ – по напряжению. Последовательное включение данных усилительных каскадов обеспечивает получение схем с необходимыми параметрами.</w:t>
      </w:r>
    </w:p>
    <w:p w14:paraId="75BC8D5F" w14:textId="77777777" w:rsidR="00DE713B" w:rsidRPr="00312ADE" w:rsidRDefault="00DE713B" w:rsidP="00A4182E">
      <w:pPr>
        <w:spacing w:before="0"/>
        <w:ind w:firstLine="0"/>
        <w:rPr>
          <w:color w:val="000000"/>
        </w:rPr>
      </w:pPr>
    </w:p>
    <w:p w14:paraId="0BB508C6" w14:textId="3C2D4F6C" w:rsidR="00A25F21" w:rsidRPr="00312ADE" w:rsidRDefault="00A25F21" w:rsidP="00312ADE">
      <w:pPr>
        <w:spacing w:before="0"/>
        <w:ind w:firstLine="720"/>
        <w:rPr>
          <w:b/>
          <w:caps/>
        </w:rPr>
      </w:pPr>
      <w:bookmarkStart w:id="1" w:name="_Toc70009629"/>
      <w:bookmarkStart w:id="2" w:name="_Toc533563413"/>
      <w:r w:rsidRPr="00312ADE">
        <w:rPr>
          <w:b/>
        </w:rPr>
        <w:t>Выводы</w:t>
      </w:r>
      <w:bookmarkEnd w:id="1"/>
      <w:bookmarkEnd w:id="2"/>
    </w:p>
    <w:p w14:paraId="34B7CB0B" w14:textId="06021FE3" w:rsidR="00E8325C" w:rsidRDefault="00E97CF9" w:rsidP="00B94923">
      <w:pPr>
        <w:pStyle w:val="Times1420"/>
        <w:ind w:firstLine="720"/>
        <w:rPr>
          <w:szCs w:val="28"/>
        </w:rPr>
      </w:pPr>
      <w:r>
        <w:rPr>
          <w:szCs w:val="28"/>
        </w:rPr>
        <w:t>В данной лабораторной работе была рассмотрен</w:t>
      </w:r>
      <w:r w:rsidR="00FA2ABF">
        <w:rPr>
          <w:szCs w:val="28"/>
        </w:rPr>
        <w:t xml:space="preserve">ы </w:t>
      </w:r>
      <w:r w:rsidR="00B94923">
        <w:rPr>
          <w:szCs w:val="28"/>
        </w:rPr>
        <w:t xml:space="preserve">усилительные каскады на биполярных транзисторах. </w:t>
      </w:r>
      <w:r w:rsidR="00B94923" w:rsidRPr="00B94923">
        <w:rPr>
          <w:szCs w:val="28"/>
        </w:rPr>
        <w:t>Усилительный каскад с ОЭ обладает высоким коэффициентом усиления по напряжению и средним входным сопротивлением.</w:t>
      </w:r>
      <w:r w:rsidR="00B94923">
        <w:rPr>
          <w:szCs w:val="28"/>
        </w:rPr>
        <w:t xml:space="preserve"> </w:t>
      </w:r>
      <w:r w:rsidR="00B94923" w:rsidRPr="00B94923">
        <w:rPr>
          <w:szCs w:val="28"/>
        </w:rPr>
        <w:t>Данный каскад инвертирует фазу сигнала на выходе относительно входа. Имеет достаточно высокое выходное сопротивление, что может ограничивать его использование в определенных схемах, требующих низкого выходного импеданса.</w:t>
      </w:r>
    </w:p>
    <w:p w14:paraId="51DB5880" w14:textId="7E01C539" w:rsidR="00B94923" w:rsidRDefault="00B94923" w:rsidP="00B94923">
      <w:pPr>
        <w:pStyle w:val="Times1420"/>
        <w:ind w:firstLine="720"/>
        <w:rPr>
          <w:szCs w:val="28"/>
        </w:rPr>
      </w:pPr>
      <w:r w:rsidRPr="00B94923">
        <w:rPr>
          <w:szCs w:val="28"/>
        </w:rPr>
        <w:t>Каскад с ОК</w:t>
      </w:r>
      <w:r w:rsidR="005E09AE">
        <w:rPr>
          <w:szCs w:val="28"/>
        </w:rPr>
        <w:t xml:space="preserve"> </w:t>
      </w:r>
      <w:r w:rsidR="005E09AE" w:rsidRPr="005E09AE">
        <w:t>(эмиттерному повторителю)</w:t>
      </w:r>
      <w:r w:rsidRPr="00B94923">
        <w:rPr>
          <w:szCs w:val="28"/>
        </w:rPr>
        <w:t xml:space="preserve"> характеризуется высоким входным и низким выходным сопротивлением, что делает его идеальным для согласования каскадов. Обладает коэффициентом усиления по напряжению, близким к единице, что указывает на отсутствие инверсии фазы и сохранение уровня сигнала. Эффективен для применения в схемах, где требуется минимизация влияния нагрузки на предыдущий каскад.</w:t>
      </w:r>
    </w:p>
    <w:p w14:paraId="7555DA1A" w14:textId="61007731" w:rsidR="00B94923" w:rsidRPr="00312ADE" w:rsidRDefault="00B94923" w:rsidP="00B94923">
      <w:pPr>
        <w:pStyle w:val="Times1420"/>
        <w:ind w:firstLine="720"/>
        <w:rPr>
          <w:szCs w:val="28"/>
        </w:rPr>
      </w:pPr>
      <w:r w:rsidRPr="00B94923">
        <w:rPr>
          <w:szCs w:val="28"/>
        </w:rPr>
        <w:t>Каскад с ОБ имеет низкое входное и высокое выходное сопротивление.</w:t>
      </w:r>
      <w:r>
        <w:rPr>
          <w:szCs w:val="28"/>
        </w:rPr>
        <w:t xml:space="preserve"> </w:t>
      </w:r>
      <w:r w:rsidRPr="00B94923">
        <w:rPr>
          <w:szCs w:val="28"/>
        </w:rPr>
        <w:t>Обеспечивает значительное усиление по напряжению, но не инвертирует фазу сигнала. Обычно используется в схемах с высокими частотами.</w:t>
      </w:r>
    </w:p>
    <w:p w14:paraId="0EF8ADC3" w14:textId="632B1AC4" w:rsidR="002E4D78" w:rsidRPr="00312ADE" w:rsidRDefault="00EC00CE" w:rsidP="00EC00CE">
      <w:pPr>
        <w:pStyle w:val="Times1420"/>
        <w:ind w:firstLine="720"/>
        <w:rPr>
          <w:szCs w:val="28"/>
        </w:rPr>
      </w:pPr>
      <w:r w:rsidRPr="00EC00CE">
        <w:rPr>
          <w:szCs w:val="28"/>
        </w:rPr>
        <w:t xml:space="preserve">Каскад с ОЭ обеспечивает высокое усиление по напряжению, но имеет инверсию фазы и требует согласования на выходе. Каскад с ОК лучше всего подходит для согласования каскадов благодаря высокому входному и низкому выходному сопротивлению. Каскад с ОБ демонстрирует хорошие частотные характеристики и высокий коэффициент усиления по напряжению без инверсии фазы, но имеет низкое входное сопротивление, что ограничивает его применение. </w:t>
      </w:r>
    </w:p>
    <w:sectPr w:rsidR="002E4D78" w:rsidRPr="00312ADE" w:rsidSect="00E03AEF">
      <w:headerReference w:type="default" r:id="rId51"/>
      <w:footerReference w:type="default" r:id="rId52"/>
      <w:pgSz w:w="11906" w:h="16838"/>
      <w:pgMar w:top="1134" w:right="850" w:bottom="1134" w:left="1701" w:header="425"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8C2BD" w14:textId="77777777" w:rsidR="0001467D" w:rsidRDefault="0001467D" w:rsidP="00041690">
      <w:r>
        <w:separator/>
      </w:r>
    </w:p>
  </w:endnote>
  <w:endnote w:type="continuationSeparator" w:id="0">
    <w:p w14:paraId="10C7E583" w14:textId="77777777" w:rsidR="0001467D" w:rsidRDefault="0001467D" w:rsidP="00041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668523"/>
      <w:docPartObj>
        <w:docPartGallery w:val="Page Numbers (Bottom of Page)"/>
        <w:docPartUnique/>
      </w:docPartObj>
    </w:sdtPr>
    <w:sdtEndPr/>
    <w:sdtContent>
      <w:p w14:paraId="66C111E8" w14:textId="77777777" w:rsidR="00F87FAD" w:rsidRDefault="00F87FAD">
        <w:pPr>
          <w:pStyle w:val="af0"/>
          <w:jc w:val="center"/>
        </w:pPr>
        <w:r>
          <w:fldChar w:fldCharType="begin"/>
        </w:r>
        <w:r>
          <w:instrText>PAGE   \* MERGEFORMAT</w:instrText>
        </w:r>
        <w:r>
          <w:fldChar w:fldCharType="separate"/>
        </w:r>
        <w:r w:rsidR="003B4026">
          <w:rPr>
            <w:noProof/>
          </w:rPr>
          <w:t>6</w:t>
        </w:r>
        <w:r>
          <w:fldChar w:fldCharType="end"/>
        </w:r>
      </w:p>
    </w:sdtContent>
  </w:sdt>
  <w:p w14:paraId="17D8DE74" w14:textId="77777777" w:rsidR="00F87FAD" w:rsidRDefault="00F87FAD" w:rsidP="000416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F01E0" w14:textId="77777777" w:rsidR="0001467D" w:rsidRDefault="0001467D" w:rsidP="00041690">
      <w:r>
        <w:separator/>
      </w:r>
    </w:p>
  </w:footnote>
  <w:footnote w:type="continuationSeparator" w:id="0">
    <w:p w14:paraId="3B6BDDFD" w14:textId="77777777" w:rsidR="0001467D" w:rsidRDefault="0001467D" w:rsidP="00041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9EE4" w14:textId="77777777" w:rsidR="00F87FAD" w:rsidRDefault="00F87FAD" w:rsidP="00041690">
    <w:r>
      <w:t xml:space="preserve">     </w:t>
    </w:r>
  </w:p>
  <w:p w14:paraId="1DD97888" w14:textId="77777777" w:rsidR="00F87FAD" w:rsidRDefault="00F87FAD" w:rsidP="000416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5656"/>
    <w:multiLevelType w:val="multilevel"/>
    <w:tmpl w:val="EEA6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82200"/>
    <w:multiLevelType w:val="multilevel"/>
    <w:tmpl w:val="0574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47B8A"/>
    <w:multiLevelType w:val="multilevel"/>
    <w:tmpl w:val="4006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BE6C32"/>
    <w:multiLevelType w:val="multilevel"/>
    <w:tmpl w:val="A51CBA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4" w15:restartNumberingAfterBreak="0">
    <w:nsid w:val="70ED742E"/>
    <w:multiLevelType w:val="multilevel"/>
    <w:tmpl w:val="BEF8D888"/>
    <w:lvl w:ilvl="0">
      <w:start w:val="1"/>
      <w:numFmt w:val="decimal"/>
      <w:lvlText w:val="Лабораторная работа №%1"/>
      <w:lvlJc w:val="center"/>
      <w:pPr>
        <w:ind w:left="3621" w:hanging="360"/>
      </w:pPr>
      <w:rPr>
        <w:rFonts w:ascii="Cambria" w:eastAsia="Cambria" w:hAnsi="Cambria" w:cs="Cambria"/>
        <w:b/>
        <w:i w:val="0"/>
        <w:sz w:val="32"/>
        <w:szCs w:val="32"/>
      </w:rPr>
    </w:lvl>
    <w:lvl w:ilvl="1">
      <w:start w:val="1"/>
      <w:numFmt w:val="decimal"/>
      <w:lvlText w:val="%1.%2"/>
      <w:lvlJc w:val="left"/>
      <w:pPr>
        <w:ind w:left="1143"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5" w15:restartNumberingAfterBreak="0">
    <w:nsid w:val="7F5C4B2B"/>
    <w:multiLevelType w:val="hybridMultilevel"/>
    <w:tmpl w:val="C7A8F35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0E"/>
    <w:rsid w:val="00000D62"/>
    <w:rsid w:val="00004673"/>
    <w:rsid w:val="00004A04"/>
    <w:rsid w:val="000071FB"/>
    <w:rsid w:val="0001467D"/>
    <w:rsid w:val="00014926"/>
    <w:rsid w:val="00015DCA"/>
    <w:rsid w:val="0001616D"/>
    <w:rsid w:val="00024333"/>
    <w:rsid w:val="00026FA4"/>
    <w:rsid w:val="00033840"/>
    <w:rsid w:val="00033D16"/>
    <w:rsid w:val="00034945"/>
    <w:rsid w:val="00041690"/>
    <w:rsid w:val="00045C11"/>
    <w:rsid w:val="00053B5A"/>
    <w:rsid w:val="00056FF0"/>
    <w:rsid w:val="000616E9"/>
    <w:rsid w:val="000618CC"/>
    <w:rsid w:val="000665EA"/>
    <w:rsid w:val="00066D9C"/>
    <w:rsid w:val="0007135B"/>
    <w:rsid w:val="00071B1B"/>
    <w:rsid w:val="00071B6E"/>
    <w:rsid w:val="00074C2D"/>
    <w:rsid w:val="00075F3B"/>
    <w:rsid w:val="00076107"/>
    <w:rsid w:val="0007719C"/>
    <w:rsid w:val="00080E23"/>
    <w:rsid w:val="000828FD"/>
    <w:rsid w:val="00085743"/>
    <w:rsid w:val="000859D4"/>
    <w:rsid w:val="00086006"/>
    <w:rsid w:val="000871C0"/>
    <w:rsid w:val="00090840"/>
    <w:rsid w:val="00090C03"/>
    <w:rsid w:val="000916D0"/>
    <w:rsid w:val="000A0ED8"/>
    <w:rsid w:val="000A5090"/>
    <w:rsid w:val="000A635D"/>
    <w:rsid w:val="000A63F2"/>
    <w:rsid w:val="000B1DE1"/>
    <w:rsid w:val="000B28A3"/>
    <w:rsid w:val="000B4447"/>
    <w:rsid w:val="000B4DE8"/>
    <w:rsid w:val="000B510F"/>
    <w:rsid w:val="000B53F3"/>
    <w:rsid w:val="000C1F39"/>
    <w:rsid w:val="000C2292"/>
    <w:rsid w:val="000D3050"/>
    <w:rsid w:val="000D44DB"/>
    <w:rsid w:val="000E2770"/>
    <w:rsid w:val="000E49BB"/>
    <w:rsid w:val="000E4FF3"/>
    <w:rsid w:val="000F474B"/>
    <w:rsid w:val="00101CA9"/>
    <w:rsid w:val="00106628"/>
    <w:rsid w:val="001105BF"/>
    <w:rsid w:val="00117EE1"/>
    <w:rsid w:val="00121D94"/>
    <w:rsid w:val="0012523E"/>
    <w:rsid w:val="00125C4D"/>
    <w:rsid w:val="00127235"/>
    <w:rsid w:val="001318DF"/>
    <w:rsid w:val="00132A1F"/>
    <w:rsid w:val="0013733F"/>
    <w:rsid w:val="00140FA7"/>
    <w:rsid w:val="001426FD"/>
    <w:rsid w:val="00147224"/>
    <w:rsid w:val="00152740"/>
    <w:rsid w:val="00152A5E"/>
    <w:rsid w:val="0015490E"/>
    <w:rsid w:val="00155318"/>
    <w:rsid w:val="0015625A"/>
    <w:rsid w:val="001562CB"/>
    <w:rsid w:val="001572D0"/>
    <w:rsid w:val="001600E6"/>
    <w:rsid w:val="0016134A"/>
    <w:rsid w:val="0016250E"/>
    <w:rsid w:val="00167726"/>
    <w:rsid w:val="00171779"/>
    <w:rsid w:val="00172670"/>
    <w:rsid w:val="00172CC1"/>
    <w:rsid w:val="00173A07"/>
    <w:rsid w:val="0017477E"/>
    <w:rsid w:val="001764DF"/>
    <w:rsid w:val="001775D5"/>
    <w:rsid w:val="00180D32"/>
    <w:rsid w:val="001851B9"/>
    <w:rsid w:val="001863B1"/>
    <w:rsid w:val="0018713E"/>
    <w:rsid w:val="001956F7"/>
    <w:rsid w:val="00195C7D"/>
    <w:rsid w:val="00197242"/>
    <w:rsid w:val="0019799E"/>
    <w:rsid w:val="001A1D26"/>
    <w:rsid w:val="001A2AB8"/>
    <w:rsid w:val="001A4246"/>
    <w:rsid w:val="001A4B0C"/>
    <w:rsid w:val="001B05A2"/>
    <w:rsid w:val="001B239C"/>
    <w:rsid w:val="001B393E"/>
    <w:rsid w:val="001B67DB"/>
    <w:rsid w:val="001B68F9"/>
    <w:rsid w:val="001B7D46"/>
    <w:rsid w:val="001C0F87"/>
    <w:rsid w:val="001C0FF2"/>
    <w:rsid w:val="001C4B7C"/>
    <w:rsid w:val="001C7F61"/>
    <w:rsid w:val="001D33C0"/>
    <w:rsid w:val="001D3FCD"/>
    <w:rsid w:val="001D466E"/>
    <w:rsid w:val="001D67ED"/>
    <w:rsid w:val="001D78DD"/>
    <w:rsid w:val="001E082B"/>
    <w:rsid w:val="001E1CFF"/>
    <w:rsid w:val="001E325A"/>
    <w:rsid w:val="001E3478"/>
    <w:rsid w:val="001E3BF9"/>
    <w:rsid w:val="001E3E1F"/>
    <w:rsid w:val="001E6825"/>
    <w:rsid w:val="001F65A3"/>
    <w:rsid w:val="001F68D1"/>
    <w:rsid w:val="00202358"/>
    <w:rsid w:val="00203745"/>
    <w:rsid w:val="00204568"/>
    <w:rsid w:val="00206794"/>
    <w:rsid w:val="00210BB6"/>
    <w:rsid w:val="002115BE"/>
    <w:rsid w:val="00211687"/>
    <w:rsid w:val="00212E19"/>
    <w:rsid w:val="002135B8"/>
    <w:rsid w:val="002136EE"/>
    <w:rsid w:val="00223696"/>
    <w:rsid w:val="00224F5F"/>
    <w:rsid w:val="00227CDA"/>
    <w:rsid w:val="00227F23"/>
    <w:rsid w:val="00232A1B"/>
    <w:rsid w:val="00232A34"/>
    <w:rsid w:val="0023497B"/>
    <w:rsid w:val="00234D21"/>
    <w:rsid w:val="002350F6"/>
    <w:rsid w:val="002363A7"/>
    <w:rsid w:val="00241C05"/>
    <w:rsid w:val="002426A7"/>
    <w:rsid w:val="00243721"/>
    <w:rsid w:val="00243A02"/>
    <w:rsid w:val="00244B2E"/>
    <w:rsid w:val="002453B8"/>
    <w:rsid w:val="002460B7"/>
    <w:rsid w:val="002500B5"/>
    <w:rsid w:val="00250983"/>
    <w:rsid w:val="00254AD9"/>
    <w:rsid w:val="00260047"/>
    <w:rsid w:val="0026190E"/>
    <w:rsid w:val="00261D4F"/>
    <w:rsid w:val="00264E14"/>
    <w:rsid w:val="00266137"/>
    <w:rsid w:val="00274B03"/>
    <w:rsid w:val="002759A7"/>
    <w:rsid w:val="00277950"/>
    <w:rsid w:val="00277F98"/>
    <w:rsid w:val="002835A3"/>
    <w:rsid w:val="00286B3D"/>
    <w:rsid w:val="0029155A"/>
    <w:rsid w:val="002925D2"/>
    <w:rsid w:val="00292609"/>
    <w:rsid w:val="002950D5"/>
    <w:rsid w:val="002970AA"/>
    <w:rsid w:val="00297DBD"/>
    <w:rsid w:val="002A1302"/>
    <w:rsid w:val="002A7DFD"/>
    <w:rsid w:val="002B1824"/>
    <w:rsid w:val="002B67AC"/>
    <w:rsid w:val="002B6C7B"/>
    <w:rsid w:val="002B76F5"/>
    <w:rsid w:val="002C0DE4"/>
    <w:rsid w:val="002C21B3"/>
    <w:rsid w:val="002C2486"/>
    <w:rsid w:val="002C30BA"/>
    <w:rsid w:val="002C4198"/>
    <w:rsid w:val="002C42A6"/>
    <w:rsid w:val="002C6736"/>
    <w:rsid w:val="002D035F"/>
    <w:rsid w:val="002D04B3"/>
    <w:rsid w:val="002D1F14"/>
    <w:rsid w:val="002D47AC"/>
    <w:rsid w:val="002D706D"/>
    <w:rsid w:val="002E0042"/>
    <w:rsid w:val="002E191F"/>
    <w:rsid w:val="002E44D5"/>
    <w:rsid w:val="002E4D78"/>
    <w:rsid w:val="002E5B8C"/>
    <w:rsid w:val="002E73E0"/>
    <w:rsid w:val="002F3FC0"/>
    <w:rsid w:val="002F66B1"/>
    <w:rsid w:val="002F6F1D"/>
    <w:rsid w:val="00306CDC"/>
    <w:rsid w:val="00307FE5"/>
    <w:rsid w:val="0031122F"/>
    <w:rsid w:val="00311A2E"/>
    <w:rsid w:val="00312ADE"/>
    <w:rsid w:val="00315EF8"/>
    <w:rsid w:val="003238E4"/>
    <w:rsid w:val="0032531A"/>
    <w:rsid w:val="00326536"/>
    <w:rsid w:val="003276B7"/>
    <w:rsid w:val="00334DDF"/>
    <w:rsid w:val="00337B5A"/>
    <w:rsid w:val="00340CEC"/>
    <w:rsid w:val="00341E70"/>
    <w:rsid w:val="00342298"/>
    <w:rsid w:val="00343044"/>
    <w:rsid w:val="003435B8"/>
    <w:rsid w:val="00344D5C"/>
    <w:rsid w:val="00351B10"/>
    <w:rsid w:val="003600B4"/>
    <w:rsid w:val="00361794"/>
    <w:rsid w:val="0036308A"/>
    <w:rsid w:val="003744E3"/>
    <w:rsid w:val="00375AA4"/>
    <w:rsid w:val="003828E9"/>
    <w:rsid w:val="00390095"/>
    <w:rsid w:val="003925C9"/>
    <w:rsid w:val="00393B75"/>
    <w:rsid w:val="00394D7C"/>
    <w:rsid w:val="0039542A"/>
    <w:rsid w:val="00396850"/>
    <w:rsid w:val="003A0776"/>
    <w:rsid w:val="003A2BB5"/>
    <w:rsid w:val="003A7444"/>
    <w:rsid w:val="003A7875"/>
    <w:rsid w:val="003A7FC6"/>
    <w:rsid w:val="003B0385"/>
    <w:rsid w:val="003B1597"/>
    <w:rsid w:val="003B4026"/>
    <w:rsid w:val="003B6BA4"/>
    <w:rsid w:val="003B6C26"/>
    <w:rsid w:val="003B7AE2"/>
    <w:rsid w:val="003C094E"/>
    <w:rsid w:val="003C25ED"/>
    <w:rsid w:val="003C68E5"/>
    <w:rsid w:val="003D081E"/>
    <w:rsid w:val="003D0998"/>
    <w:rsid w:val="003E0092"/>
    <w:rsid w:val="003E0791"/>
    <w:rsid w:val="003E4624"/>
    <w:rsid w:val="003F16C7"/>
    <w:rsid w:val="003F753E"/>
    <w:rsid w:val="00402F4A"/>
    <w:rsid w:val="00404D1D"/>
    <w:rsid w:val="00406786"/>
    <w:rsid w:val="0041323B"/>
    <w:rsid w:val="00417181"/>
    <w:rsid w:val="0041779D"/>
    <w:rsid w:val="00425E89"/>
    <w:rsid w:val="00427D5B"/>
    <w:rsid w:val="00431C21"/>
    <w:rsid w:val="00433F3A"/>
    <w:rsid w:val="00434C7C"/>
    <w:rsid w:val="00436EDD"/>
    <w:rsid w:val="00437B13"/>
    <w:rsid w:val="004415DA"/>
    <w:rsid w:val="004434AB"/>
    <w:rsid w:val="004467D6"/>
    <w:rsid w:val="00446BFA"/>
    <w:rsid w:val="004504AD"/>
    <w:rsid w:val="00450B3C"/>
    <w:rsid w:val="004553B2"/>
    <w:rsid w:val="00463DA9"/>
    <w:rsid w:val="004668E5"/>
    <w:rsid w:val="00467081"/>
    <w:rsid w:val="00471DF0"/>
    <w:rsid w:val="00475FC0"/>
    <w:rsid w:val="0048220E"/>
    <w:rsid w:val="00484CC4"/>
    <w:rsid w:val="004900DE"/>
    <w:rsid w:val="0049393F"/>
    <w:rsid w:val="00493BE8"/>
    <w:rsid w:val="00493E1C"/>
    <w:rsid w:val="00495470"/>
    <w:rsid w:val="00497A9F"/>
    <w:rsid w:val="004A2E72"/>
    <w:rsid w:val="004A3AD0"/>
    <w:rsid w:val="004A3E91"/>
    <w:rsid w:val="004A4C3F"/>
    <w:rsid w:val="004A6174"/>
    <w:rsid w:val="004A623B"/>
    <w:rsid w:val="004B1955"/>
    <w:rsid w:val="004C3C2F"/>
    <w:rsid w:val="004C4405"/>
    <w:rsid w:val="004C5C5C"/>
    <w:rsid w:val="004C6D1C"/>
    <w:rsid w:val="004D0A5F"/>
    <w:rsid w:val="004D0D7A"/>
    <w:rsid w:val="004D1D43"/>
    <w:rsid w:val="004D2410"/>
    <w:rsid w:val="004D5F1B"/>
    <w:rsid w:val="004D608E"/>
    <w:rsid w:val="004E68B1"/>
    <w:rsid w:val="004E7A62"/>
    <w:rsid w:val="004F09BC"/>
    <w:rsid w:val="004F0AEA"/>
    <w:rsid w:val="004F3F28"/>
    <w:rsid w:val="0050279D"/>
    <w:rsid w:val="00502893"/>
    <w:rsid w:val="005030CC"/>
    <w:rsid w:val="00504CB9"/>
    <w:rsid w:val="0050693D"/>
    <w:rsid w:val="005077F5"/>
    <w:rsid w:val="00512E03"/>
    <w:rsid w:val="00514AF1"/>
    <w:rsid w:val="00516E93"/>
    <w:rsid w:val="0051790B"/>
    <w:rsid w:val="0052150B"/>
    <w:rsid w:val="0052335A"/>
    <w:rsid w:val="005242EB"/>
    <w:rsid w:val="0052558A"/>
    <w:rsid w:val="005272A9"/>
    <w:rsid w:val="00530A94"/>
    <w:rsid w:val="00534353"/>
    <w:rsid w:val="00540CDE"/>
    <w:rsid w:val="00544109"/>
    <w:rsid w:val="005455FF"/>
    <w:rsid w:val="00551BE1"/>
    <w:rsid w:val="00551E83"/>
    <w:rsid w:val="00552332"/>
    <w:rsid w:val="00557974"/>
    <w:rsid w:val="00557A1B"/>
    <w:rsid w:val="005605A2"/>
    <w:rsid w:val="0056134F"/>
    <w:rsid w:val="005634A0"/>
    <w:rsid w:val="0056646D"/>
    <w:rsid w:val="0057096B"/>
    <w:rsid w:val="005714AB"/>
    <w:rsid w:val="005732DF"/>
    <w:rsid w:val="005761F2"/>
    <w:rsid w:val="005764F9"/>
    <w:rsid w:val="00577165"/>
    <w:rsid w:val="00577168"/>
    <w:rsid w:val="00577CCD"/>
    <w:rsid w:val="005838C0"/>
    <w:rsid w:val="00584903"/>
    <w:rsid w:val="00596B02"/>
    <w:rsid w:val="0059769E"/>
    <w:rsid w:val="005A18E5"/>
    <w:rsid w:val="005A2BD7"/>
    <w:rsid w:val="005A30F7"/>
    <w:rsid w:val="005A77A8"/>
    <w:rsid w:val="005B3EC4"/>
    <w:rsid w:val="005B6DCE"/>
    <w:rsid w:val="005C1694"/>
    <w:rsid w:val="005C1AD3"/>
    <w:rsid w:val="005C43F4"/>
    <w:rsid w:val="005D4FE5"/>
    <w:rsid w:val="005D517A"/>
    <w:rsid w:val="005D6997"/>
    <w:rsid w:val="005E09AE"/>
    <w:rsid w:val="005E5F6B"/>
    <w:rsid w:val="005E6C62"/>
    <w:rsid w:val="005F0177"/>
    <w:rsid w:val="005F0C51"/>
    <w:rsid w:val="005F13A4"/>
    <w:rsid w:val="005F41EC"/>
    <w:rsid w:val="005F42EF"/>
    <w:rsid w:val="005F4455"/>
    <w:rsid w:val="005F4724"/>
    <w:rsid w:val="005F4F03"/>
    <w:rsid w:val="005F59A0"/>
    <w:rsid w:val="0060481C"/>
    <w:rsid w:val="006057A1"/>
    <w:rsid w:val="0061539F"/>
    <w:rsid w:val="00616ABC"/>
    <w:rsid w:val="00617110"/>
    <w:rsid w:val="0062154E"/>
    <w:rsid w:val="00621892"/>
    <w:rsid w:val="006304B6"/>
    <w:rsid w:val="00630565"/>
    <w:rsid w:val="00631274"/>
    <w:rsid w:val="00634258"/>
    <w:rsid w:val="006343B1"/>
    <w:rsid w:val="00636C9C"/>
    <w:rsid w:val="006403EA"/>
    <w:rsid w:val="00644A08"/>
    <w:rsid w:val="00647192"/>
    <w:rsid w:val="006515D6"/>
    <w:rsid w:val="006527A6"/>
    <w:rsid w:val="00652BC3"/>
    <w:rsid w:val="00655ADC"/>
    <w:rsid w:val="00657114"/>
    <w:rsid w:val="006579E6"/>
    <w:rsid w:val="00657A8A"/>
    <w:rsid w:val="006624EF"/>
    <w:rsid w:val="0066250F"/>
    <w:rsid w:val="00663C20"/>
    <w:rsid w:val="00664320"/>
    <w:rsid w:val="0066494D"/>
    <w:rsid w:val="006655D6"/>
    <w:rsid w:val="0066663B"/>
    <w:rsid w:val="00666AE1"/>
    <w:rsid w:val="00667D72"/>
    <w:rsid w:val="00672ADF"/>
    <w:rsid w:val="00673EC5"/>
    <w:rsid w:val="006811DB"/>
    <w:rsid w:val="00681CBB"/>
    <w:rsid w:val="0068477D"/>
    <w:rsid w:val="006855F1"/>
    <w:rsid w:val="00685F12"/>
    <w:rsid w:val="00690C28"/>
    <w:rsid w:val="00694AEA"/>
    <w:rsid w:val="006953FF"/>
    <w:rsid w:val="00696933"/>
    <w:rsid w:val="006A0F9D"/>
    <w:rsid w:val="006A3372"/>
    <w:rsid w:val="006A439C"/>
    <w:rsid w:val="006B293D"/>
    <w:rsid w:val="006B3C76"/>
    <w:rsid w:val="006B45CF"/>
    <w:rsid w:val="006C3038"/>
    <w:rsid w:val="006C3B18"/>
    <w:rsid w:val="006C59ED"/>
    <w:rsid w:val="006C60D7"/>
    <w:rsid w:val="006C6C9C"/>
    <w:rsid w:val="006D13E9"/>
    <w:rsid w:val="006D2554"/>
    <w:rsid w:val="006D7775"/>
    <w:rsid w:val="006E5936"/>
    <w:rsid w:val="006E67AB"/>
    <w:rsid w:val="006F07E0"/>
    <w:rsid w:val="006F192E"/>
    <w:rsid w:val="006F2D0A"/>
    <w:rsid w:val="006F442E"/>
    <w:rsid w:val="006F44C9"/>
    <w:rsid w:val="006F5D89"/>
    <w:rsid w:val="00701BD1"/>
    <w:rsid w:val="007056F6"/>
    <w:rsid w:val="007109D4"/>
    <w:rsid w:val="007161DA"/>
    <w:rsid w:val="00717B1D"/>
    <w:rsid w:val="00722640"/>
    <w:rsid w:val="00723034"/>
    <w:rsid w:val="00723C6E"/>
    <w:rsid w:val="007259A2"/>
    <w:rsid w:val="0072634D"/>
    <w:rsid w:val="00731E59"/>
    <w:rsid w:val="00735120"/>
    <w:rsid w:val="0073792C"/>
    <w:rsid w:val="00741D78"/>
    <w:rsid w:val="00750020"/>
    <w:rsid w:val="0075202F"/>
    <w:rsid w:val="00755F4C"/>
    <w:rsid w:val="00762F0A"/>
    <w:rsid w:val="0076372C"/>
    <w:rsid w:val="00765CFA"/>
    <w:rsid w:val="00766330"/>
    <w:rsid w:val="0076661E"/>
    <w:rsid w:val="00767349"/>
    <w:rsid w:val="0077199C"/>
    <w:rsid w:val="007734C6"/>
    <w:rsid w:val="00773540"/>
    <w:rsid w:val="00773E18"/>
    <w:rsid w:val="00786812"/>
    <w:rsid w:val="00790D7A"/>
    <w:rsid w:val="00793038"/>
    <w:rsid w:val="00795FDF"/>
    <w:rsid w:val="007A1821"/>
    <w:rsid w:val="007A1F6F"/>
    <w:rsid w:val="007A22EB"/>
    <w:rsid w:val="007A2A0F"/>
    <w:rsid w:val="007A5672"/>
    <w:rsid w:val="007A7D61"/>
    <w:rsid w:val="007B2874"/>
    <w:rsid w:val="007B68B9"/>
    <w:rsid w:val="007B75AC"/>
    <w:rsid w:val="007C6BA2"/>
    <w:rsid w:val="007C6F04"/>
    <w:rsid w:val="007D0040"/>
    <w:rsid w:val="007D30F6"/>
    <w:rsid w:val="007D4938"/>
    <w:rsid w:val="007D7861"/>
    <w:rsid w:val="007E05C8"/>
    <w:rsid w:val="007F0F9C"/>
    <w:rsid w:val="007F107E"/>
    <w:rsid w:val="007F3B1A"/>
    <w:rsid w:val="007F4889"/>
    <w:rsid w:val="007F6335"/>
    <w:rsid w:val="00806C51"/>
    <w:rsid w:val="0080777E"/>
    <w:rsid w:val="008150FA"/>
    <w:rsid w:val="0082170A"/>
    <w:rsid w:val="00821B13"/>
    <w:rsid w:val="00823239"/>
    <w:rsid w:val="00823E6C"/>
    <w:rsid w:val="00824221"/>
    <w:rsid w:val="00824964"/>
    <w:rsid w:val="008253D7"/>
    <w:rsid w:val="00832ACD"/>
    <w:rsid w:val="0083474D"/>
    <w:rsid w:val="0084181F"/>
    <w:rsid w:val="00843624"/>
    <w:rsid w:val="00846981"/>
    <w:rsid w:val="00847C2E"/>
    <w:rsid w:val="00853320"/>
    <w:rsid w:val="00854094"/>
    <w:rsid w:val="008576BC"/>
    <w:rsid w:val="00861F7D"/>
    <w:rsid w:val="0086308F"/>
    <w:rsid w:val="00865ADE"/>
    <w:rsid w:val="00870470"/>
    <w:rsid w:val="00871129"/>
    <w:rsid w:val="00875704"/>
    <w:rsid w:val="008768E4"/>
    <w:rsid w:val="0087693F"/>
    <w:rsid w:val="00880F02"/>
    <w:rsid w:val="00881227"/>
    <w:rsid w:val="008823AF"/>
    <w:rsid w:val="008832C2"/>
    <w:rsid w:val="00884ED2"/>
    <w:rsid w:val="00886A35"/>
    <w:rsid w:val="008871DA"/>
    <w:rsid w:val="00890568"/>
    <w:rsid w:val="008943FC"/>
    <w:rsid w:val="00895B26"/>
    <w:rsid w:val="008A25A8"/>
    <w:rsid w:val="008A65DE"/>
    <w:rsid w:val="008B0625"/>
    <w:rsid w:val="008B16D2"/>
    <w:rsid w:val="008B22D1"/>
    <w:rsid w:val="008B359C"/>
    <w:rsid w:val="008B5437"/>
    <w:rsid w:val="008B793F"/>
    <w:rsid w:val="008B7B2C"/>
    <w:rsid w:val="008C0C7A"/>
    <w:rsid w:val="008C57CF"/>
    <w:rsid w:val="008C63FF"/>
    <w:rsid w:val="008D0879"/>
    <w:rsid w:val="008D208C"/>
    <w:rsid w:val="008D20BC"/>
    <w:rsid w:val="008D34C0"/>
    <w:rsid w:val="008D3798"/>
    <w:rsid w:val="008D4B95"/>
    <w:rsid w:val="008D4F38"/>
    <w:rsid w:val="008D6872"/>
    <w:rsid w:val="008E0EE7"/>
    <w:rsid w:val="008E2519"/>
    <w:rsid w:val="008E36E2"/>
    <w:rsid w:val="008E4AB6"/>
    <w:rsid w:val="008E64B0"/>
    <w:rsid w:val="008E6CE7"/>
    <w:rsid w:val="008F0185"/>
    <w:rsid w:val="008F0A71"/>
    <w:rsid w:val="00900E52"/>
    <w:rsid w:val="00903C38"/>
    <w:rsid w:val="00903FEC"/>
    <w:rsid w:val="00911515"/>
    <w:rsid w:val="00913DC6"/>
    <w:rsid w:val="009141BC"/>
    <w:rsid w:val="00914730"/>
    <w:rsid w:val="00922E19"/>
    <w:rsid w:val="009234F6"/>
    <w:rsid w:val="009239EC"/>
    <w:rsid w:val="009272F6"/>
    <w:rsid w:val="00931A7E"/>
    <w:rsid w:val="00935F5C"/>
    <w:rsid w:val="009440FF"/>
    <w:rsid w:val="00950AF7"/>
    <w:rsid w:val="00951816"/>
    <w:rsid w:val="00952966"/>
    <w:rsid w:val="00952AB5"/>
    <w:rsid w:val="00952D9C"/>
    <w:rsid w:val="00954199"/>
    <w:rsid w:val="009545B6"/>
    <w:rsid w:val="00954F4C"/>
    <w:rsid w:val="00956A83"/>
    <w:rsid w:val="009628C2"/>
    <w:rsid w:val="00963A84"/>
    <w:rsid w:val="00963E81"/>
    <w:rsid w:val="00965F71"/>
    <w:rsid w:val="009700A2"/>
    <w:rsid w:val="00972A80"/>
    <w:rsid w:val="009732E6"/>
    <w:rsid w:val="00973772"/>
    <w:rsid w:val="00975BAB"/>
    <w:rsid w:val="00985D5C"/>
    <w:rsid w:val="00991AD7"/>
    <w:rsid w:val="0099485D"/>
    <w:rsid w:val="00996DC0"/>
    <w:rsid w:val="00997DF7"/>
    <w:rsid w:val="009A0A3E"/>
    <w:rsid w:val="009A2EC8"/>
    <w:rsid w:val="009A332A"/>
    <w:rsid w:val="009A473A"/>
    <w:rsid w:val="009A6CA5"/>
    <w:rsid w:val="009B1673"/>
    <w:rsid w:val="009B3045"/>
    <w:rsid w:val="009B4123"/>
    <w:rsid w:val="009C0C89"/>
    <w:rsid w:val="009C1E06"/>
    <w:rsid w:val="009C32A1"/>
    <w:rsid w:val="009C4B14"/>
    <w:rsid w:val="009C6845"/>
    <w:rsid w:val="009D0204"/>
    <w:rsid w:val="009E16BF"/>
    <w:rsid w:val="009E49B6"/>
    <w:rsid w:val="009F0D8A"/>
    <w:rsid w:val="009F33EF"/>
    <w:rsid w:val="009F5C41"/>
    <w:rsid w:val="009F7765"/>
    <w:rsid w:val="00A02F10"/>
    <w:rsid w:val="00A03E11"/>
    <w:rsid w:val="00A05998"/>
    <w:rsid w:val="00A0743C"/>
    <w:rsid w:val="00A0765F"/>
    <w:rsid w:val="00A07EE8"/>
    <w:rsid w:val="00A1093B"/>
    <w:rsid w:val="00A10F37"/>
    <w:rsid w:val="00A209AC"/>
    <w:rsid w:val="00A2111D"/>
    <w:rsid w:val="00A25F21"/>
    <w:rsid w:val="00A27541"/>
    <w:rsid w:val="00A378B3"/>
    <w:rsid w:val="00A4182E"/>
    <w:rsid w:val="00A44D94"/>
    <w:rsid w:val="00A47129"/>
    <w:rsid w:val="00A4793F"/>
    <w:rsid w:val="00A50ABE"/>
    <w:rsid w:val="00A50E2D"/>
    <w:rsid w:val="00A5126B"/>
    <w:rsid w:val="00A51FBE"/>
    <w:rsid w:val="00A5293D"/>
    <w:rsid w:val="00A55FEB"/>
    <w:rsid w:val="00A62DD4"/>
    <w:rsid w:val="00A62DEA"/>
    <w:rsid w:val="00A6402C"/>
    <w:rsid w:val="00A642D6"/>
    <w:rsid w:val="00A70A79"/>
    <w:rsid w:val="00A71744"/>
    <w:rsid w:val="00A72DDE"/>
    <w:rsid w:val="00A742C9"/>
    <w:rsid w:val="00A76477"/>
    <w:rsid w:val="00A7653A"/>
    <w:rsid w:val="00A76E2A"/>
    <w:rsid w:val="00A76EBE"/>
    <w:rsid w:val="00A80242"/>
    <w:rsid w:val="00A80D43"/>
    <w:rsid w:val="00A83318"/>
    <w:rsid w:val="00A84DE9"/>
    <w:rsid w:val="00A8549F"/>
    <w:rsid w:val="00A85A48"/>
    <w:rsid w:val="00A86434"/>
    <w:rsid w:val="00A86688"/>
    <w:rsid w:val="00A87085"/>
    <w:rsid w:val="00A93103"/>
    <w:rsid w:val="00A937A2"/>
    <w:rsid w:val="00A950C2"/>
    <w:rsid w:val="00A95325"/>
    <w:rsid w:val="00AA2FA2"/>
    <w:rsid w:val="00AA663E"/>
    <w:rsid w:val="00AB06EB"/>
    <w:rsid w:val="00AB0DE0"/>
    <w:rsid w:val="00AC255A"/>
    <w:rsid w:val="00AC7E9C"/>
    <w:rsid w:val="00AD0458"/>
    <w:rsid w:val="00AD2A6B"/>
    <w:rsid w:val="00AD303B"/>
    <w:rsid w:val="00AD3BBE"/>
    <w:rsid w:val="00AD3FE8"/>
    <w:rsid w:val="00AD4D3D"/>
    <w:rsid w:val="00AD7281"/>
    <w:rsid w:val="00AE119C"/>
    <w:rsid w:val="00AE58EA"/>
    <w:rsid w:val="00AE691C"/>
    <w:rsid w:val="00AF2EA1"/>
    <w:rsid w:val="00B01DAD"/>
    <w:rsid w:val="00B039DC"/>
    <w:rsid w:val="00B0500A"/>
    <w:rsid w:val="00B064B7"/>
    <w:rsid w:val="00B07B98"/>
    <w:rsid w:val="00B07BC4"/>
    <w:rsid w:val="00B102E7"/>
    <w:rsid w:val="00B123B5"/>
    <w:rsid w:val="00B145CC"/>
    <w:rsid w:val="00B14BEA"/>
    <w:rsid w:val="00B153A6"/>
    <w:rsid w:val="00B16173"/>
    <w:rsid w:val="00B1705D"/>
    <w:rsid w:val="00B21D3E"/>
    <w:rsid w:val="00B23D58"/>
    <w:rsid w:val="00B247AD"/>
    <w:rsid w:val="00B247EA"/>
    <w:rsid w:val="00B25281"/>
    <w:rsid w:val="00B25952"/>
    <w:rsid w:val="00B266AB"/>
    <w:rsid w:val="00B26E2E"/>
    <w:rsid w:val="00B2757F"/>
    <w:rsid w:val="00B30B7F"/>
    <w:rsid w:val="00B317B8"/>
    <w:rsid w:val="00B31B97"/>
    <w:rsid w:val="00B31C18"/>
    <w:rsid w:val="00B32C0F"/>
    <w:rsid w:val="00B34EB2"/>
    <w:rsid w:val="00B36BBA"/>
    <w:rsid w:val="00B40167"/>
    <w:rsid w:val="00B414FD"/>
    <w:rsid w:val="00B426E0"/>
    <w:rsid w:val="00B42C5F"/>
    <w:rsid w:val="00B47653"/>
    <w:rsid w:val="00B50055"/>
    <w:rsid w:val="00B52950"/>
    <w:rsid w:val="00B53823"/>
    <w:rsid w:val="00B545BF"/>
    <w:rsid w:val="00B54939"/>
    <w:rsid w:val="00B54D87"/>
    <w:rsid w:val="00B55B34"/>
    <w:rsid w:val="00B562D3"/>
    <w:rsid w:val="00B5699B"/>
    <w:rsid w:val="00B57BD1"/>
    <w:rsid w:val="00B6164A"/>
    <w:rsid w:val="00B6331C"/>
    <w:rsid w:val="00B648B7"/>
    <w:rsid w:val="00B656F5"/>
    <w:rsid w:val="00B7419C"/>
    <w:rsid w:val="00B80273"/>
    <w:rsid w:val="00B81C2D"/>
    <w:rsid w:val="00B87ABA"/>
    <w:rsid w:val="00B904CD"/>
    <w:rsid w:val="00B935BD"/>
    <w:rsid w:val="00B94923"/>
    <w:rsid w:val="00B95150"/>
    <w:rsid w:val="00B953ED"/>
    <w:rsid w:val="00BA313B"/>
    <w:rsid w:val="00BA3978"/>
    <w:rsid w:val="00BA6C04"/>
    <w:rsid w:val="00BB14F1"/>
    <w:rsid w:val="00BB19B3"/>
    <w:rsid w:val="00BB6F25"/>
    <w:rsid w:val="00BC0C95"/>
    <w:rsid w:val="00BC1D3A"/>
    <w:rsid w:val="00BC285D"/>
    <w:rsid w:val="00BC5CB7"/>
    <w:rsid w:val="00BD0F77"/>
    <w:rsid w:val="00BD1D03"/>
    <w:rsid w:val="00BD5D15"/>
    <w:rsid w:val="00BD6B37"/>
    <w:rsid w:val="00BD75EF"/>
    <w:rsid w:val="00BD7B57"/>
    <w:rsid w:val="00BE1146"/>
    <w:rsid w:val="00BE1BAE"/>
    <w:rsid w:val="00BE5D32"/>
    <w:rsid w:val="00BE72EB"/>
    <w:rsid w:val="00BF00F1"/>
    <w:rsid w:val="00BF0572"/>
    <w:rsid w:val="00BF2538"/>
    <w:rsid w:val="00BF409C"/>
    <w:rsid w:val="00BF43CF"/>
    <w:rsid w:val="00BF457D"/>
    <w:rsid w:val="00BF5C2F"/>
    <w:rsid w:val="00BF6A18"/>
    <w:rsid w:val="00BF75FF"/>
    <w:rsid w:val="00BF7679"/>
    <w:rsid w:val="00C005DA"/>
    <w:rsid w:val="00C05378"/>
    <w:rsid w:val="00C13664"/>
    <w:rsid w:val="00C209D9"/>
    <w:rsid w:val="00C20CB8"/>
    <w:rsid w:val="00C273A2"/>
    <w:rsid w:val="00C27D84"/>
    <w:rsid w:val="00C30137"/>
    <w:rsid w:val="00C30F96"/>
    <w:rsid w:val="00C417DD"/>
    <w:rsid w:val="00C42B22"/>
    <w:rsid w:val="00C43016"/>
    <w:rsid w:val="00C4788F"/>
    <w:rsid w:val="00C50269"/>
    <w:rsid w:val="00C57C4C"/>
    <w:rsid w:val="00C617A0"/>
    <w:rsid w:val="00C62836"/>
    <w:rsid w:val="00C65DE1"/>
    <w:rsid w:val="00C661E7"/>
    <w:rsid w:val="00C66CD2"/>
    <w:rsid w:val="00C673F3"/>
    <w:rsid w:val="00C71548"/>
    <w:rsid w:val="00C741AB"/>
    <w:rsid w:val="00C7466C"/>
    <w:rsid w:val="00C76206"/>
    <w:rsid w:val="00C87106"/>
    <w:rsid w:val="00C91452"/>
    <w:rsid w:val="00C94BB5"/>
    <w:rsid w:val="00C96A51"/>
    <w:rsid w:val="00C97225"/>
    <w:rsid w:val="00C97DC1"/>
    <w:rsid w:val="00CA20B9"/>
    <w:rsid w:val="00CA2CF7"/>
    <w:rsid w:val="00CA4413"/>
    <w:rsid w:val="00CA600E"/>
    <w:rsid w:val="00CA72F2"/>
    <w:rsid w:val="00CB0E9A"/>
    <w:rsid w:val="00CB12EB"/>
    <w:rsid w:val="00CB2417"/>
    <w:rsid w:val="00CB3F17"/>
    <w:rsid w:val="00CB4471"/>
    <w:rsid w:val="00CB71BE"/>
    <w:rsid w:val="00CD1117"/>
    <w:rsid w:val="00CD4CF1"/>
    <w:rsid w:val="00CD6692"/>
    <w:rsid w:val="00CE163E"/>
    <w:rsid w:val="00CE451D"/>
    <w:rsid w:val="00CE46EF"/>
    <w:rsid w:val="00CE79D5"/>
    <w:rsid w:val="00CF1678"/>
    <w:rsid w:val="00CF1951"/>
    <w:rsid w:val="00CF2140"/>
    <w:rsid w:val="00CF27AE"/>
    <w:rsid w:val="00CF64FB"/>
    <w:rsid w:val="00D002AF"/>
    <w:rsid w:val="00D027ED"/>
    <w:rsid w:val="00D02844"/>
    <w:rsid w:val="00D03B7E"/>
    <w:rsid w:val="00D0662E"/>
    <w:rsid w:val="00D10C79"/>
    <w:rsid w:val="00D12046"/>
    <w:rsid w:val="00D15038"/>
    <w:rsid w:val="00D152D8"/>
    <w:rsid w:val="00D23F58"/>
    <w:rsid w:val="00D25DCB"/>
    <w:rsid w:val="00D301E5"/>
    <w:rsid w:val="00D30A03"/>
    <w:rsid w:val="00D33829"/>
    <w:rsid w:val="00D343F8"/>
    <w:rsid w:val="00D34C7A"/>
    <w:rsid w:val="00D42269"/>
    <w:rsid w:val="00D43324"/>
    <w:rsid w:val="00D4533E"/>
    <w:rsid w:val="00D46353"/>
    <w:rsid w:val="00D5060E"/>
    <w:rsid w:val="00D51E12"/>
    <w:rsid w:val="00D5223E"/>
    <w:rsid w:val="00D53657"/>
    <w:rsid w:val="00D566AB"/>
    <w:rsid w:val="00D60191"/>
    <w:rsid w:val="00D62921"/>
    <w:rsid w:val="00D62EDD"/>
    <w:rsid w:val="00D637F0"/>
    <w:rsid w:val="00D6403F"/>
    <w:rsid w:val="00D65808"/>
    <w:rsid w:val="00D70029"/>
    <w:rsid w:val="00D71402"/>
    <w:rsid w:val="00D71D1D"/>
    <w:rsid w:val="00D7202E"/>
    <w:rsid w:val="00D75567"/>
    <w:rsid w:val="00D81513"/>
    <w:rsid w:val="00D8422B"/>
    <w:rsid w:val="00D862B1"/>
    <w:rsid w:val="00D91353"/>
    <w:rsid w:val="00D9245B"/>
    <w:rsid w:val="00D928E2"/>
    <w:rsid w:val="00D92EC9"/>
    <w:rsid w:val="00D9659A"/>
    <w:rsid w:val="00DA1592"/>
    <w:rsid w:val="00DA16A5"/>
    <w:rsid w:val="00DA2D79"/>
    <w:rsid w:val="00DB7FF8"/>
    <w:rsid w:val="00DC0CC5"/>
    <w:rsid w:val="00DC4C0A"/>
    <w:rsid w:val="00DD4FEB"/>
    <w:rsid w:val="00DD6BD5"/>
    <w:rsid w:val="00DE2D02"/>
    <w:rsid w:val="00DE3FF3"/>
    <w:rsid w:val="00DE4215"/>
    <w:rsid w:val="00DE713B"/>
    <w:rsid w:val="00DF0966"/>
    <w:rsid w:val="00DF16DB"/>
    <w:rsid w:val="00DF251E"/>
    <w:rsid w:val="00DF26CC"/>
    <w:rsid w:val="00DF45C9"/>
    <w:rsid w:val="00DF5AC4"/>
    <w:rsid w:val="00E00DBF"/>
    <w:rsid w:val="00E0107B"/>
    <w:rsid w:val="00E01092"/>
    <w:rsid w:val="00E02804"/>
    <w:rsid w:val="00E03AEF"/>
    <w:rsid w:val="00E04990"/>
    <w:rsid w:val="00E07CCC"/>
    <w:rsid w:val="00E10D4A"/>
    <w:rsid w:val="00E13124"/>
    <w:rsid w:val="00E146D2"/>
    <w:rsid w:val="00E207C9"/>
    <w:rsid w:val="00E20884"/>
    <w:rsid w:val="00E23D54"/>
    <w:rsid w:val="00E2651F"/>
    <w:rsid w:val="00E268BE"/>
    <w:rsid w:val="00E2787A"/>
    <w:rsid w:val="00E32757"/>
    <w:rsid w:val="00E36E92"/>
    <w:rsid w:val="00E4458F"/>
    <w:rsid w:val="00E446C6"/>
    <w:rsid w:val="00E460E2"/>
    <w:rsid w:val="00E46446"/>
    <w:rsid w:val="00E4669F"/>
    <w:rsid w:val="00E5057C"/>
    <w:rsid w:val="00E54EF2"/>
    <w:rsid w:val="00E615EB"/>
    <w:rsid w:val="00E6188A"/>
    <w:rsid w:val="00E663FF"/>
    <w:rsid w:val="00E72C71"/>
    <w:rsid w:val="00E75DD5"/>
    <w:rsid w:val="00E76263"/>
    <w:rsid w:val="00E7754E"/>
    <w:rsid w:val="00E802B6"/>
    <w:rsid w:val="00E821BD"/>
    <w:rsid w:val="00E8325C"/>
    <w:rsid w:val="00E832BD"/>
    <w:rsid w:val="00E85590"/>
    <w:rsid w:val="00E873C0"/>
    <w:rsid w:val="00E9304A"/>
    <w:rsid w:val="00E93DB0"/>
    <w:rsid w:val="00E95BB2"/>
    <w:rsid w:val="00E96C5B"/>
    <w:rsid w:val="00E97CF9"/>
    <w:rsid w:val="00EA0A93"/>
    <w:rsid w:val="00EA0D30"/>
    <w:rsid w:val="00EA2053"/>
    <w:rsid w:val="00EA337B"/>
    <w:rsid w:val="00EA5108"/>
    <w:rsid w:val="00EB1970"/>
    <w:rsid w:val="00EB3183"/>
    <w:rsid w:val="00EB3DB8"/>
    <w:rsid w:val="00EB7A14"/>
    <w:rsid w:val="00EC00CE"/>
    <w:rsid w:val="00EC14A6"/>
    <w:rsid w:val="00EC2B3C"/>
    <w:rsid w:val="00EC4308"/>
    <w:rsid w:val="00EC4F97"/>
    <w:rsid w:val="00EC6059"/>
    <w:rsid w:val="00EC7751"/>
    <w:rsid w:val="00ED1C51"/>
    <w:rsid w:val="00ED284A"/>
    <w:rsid w:val="00ED379C"/>
    <w:rsid w:val="00ED3E12"/>
    <w:rsid w:val="00ED6387"/>
    <w:rsid w:val="00EE170A"/>
    <w:rsid w:val="00EE3A2D"/>
    <w:rsid w:val="00EE46F6"/>
    <w:rsid w:val="00EE71A3"/>
    <w:rsid w:val="00EE7996"/>
    <w:rsid w:val="00EF4263"/>
    <w:rsid w:val="00EF441D"/>
    <w:rsid w:val="00EF527E"/>
    <w:rsid w:val="00EF5EA3"/>
    <w:rsid w:val="00EF7BE7"/>
    <w:rsid w:val="00F01A3D"/>
    <w:rsid w:val="00F1379A"/>
    <w:rsid w:val="00F14B15"/>
    <w:rsid w:val="00F162BB"/>
    <w:rsid w:val="00F1721B"/>
    <w:rsid w:val="00F17975"/>
    <w:rsid w:val="00F215B7"/>
    <w:rsid w:val="00F244D0"/>
    <w:rsid w:val="00F25598"/>
    <w:rsid w:val="00F27E89"/>
    <w:rsid w:val="00F43E24"/>
    <w:rsid w:val="00F529CC"/>
    <w:rsid w:val="00F52E35"/>
    <w:rsid w:val="00F5407A"/>
    <w:rsid w:val="00F55DAE"/>
    <w:rsid w:val="00F57C72"/>
    <w:rsid w:val="00F60D59"/>
    <w:rsid w:val="00F64442"/>
    <w:rsid w:val="00F65B19"/>
    <w:rsid w:val="00F67174"/>
    <w:rsid w:val="00F67C74"/>
    <w:rsid w:val="00F73227"/>
    <w:rsid w:val="00F732DA"/>
    <w:rsid w:val="00F7458F"/>
    <w:rsid w:val="00F74BD2"/>
    <w:rsid w:val="00F7578E"/>
    <w:rsid w:val="00F816C5"/>
    <w:rsid w:val="00F81FBB"/>
    <w:rsid w:val="00F87FAD"/>
    <w:rsid w:val="00F935DA"/>
    <w:rsid w:val="00F946EF"/>
    <w:rsid w:val="00F9624C"/>
    <w:rsid w:val="00F979F2"/>
    <w:rsid w:val="00FA1B19"/>
    <w:rsid w:val="00FA2ABF"/>
    <w:rsid w:val="00FA5285"/>
    <w:rsid w:val="00FA5359"/>
    <w:rsid w:val="00FB226B"/>
    <w:rsid w:val="00FB3C59"/>
    <w:rsid w:val="00FB48F6"/>
    <w:rsid w:val="00FC09BC"/>
    <w:rsid w:val="00FC0F9E"/>
    <w:rsid w:val="00FC264B"/>
    <w:rsid w:val="00FD204B"/>
    <w:rsid w:val="00FD21C1"/>
    <w:rsid w:val="00FD3BD9"/>
    <w:rsid w:val="00FD690F"/>
    <w:rsid w:val="00FE08CD"/>
    <w:rsid w:val="00FE09D5"/>
    <w:rsid w:val="00FE159F"/>
    <w:rsid w:val="00FE194F"/>
    <w:rsid w:val="00FE48ED"/>
    <w:rsid w:val="00FE56C9"/>
    <w:rsid w:val="00FE77B1"/>
    <w:rsid w:val="00FE7A0E"/>
    <w:rsid w:val="00FF1941"/>
    <w:rsid w:val="00FF2D48"/>
    <w:rsid w:val="00FF52AB"/>
    <w:rsid w:val="00FF6AFC"/>
    <w:rsid w:val="00FF6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78914"/>
  <w15:docId w15:val="{8A9B1646-0140-4B9E-A1D7-ABB9899D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before="60" w:line="288"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690"/>
    <w:pPr>
      <w:spacing w:line="360" w:lineRule="auto"/>
    </w:pPr>
    <w:rPr>
      <w:sz w:val="28"/>
      <w:szCs w:val="28"/>
    </w:rPr>
  </w:style>
  <w:style w:type="paragraph" w:styleId="1">
    <w:name w:val="heading 1"/>
    <w:aliases w:val="Заголовок 1 уровня"/>
    <w:basedOn w:val="a"/>
    <w:next w:val="a"/>
    <w:link w:val="10"/>
    <w:uiPriority w:val="9"/>
    <w:qFormat/>
    <w:rsid w:val="00790D7A"/>
    <w:pPr>
      <w:keepNext/>
      <w:keepLines/>
      <w:spacing w:before="200"/>
      <w:ind w:left="426" w:firstLine="0"/>
      <w:jc w:val="center"/>
      <w:outlineLvl w:val="0"/>
    </w:pPr>
    <w:rPr>
      <w:rFonts w:eastAsiaTheme="majorEastAsia"/>
      <w:b/>
      <w:bCs/>
      <w:sz w:val="32"/>
    </w:rPr>
  </w:style>
  <w:style w:type="paragraph" w:styleId="2">
    <w:name w:val="heading 2"/>
    <w:aliases w:val="Заголовок 2 уровня"/>
    <w:basedOn w:val="a"/>
    <w:next w:val="a"/>
    <w:link w:val="20"/>
    <w:uiPriority w:val="9"/>
    <w:unhideWhenUsed/>
    <w:qFormat/>
    <w:rsid w:val="00A24430"/>
    <w:pPr>
      <w:keepNext/>
      <w:keepLines/>
      <w:spacing w:before="200"/>
      <w:ind w:firstLine="0"/>
      <w:jc w:val="center"/>
      <w:outlineLvl w:val="1"/>
    </w:pPr>
    <w:rPr>
      <w:rFonts w:eastAsiaTheme="majorEastAsia" w:cstheme="majorBidi"/>
      <w:b/>
      <w:bCs/>
      <w:szCs w:val="26"/>
    </w:rPr>
  </w:style>
  <w:style w:type="paragraph" w:styleId="3">
    <w:name w:val="heading 3"/>
    <w:basedOn w:val="a"/>
    <w:next w:val="a"/>
    <w:link w:val="30"/>
    <w:uiPriority w:val="9"/>
    <w:unhideWhenUsed/>
    <w:qFormat/>
    <w:rsid w:val="00461CA7"/>
    <w:pPr>
      <w:keepNext/>
      <w:keepLines/>
      <w:numPr>
        <w:ilvl w:val="2"/>
        <w:numId w:val="2"/>
      </w:numPr>
      <w:spacing w:before="200"/>
      <w:outlineLvl w:val="2"/>
    </w:pPr>
    <w:rPr>
      <w:rFonts w:eastAsiaTheme="majorEastAsia" w:cstheme="majorBidi"/>
      <w:b/>
      <w:szCs w:val="26"/>
    </w:rPr>
  </w:style>
  <w:style w:type="paragraph" w:styleId="4">
    <w:name w:val="heading 4"/>
    <w:basedOn w:val="a"/>
    <w:next w:val="a"/>
    <w:link w:val="40"/>
    <w:uiPriority w:val="9"/>
    <w:unhideWhenUsed/>
    <w:qFormat/>
    <w:rsid w:val="00704714"/>
    <w:pPr>
      <w:keepNext/>
      <w:keepLines/>
      <w:numPr>
        <w:ilvl w:val="3"/>
        <w:numId w:val="2"/>
      </w:numPr>
      <w:spacing w:before="200"/>
      <w:outlineLvl w:val="3"/>
    </w:pPr>
    <w:rPr>
      <w:rFonts w:eastAsiaTheme="majorEastAsia" w:cstheme="majorBidi"/>
      <w:b/>
      <w:bCs/>
      <w:iCs/>
    </w:rPr>
  </w:style>
  <w:style w:type="paragraph" w:styleId="5">
    <w:name w:val="heading 5"/>
    <w:basedOn w:val="a"/>
    <w:next w:val="a"/>
    <w:link w:val="50"/>
    <w:uiPriority w:val="9"/>
    <w:unhideWhenUsed/>
    <w:qFormat/>
    <w:rsid w:val="004B42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4B42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4B42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4B42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4B42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675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footnote text"/>
    <w:basedOn w:val="a"/>
    <w:link w:val="a6"/>
    <w:rsid w:val="00B035E3"/>
    <w:rPr>
      <w:sz w:val="20"/>
      <w:szCs w:val="20"/>
    </w:rPr>
  </w:style>
  <w:style w:type="character" w:customStyle="1" w:styleId="a6">
    <w:name w:val="Текст сноски Знак"/>
    <w:basedOn w:val="a0"/>
    <w:link w:val="a5"/>
    <w:rsid w:val="00B035E3"/>
    <w:rPr>
      <w:rFonts w:ascii="Times New Roman" w:eastAsia="Times New Roman" w:hAnsi="Times New Roman" w:cs="Times New Roman"/>
      <w:sz w:val="20"/>
      <w:szCs w:val="20"/>
      <w:lang w:eastAsia="ru-RU"/>
    </w:rPr>
  </w:style>
  <w:style w:type="character" w:styleId="a7">
    <w:name w:val="footnote reference"/>
    <w:basedOn w:val="a0"/>
    <w:rsid w:val="00B035E3"/>
    <w:rPr>
      <w:vertAlign w:val="superscript"/>
    </w:rPr>
  </w:style>
  <w:style w:type="paragraph" w:styleId="a8">
    <w:name w:val="Balloon Text"/>
    <w:basedOn w:val="a"/>
    <w:link w:val="a9"/>
    <w:uiPriority w:val="99"/>
    <w:semiHidden/>
    <w:unhideWhenUsed/>
    <w:rsid w:val="00B035E3"/>
    <w:rPr>
      <w:rFonts w:ascii="Tahoma" w:hAnsi="Tahoma" w:cs="Tahoma"/>
      <w:sz w:val="16"/>
      <w:szCs w:val="16"/>
    </w:rPr>
  </w:style>
  <w:style w:type="character" w:customStyle="1" w:styleId="a9">
    <w:name w:val="Текст выноски Знак"/>
    <w:basedOn w:val="a0"/>
    <w:link w:val="a8"/>
    <w:uiPriority w:val="99"/>
    <w:semiHidden/>
    <w:rsid w:val="00B035E3"/>
    <w:rPr>
      <w:rFonts w:ascii="Tahoma" w:eastAsia="Times New Roman" w:hAnsi="Tahoma" w:cs="Tahoma"/>
      <w:sz w:val="16"/>
      <w:szCs w:val="16"/>
      <w:lang w:eastAsia="ru-RU"/>
    </w:rPr>
  </w:style>
  <w:style w:type="paragraph" w:customStyle="1" w:styleId="aa">
    <w:name w:val="Подрисуночная подпись"/>
    <w:basedOn w:val="a"/>
    <w:link w:val="ab"/>
    <w:qFormat/>
    <w:rsid w:val="005A1A8A"/>
    <w:pPr>
      <w:spacing w:after="140"/>
      <w:ind w:firstLine="567"/>
      <w:jc w:val="center"/>
    </w:pPr>
    <w:rPr>
      <w:sz w:val="20"/>
      <w:szCs w:val="20"/>
    </w:rPr>
  </w:style>
  <w:style w:type="paragraph" w:customStyle="1" w:styleId="ac">
    <w:name w:val="формула"/>
    <w:basedOn w:val="a"/>
    <w:link w:val="ad"/>
    <w:qFormat/>
    <w:rsid w:val="006A2405"/>
    <w:pPr>
      <w:tabs>
        <w:tab w:val="left" w:pos="5103"/>
        <w:tab w:val="left" w:pos="6096"/>
      </w:tabs>
      <w:spacing w:before="300" w:after="300"/>
      <w:ind w:firstLine="0"/>
      <w:jc w:val="right"/>
    </w:pPr>
  </w:style>
  <w:style w:type="character" w:customStyle="1" w:styleId="ab">
    <w:name w:val="Подрисуночная подпись Знак"/>
    <w:basedOn w:val="a0"/>
    <w:link w:val="aa"/>
    <w:rsid w:val="005A1A8A"/>
    <w:rPr>
      <w:rFonts w:ascii="Times New Roman" w:eastAsia="Times New Roman" w:hAnsi="Times New Roman" w:cs="Times New Roman"/>
      <w:sz w:val="20"/>
      <w:szCs w:val="20"/>
      <w:lang w:eastAsia="ru-RU"/>
    </w:rPr>
  </w:style>
  <w:style w:type="paragraph" w:styleId="ae">
    <w:name w:val="header"/>
    <w:basedOn w:val="a"/>
    <w:link w:val="af"/>
    <w:uiPriority w:val="99"/>
    <w:unhideWhenUsed/>
    <w:rsid w:val="006C7D41"/>
    <w:pPr>
      <w:tabs>
        <w:tab w:val="center" w:pos="4677"/>
        <w:tab w:val="right" w:pos="9355"/>
      </w:tabs>
    </w:pPr>
  </w:style>
  <w:style w:type="character" w:customStyle="1" w:styleId="ad">
    <w:name w:val="формула Знак"/>
    <w:basedOn w:val="a0"/>
    <w:link w:val="ac"/>
    <w:rsid w:val="006A2405"/>
    <w:rPr>
      <w:rFonts w:ascii="Times New Roman" w:eastAsia="Times New Roman" w:hAnsi="Times New Roman" w:cs="Times New Roman"/>
      <w:sz w:val="24"/>
      <w:szCs w:val="24"/>
      <w:lang w:eastAsia="ru-RU"/>
    </w:rPr>
  </w:style>
  <w:style w:type="character" w:customStyle="1" w:styleId="af">
    <w:name w:val="Верхний колонтитул Знак"/>
    <w:basedOn w:val="a0"/>
    <w:link w:val="ae"/>
    <w:uiPriority w:val="99"/>
    <w:rsid w:val="006C7D41"/>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6C7D41"/>
    <w:pPr>
      <w:tabs>
        <w:tab w:val="center" w:pos="4677"/>
        <w:tab w:val="right" w:pos="9355"/>
      </w:tabs>
    </w:pPr>
  </w:style>
  <w:style w:type="character" w:customStyle="1" w:styleId="af1">
    <w:name w:val="Нижний колонтитул Знак"/>
    <w:basedOn w:val="a0"/>
    <w:link w:val="af0"/>
    <w:uiPriority w:val="99"/>
    <w:rsid w:val="006C7D41"/>
    <w:rPr>
      <w:rFonts w:ascii="Times New Roman" w:eastAsia="Times New Roman" w:hAnsi="Times New Roman" w:cs="Times New Roman"/>
      <w:sz w:val="24"/>
      <w:szCs w:val="24"/>
      <w:lang w:eastAsia="ru-RU"/>
    </w:rPr>
  </w:style>
  <w:style w:type="character" w:customStyle="1" w:styleId="10">
    <w:name w:val="Заголовок 1 Знак"/>
    <w:aliases w:val="Заголовок 1 уровня Знак"/>
    <w:basedOn w:val="a0"/>
    <w:link w:val="1"/>
    <w:uiPriority w:val="9"/>
    <w:rsid w:val="00790D7A"/>
    <w:rPr>
      <w:rFonts w:eastAsiaTheme="majorEastAsia"/>
      <w:b/>
      <w:bCs/>
      <w:sz w:val="32"/>
      <w:szCs w:val="28"/>
    </w:rPr>
  </w:style>
  <w:style w:type="character" w:customStyle="1" w:styleId="20">
    <w:name w:val="Заголовок 2 Знак"/>
    <w:aliases w:val="Заголовок 2 уровня Знак"/>
    <w:basedOn w:val="a0"/>
    <w:link w:val="2"/>
    <w:uiPriority w:val="9"/>
    <w:rsid w:val="00A24430"/>
    <w:rPr>
      <w:rFonts w:ascii="Times New Roman" w:eastAsiaTheme="majorEastAsia" w:hAnsi="Times New Roman" w:cstheme="majorBidi"/>
      <w:b/>
      <w:bCs/>
      <w:sz w:val="28"/>
      <w:szCs w:val="26"/>
      <w:lang w:eastAsia="ru-RU"/>
    </w:rPr>
  </w:style>
  <w:style w:type="paragraph" w:styleId="af2">
    <w:name w:val="No Spacing"/>
    <w:aliases w:val="Рисунок"/>
    <w:uiPriority w:val="1"/>
    <w:qFormat/>
    <w:rsid w:val="00B4174E"/>
    <w:pPr>
      <w:spacing w:before="140" w:line="240" w:lineRule="auto"/>
      <w:jc w:val="center"/>
    </w:pPr>
  </w:style>
  <w:style w:type="paragraph" w:styleId="af3">
    <w:name w:val="List Paragraph"/>
    <w:basedOn w:val="a"/>
    <w:uiPriority w:val="34"/>
    <w:qFormat/>
    <w:rsid w:val="009A285A"/>
    <w:pPr>
      <w:ind w:left="720"/>
      <w:contextualSpacing/>
    </w:pPr>
  </w:style>
  <w:style w:type="character" w:customStyle="1" w:styleId="30">
    <w:name w:val="Заголовок 3 Знак"/>
    <w:basedOn w:val="a0"/>
    <w:link w:val="3"/>
    <w:uiPriority w:val="9"/>
    <w:rsid w:val="00461CA7"/>
    <w:rPr>
      <w:rFonts w:ascii="Times New Roman" w:eastAsiaTheme="majorEastAsia" w:hAnsi="Times New Roman" w:cstheme="majorBidi"/>
      <w:b/>
      <w:sz w:val="28"/>
      <w:szCs w:val="26"/>
      <w:lang w:eastAsia="ru-RU"/>
    </w:rPr>
  </w:style>
  <w:style w:type="character" w:customStyle="1" w:styleId="40">
    <w:name w:val="Заголовок 4 Знак"/>
    <w:basedOn w:val="a0"/>
    <w:link w:val="4"/>
    <w:uiPriority w:val="9"/>
    <w:rsid w:val="00704714"/>
    <w:rPr>
      <w:rFonts w:ascii="Times New Roman" w:eastAsiaTheme="majorEastAsia" w:hAnsi="Times New Roman" w:cstheme="majorBidi"/>
      <w:b/>
      <w:bCs/>
      <w:iCs/>
      <w:sz w:val="28"/>
      <w:szCs w:val="24"/>
      <w:lang w:eastAsia="ru-RU"/>
    </w:rPr>
  </w:style>
  <w:style w:type="character" w:customStyle="1" w:styleId="50">
    <w:name w:val="Заголовок 5 Знак"/>
    <w:basedOn w:val="a0"/>
    <w:link w:val="5"/>
    <w:uiPriority w:val="9"/>
    <w:rsid w:val="004B42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rsid w:val="004B42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rsid w:val="004B42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rsid w:val="004B42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rsid w:val="004B42F2"/>
    <w:rPr>
      <w:rFonts w:asciiTheme="majorHAnsi" w:eastAsiaTheme="majorEastAsia" w:hAnsiTheme="majorHAnsi" w:cstheme="majorBidi"/>
      <w:i/>
      <w:iCs/>
      <w:color w:val="404040" w:themeColor="text1" w:themeTint="BF"/>
      <w:sz w:val="20"/>
      <w:szCs w:val="20"/>
      <w:lang w:eastAsia="ru-RU"/>
    </w:rPr>
  </w:style>
  <w:style w:type="paragraph" w:styleId="af4">
    <w:name w:val="caption"/>
    <w:basedOn w:val="a"/>
    <w:next w:val="a"/>
    <w:unhideWhenUsed/>
    <w:qFormat/>
    <w:rsid w:val="00B74BC6"/>
    <w:pPr>
      <w:spacing w:before="100" w:after="140" w:line="240" w:lineRule="auto"/>
      <w:ind w:firstLine="0"/>
      <w:jc w:val="center"/>
    </w:pPr>
    <w:rPr>
      <w:bCs/>
      <w:sz w:val="20"/>
      <w:szCs w:val="18"/>
    </w:rPr>
  </w:style>
  <w:style w:type="paragraph" w:customStyle="1" w:styleId="11">
    <w:name w:val="1Заголовок_1"/>
    <w:basedOn w:val="1"/>
    <w:link w:val="110"/>
    <w:rsid w:val="003D458E"/>
    <w:pPr>
      <w:tabs>
        <w:tab w:val="num" w:pos="720"/>
      </w:tabs>
      <w:spacing w:line="240" w:lineRule="auto"/>
      <w:ind w:left="720" w:hanging="720"/>
    </w:pPr>
  </w:style>
  <w:style w:type="character" w:customStyle="1" w:styleId="110">
    <w:name w:val="1Заголовок_1 Знак"/>
    <w:basedOn w:val="10"/>
    <w:link w:val="11"/>
    <w:rsid w:val="003D458E"/>
    <w:rPr>
      <w:rFonts w:ascii="Times New Roman" w:eastAsiaTheme="majorEastAsia" w:hAnsi="Times New Roman" w:cs="Times New Roman"/>
      <w:b/>
      <w:bCs/>
      <w:sz w:val="32"/>
      <w:szCs w:val="28"/>
      <w:lang w:eastAsia="ru-RU"/>
    </w:rPr>
  </w:style>
  <w:style w:type="paragraph" w:customStyle="1" w:styleId="af5">
    <w:name w:val="Подрисуночная"/>
    <w:basedOn w:val="a"/>
    <w:link w:val="af6"/>
    <w:qFormat/>
    <w:rsid w:val="006E67AB"/>
    <w:pPr>
      <w:tabs>
        <w:tab w:val="left" w:pos="709"/>
      </w:tabs>
      <w:spacing w:before="140" w:line="312" w:lineRule="auto"/>
      <w:jc w:val="center"/>
    </w:pPr>
    <w:rPr>
      <w:rFonts w:eastAsia="Calibri"/>
      <w:sz w:val="24"/>
    </w:rPr>
  </w:style>
  <w:style w:type="character" w:customStyle="1" w:styleId="af6">
    <w:name w:val="Подрисуночная Знак"/>
    <w:link w:val="af5"/>
    <w:rsid w:val="006E67AB"/>
    <w:rPr>
      <w:rFonts w:eastAsia="Calibri"/>
      <w:szCs w:val="28"/>
    </w:rPr>
  </w:style>
  <w:style w:type="character" w:styleId="af7">
    <w:name w:val="Book Title"/>
    <w:uiPriority w:val="33"/>
    <w:qFormat/>
    <w:rsid w:val="00704714"/>
    <w:rPr>
      <w:b/>
      <w:bCs/>
      <w:smallCaps/>
      <w:spacing w:val="5"/>
    </w:rPr>
  </w:style>
  <w:style w:type="paragraph" w:styleId="12">
    <w:name w:val="toc 1"/>
    <w:basedOn w:val="a"/>
    <w:next w:val="a"/>
    <w:autoRedefine/>
    <w:uiPriority w:val="39"/>
    <w:unhideWhenUsed/>
    <w:rsid w:val="00704714"/>
    <w:pPr>
      <w:spacing w:after="100"/>
    </w:pPr>
  </w:style>
  <w:style w:type="character" w:styleId="af8">
    <w:name w:val="Hyperlink"/>
    <w:basedOn w:val="a0"/>
    <w:uiPriority w:val="99"/>
    <w:unhideWhenUsed/>
    <w:rsid w:val="00704714"/>
    <w:rPr>
      <w:color w:val="0000FF" w:themeColor="hyperlink"/>
      <w:u w:val="single"/>
    </w:rPr>
  </w:style>
  <w:style w:type="paragraph" w:styleId="af9">
    <w:name w:val="TOC Heading"/>
    <w:basedOn w:val="1"/>
    <w:next w:val="a"/>
    <w:uiPriority w:val="39"/>
    <w:unhideWhenUsed/>
    <w:qFormat/>
    <w:rsid w:val="00603D64"/>
    <w:pPr>
      <w:spacing w:before="480" w:line="276" w:lineRule="auto"/>
      <w:jc w:val="left"/>
      <w:outlineLvl w:val="9"/>
    </w:pPr>
    <w:rPr>
      <w:rFonts w:asciiTheme="majorHAnsi" w:hAnsiTheme="majorHAnsi" w:cstheme="majorBidi"/>
      <w:color w:val="365F91" w:themeColor="accent1" w:themeShade="BF"/>
      <w:sz w:val="28"/>
    </w:rPr>
  </w:style>
  <w:style w:type="paragraph" w:styleId="21">
    <w:name w:val="toc 2"/>
    <w:basedOn w:val="a"/>
    <w:next w:val="a"/>
    <w:autoRedefine/>
    <w:uiPriority w:val="39"/>
    <w:unhideWhenUsed/>
    <w:rsid w:val="00603D64"/>
    <w:pPr>
      <w:spacing w:after="100"/>
      <w:ind w:left="240"/>
    </w:pPr>
  </w:style>
  <w:style w:type="paragraph" w:styleId="31">
    <w:name w:val="toc 3"/>
    <w:basedOn w:val="a"/>
    <w:next w:val="a"/>
    <w:autoRedefine/>
    <w:uiPriority w:val="39"/>
    <w:unhideWhenUsed/>
    <w:rsid w:val="00603D64"/>
    <w:pPr>
      <w:tabs>
        <w:tab w:val="right" w:leader="dot" w:pos="9628"/>
      </w:tabs>
      <w:spacing w:after="100"/>
      <w:ind w:left="709"/>
    </w:pPr>
  </w:style>
  <w:style w:type="character" w:customStyle="1" w:styleId="a4">
    <w:name w:val="Заголовок Знак"/>
    <w:basedOn w:val="a0"/>
    <w:link w:val="a3"/>
    <w:uiPriority w:val="10"/>
    <w:rsid w:val="007675C0"/>
    <w:rPr>
      <w:rFonts w:asciiTheme="majorHAnsi" w:eastAsiaTheme="majorEastAsia" w:hAnsiTheme="majorHAnsi" w:cstheme="majorBidi"/>
      <w:color w:val="17365D" w:themeColor="text2" w:themeShade="BF"/>
      <w:spacing w:val="5"/>
      <w:kern w:val="28"/>
      <w:sz w:val="52"/>
      <w:szCs w:val="52"/>
      <w:lang w:eastAsia="ru-RU"/>
    </w:rPr>
  </w:style>
  <w:style w:type="paragraph" w:styleId="afa">
    <w:name w:val="Subtitle"/>
    <w:basedOn w:val="a"/>
    <w:next w:val="a"/>
    <w:link w:val="afb"/>
    <w:rPr>
      <w:rFonts w:ascii="Cambria" w:eastAsia="Cambria" w:hAnsi="Cambria" w:cs="Cambria"/>
      <w:i/>
      <w:color w:val="4F81BD"/>
    </w:rPr>
  </w:style>
  <w:style w:type="character" w:customStyle="1" w:styleId="afb">
    <w:name w:val="Подзаголовок Знак"/>
    <w:basedOn w:val="a0"/>
    <w:link w:val="afa"/>
    <w:uiPriority w:val="11"/>
    <w:rsid w:val="007675C0"/>
    <w:rPr>
      <w:rFonts w:asciiTheme="majorHAnsi" w:eastAsiaTheme="majorEastAsia" w:hAnsiTheme="majorHAnsi" w:cstheme="majorBidi"/>
      <w:i/>
      <w:iCs/>
      <w:color w:val="4F81BD" w:themeColor="accent1"/>
      <w:spacing w:val="15"/>
      <w:sz w:val="24"/>
      <w:szCs w:val="24"/>
      <w:lang w:eastAsia="ru-RU"/>
    </w:rPr>
  </w:style>
  <w:style w:type="character" w:styleId="afc">
    <w:name w:val="Subtle Emphasis"/>
    <w:basedOn w:val="a0"/>
    <w:uiPriority w:val="19"/>
    <w:qFormat/>
    <w:rsid w:val="007675C0"/>
    <w:rPr>
      <w:i/>
      <w:iCs/>
      <w:color w:val="808080" w:themeColor="text1" w:themeTint="7F"/>
    </w:rPr>
  </w:style>
  <w:style w:type="character" w:styleId="afd">
    <w:name w:val="Emphasis"/>
    <w:basedOn w:val="a0"/>
    <w:uiPriority w:val="20"/>
    <w:qFormat/>
    <w:rsid w:val="007675C0"/>
    <w:rPr>
      <w:i/>
      <w:iCs/>
    </w:rPr>
  </w:style>
  <w:style w:type="character" w:styleId="afe">
    <w:name w:val="Intense Emphasis"/>
    <w:basedOn w:val="a0"/>
    <w:uiPriority w:val="21"/>
    <w:qFormat/>
    <w:rsid w:val="007675C0"/>
    <w:rPr>
      <w:b/>
      <w:bCs/>
      <w:i/>
      <w:iCs/>
      <w:color w:val="4F81BD" w:themeColor="accent1"/>
    </w:rPr>
  </w:style>
  <w:style w:type="character" w:styleId="aff">
    <w:name w:val="Strong"/>
    <w:basedOn w:val="a0"/>
    <w:uiPriority w:val="22"/>
    <w:qFormat/>
    <w:rsid w:val="007675C0"/>
    <w:rPr>
      <w:b/>
      <w:bCs/>
    </w:rPr>
  </w:style>
  <w:style w:type="paragraph" w:styleId="22">
    <w:name w:val="Quote"/>
    <w:basedOn w:val="a"/>
    <w:next w:val="a"/>
    <w:link w:val="23"/>
    <w:uiPriority w:val="29"/>
    <w:qFormat/>
    <w:rsid w:val="007675C0"/>
    <w:rPr>
      <w:i/>
      <w:iCs/>
      <w:color w:val="000000" w:themeColor="text1"/>
    </w:rPr>
  </w:style>
  <w:style w:type="character" w:customStyle="1" w:styleId="23">
    <w:name w:val="Цитата 2 Знак"/>
    <w:basedOn w:val="a0"/>
    <w:link w:val="22"/>
    <w:uiPriority w:val="29"/>
    <w:rsid w:val="007675C0"/>
    <w:rPr>
      <w:rFonts w:ascii="Times New Roman" w:eastAsia="Times New Roman" w:hAnsi="Times New Roman" w:cs="Times New Roman"/>
      <w:i/>
      <w:iCs/>
      <w:color w:val="000000" w:themeColor="text1"/>
      <w:sz w:val="24"/>
      <w:szCs w:val="24"/>
      <w:lang w:eastAsia="ru-RU"/>
    </w:rPr>
  </w:style>
  <w:style w:type="paragraph" w:styleId="aff0">
    <w:name w:val="Intense Quote"/>
    <w:basedOn w:val="a"/>
    <w:next w:val="a"/>
    <w:link w:val="aff1"/>
    <w:uiPriority w:val="30"/>
    <w:qFormat/>
    <w:rsid w:val="007675C0"/>
    <w:pPr>
      <w:pBdr>
        <w:bottom w:val="single" w:sz="4" w:space="4" w:color="4F81BD" w:themeColor="accent1"/>
      </w:pBdr>
      <w:spacing w:before="200" w:after="280"/>
      <w:ind w:left="936" w:right="936"/>
    </w:pPr>
    <w:rPr>
      <w:b/>
      <w:bCs/>
      <w:i/>
      <w:iCs/>
      <w:color w:val="4F81BD" w:themeColor="accent1"/>
    </w:rPr>
  </w:style>
  <w:style w:type="character" w:customStyle="1" w:styleId="aff1">
    <w:name w:val="Выделенная цитата Знак"/>
    <w:basedOn w:val="a0"/>
    <w:link w:val="aff0"/>
    <w:uiPriority w:val="30"/>
    <w:rsid w:val="007675C0"/>
    <w:rPr>
      <w:rFonts w:ascii="Times New Roman" w:eastAsia="Times New Roman" w:hAnsi="Times New Roman" w:cs="Times New Roman"/>
      <w:b/>
      <w:bCs/>
      <w:i/>
      <w:iCs/>
      <w:color w:val="4F81BD" w:themeColor="accent1"/>
      <w:sz w:val="24"/>
      <w:szCs w:val="24"/>
      <w:lang w:eastAsia="ru-RU"/>
    </w:rPr>
  </w:style>
  <w:style w:type="character" w:styleId="aff2">
    <w:name w:val="Subtle Reference"/>
    <w:basedOn w:val="a0"/>
    <w:uiPriority w:val="31"/>
    <w:qFormat/>
    <w:rsid w:val="007675C0"/>
    <w:rPr>
      <w:smallCaps/>
      <w:color w:val="C0504D" w:themeColor="accent2"/>
      <w:u w:val="single"/>
    </w:rPr>
  </w:style>
  <w:style w:type="character" w:styleId="aff3">
    <w:name w:val="Intense Reference"/>
    <w:basedOn w:val="a0"/>
    <w:uiPriority w:val="32"/>
    <w:qFormat/>
    <w:rsid w:val="007675C0"/>
    <w:rPr>
      <w:b/>
      <w:bCs/>
      <w:smallCaps/>
      <w:color w:val="C0504D" w:themeColor="accent2"/>
      <w:spacing w:val="5"/>
      <w:u w:val="single"/>
    </w:rPr>
  </w:style>
  <w:style w:type="paragraph" w:styleId="aff4">
    <w:name w:val="Plain Text"/>
    <w:basedOn w:val="a"/>
    <w:link w:val="aff5"/>
    <w:semiHidden/>
    <w:rsid w:val="00EB42C8"/>
    <w:pPr>
      <w:spacing w:line="240" w:lineRule="auto"/>
      <w:ind w:firstLine="0"/>
      <w:jc w:val="left"/>
    </w:pPr>
    <w:rPr>
      <w:rFonts w:ascii="Courier New" w:hAnsi="Courier New" w:cs="Courier New"/>
      <w:sz w:val="20"/>
      <w:szCs w:val="20"/>
      <w:lang w:eastAsia="en-US"/>
    </w:rPr>
  </w:style>
  <w:style w:type="character" w:customStyle="1" w:styleId="aff5">
    <w:name w:val="Текст Знак"/>
    <w:basedOn w:val="a0"/>
    <w:link w:val="aff4"/>
    <w:semiHidden/>
    <w:rsid w:val="00EB42C8"/>
    <w:rPr>
      <w:rFonts w:ascii="Courier New" w:eastAsia="Times New Roman" w:hAnsi="Courier New" w:cs="Courier New"/>
      <w:sz w:val="20"/>
      <w:szCs w:val="20"/>
    </w:rPr>
  </w:style>
  <w:style w:type="table" w:styleId="aff6">
    <w:name w:val="Table Grid"/>
    <w:basedOn w:val="a1"/>
    <w:uiPriority w:val="59"/>
    <w:rsid w:val="00B344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344A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B344A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line="240" w:lineRule="auto"/>
    </w:pPr>
    <w:tblPr>
      <w:tblStyleRowBandSize w:val="1"/>
      <w:tblStyleColBandSize w:val="1"/>
      <w:tblCellMar>
        <w:left w:w="108" w:type="dxa"/>
        <w:right w:w="108" w:type="dxa"/>
      </w:tblCellMar>
    </w:tblPr>
  </w:style>
  <w:style w:type="table" w:customStyle="1" w:styleId="affa">
    <w:basedOn w:val="TableNormal"/>
    <w:pPr>
      <w:spacing w:line="240" w:lineRule="auto"/>
    </w:pPr>
    <w:tblPr>
      <w:tblStyleRowBandSize w:val="1"/>
      <w:tblStyleColBandSize w:val="1"/>
      <w:tblCellMar>
        <w:left w:w="108" w:type="dxa"/>
        <w:right w:w="108" w:type="dxa"/>
      </w:tblCellMar>
    </w:tblPr>
  </w:style>
  <w:style w:type="table" w:customStyle="1" w:styleId="affb">
    <w:basedOn w:val="TableNormal"/>
    <w:pPr>
      <w:spacing w:line="240" w:lineRule="auto"/>
    </w:pPr>
    <w:tblPr>
      <w:tblStyleRowBandSize w:val="1"/>
      <w:tblStyleColBandSize w:val="1"/>
      <w:tblCellMar>
        <w:left w:w="108" w:type="dxa"/>
        <w:right w:w="108" w:type="dxa"/>
      </w:tblCellMar>
    </w:tblPr>
  </w:style>
  <w:style w:type="table" w:customStyle="1" w:styleId="affc">
    <w:basedOn w:val="TableNormal"/>
    <w:pPr>
      <w:spacing w:line="240" w:lineRule="auto"/>
    </w:pPr>
    <w:tblPr>
      <w:tblStyleRowBandSize w:val="1"/>
      <w:tblStyleColBandSize w:val="1"/>
      <w:tblCellMar>
        <w:left w:w="108" w:type="dxa"/>
        <w:right w:w="108" w:type="dxa"/>
      </w:tblCellMar>
    </w:tblPr>
  </w:style>
  <w:style w:type="table" w:customStyle="1" w:styleId="affd">
    <w:basedOn w:val="TableNormal"/>
    <w:pPr>
      <w:spacing w:line="240" w:lineRule="auto"/>
    </w:pPr>
    <w:tblPr>
      <w:tblStyleRowBandSize w:val="1"/>
      <w:tblStyleColBandSize w:val="1"/>
      <w:tblCellMar>
        <w:left w:w="108" w:type="dxa"/>
        <w:right w:w="108" w:type="dxa"/>
      </w:tblCellMar>
    </w:tblPr>
  </w:style>
  <w:style w:type="table" w:customStyle="1" w:styleId="affe">
    <w:basedOn w:val="TableNormal"/>
    <w:pPr>
      <w:spacing w:line="240" w:lineRule="auto"/>
    </w:pPr>
    <w:tblPr>
      <w:tblStyleRowBandSize w:val="1"/>
      <w:tblStyleColBandSize w:val="1"/>
      <w:tblCellMar>
        <w:left w:w="108" w:type="dxa"/>
        <w:right w:w="108" w:type="dxa"/>
      </w:tblCellMar>
    </w:tblPr>
  </w:style>
  <w:style w:type="table" w:customStyle="1" w:styleId="afff">
    <w:basedOn w:val="TableNormal"/>
    <w:pPr>
      <w:spacing w:line="240" w:lineRule="auto"/>
    </w:pPr>
    <w:tblPr>
      <w:tblStyleRowBandSize w:val="1"/>
      <w:tblStyleColBandSize w:val="1"/>
      <w:tblCellMar>
        <w:left w:w="108" w:type="dxa"/>
        <w:right w:w="108" w:type="dxa"/>
      </w:tblCellMar>
    </w:tblPr>
  </w:style>
  <w:style w:type="table" w:customStyle="1" w:styleId="afff0">
    <w:basedOn w:val="TableNormal"/>
    <w:pPr>
      <w:spacing w:line="240" w:lineRule="auto"/>
    </w:pPr>
    <w:tblPr>
      <w:tblStyleRowBandSize w:val="1"/>
      <w:tblStyleColBandSize w:val="1"/>
      <w:tblCellMar>
        <w:left w:w="108" w:type="dxa"/>
        <w:right w:w="108" w:type="dxa"/>
      </w:tblCellMar>
    </w:tblPr>
  </w:style>
  <w:style w:type="table" w:customStyle="1" w:styleId="afff1">
    <w:basedOn w:val="TableNormal"/>
    <w:pPr>
      <w:spacing w:line="240" w:lineRule="auto"/>
    </w:pPr>
    <w:tblPr>
      <w:tblStyleRowBandSize w:val="1"/>
      <w:tblStyleColBandSize w:val="1"/>
      <w:tblCellMar>
        <w:left w:w="108" w:type="dxa"/>
        <w:right w:w="108" w:type="dxa"/>
      </w:tblCellMar>
    </w:tblPr>
  </w:style>
  <w:style w:type="table" w:customStyle="1" w:styleId="afff2">
    <w:basedOn w:val="TableNormal"/>
    <w:pPr>
      <w:spacing w:line="240" w:lineRule="auto"/>
    </w:pPr>
    <w:tblPr>
      <w:tblStyleRowBandSize w:val="1"/>
      <w:tblStyleColBandSize w:val="1"/>
      <w:tblCellMar>
        <w:left w:w="108" w:type="dxa"/>
        <w:right w:w="108" w:type="dxa"/>
      </w:tblCellMar>
    </w:tblPr>
  </w:style>
  <w:style w:type="table" w:customStyle="1" w:styleId="afff3">
    <w:basedOn w:val="TableNormal"/>
    <w:pPr>
      <w:spacing w:line="240" w:lineRule="auto"/>
    </w:pPr>
    <w:tblPr>
      <w:tblStyleRowBandSize w:val="1"/>
      <w:tblStyleColBandSize w:val="1"/>
      <w:tblCellMar>
        <w:left w:w="108" w:type="dxa"/>
        <w:right w:w="108" w:type="dxa"/>
      </w:tblCellMar>
    </w:tblPr>
  </w:style>
  <w:style w:type="table" w:customStyle="1" w:styleId="afff4">
    <w:basedOn w:val="TableNormal"/>
    <w:pPr>
      <w:spacing w:line="240" w:lineRule="auto"/>
    </w:pPr>
    <w:tblPr>
      <w:tblStyleRowBandSize w:val="1"/>
      <w:tblStyleColBandSize w:val="1"/>
      <w:tblCellMar>
        <w:left w:w="108" w:type="dxa"/>
        <w:right w:w="108" w:type="dxa"/>
      </w:tblCellMar>
    </w:tblPr>
  </w:style>
  <w:style w:type="table" w:customStyle="1" w:styleId="afff5">
    <w:basedOn w:val="TableNormal"/>
    <w:pPr>
      <w:spacing w:line="240" w:lineRule="auto"/>
    </w:pPr>
    <w:tblPr>
      <w:tblStyleRowBandSize w:val="1"/>
      <w:tblStyleColBandSize w:val="1"/>
      <w:tblCellMar>
        <w:left w:w="108" w:type="dxa"/>
        <w:right w:w="108" w:type="dxa"/>
      </w:tblCellMar>
    </w:tblPr>
  </w:style>
  <w:style w:type="table" w:customStyle="1" w:styleId="afff6">
    <w:basedOn w:val="TableNormal"/>
    <w:pPr>
      <w:spacing w:line="240" w:lineRule="auto"/>
    </w:pPr>
    <w:tblPr>
      <w:tblStyleRowBandSize w:val="1"/>
      <w:tblStyleColBandSize w:val="1"/>
      <w:tblCellMar>
        <w:left w:w="108" w:type="dxa"/>
        <w:right w:w="108" w:type="dxa"/>
      </w:tblCellMar>
    </w:tblPr>
  </w:style>
  <w:style w:type="table" w:customStyle="1" w:styleId="afff7">
    <w:basedOn w:val="TableNormal"/>
    <w:pPr>
      <w:spacing w:line="240" w:lineRule="auto"/>
    </w:pPr>
    <w:tblPr>
      <w:tblStyleRowBandSize w:val="1"/>
      <w:tblStyleColBandSize w:val="1"/>
      <w:tblCellMar>
        <w:left w:w="108" w:type="dxa"/>
        <w:right w:w="108" w:type="dxa"/>
      </w:tblCellMar>
    </w:tblPr>
  </w:style>
  <w:style w:type="table" w:customStyle="1" w:styleId="afff8">
    <w:basedOn w:val="TableNormal"/>
    <w:pPr>
      <w:spacing w:line="240" w:lineRule="auto"/>
    </w:pPr>
    <w:tblPr>
      <w:tblStyleRowBandSize w:val="1"/>
      <w:tblStyleColBandSize w:val="1"/>
      <w:tblCellMar>
        <w:left w:w="108" w:type="dxa"/>
        <w:right w:w="108" w:type="dxa"/>
      </w:tblCellMar>
    </w:tblPr>
  </w:style>
  <w:style w:type="table" w:customStyle="1" w:styleId="afff9">
    <w:basedOn w:val="TableNormal"/>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normaltextrun">
    <w:name w:val="normaltextrun"/>
    <w:basedOn w:val="a0"/>
    <w:qFormat/>
    <w:rsid w:val="003238E4"/>
  </w:style>
  <w:style w:type="character" w:customStyle="1" w:styleId="eop">
    <w:name w:val="eop"/>
    <w:basedOn w:val="a0"/>
    <w:qFormat/>
    <w:rsid w:val="003238E4"/>
  </w:style>
  <w:style w:type="paragraph" w:customStyle="1" w:styleId="paragraph">
    <w:name w:val="paragraph"/>
    <w:basedOn w:val="a"/>
    <w:qFormat/>
    <w:rsid w:val="003238E4"/>
    <w:pPr>
      <w:suppressAutoHyphens/>
      <w:spacing w:before="0" w:beforeAutospacing="1" w:after="160" w:afterAutospacing="1" w:line="240" w:lineRule="auto"/>
      <w:ind w:firstLine="0"/>
      <w:jc w:val="left"/>
    </w:pPr>
    <w:rPr>
      <w:sz w:val="24"/>
      <w:szCs w:val="24"/>
      <w:lang w:eastAsia="ja-JP"/>
    </w:rPr>
  </w:style>
  <w:style w:type="character" w:customStyle="1" w:styleId="Times142">
    <w:name w:val="Times14_РИО2 Знак"/>
    <w:basedOn w:val="a0"/>
    <w:link w:val="Times1420"/>
    <w:locked/>
    <w:rsid w:val="00A25F21"/>
    <w:rPr>
      <w:sz w:val="28"/>
    </w:rPr>
  </w:style>
  <w:style w:type="paragraph" w:customStyle="1" w:styleId="Times1420">
    <w:name w:val="Times14_РИО2"/>
    <w:basedOn w:val="a"/>
    <w:link w:val="Times142"/>
    <w:rsid w:val="00A25F21"/>
    <w:pPr>
      <w:tabs>
        <w:tab w:val="left" w:pos="709"/>
      </w:tabs>
      <w:spacing w:before="0" w:line="312" w:lineRule="auto"/>
      <w:ind w:firstLine="709"/>
    </w:pPr>
    <w:rPr>
      <w:szCs w:val="24"/>
    </w:rPr>
  </w:style>
  <w:style w:type="paragraph" w:styleId="afffa">
    <w:name w:val="Normal (Web)"/>
    <w:basedOn w:val="a"/>
    <w:uiPriority w:val="99"/>
    <w:semiHidden/>
    <w:unhideWhenUsed/>
    <w:rsid w:val="00F57C72"/>
    <w:pPr>
      <w:spacing w:before="100" w:beforeAutospacing="1" w:after="100" w:afterAutospacing="1" w:line="240" w:lineRule="auto"/>
      <w:ind w:firstLine="0"/>
      <w:jc w:val="left"/>
    </w:pPr>
    <w:rPr>
      <w:sz w:val="24"/>
      <w:szCs w:val="24"/>
    </w:rPr>
  </w:style>
  <w:style w:type="character" w:styleId="HTML">
    <w:name w:val="HTML Code"/>
    <w:basedOn w:val="a0"/>
    <w:uiPriority w:val="99"/>
    <w:semiHidden/>
    <w:unhideWhenUsed/>
    <w:rsid w:val="00F57C72"/>
    <w:rPr>
      <w:rFonts w:ascii="Courier New" w:eastAsia="Times New Roman" w:hAnsi="Courier New" w:cs="Courier New"/>
      <w:sz w:val="20"/>
      <w:szCs w:val="20"/>
    </w:rPr>
  </w:style>
  <w:style w:type="character" w:customStyle="1" w:styleId="katex-mathml">
    <w:name w:val="katex-mathml"/>
    <w:basedOn w:val="a0"/>
    <w:rsid w:val="00F57C72"/>
  </w:style>
  <w:style w:type="character" w:customStyle="1" w:styleId="mopen">
    <w:name w:val="mopen"/>
    <w:basedOn w:val="a0"/>
    <w:rsid w:val="00F57C72"/>
  </w:style>
  <w:style w:type="character" w:customStyle="1" w:styleId="mord">
    <w:name w:val="mord"/>
    <w:basedOn w:val="a0"/>
    <w:rsid w:val="00F57C72"/>
  </w:style>
  <w:style w:type="character" w:customStyle="1" w:styleId="mbin">
    <w:name w:val="mbin"/>
    <w:basedOn w:val="a0"/>
    <w:rsid w:val="00F57C72"/>
  </w:style>
  <w:style w:type="character" w:customStyle="1" w:styleId="vlist-s">
    <w:name w:val="vlist-s"/>
    <w:basedOn w:val="a0"/>
    <w:rsid w:val="00F57C72"/>
  </w:style>
  <w:style w:type="character" w:customStyle="1" w:styleId="mclose">
    <w:name w:val="mclose"/>
    <w:basedOn w:val="a0"/>
    <w:rsid w:val="00F57C72"/>
  </w:style>
  <w:style w:type="character" w:customStyle="1" w:styleId="mrel">
    <w:name w:val="mrel"/>
    <w:basedOn w:val="a0"/>
    <w:rsid w:val="00F57C72"/>
  </w:style>
  <w:style w:type="character" w:customStyle="1" w:styleId="katex-error">
    <w:name w:val="katex-error"/>
    <w:basedOn w:val="a0"/>
    <w:rsid w:val="00F57C72"/>
  </w:style>
  <w:style w:type="character" w:customStyle="1" w:styleId="mpunct">
    <w:name w:val="mpunct"/>
    <w:basedOn w:val="a0"/>
    <w:rsid w:val="00F57C72"/>
  </w:style>
  <w:style w:type="character" w:styleId="afffb">
    <w:name w:val="Unresolved Mention"/>
    <w:basedOn w:val="a0"/>
    <w:uiPriority w:val="99"/>
    <w:semiHidden/>
    <w:unhideWhenUsed/>
    <w:rsid w:val="00CA4413"/>
    <w:rPr>
      <w:color w:val="605E5C"/>
      <w:shd w:val="clear" w:color="auto" w:fill="E1DFDD"/>
    </w:rPr>
  </w:style>
  <w:style w:type="character" w:styleId="afffc">
    <w:name w:val="Placeholder Text"/>
    <w:basedOn w:val="a0"/>
    <w:uiPriority w:val="99"/>
    <w:semiHidden/>
    <w:rsid w:val="00D720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603">
      <w:bodyDiv w:val="1"/>
      <w:marLeft w:val="0"/>
      <w:marRight w:val="0"/>
      <w:marTop w:val="0"/>
      <w:marBottom w:val="0"/>
      <w:divBdr>
        <w:top w:val="none" w:sz="0" w:space="0" w:color="auto"/>
        <w:left w:val="none" w:sz="0" w:space="0" w:color="auto"/>
        <w:bottom w:val="none" w:sz="0" w:space="0" w:color="auto"/>
        <w:right w:val="none" w:sz="0" w:space="0" w:color="auto"/>
      </w:divBdr>
    </w:div>
    <w:div w:id="110437174">
      <w:bodyDiv w:val="1"/>
      <w:marLeft w:val="0"/>
      <w:marRight w:val="0"/>
      <w:marTop w:val="0"/>
      <w:marBottom w:val="0"/>
      <w:divBdr>
        <w:top w:val="none" w:sz="0" w:space="0" w:color="auto"/>
        <w:left w:val="none" w:sz="0" w:space="0" w:color="auto"/>
        <w:bottom w:val="none" w:sz="0" w:space="0" w:color="auto"/>
        <w:right w:val="none" w:sz="0" w:space="0" w:color="auto"/>
      </w:divBdr>
    </w:div>
    <w:div w:id="118839505">
      <w:bodyDiv w:val="1"/>
      <w:marLeft w:val="0"/>
      <w:marRight w:val="0"/>
      <w:marTop w:val="0"/>
      <w:marBottom w:val="0"/>
      <w:divBdr>
        <w:top w:val="none" w:sz="0" w:space="0" w:color="auto"/>
        <w:left w:val="none" w:sz="0" w:space="0" w:color="auto"/>
        <w:bottom w:val="none" w:sz="0" w:space="0" w:color="auto"/>
        <w:right w:val="none" w:sz="0" w:space="0" w:color="auto"/>
      </w:divBdr>
    </w:div>
    <w:div w:id="119498026">
      <w:bodyDiv w:val="1"/>
      <w:marLeft w:val="0"/>
      <w:marRight w:val="0"/>
      <w:marTop w:val="0"/>
      <w:marBottom w:val="0"/>
      <w:divBdr>
        <w:top w:val="none" w:sz="0" w:space="0" w:color="auto"/>
        <w:left w:val="none" w:sz="0" w:space="0" w:color="auto"/>
        <w:bottom w:val="none" w:sz="0" w:space="0" w:color="auto"/>
        <w:right w:val="none" w:sz="0" w:space="0" w:color="auto"/>
      </w:divBdr>
    </w:div>
    <w:div w:id="126556390">
      <w:bodyDiv w:val="1"/>
      <w:marLeft w:val="0"/>
      <w:marRight w:val="0"/>
      <w:marTop w:val="0"/>
      <w:marBottom w:val="0"/>
      <w:divBdr>
        <w:top w:val="none" w:sz="0" w:space="0" w:color="auto"/>
        <w:left w:val="none" w:sz="0" w:space="0" w:color="auto"/>
        <w:bottom w:val="none" w:sz="0" w:space="0" w:color="auto"/>
        <w:right w:val="none" w:sz="0" w:space="0" w:color="auto"/>
      </w:divBdr>
    </w:div>
    <w:div w:id="172846495">
      <w:bodyDiv w:val="1"/>
      <w:marLeft w:val="0"/>
      <w:marRight w:val="0"/>
      <w:marTop w:val="0"/>
      <w:marBottom w:val="0"/>
      <w:divBdr>
        <w:top w:val="none" w:sz="0" w:space="0" w:color="auto"/>
        <w:left w:val="none" w:sz="0" w:space="0" w:color="auto"/>
        <w:bottom w:val="none" w:sz="0" w:space="0" w:color="auto"/>
        <w:right w:val="none" w:sz="0" w:space="0" w:color="auto"/>
      </w:divBdr>
    </w:div>
    <w:div w:id="185488097">
      <w:bodyDiv w:val="1"/>
      <w:marLeft w:val="0"/>
      <w:marRight w:val="0"/>
      <w:marTop w:val="0"/>
      <w:marBottom w:val="0"/>
      <w:divBdr>
        <w:top w:val="none" w:sz="0" w:space="0" w:color="auto"/>
        <w:left w:val="none" w:sz="0" w:space="0" w:color="auto"/>
        <w:bottom w:val="none" w:sz="0" w:space="0" w:color="auto"/>
        <w:right w:val="none" w:sz="0" w:space="0" w:color="auto"/>
      </w:divBdr>
    </w:div>
    <w:div w:id="198132256">
      <w:bodyDiv w:val="1"/>
      <w:marLeft w:val="0"/>
      <w:marRight w:val="0"/>
      <w:marTop w:val="0"/>
      <w:marBottom w:val="0"/>
      <w:divBdr>
        <w:top w:val="none" w:sz="0" w:space="0" w:color="auto"/>
        <w:left w:val="none" w:sz="0" w:space="0" w:color="auto"/>
        <w:bottom w:val="none" w:sz="0" w:space="0" w:color="auto"/>
        <w:right w:val="none" w:sz="0" w:space="0" w:color="auto"/>
      </w:divBdr>
    </w:div>
    <w:div w:id="211815479">
      <w:bodyDiv w:val="1"/>
      <w:marLeft w:val="0"/>
      <w:marRight w:val="0"/>
      <w:marTop w:val="0"/>
      <w:marBottom w:val="0"/>
      <w:divBdr>
        <w:top w:val="none" w:sz="0" w:space="0" w:color="auto"/>
        <w:left w:val="none" w:sz="0" w:space="0" w:color="auto"/>
        <w:bottom w:val="none" w:sz="0" w:space="0" w:color="auto"/>
        <w:right w:val="none" w:sz="0" w:space="0" w:color="auto"/>
      </w:divBdr>
    </w:div>
    <w:div w:id="218442387">
      <w:bodyDiv w:val="1"/>
      <w:marLeft w:val="0"/>
      <w:marRight w:val="0"/>
      <w:marTop w:val="0"/>
      <w:marBottom w:val="0"/>
      <w:divBdr>
        <w:top w:val="none" w:sz="0" w:space="0" w:color="auto"/>
        <w:left w:val="none" w:sz="0" w:space="0" w:color="auto"/>
        <w:bottom w:val="none" w:sz="0" w:space="0" w:color="auto"/>
        <w:right w:val="none" w:sz="0" w:space="0" w:color="auto"/>
      </w:divBdr>
    </w:div>
    <w:div w:id="223806131">
      <w:bodyDiv w:val="1"/>
      <w:marLeft w:val="0"/>
      <w:marRight w:val="0"/>
      <w:marTop w:val="0"/>
      <w:marBottom w:val="0"/>
      <w:divBdr>
        <w:top w:val="none" w:sz="0" w:space="0" w:color="auto"/>
        <w:left w:val="none" w:sz="0" w:space="0" w:color="auto"/>
        <w:bottom w:val="none" w:sz="0" w:space="0" w:color="auto"/>
        <w:right w:val="none" w:sz="0" w:space="0" w:color="auto"/>
      </w:divBdr>
    </w:div>
    <w:div w:id="230391678">
      <w:bodyDiv w:val="1"/>
      <w:marLeft w:val="0"/>
      <w:marRight w:val="0"/>
      <w:marTop w:val="0"/>
      <w:marBottom w:val="0"/>
      <w:divBdr>
        <w:top w:val="none" w:sz="0" w:space="0" w:color="auto"/>
        <w:left w:val="none" w:sz="0" w:space="0" w:color="auto"/>
        <w:bottom w:val="none" w:sz="0" w:space="0" w:color="auto"/>
        <w:right w:val="none" w:sz="0" w:space="0" w:color="auto"/>
      </w:divBdr>
    </w:div>
    <w:div w:id="235286970">
      <w:bodyDiv w:val="1"/>
      <w:marLeft w:val="0"/>
      <w:marRight w:val="0"/>
      <w:marTop w:val="0"/>
      <w:marBottom w:val="0"/>
      <w:divBdr>
        <w:top w:val="none" w:sz="0" w:space="0" w:color="auto"/>
        <w:left w:val="none" w:sz="0" w:space="0" w:color="auto"/>
        <w:bottom w:val="none" w:sz="0" w:space="0" w:color="auto"/>
        <w:right w:val="none" w:sz="0" w:space="0" w:color="auto"/>
      </w:divBdr>
    </w:div>
    <w:div w:id="256211900">
      <w:bodyDiv w:val="1"/>
      <w:marLeft w:val="0"/>
      <w:marRight w:val="0"/>
      <w:marTop w:val="0"/>
      <w:marBottom w:val="0"/>
      <w:divBdr>
        <w:top w:val="none" w:sz="0" w:space="0" w:color="auto"/>
        <w:left w:val="none" w:sz="0" w:space="0" w:color="auto"/>
        <w:bottom w:val="none" w:sz="0" w:space="0" w:color="auto"/>
        <w:right w:val="none" w:sz="0" w:space="0" w:color="auto"/>
      </w:divBdr>
    </w:div>
    <w:div w:id="266155975">
      <w:bodyDiv w:val="1"/>
      <w:marLeft w:val="0"/>
      <w:marRight w:val="0"/>
      <w:marTop w:val="0"/>
      <w:marBottom w:val="0"/>
      <w:divBdr>
        <w:top w:val="none" w:sz="0" w:space="0" w:color="auto"/>
        <w:left w:val="none" w:sz="0" w:space="0" w:color="auto"/>
        <w:bottom w:val="none" w:sz="0" w:space="0" w:color="auto"/>
        <w:right w:val="none" w:sz="0" w:space="0" w:color="auto"/>
      </w:divBdr>
    </w:div>
    <w:div w:id="267858939">
      <w:bodyDiv w:val="1"/>
      <w:marLeft w:val="0"/>
      <w:marRight w:val="0"/>
      <w:marTop w:val="0"/>
      <w:marBottom w:val="0"/>
      <w:divBdr>
        <w:top w:val="none" w:sz="0" w:space="0" w:color="auto"/>
        <w:left w:val="none" w:sz="0" w:space="0" w:color="auto"/>
        <w:bottom w:val="none" w:sz="0" w:space="0" w:color="auto"/>
        <w:right w:val="none" w:sz="0" w:space="0" w:color="auto"/>
      </w:divBdr>
    </w:div>
    <w:div w:id="279528421">
      <w:bodyDiv w:val="1"/>
      <w:marLeft w:val="0"/>
      <w:marRight w:val="0"/>
      <w:marTop w:val="0"/>
      <w:marBottom w:val="0"/>
      <w:divBdr>
        <w:top w:val="none" w:sz="0" w:space="0" w:color="auto"/>
        <w:left w:val="none" w:sz="0" w:space="0" w:color="auto"/>
        <w:bottom w:val="none" w:sz="0" w:space="0" w:color="auto"/>
        <w:right w:val="none" w:sz="0" w:space="0" w:color="auto"/>
      </w:divBdr>
    </w:div>
    <w:div w:id="313067057">
      <w:bodyDiv w:val="1"/>
      <w:marLeft w:val="0"/>
      <w:marRight w:val="0"/>
      <w:marTop w:val="0"/>
      <w:marBottom w:val="0"/>
      <w:divBdr>
        <w:top w:val="none" w:sz="0" w:space="0" w:color="auto"/>
        <w:left w:val="none" w:sz="0" w:space="0" w:color="auto"/>
        <w:bottom w:val="none" w:sz="0" w:space="0" w:color="auto"/>
        <w:right w:val="none" w:sz="0" w:space="0" w:color="auto"/>
      </w:divBdr>
    </w:div>
    <w:div w:id="320815880">
      <w:bodyDiv w:val="1"/>
      <w:marLeft w:val="0"/>
      <w:marRight w:val="0"/>
      <w:marTop w:val="0"/>
      <w:marBottom w:val="0"/>
      <w:divBdr>
        <w:top w:val="none" w:sz="0" w:space="0" w:color="auto"/>
        <w:left w:val="none" w:sz="0" w:space="0" w:color="auto"/>
        <w:bottom w:val="none" w:sz="0" w:space="0" w:color="auto"/>
        <w:right w:val="none" w:sz="0" w:space="0" w:color="auto"/>
      </w:divBdr>
    </w:div>
    <w:div w:id="332296716">
      <w:bodyDiv w:val="1"/>
      <w:marLeft w:val="0"/>
      <w:marRight w:val="0"/>
      <w:marTop w:val="0"/>
      <w:marBottom w:val="0"/>
      <w:divBdr>
        <w:top w:val="none" w:sz="0" w:space="0" w:color="auto"/>
        <w:left w:val="none" w:sz="0" w:space="0" w:color="auto"/>
        <w:bottom w:val="none" w:sz="0" w:space="0" w:color="auto"/>
        <w:right w:val="none" w:sz="0" w:space="0" w:color="auto"/>
      </w:divBdr>
    </w:div>
    <w:div w:id="398597000">
      <w:bodyDiv w:val="1"/>
      <w:marLeft w:val="0"/>
      <w:marRight w:val="0"/>
      <w:marTop w:val="0"/>
      <w:marBottom w:val="0"/>
      <w:divBdr>
        <w:top w:val="none" w:sz="0" w:space="0" w:color="auto"/>
        <w:left w:val="none" w:sz="0" w:space="0" w:color="auto"/>
        <w:bottom w:val="none" w:sz="0" w:space="0" w:color="auto"/>
        <w:right w:val="none" w:sz="0" w:space="0" w:color="auto"/>
      </w:divBdr>
    </w:div>
    <w:div w:id="411778998">
      <w:bodyDiv w:val="1"/>
      <w:marLeft w:val="0"/>
      <w:marRight w:val="0"/>
      <w:marTop w:val="0"/>
      <w:marBottom w:val="0"/>
      <w:divBdr>
        <w:top w:val="none" w:sz="0" w:space="0" w:color="auto"/>
        <w:left w:val="none" w:sz="0" w:space="0" w:color="auto"/>
        <w:bottom w:val="none" w:sz="0" w:space="0" w:color="auto"/>
        <w:right w:val="none" w:sz="0" w:space="0" w:color="auto"/>
      </w:divBdr>
    </w:div>
    <w:div w:id="415594292">
      <w:bodyDiv w:val="1"/>
      <w:marLeft w:val="0"/>
      <w:marRight w:val="0"/>
      <w:marTop w:val="0"/>
      <w:marBottom w:val="0"/>
      <w:divBdr>
        <w:top w:val="none" w:sz="0" w:space="0" w:color="auto"/>
        <w:left w:val="none" w:sz="0" w:space="0" w:color="auto"/>
        <w:bottom w:val="none" w:sz="0" w:space="0" w:color="auto"/>
        <w:right w:val="none" w:sz="0" w:space="0" w:color="auto"/>
      </w:divBdr>
    </w:div>
    <w:div w:id="432172122">
      <w:bodyDiv w:val="1"/>
      <w:marLeft w:val="0"/>
      <w:marRight w:val="0"/>
      <w:marTop w:val="0"/>
      <w:marBottom w:val="0"/>
      <w:divBdr>
        <w:top w:val="none" w:sz="0" w:space="0" w:color="auto"/>
        <w:left w:val="none" w:sz="0" w:space="0" w:color="auto"/>
        <w:bottom w:val="none" w:sz="0" w:space="0" w:color="auto"/>
        <w:right w:val="none" w:sz="0" w:space="0" w:color="auto"/>
      </w:divBdr>
    </w:div>
    <w:div w:id="448820612">
      <w:bodyDiv w:val="1"/>
      <w:marLeft w:val="0"/>
      <w:marRight w:val="0"/>
      <w:marTop w:val="0"/>
      <w:marBottom w:val="0"/>
      <w:divBdr>
        <w:top w:val="none" w:sz="0" w:space="0" w:color="auto"/>
        <w:left w:val="none" w:sz="0" w:space="0" w:color="auto"/>
        <w:bottom w:val="none" w:sz="0" w:space="0" w:color="auto"/>
        <w:right w:val="none" w:sz="0" w:space="0" w:color="auto"/>
      </w:divBdr>
    </w:div>
    <w:div w:id="450560968">
      <w:bodyDiv w:val="1"/>
      <w:marLeft w:val="0"/>
      <w:marRight w:val="0"/>
      <w:marTop w:val="0"/>
      <w:marBottom w:val="0"/>
      <w:divBdr>
        <w:top w:val="none" w:sz="0" w:space="0" w:color="auto"/>
        <w:left w:val="none" w:sz="0" w:space="0" w:color="auto"/>
        <w:bottom w:val="none" w:sz="0" w:space="0" w:color="auto"/>
        <w:right w:val="none" w:sz="0" w:space="0" w:color="auto"/>
      </w:divBdr>
    </w:div>
    <w:div w:id="471561880">
      <w:bodyDiv w:val="1"/>
      <w:marLeft w:val="0"/>
      <w:marRight w:val="0"/>
      <w:marTop w:val="0"/>
      <w:marBottom w:val="0"/>
      <w:divBdr>
        <w:top w:val="none" w:sz="0" w:space="0" w:color="auto"/>
        <w:left w:val="none" w:sz="0" w:space="0" w:color="auto"/>
        <w:bottom w:val="none" w:sz="0" w:space="0" w:color="auto"/>
        <w:right w:val="none" w:sz="0" w:space="0" w:color="auto"/>
      </w:divBdr>
    </w:div>
    <w:div w:id="476191748">
      <w:bodyDiv w:val="1"/>
      <w:marLeft w:val="0"/>
      <w:marRight w:val="0"/>
      <w:marTop w:val="0"/>
      <w:marBottom w:val="0"/>
      <w:divBdr>
        <w:top w:val="none" w:sz="0" w:space="0" w:color="auto"/>
        <w:left w:val="none" w:sz="0" w:space="0" w:color="auto"/>
        <w:bottom w:val="none" w:sz="0" w:space="0" w:color="auto"/>
        <w:right w:val="none" w:sz="0" w:space="0" w:color="auto"/>
      </w:divBdr>
    </w:div>
    <w:div w:id="488792446">
      <w:bodyDiv w:val="1"/>
      <w:marLeft w:val="0"/>
      <w:marRight w:val="0"/>
      <w:marTop w:val="0"/>
      <w:marBottom w:val="0"/>
      <w:divBdr>
        <w:top w:val="none" w:sz="0" w:space="0" w:color="auto"/>
        <w:left w:val="none" w:sz="0" w:space="0" w:color="auto"/>
        <w:bottom w:val="none" w:sz="0" w:space="0" w:color="auto"/>
        <w:right w:val="none" w:sz="0" w:space="0" w:color="auto"/>
      </w:divBdr>
    </w:div>
    <w:div w:id="504445667">
      <w:bodyDiv w:val="1"/>
      <w:marLeft w:val="0"/>
      <w:marRight w:val="0"/>
      <w:marTop w:val="0"/>
      <w:marBottom w:val="0"/>
      <w:divBdr>
        <w:top w:val="none" w:sz="0" w:space="0" w:color="auto"/>
        <w:left w:val="none" w:sz="0" w:space="0" w:color="auto"/>
        <w:bottom w:val="none" w:sz="0" w:space="0" w:color="auto"/>
        <w:right w:val="none" w:sz="0" w:space="0" w:color="auto"/>
      </w:divBdr>
    </w:div>
    <w:div w:id="515926157">
      <w:bodyDiv w:val="1"/>
      <w:marLeft w:val="0"/>
      <w:marRight w:val="0"/>
      <w:marTop w:val="0"/>
      <w:marBottom w:val="0"/>
      <w:divBdr>
        <w:top w:val="none" w:sz="0" w:space="0" w:color="auto"/>
        <w:left w:val="none" w:sz="0" w:space="0" w:color="auto"/>
        <w:bottom w:val="none" w:sz="0" w:space="0" w:color="auto"/>
        <w:right w:val="none" w:sz="0" w:space="0" w:color="auto"/>
      </w:divBdr>
    </w:div>
    <w:div w:id="568926098">
      <w:bodyDiv w:val="1"/>
      <w:marLeft w:val="0"/>
      <w:marRight w:val="0"/>
      <w:marTop w:val="0"/>
      <w:marBottom w:val="0"/>
      <w:divBdr>
        <w:top w:val="none" w:sz="0" w:space="0" w:color="auto"/>
        <w:left w:val="none" w:sz="0" w:space="0" w:color="auto"/>
        <w:bottom w:val="none" w:sz="0" w:space="0" w:color="auto"/>
        <w:right w:val="none" w:sz="0" w:space="0" w:color="auto"/>
      </w:divBdr>
    </w:div>
    <w:div w:id="568997965">
      <w:bodyDiv w:val="1"/>
      <w:marLeft w:val="0"/>
      <w:marRight w:val="0"/>
      <w:marTop w:val="0"/>
      <w:marBottom w:val="0"/>
      <w:divBdr>
        <w:top w:val="none" w:sz="0" w:space="0" w:color="auto"/>
        <w:left w:val="none" w:sz="0" w:space="0" w:color="auto"/>
        <w:bottom w:val="none" w:sz="0" w:space="0" w:color="auto"/>
        <w:right w:val="none" w:sz="0" w:space="0" w:color="auto"/>
      </w:divBdr>
    </w:div>
    <w:div w:id="598803999">
      <w:bodyDiv w:val="1"/>
      <w:marLeft w:val="0"/>
      <w:marRight w:val="0"/>
      <w:marTop w:val="0"/>
      <w:marBottom w:val="0"/>
      <w:divBdr>
        <w:top w:val="none" w:sz="0" w:space="0" w:color="auto"/>
        <w:left w:val="none" w:sz="0" w:space="0" w:color="auto"/>
        <w:bottom w:val="none" w:sz="0" w:space="0" w:color="auto"/>
        <w:right w:val="none" w:sz="0" w:space="0" w:color="auto"/>
      </w:divBdr>
    </w:div>
    <w:div w:id="616840394">
      <w:bodyDiv w:val="1"/>
      <w:marLeft w:val="0"/>
      <w:marRight w:val="0"/>
      <w:marTop w:val="0"/>
      <w:marBottom w:val="0"/>
      <w:divBdr>
        <w:top w:val="none" w:sz="0" w:space="0" w:color="auto"/>
        <w:left w:val="none" w:sz="0" w:space="0" w:color="auto"/>
        <w:bottom w:val="none" w:sz="0" w:space="0" w:color="auto"/>
        <w:right w:val="none" w:sz="0" w:space="0" w:color="auto"/>
      </w:divBdr>
    </w:div>
    <w:div w:id="671490065">
      <w:bodyDiv w:val="1"/>
      <w:marLeft w:val="0"/>
      <w:marRight w:val="0"/>
      <w:marTop w:val="0"/>
      <w:marBottom w:val="0"/>
      <w:divBdr>
        <w:top w:val="none" w:sz="0" w:space="0" w:color="auto"/>
        <w:left w:val="none" w:sz="0" w:space="0" w:color="auto"/>
        <w:bottom w:val="none" w:sz="0" w:space="0" w:color="auto"/>
        <w:right w:val="none" w:sz="0" w:space="0" w:color="auto"/>
      </w:divBdr>
    </w:div>
    <w:div w:id="680401273">
      <w:bodyDiv w:val="1"/>
      <w:marLeft w:val="0"/>
      <w:marRight w:val="0"/>
      <w:marTop w:val="0"/>
      <w:marBottom w:val="0"/>
      <w:divBdr>
        <w:top w:val="none" w:sz="0" w:space="0" w:color="auto"/>
        <w:left w:val="none" w:sz="0" w:space="0" w:color="auto"/>
        <w:bottom w:val="none" w:sz="0" w:space="0" w:color="auto"/>
        <w:right w:val="none" w:sz="0" w:space="0" w:color="auto"/>
      </w:divBdr>
    </w:div>
    <w:div w:id="691804809">
      <w:bodyDiv w:val="1"/>
      <w:marLeft w:val="0"/>
      <w:marRight w:val="0"/>
      <w:marTop w:val="0"/>
      <w:marBottom w:val="0"/>
      <w:divBdr>
        <w:top w:val="none" w:sz="0" w:space="0" w:color="auto"/>
        <w:left w:val="none" w:sz="0" w:space="0" w:color="auto"/>
        <w:bottom w:val="none" w:sz="0" w:space="0" w:color="auto"/>
        <w:right w:val="none" w:sz="0" w:space="0" w:color="auto"/>
      </w:divBdr>
    </w:div>
    <w:div w:id="742139322">
      <w:bodyDiv w:val="1"/>
      <w:marLeft w:val="0"/>
      <w:marRight w:val="0"/>
      <w:marTop w:val="0"/>
      <w:marBottom w:val="0"/>
      <w:divBdr>
        <w:top w:val="none" w:sz="0" w:space="0" w:color="auto"/>
        <w:left w:val="none" w:sz="0" w:space="0" w:color="auto"/>
        <w:bottom w:val="none" w:sz="0" w:space="0" w:color="auto"/>
        <w:right w:val="none" w:sz="0" w:space="0" w:color="auto"/>
      </w:divBdr>
    </w:div>
    <w:div w:id="748619925">
      <w:bodyDiv w:val="1"/>
      <w:marLeft w:val="0"/>
      <w:marRight w:val="0"/>
      <w:marTop w:val="0"/>
      <w:marBottom w:val="0"/>
      <w:divBdr>
        <w:top w:val="none" w:sz="0" w:space="0" w:color="auto"/>
        <w:left w:val="none" w:sz="0" w:space="0" w:color="auto"/>
        <w:bottom w:val="none" w:sz="0" w:space="0" w:color="auto"/>
        <w:right w:val="none" w:sz="0" w:space="0" w:color="auto"/>
      </w:divBdr>
    </w:div>
    <w:div w:id="778068148">
      <w:bodyDiv w:val="1"/>
      <w:marLeft w:val="0"/>
      <w:marRight w:val="0"/>
      <w:marTop w:val="0"/>
      <w:marBottom w:val="0"/>
      <w:divBdr>
        <w:top w:val="none" w:sz="0" w:space="0" w:color="auto"/>
        <w:left w:val="none" w:sz="0" w:space="0" w:color="auto"/>
        <w:bottom w:val="none" w:sz="0" w:space="0" w:color="auto"/>
        <w:right w:val="none" w:sz="0" w:space="0" w:color="auto"/>
      </w:divBdr>
    </w:div>
    <w:div w:id="787699712">
      <w:bodyDiv w:val="1"/>
      <w:marLeft w:val="0"/>
      <w:marRight w:val="0"/>
      <w:marTop w:val="0"/>
      <w:marBottom w:val="0"/>
      <w:divBdr>
        <w:top w:val="none" w:sz="0" w:space="0" w:color="auto"/>
        <w:left w:val="none" w:sz="0" w:space="0" w:color="auto"/>
        <w:bottom w:val="none" w:sz="0" w:space="0" w:color="auto"/>
        <w:right w:val="none" w:sz="0" w:space="0" w:color="auto"/>
      </w:divBdr>
    </w:div>
    <w:div w:id="812722113">
      <w:bodyDiv w:val="1"/>
      <w:marLeft w:val="0"/>
      <w:marRight w:val="0"/>
      <w:marTop w:val="0"/>
      <w:marBottom w:val="0"/>
      <w:divBdr>
        <w:top w:val="none" w:sz="0" w:space="0" w:color="auto"/>
        <w:left w:val="none" w:sz="0" w:space="0" w:color="auto"/>
        <w:bottom w:val="none" w:sz="0" w:space="0" w:color="auto"/>
        <w:right w:val="none" w:sz="0" w:space="0" w:color="auto"/>
      </w:divBdr>
    </w:div>
    <w:div w:id="843859631">
      <w:bodyDiv w:val="1"/>
      <w:marLeft w:val="0"/>
      <w:marRight w:val="0"/>
      <w:marTop w:val="0"/>
      <w:marBottom w:val="0"/>
      <w:divBdr>
        <w:top w:val="none" w:sz="0" w:space="0" w:color="auto"/>
        <w:left w:val="none" w:sz="0" w:space="0" w:color="auto"/>
        <w:bottom w:val="none" w:sz="0" w:space="0" w:color="auto"/>
        <w:right w:val="none" w:sz="0" w:space="0" w:color="auto"/>
      </w:divBdr>
    </w:div>
    <w:div w:id="851842523">
      <w:bodyDiv w:val="1"/>
      <w:marLeft w:val="0"/>
      <w:marRight w:val="0"/>
      <w:marTop w:val="0"/>
      <w:marBottom w:val="0"/>
      <w:divBdr>
        <w:top w:val="none" w:sz="0" w:space="0" w:color="auto"/>
        <w:left w:val="none" w:sz="0" w:space="0" w:color="auto"/>
        <w:bottom w:val="none" w:sz="0" w:space="0" w:color="auto"/>
        <w:right w:val="none" w:sz="0" w:space="0" w:color="auto"/>
      </w:divBdr>
    </w:div>
    <w:div w:id="863783437">
      <w:bodyDiv w:val="1"/>
      <w:marLeft w:val="0"/>
      <w:marRight w:val="0"/>
      <w:marTop w:val="0"/>
      <w:marBottom w:val="0"/>
      <w:divBdr>
        <w:top w:val="none" w:sz="0" w:space="0" w:color="auto"/>
        <w:left w:val="none" w:sz="0" w:space="0" w:color="auto"/>
        <w:bottom w:val="none" w:sz="0" w:space="0" w:color="auto"/>
        <w:right w:val="none" w:sz="0" w:space="0" w:color="auto"/>
      </w:divBdr>
    </w:div>
    <w:div w:id="875431126">
      <w:bodyDiv w:val="1"/>
      <w:marLeft w:val="0"/>
      <w:marRight w:val="0"/>
      <w:marTop w:val="0"/>
      <w:marBottom w:val="0"/>
      <w:divBdr>
        <w:top w:val="none" w:sz="0" w:space="0" w:color="auto"/>
        <w:left w:val="none" w:sz="0" w:space="0" w:color="auto"/>
        <w:bottom w:val="none" w:sz="0" w:space="0" w:color="auto"/>
        <w:right w:val="none" w:sz="0" w:space="0" w:color="auto"/>
      </w:divBdr>
    </w:div>
    <w:div w:id="912743822">
      <w:bodyDiv w:val="1"/>
      <w:marLeft w:val="0"/>
      <w:marRight w:val="0"/>
      <w:marTop w:val="0"/>
      <w:marBottom w:val="0"/>
      <w:divBdr>
        <w:top w:val="none" w:sz="0" w:space="0" w:color="auto"/>
        <w:left w:val="none" w:sz="0" w:space="0" w:color="auto"/>
        <w:bottom w:val="none" w:sz="0" w:space="0" w:color="auto"/>
        <w:right w:val="none" w:sz="0" w:space="0" w:color="auto"/>
      </w:divBdr>
    </w:div>
    <w:div w:id="931662052">
      <w:bodyDiv w:val="1"/>
      <w:marLeft w:val="0"/>
      <w:marRight w:val="0"/>
      <w:marTop w:val="0"/>
      <w:marBottom w:val="0"/>
      <w:divBdr>
        <w:top w:val="none" w:sz="0" w:space="0" w:color="auto"/>
        <w:left w:val="none" w:sz="0" w:space="0" w:color="auto"/>
        <w:bottom w:val="none" w:sz="0" w:space="0" w:color="auto"/>
        <w:right w:val="none" w:sz="0" w:space="0" w:color="auto"/>
      </w:divBdr>
    </w:div>
    <w:div w:id="996609649">
      <w:bodyDiv w:val="1"/>
      <w:marLeft w:val="0"/>
      <w:marRight w:val="0"/>
      <w:marTop w:val="0"/>
      <w:marBottom w:val="0"/>
      <w:divBdr>
        <w:top w:val="none" w:sz="0" w:space="0" w:color="auto"/>
        <w:left w:val="none" w:sz="0" w:space="0" w:color="auto"/>
        <w:bottom w:val="none" w:sz="0" w:space="0" w:color="auto"/>
        <w:right w:val="none" w:sz="0" w:space="0" w:color="auto"/>
      </w:divBdr>
    </w:div>
    <w:div w:id="997686542">
      <w:bodyDiv w:val="1"/>
      <w:marLeft w:val="0"/>
      <w:marRight w:val="0"/>
      <w:marTop w:val="0"/>
      <w:marBottom w:val="0"/>
      <w:divBdr>
        <w:top w:val="none" w:sz="0" w:space="0" w:color="auto"/>
        <w:left w:val="none" w:sz="0" w:space="0" w:color="auto"/>
        <w:bottom w:val="none" w:sz="0" w:space="0" w:color="auto"/>
        <w:right w:val="none" w:sz="0" w:space="0" w:color="auto"/>
      </w:divBdr>
    </w:div>
    <w:div w:id="1017585278">
      <w:bodyDiv w:val="1"/>
      <w:marLeft w:val="0"/>
      <w:marRight w:val="0"/>
      <w:marTop w:val="0"/>
      <w:marBottom w:val="0"/>
      <w:divBdr>
        <w:top w:val="none" w:sz="0" w:space="0" w:color="auto"/>
        <w:left w:val="none" w:sz="0" w:space="0" w:color="auto"/>
        <w:bottom w:val="none" w:sz="0" w:space="0" w:color="auto"/>
        <w:right w:val="none" w:sz="0" w:space="0" w:color="auto"/>
      </w:divBdr>
    </w:div>
    <w:div w:id="1018772135">
      <w:bodyDiv w:val="1"/>
      <w:marLeft w:val="0"/>
      <w:marRight w:val="0"/>
      <w:marTop w:val="0"/>
      <w:marBottom w:val="0"/>
      <w:divBdr>
        <w:top w:val="none" w:sz="0" w:space="0" w:color="auto"/>
        <w:left w:val="none" w:sz="0" w:space="0" w:color="auto"/>
        <w:bottom w:val="none" w:sz="0" w:space="0" w:color="auto"/>
        <w:right w:val="none" w:sz="0" w:space="0" w:color="auto"/>
      </w:divBdr>
    </w:div>
    <w:div w:id="1053652116">
      <w:bodyDiv w:val="1"/>
      <w:marLeft w:val="0"/>
      <w:marRight w:val="0"/>
      <w:marTop w:val="0"/>
      <w:marBottom w:val="0"/>
      <w:divBdr>
        <w:top w:val="none" w:sz="0" w:space="0" w:color="auto"/>
        <w:left w:val="none" w:sz="0" w:space="0" w:color="auto"/>
        <w:bottom w:val="none" w:sz="0" w:space="0" w:color="auto"/>
        <w:right w:val="none" w:sz="0" w:space="0" w:color="auto"/>
      </w:divBdr>
    </w:div>
    <w:div w:id="1054159120">
      <w:bodyDiv w:val="1"/>
      <w:marLeft w:val="0"/>
      <w:marRight w:val="0"/>
      <w:marTop w:val="0"/>
      <w:marBottom w:val="0"/>
      <w:divBdr>
        <w:top w:val="none" w:sz="0" w:space="0" w:color="auto"/>
        <w:left w:val="none" w:sz="0" w:space="0" w:color="auto"/>
        <w:bottom w:val="none" w:sz="0" w:space="0" w:color="auto"/>
        <w:right w:val="none" w:sz="0" w:space="0" w:color="auto"/>
      </w:divBdr>
    </w:div>
    <w:div w:id="1066030795">
      <w:bodyDiv w:val="1"/>
      <w:marLeft w:val="0"/>
      <w:marRight w:val="0"/>
      <w:marTop w:val="0"/>
      <w:marBottom w:val="0"/>
      <w:divBdr>
        <w:top w:val="none" w:sz="0" w:space="0" w:color="auto"/>
        <w:left w:val="none" w:sz="0" w:space="0" w:color="auto"/>
        <w:bottom w:val="none" w:sz="0" w:space="0" w:color="auto"/>
        <w:right w:val="none" w:sz="0" w:space="0" w:color="auto"/>
      </w:divBdr>
    </w:div>
    <w:div w:id="1093546800">
      <w:bodyDiv w:val="1"/>
      <w:marLeft w:val="0"/>
      <w:marRight w:val="0"/>
      <w:marTop w:val="0"/>
      <w:marBottom w:val="0"/>
      <w:divBdr>
        <w:top w:val="none" w:sz="0" w:space="0" w:color="auto"/>
        <w:left w:val="none" w:sz="0" w:space="0" w:color="auto"/>
        <w:bottom w:val="none" w:sz="0" w:space="0" w:color="auto"/>
        <w:right w:val="none" w:sz="0" w:space="0" w:color="auto"/>
      </w:divBdr>
    </w:div>
    <w:div w:id="1122842819">
      <w:bodyDiv w:val="1"/>
      <w:marLeft w:val="0"/>
      <w:marRight w:val="0"/>
      <w:marTop w:val="0"/>
      <w:marBottom w:val="0"/>
      <w:divBdr>
        <w:top w:val="none" w:sz="0" w:space="0" w:color="auto"/>
        <w:left w:val="none" w:sz="0" w:space="0" w:color="auto"/>
        <w:bottom w:val="none" w:sz="0" w:space="0" w:color="auto"/>
        <w:right w:val="none" w:sz="0" w:space="0" w:color="auto"/>
      </w:divBdr>
    </w:div>
    <w:div w:id="1137601105">
      <w:bodyDiv w:val="1"/>
      <w:marLeft w:val="0"/>
      <w:marRight w:val="0"/>
      <w:marTop w:val="0"/>
      <w:marBottom w:val="0"/>
      <w:divBdr>
        <w:top w:val="none" w:sz="0" w:space="0" w:color="auto"/>
        <w:left w:val="none" w:sz="0" w:space="0" w:color="auto"/>
        <w:bottom w:val="none" w:sz="0" w:space="0" w:color="auto"/>
        <w:right w:val="none" w:sz="0" w:space="0" w:color="auto"/>
      </w:divBdr>
    </w:div>
    <w:div w:id="1161309828">
      <w:bodyDiv w:val="1"/>
      <w:marLeft w:val="0"/>
      <w:marRight w:val="0"/>
      <w:marTop w:val="0"/>
      <w:marBottom w:val="0"/>
      <w:divBdr>
        <w:top w:val="none" w:sz="0" w:space="0" w:color="auto"/>
        <w:left w:val="none" w:sz="0" w:space="0" w:color="auto"/>
        <w:bottom w:val="none" w:sz="0" w:space="0" w:color="auto"/>
        <w:right w:val="none" w:sz="0" w:space="0" w:color="auto"/>
      </w:divBdr>
    </w:div>
    <w:div w:id="1167287422">
      <w:bodyDiv w:val="1"/>
      <w:marLeft w:val="0"/>
      <w:marRight w:val="0"/>
      <w:marTop w:val="0"/>
      <w:marBottom w:val="0"/>
      <w:divBdr>
        <w:top w:val="none" w:sz="0" w:space="0" w:color="auto"/>
        <w:left w:val="none" w:sz="0" w:space="0" w:color="auto"/>
        <w:bottom w:val="none" w:sz="0" w:space="0" w:color="auto"/>
        <w:right w:val="none" w:sz="0" w:space="0" w:color="auto"/>
      </w:divBdr>
    </w:div>
    <w:div w:id="1170369518">
      <w:bodyDiv w:val="1"/>
      <w:marLeft w:val="0"/>
      <w:marRight w:val="0"/>
      <w:marTop w:val="0"/>
      <w:marBottom w:val="0"/>
      <w:divBdr>
        <w:top w:val="none" w:sz="0" w:space="0" w:color="auto"/>
        <w:left w:val="none" w:sz="0" w:space="0" w:color="auto"/>
        <w:bottom w:val="none" w:sz="0" w:space="0" w:color="auto"/>
        <w:right w:val="none" w:sz="0" w:space="0" w:color="auto"/>
      </w:divBdr>
    </w:div>
    <w:div w:id="1173958118">
      <w:bodyDiv w:val="1"/>
      <w:marLeft w:val="0"/>
      <w:marRight w:val="0"/>
      <w:marTop w:val="0"/>
      <w:marBottom w:val="0"/>
      <w:divBdr>
        <w:top w:val="none" w:sz="0" w:space="0" w:color="auto"/>
        <w:left w:val="none" w:sz="0" w:space="0" w:color="auto"/>
        <w:bottom w:val="none" w:sz="0" w:space="0" w:color="auto"/>
        <w:right w:val="none" w:sz="0" w:space="0" w:color="auto"/>
      </w:divBdr>
    </w:div>
    <w:div w:id="1236622902">
      <w:bodyDiv w:val="1"/>
      <w:marLeft w:val="0"/>
      <w:marRight w:val="0"/>
      <w:marTop w:val="0"/>
      <w:marBottom w:val="0"/>
      <w:divBdr>
        <w:top w:val="none" w:sz="0" w:space="0" w:color="auto"/>
        <w:left w:val="none" w:sz="0" w:space="0" w:color="auto"/>
        <w:bottom w:val="none" w:sz="0" w:space="0" w:color="auto"/>
        <w:right w:val="none" w:sz="0" w:space="0" w:color="auto"/>
      </w:divBdr>
    </w:div>
    <w:div w:id="1245450601">
      <w:bodyDiv w:val="1"/>
      <w:marLeft w:val="0"/>
      <w:marRight w:val="0"/>
      <w:marTop w:val="0"/>
      <w:marBottom w:val="0"/>
      <w:divBdr>
        <w:top w:val="none" w:sz="0" w:space="0" w:color="auto"/>
        <w:left w:val="none" w:sz="0" w:space="0" w:color="auto"/>
        <w:bottom w:val="none" w:sz="0" w:space="0" w:color="auto"/>
        <w:right w:val="none" w:sz="0" w:space="0" w:color="auto"/>
      </w:divBdr>
    </w:div>
    <w:div w:id="1254053554">
      <w:bodyDiv w:val="1"/>
      <w:marLeft w:val="0"/>
      <w:marRight w:val="0"/>
      <w:marTop w:val="0"/>
      <w:marBottom w:val="0"/>
      <w:divBdr>
        <w:top w:val="none" w:sz="0" w:space="0" w:color="auto"/>
        <w:left w:val="none" w:sz="0" w:space="0" w:color="auto"/>
        <w:bottom w:val="none" w:sz="0" w:space="0" w:color="auto"/>
        <w:right w:val="none" w:sz="0" w:space="0" w:color="auto"/>
      </w:divBdr>
    </w:div>
    <w:div w:id="1318414995">
      <w:bodyDiv w:val="1"/>
      <w:marLeft w:val="0"/>
      <w:marRight w:val="0"/>
      <w:marTop w:val="0"/>
      <w:marBottom w:val="0"/>
      <w:divBdr>
        <w:top w:val="none" w:sz="0" w:space="0" w:color="auto"/>
        <w:left w:val="none" w:sz="0" w:space="0" w:color="auto"/>
        <w:bottom w:val="none" w:sz="0" w:space="0" w:color="auto"/>
        <w:right w:val="none" w:sz="0" w:space="0" w:color="auto"/>
      </w:divBdr>
    </w:div>
    <w:div w:id="1338193716">
      <w:bodyDiv w:val="1"/>
      <w:marLeft w:val="0"/>
      <w:marRight w:val="0"/>
      <w:marTop w:val="0"/>
      <w:marBottom w:val="0"/>
      <w:divBdr>
        <w:top w:val="none" w:sz="0" w:space="0" w:color="auto"/>
        <w:left w:val="none" w:sz="0" w:space="0" w:color="auto"/>
        <w:bottom w:val="none" w:sz="0" w:space="0" w:color="auto"/>
        <w:right w:val="none" w:sz="0" w:space="0" w:color="auto"/>
      </w:divBdr>
    </w:div>
    <w:div w:id="1436171192">
      <w:bodyDiv w:val="1"/>
      <w:marLeft w:val="0"/>
      <w:marRight w:val="0"/>
      <w:marTop w:val="0"/>
      <w:marBottom w:val="0"/>
      <w:divBdr>
        <w:top w:val="none" w:sz="0" w:space="0" w:color="auto"/>
        <w:left w:val="none" w:sz="0" w:space="0" w:color="auto"/>
        <w:bottom w:val="none" w:sz="0" w:space="0" w:color="auto"/>
        <w:right w:val="none" w:sz="0" w:space="0" w:color="auto"/>
      </w:divBdr>
    </w:div>
    <w:div w:id="1480151894">
      <w:bodyDiv w:val="1"/>
      <w:marLeft w:val="0"/>
      <w:marRight w:val="0"/>
      <w:marTop w:val="0"/>
      <w:marBottom w:val="0"/>
      <w:divBdr>
        <w:top w:val="none" w:sz="0" w:space="0" w:color="auto"/>
        <w:left w:val="none" w:sz="0" w:space="0" w:color="auto"/>
        <w:bottom w:val="none" w:sz="0" w:space="0" w:color="auto"/>
        <w:right w:val="none" w:sz="0" w:space="0" w:color="auto"/>
      </w:divBdr>
    </w:div>
    <w:div w:id="1485704728">
      <w:bodyDiv w:val="1"/>
      <w:marLeft w:val="0"/>
      <w:marRight w:val="0"/>
      <w:marTop w:val="0"/>
      <w:marBottom w:val="0"/>
      <w:divBdr>
        <w:top w:val="none" w:sz="0" w:space="0" w:color="auto"/>
        <w:left w:val="none" w:sz="0" w:space="0" w:color="auto"/>
        <w:bottom w:val="none" w:sz="0" w:space="0" w:color="auto"/>
        <w:right w:val="none" w:sz="0" w:space="0" w:color="auto"/>
      </w:divBdr>
    </w:div>
    <w:div w:id="1498225528">
      <w:bodyDiv w:val="1"/>
      <w:marLeft w:val="0"/>
      <w:marRight w:val="0"/>
      <w:marTop w:val="0"/>
      <w:marBottom w:val="0"/>
      <w:divBdr>
        <w:top w:val="none" w:sz="0" w:space="0" w:color="auto"/>
        <w:left w:val="none" w:sz="0" w:space="0" w:color="auto"/>
        <w:bottom w:val="none" w:sz="0" w:space="0" w:color="auto"/>
        <w:right w:val="none" w:sz="0" w:space="0" w:color="auto"/>
      </w:divBdr>
    </w:div>
    <w:div w:id="1516533348">
      <w:bodyDiv w:val="1"/>
      <w:marLeft w:val="0"/>
      <w:marRight w:val="0"/>
      <w:marTop w:val="0"/>
      <w:marBottom w:val="0"/>
      <w:divBdr>
        <w:top w:val="none" w:sz="0" w:space="0" w:color="auto"/>
        <w:left w:val="none" w:sz="0" w:space="0" w:color="auto"/>
        <w:bottom w:val="none" w:sz="0" w:space="0" w:color="auto"/>
        <w:right w:val="none" w:sz="0" w:space="0" w:color="auto"/>
      </w:divBdr>
    </w:div>
    <w:div w:id="1523087367">
      <w:bodyDiv w:val="1"/>
      <w:marLeft w:val="0"/>
      <w:marRight w:val="0"/>
      <w:marTop w:val="0"/>
      <w:marBottom w:val="0"/>
      <w:divBdr>
        <w:top w:val="none" w:sz="0" w:space="0" w:color="auto"/>
        <w:left w:val="none" w:sz="0" w:space="0" w:color="auto"/>
        <w:bottom w:val="none" w:sz="0" w:space="0" w:color="auto"/>
        <w:right w:val="none" w:sz="0" w:space="0" w:color="auto"/>
      </w:divBdr>
    </w:div>
    <w:div w:id="1549141907">
      <w:bodyDiv w:val="1"/>
      <w:marLeft w:val="0"/>
      <w:marRight w:val="0"/>
      <w:marTop w:val="0"/>
      <w:marBottom w:val="0"/>
      <w:divBdr>
        <w:top w:val="none" w:sz="0" w:space="0" w:color="auto"/>
        <w:left w:val="none" w:sz="0" w:space="0" w:color="auto"/>
        <w:bottom w:val="none" w:sz="0" w:space="0" w:color="auto"/>
        <w:right w:val="none" w:sz="0" w:space="0" w:color="auto"/>
      </w:divBdr>
    </w:div>
    <w:div w:id="1566992609">
      <w:bodyDiv w:val="1"/>
      <w:marLeft w:val="0"/>
      <w:marRight w:val="0"/>
      <w:marTop w:val="0"/>
      <w:marBottom w:val="0"/>
      <w:divBdr>
        <w:top w:val="none" w:sz="0" w:space="0" w:color="auto"/>
        <w:left w:val="none" w:sz="0" w:space="0" w:color="auto"/>
        <w:bottom w:val="none" w:sz="0" w:space="0" w:color="auto"/>
        <w:right w:val="none" w:sz="0" w:space="0" w:color="auto"/>
      </w:divBdr>
    </w:div>
    <w:div w:id="1570844742">
      <w:bodyDiv w:val="1"/>
      <w:marLeft w:val="0"/>
      <w:marRight w:val="0"/>
      <w:marTop w:val="0"/>
      <w:marBottom w:val="0"/>
      <w:divBdr>
        <w:top w:val="none" w:sz="0" w:space="0" w:color="auto"/>
        <w:left w:val="none" w:sz="0" w:space="0" w:color="auto"/>
        <w:bottom w:val="none" w:sz="0" w:space="0" w:color="auto"/>
        <w:right w:val="none" w:sz="0" w:space="0" w:color="auto"/>
      </w:divBdr>
    </w:div>
    <w:div w:id="1628315096">
      <w:bodyDiv w:val="1"/>
      <w:marLeft w:val="0"/>
      <w:marRight w:val="0"/>
      <w:marTop w:val="0"/>
      <w:marBottom w:val="0"/>
      <w:divBdr>
        <w:top w:val="none" w:sz="0" w:space="0" w:color="auto"/>
        <w:left w:val="none" w:sz="0" w:space="0" w:color="auto"/>
        <w:bottom w:val="none" w:sz="0" w:space="0" w:color="auto"/>
        <w:right w:val="none" w:sz="0" w:space="0" w:color="auto"/>
      </w:divBdr>
    </w:div>
    <w:div w:id="1669139584">
      <w:bodyDiv w:val="1"/>
      <w:marLeft w:val="0"/>
      <w:marRight w:val="0"/>
      <w:marTop w:val="0"/>
      <w:marBottom w:val="0"/>
      <w:divBdr>
        <w:top w:val="none" w:sz="0" w:space="0" w:color="auto"/>
        <w:left w:val="none" w:sz="0" w:space="0" w:color="auto"/>
        <w:bottom w:val="none" w:sz="0" w:space="0" w:color="auto"/>
        <w:right w:val="none" w:sz="0" w:space="0" w:color="auto"/>
      </w:divBdr>
    </w:div>
    <w:div w:id="1722553524">
      <w:bodyDiv w:val="1"/>
      <w:marLeft w:val="0"/>
      <w:marRight w:val="0"/>
      <w:marTop w:val="0"/>
      <w:marBottom w:val="0"/>
      <w:divBdr>
        <w:top w:val="none" w:sz="0" w:space="0" w:color="auto"/>
        <w:left w:val="none" w:sz="0" w:space="0" w:color="auto"/>
        <w:bottom w:val="none" w:sz="0" w:space="0" w:color="auto"/>
        <w:right w:val="none" w:sz="0" w:space="0" w:color="auto"/>
      </w:divBdr>
    </w:div>
    <w:div w:id="1751654230">
      <w:bodyDiv w:val="1"/>
      <w:marLeft w:val="0"/>
      <w:marRight w:val="0"/>
      <w:marTop w:val="0"/>
      <w:marBottom w:val="0"/>
      <w:divBdr>
        <w:top w:val="none" w:sz="0" w:space="0" w:color="auto"/>
        <w:left w:val="none" w:sz="0" w:space="0" w:color="auto"/>
        <w:bottom w:val="none" w:sz="0" w:space="0" w:color="auto"/>
        <w:right w:val="none" w:sz="0" w:space="0" w:color="auto"/>
      </w:divBdr>
    </w:div>
    <w:div w:id="1787851049">
      <w:bodyDiv w:val="1"/>
      <w:marLeft w:val="0"/>
      <w:marRight w:val="0"/>
      <w:marTop w:val="0"/>
      <w:marBottom w:val="0"/>
      <w:divBdr>
        <w:top w:val="none" w:sz="0" w:space="0" w:color="auto"/>
        <w:left w:val="none" w:sz="0" w:space="0" w:color="auto"/>
        <w:bottom w:val="none" w:sz="0" w:space="0" w:color="auto"/>
        <w:right w:val="none" w:sz="0" w:space="0" w:color="auto"/>
      </w:divBdr>
    </w:div>
    <w:div w:id="1848400164">
      <w:bodyDiv w:val="1"/>
      <w:marLeft w:val="0"/>
      <w:marRight w:val="0"/>
      <w:marTop w:val="0"/>
      <w:marBottom w:val="0"/>
      <w:divBdr>
        <w:top w:val="none" w:sz="0" w:space="0" w:color="auto"/>
        <w:left w:val="none" w:sz="0" w:space="0" w:color="auto"/>
        <w:bottom w:val="none" w:sz="0" w:space="0" w:color="auto"/>
        <w:right w:val="none" w:sz="0" w:space="0" w:color="auto"/>
      </w:divBdr>
    </w:div>
    <w:div w:id="1925332042">
      <w:bodyDiv w:val="1"/>
      <w:marLeft w:val="0"/>
      <w:marRight w:val="0"/>
      <w:marTop w:val="0"/>
      <w:marBottom w:val="0"/>
      <w:divBdr>
        <w:top w:val="none" w:sz="0" w:space="0" w:color="auto"/>
        <w:left w:val="none" w:sz="0" w:space="0" w:color="auto"/>
        <w:bottom w:val="none" w:sz="0" w:space="0" w:color="auto"/>
        <w:right w:val="none" w:sz="0" w:space="0" w:color="auto"/>
      </w:divBdr>
    </w:div>
    <w:div w:id="1937595900">
      <w:bodyDiv w:val="1"/>
      <w:marLeft w:val="0"/>
      <w:marRight w:val="0"/>
      <w:marTop w:val="0"/>
      <w:marBottom w:val="0"/>
      <w:divBdr>
        <w:top w:val="none" w:sz="0" w:space="0" w:color="auto"/>
        <w:left w:val="none" w:sz="0" w:space="0" w:color="auto"/>
        <w:bottom w:val="none" w:sz="0" w:space="0" w:color="auto"/>
        <w:right w:val="none" w:sz="0" w:space="0" w:color="auto"/>
      </w:divBdr>
    </w:div>
    <w:div w:id="1945459080">
      <w:bodyDiv w:val="1"/>
      <w:marLeft w:val="0"/>
      <w:marRight w:val="0"/>
      <w:marTop w:val="0"/>
      <w:marBottom w:val="0"/>
      <w:divBdr>
        <w:top w:val="none" w:sz="0" w:space="0" w:color="auto"/>
        <w:left w:val="none" w:sz="0" w:space="0" w:color="auto"/>
        <w:bottom w:val="none" w:sz="0" w:space="0" w:color="auto"/>
        <w:right w:val="none" w:sz="0" w:space="0" w:color="auto"/>
      </w:divBdr>
    </w:div>
    <w:div w:id="1958216903">
      <w:bodyDiv w:val="1"/>
      <w:marLeft w:val="0"/>
      <w:marRight w:val="0"/>
      <w:marTop w:val="0"/>
      <w:marBottom w:val="0"/>
      <w:divBdr>
        <w:top w:val="none" w:sz="0" w:space="0" w:color="auto"/>
        <w:left w:val="none" w:sz="0" w:space="0" w:color="auto"/>
        <w:bottom w:val="none" w:sz="0" w:space="0" w:color="auto"/>
        <w:right w:val="none" w:sz="0" w:space="0" w:color="auto"/>
      </w:divBdr>
    </w:div>
    <w:div w:id="1969310889">
      <w:bodyDiv w:val="1"/>
      <w:marLeft w:val="0"/>
      <w:marRight w:val="0"/>
      <w:marTop w:val="0"/>
      <w:marBottom w:val="0"/>
      <w:divBdr>
        <w:top w:val="none" w:sz="0" w:space="0" w:color="auto"/>
        <w:left w:val="none" w:sz="0" w:space="0" w:color="auto"/>
        <w:bottom w:val="none" w:sz="0" w:space="0" w:color="auto"/>
        <w:right w:val="none" w:sz="0" w:space="0" w:color="auto"/>
      </w:divBdr>
    </w:div>
    <w:div w:id="1981378193">
      <w:bodyDiv w:val="1"/>
      <w:marLeft w:val="0"/>
      <w:marRight w:val="0"/>
      <w:marTop w:val="0"/>
      <w:marBottom w:val="0"/>
      <w:divBdr>
        <w:top w:val="none" w:sz="0" w:space="0" w:color="auto"/>
        <w:left w:val="none" w:sz="0" w:space="0" w:color="auto"/>
        <w:bottom w:val="none" w:sz="0" w:space="0" w:color="auto"/>
        <w:right w:val="none" w:sz="0" w:space="0" w:color="auto"/>
      </w:divBdr>
    </w:div>
    <w:div w:id="210148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nSvGfb+m/9Q9xJRK8hw9CblIQ==">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3D7247-1515-4D7F-95DA-DCD1D1405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34</Pages>
  <Words>3774</Words>
  <Characters>21512</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Grigory Novikov</cp:lastModifiedBy>
  <cp:revision>231</cp:revision>
  <cp:lastPrinted>2023-09-10T23:08:00Z</cp:lastPrinted>
  <dcterms:created xsi:type="dcterms:W3CDTF">2024-10-31T10:33:00Z</dcterms:created>
  <dcterms:modified xsi:type="dcterms:W3CDTF">2024-11-23T16:58:00Z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63ea8d58-cda8-38d4-87e5-620946f2c449</vt:lpwstr>
  </property>
  <property fmtid="{D5CDD505-2E9C-101B-9397-08002B2CF9AE}" pid="24" name="Mendeley Citation Style_1">
    <vt:lpwstr>http://www.zotero.org/styles/gost-r-7-0-5-2008-numeric-alphabetical</vt:lpwstr>
  </property>
</Properties>
</file>