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140D3" w14:textId="77777777" w:rsidR="00BE02F2" w:rsidRDefault="00E36291">
      <w:r>
        <w:t>EAPR Features</w:t>
      </w:r>
    </w:p>
    <w:p w14:paraId="23309773" w14:textId="77777777" w:rsidR="00E36291" w:rsidRDefault="00E36291" w:rsidP="00E36291">
      <w:pPr>
        <w:pStyle w:val="ListParagraph"/>
        <w:numPr>
          <w:ilvl w:val="0"/>
          <w:numId w:val="1"/>
        </w:numPr>
      </w:pPr>
      <w:r>
        <w:t>Data extraction</w:t>
      </w:r>
    </w:p>
    <w:p w14:paraId="1A2EE47B" w14:textId="77777777" w:rsidR="00E36291" w:rsidRDefault="00E36291" w:rsidP="00E36291">
      <w:pPr>
        <w:pStyle w:val="ListParagraph"/>
        <w:numPr>
          <w:ilvl w:val="1"/>
          <w:numId w:val="1"/>
        </w:numPr>
      </w:pPr>
      <w:r>
        <w:t>As of now, extraction only works with WRDS repository.</w:t>
      </w:r>
    </w:p>
    <w:p w14:paraId="14000406" w14:textId="77777777" w:rsidR="00E36291" w:rsidRDefault="00E36291" w:rsidP="00E36291">
      <w:pPr>
        <w:pStyle w:val="ListParagraph"/>
        <w:numPr>
          <w:ilvl w:val="1"/>
          <w:numId w:val="1"/>
        </w:numPr>
      </w:pPr>
      <w:r>
        <w:t>Data is taken from CRSP, Compustat, and CRSP-Compustat Merged databases.</w:t>
      </w:r>
    </w:p>
    <w:p w14:paraId="5FA71CA4" w14:textId="70DAD7A6" w:rsidR="00E36291" w:rsidRDefault="000B797B" w:rsidP="00E36291">
      <w:pPr>
        <w:pStyle w:val="ListParagraph"/>
        <w:numPr>
          <w:ilvl w:val="1"/>
          <w:numId w:val="1"/>
        </w:numPr>
      </w:pPr>
      <w:r>
        <w:t>EAPR c</w:t>
      </w:r>
      <w:r w:rsidR="00E36291">
        <w:t>ode executes SQL statements in the background. There is no option to execute custom SQL queries.</w:t>
      </w:r>
    </w:p>
    <w:p w14:paraId="29029DD7" w14:textId="77777777" w:rsidR="00E36291" w:rsidRDefault="00E36291" w:rsidP="00E36291">
      <w:pPr>
        <w:pStyle w:val="ListParagraph"/>
        <w:numPr>
          <w:ilvl w:val="2"/>
          <w:numId w:val="1"/>
        </w:numPr>
      </w:pPr>
      <w:r>
        <w:t>I figure if someone knows enough to create custom SQL queries, they should have the ability to extract the data themselves.</w:t>
      </w:r>
    </w:p>
    <w:p w14:paraId="646E07E9" w14:textId="32486271" w:rsidR="00E36291" w:rsidRDefault="00E36291" w:rsidP="00E36291">
      <w:pPr>
        <w:pStyle w:val="ListParagraph"/>
        <w:numPr>
          <w:ilvl w:val="1"/>
          <w:numId w:val="1"/>
        </w:numPr>
      </w:pPr>
      <w:r>
        <w:t xml:space="preserve">User will </w:t>
      </w:r>
      <w:r w:rsidR="000B797B">
        <w:t>have</w:t>
      </w:r>
      <w:r>
        <w:t xml:space="preserve"> the option to extract daily, weekly or monthly data with quarterly, semiannual, or annual </w:t>
      </w:r>
      <w:r w:rsidR="00E418FA">
        <w:t xml:space="preserve">portfolio </w:t>
      </w:r>
      <w:r>
        <w:t>rebalancing options.</w:t>
      </w:r>
    </w:p>
    <w:p w14:paraId="67CC5C18" w14:textId="0D8F2012" w:rsidR="00E418FA" w:rsidRDefault="00E418FA" w:rsidP="00E418FA">
      <w:pPr>
        <w:pStyle w:val="ListParagraph"/>
        <w:numPr>
          <w:ilvl w:val="2"/>
          <w:numId w:val="1"/>
        </w:numPr>
      </w:pPr>
      <w:r>
        <w:t xml:space="preserve">The rebalancing date is the </w:t>
      </w:r>
      <w:r w:rsidR="000B797B">
        <w:t>date where variables using Compustat data are recalculated.</w:t>
      </w:r>
    </w:p>
    <w:p w14:paraId="6C32686F" w14:textId="77777777" w:rsidR="00E36291" w:rsidRDefault="00E36291" w:rsidP="000B797B">
      <w:pPr>
        <w:pStyle w:val="ListParagraph"/>
        <w:numPr>
          <w:ilvl w:val="2"/>
          <w:numId w:val="1"/>
        </w:numPr>
      </w:pPr>
      <w:r>
        <w:t xml:space="preserve">Annual rebalancing dates will be at the end of June as per the methodology in </w:t>
      </w:r>
      <w:proofErr w:type="spellStart"/>
      <w:r>
        <w:t>Fama</w:t>
      </w:r>
      <w:proofErr w:type="spellEnd"/>
      <w:r>
        <w:t xml:space="preserve"> French (1992). </w:t>
      </w:r>
    </w:p>
    <w:p w14:paraId="64DD4EA7" w14:textId="77777777" w:rsidR="00E36291" w:rsidRDefault="00E36291" w:rsidP="00E36291">
      <w:pPr>
        <w:pStyle w:val="ListParagraph"/>
        <w:numPr>
          <w:ilvl w:val="2"/>
          <w:numId w:val="1"/>
        </w:numPr>
      </w:pPr>
      <w:r>
        <w:t>Quarterly and semiannual rebalancing dates will be determined using a reasonable cutoff for the proportion of SEC filings that are still unreported after a given date. For example, if say over 90% of Q1 filings have been released as of April 30</w:t>
      </w:r>
      <w:r w:rsidRPr="00E36291">
        <w:rPr>
          <w:vertAlign w:val="superscript"/>
        </w:rPr>
        <w:t>th</w:t>
      </w:r>
      <w:r>
        <w:t>, then this will be chosen as the rebalancing date.</w:t>
      </w:r>
    </w:p>
    <w:p w14:paraId="191F3EE7" w14:textId="77777777" w:rsidR="00E36291" w:rsidRDefault="00E36291" w:rsidP="00E36291">
      <w:pPr>
        <w:pStyle w:val="ListParagraph"/>
        <w:numPr>
          <w:ilvl w:val="0"/>
          <w:numId w:val="1"/>
        </w:numPr>
      </w:pPr>
      <w:r>
        <w:t>Calculating variables</w:t>
      </w:r>
    </w:p>
    <w:p w14:paraId="5EBCDC6A" w14:textId="77777777" w:rsidR="00E36291" w:rsidRDefault="00E36291" w:rsidP="00E36291">
      <w:pPr>
        <w:pStyle w:val="ListParagraph"/>
        <w:numPr>
          <w:ilvl w:val="1"/>
          <w:numId w:val="1"/>
        </w:numPr>
      </w:pPr>
      <w:r>
        <w:t>A preset list of variables will be available for the user to select from</w:t>
      </w:r>
    </w:p>
    <w:p w14:paraId="0E60A6B4" w14:textId="77777777" w:rsidR="00E36291" w:rsidRDefault="00E36291" w:rsidP="00E36291">
      <w:pPr>
        <w:pStyle w:val="ListParagraph"/>
        <w:numPr>
          <w:ilvl w:val="2"/>
          <w:numId w:val="1"/>
        </w:numPr>
      </w:pPr>
      <w:r>
        <w:t>There are two distinct types of variables: Fundamental and Technical</w:t>
      </w:r>
    </w:p>
    <w:p w14:paraId="2CE7F2DA" w14:textId="290A00E0" w:rsidR="00E36291" w:rsidRDefault="00E36291" w:rsidP="00E36291">
      <w:pPr>
        <w:pStyle w:val="ListParagraph"/>
        <w:numPr>
          <w:ilvl w:val="2"/>
          <w:numId w:val="1"/>
        </w:numPr>
      </w:pPr>
      <w:r>
        <w:t xml:space="preserve">Fundamental </w:t>
      </w:r>
      <w:r w:rsidR="000B797B">
        <w:t>variables include:</w:t>
      </w:r>
    </w:p>
    <w:p w14:paraId="595C5628" w14:textId="77777777" w:rsidR="00E36291" w:rsidRDefault="00E36291" w:rsidP="00E36291">
      <w:pPr>
        <w:pStyle w:val="ListParagraph"/>
        <w:numPr>
          <w:ilvl w:val="3"/>
          <w:numId w:val="1"/>
        </w:numPr>
      </w:pPr>
      <w:r>
        <w:t>Market Equity</w:t>
      </w:r>
    </w:p>
    <w:p w14:paraId="466228E1" w14:textId="77777777" w:rsidR="00E36291" w:rsidRDefault="00E36291" w:rsidP="00E36291">
      <w:pPr>
        <w:pStyle w:val="ListParagraph"/>
        <w:numPr>
          <w:ilvl w:val="3"/>
          <w:numId w:val="1"/>
        </w:numPr>
      </w:pPr>
      <w:r>
        <w:t>Book Equity</w:t>
      </w:r>
    </w:p>
    <w:p w14:paraId="3EC70C3E" w14:textId="77777777" w:rsidR="00E36291" w:rsidRDefault="00E36291" w:rsidP="00E36291">
      <w:pPr>
        <w:pStyle w:val="ListParagraph"/>
        <w:numPr>
          <w:ilvl w:val="3"/>
          <w:numId w:val="1"/>
        </w:numPr>
      </w:pPr>
      <w:r>
        <w:t>Book-to-market</w:t>
      </w:r>
    </w:p>
    <w:p w14:paraId="752D6B74" w14:textId="77777777" w:rsidR="00E36291" w:rsidRDefault="00E36291" w:rsidP="00E36291">
      <w:pPr>
        <w:pStyle w:val="ListParagraph"/>
        <w:numPr>
          <w:ilvl w:val="3"/>
          <w:numId w:val="1"/>
        </w:numPr>
      </w:pPr>
      <w:r>
        <w:t>Asset-to-market</w:t>
      </w:r>
    </w:p>
    <w:p w14:paraId="6A804589" w14:textId="77777777" w:rsidR="00E36291" w:rsidRDefault="00E36291" w:rsidP="00E36291">
      <w:pPr>
        <w:pStyle w:val="ListParagraph"/>
        <w:numPr>
          <w:ilvl w:val="3"/>
          <w:numId w:val="1"/>
        </w:numPr>
      </w:pPr>
      <w:r>
        <w:t>Asset-to-book</w:t>
      </w:r>
    </w:p>
    <w:p w14:paraId="55F89779" w14:textId="77777777" w:rsidR="00E36291" w:rsidRDefault="00E36291" w:rsidP="00E36291">
      <w:pPr>
        <w:pStyle w:val="ListParagraph"/>
        <w:numPr>
          <w:ilvl w:val="3"/>
          <w:numId w:val="1"/>
        </w:numPr>
      </w:pPr>
      <w:r>
        <w:t>Earnings-to-price</w:t>
      </w:r>
    </w:p>
    <w:p w14:paraId="3CD7DCB7" w14:textId="77777777" w:rsidR="00E36291" w:rsidRDefault="00E36291" w:rsidP="00E36291">
      <w:pPr>
        <w:pStyle w:val="ListParagraph"/>
        <w:numPr>
          <w:ilvl w:val="3"/>
          <w:numId w:val="1"/>
        </w:numPr>
      </w:pPr>
      <w:r>
        <w:t>Operating profitability</w:t>
      </w:r>
    </w:p>
    <w:p w14:paraId="403B3791" w14:textId="77777777" w:rsidR="00E36291" w:rsidRDefault="00E36291" w:rsidP="00E36291">
      <w:pPr>
        <w:pStyle w:val="ListParagraph"/>
        <w:numPr>
          <w:ilvl w:val="3"/>
          <w:numId w:val="1"/>
        </w:numPr>
      </w:pPr>
      <w:r>
        <w:t>Investment</w:t>
      </w:r>
    </w:p>
    <w:p w14:paraId="3ACF7C69" w14:textId="77777777" w:rsidR="00E36291" w:rsidRDefault="00E36291" w:rsidP="00E36291">
      <w:pPr>
        <w:pStyle w:val="ListParagraph"/>
        <w:numPr>
          <w:ilvl w:val="3"/>
          <w:numId w:val="1"/>
        </w:numPr>
      </w:pPr>
      <w:r>
        <w:t>CF-to-price</w:t>
      </w:r>
    </w:p>
    <w:p w14:paraId="44E48D9A" w14:textId="77777777" w:rsidR="00E36291" w:rsidRDefault="00E36291" w:rsidP="00E36291">
      <w:pPr>
        <w:pStyle w:val="ListParagraph"/>
        <w:numPr>
          <w:ilvl w:val="3"/>
          <w:numId w:val="1"/>
        </w:numPr>
      </w:pPr>
      <w:r>
        <w:t>Dividend yield</w:t>
      </w:r>
    </w:p>
    <w:p w14:paraId="0F193566" w14:textId="77777777" w:rsidR="00E36291" w:rsidRDefault="00E36291" w:rsidP="00E36291">
      <w:pPr>
        <w:pStyle w:val="ListParagraph"/>
        <w:numPr>
          <w:ilvl w:val="3"/>
          <w:numId w:val="1"/>
        </w:numPr>
      </w:pPr>
      <w:r>
        <w:t>Trading Volume of Stock</w:t>
      </w:r>
    </w:p>
    <w:p w14:paraId="55224579" w14:textId="391C356C" w:rsidR="00E36291" w:rsidRDefault="00E36291" w:rsidP="00E36291">
      <w:pPr>
        <w:pStyle w:val="ListParagraph"/>
        <w:numPr>
          <w:ilvl w:val="2"/>
          <w:numId w:val="1"/>
        </w:numPr>
      </w:pPr>
      <w:proofErr w:type="spellStart"/>
      <w:r>
        <w:t>Technicals</w:t>
      </w:r>
      <w:proofErr w:type="spellEnd"/>
      <w:r>
        <w:t xml:space="preserve"> </w:t>
      </w:r>
      <w:r w:rsidR="000B797B">
        <w:t xml:space="preserve">variables </w:t>
      </w:r>
      <w:r w:rsidR="00E418FA">
        <w:t>include</w:t>
      </w:r>
      <w:r>
        <w:t>:</w:t>
      </w:r>
    </w:p>
    <w:p w14:paraId="1ED00E5F" w14:textId="77777777" w:rsidR="00E36291" w:rsidRDefault="00E36291" w:rsidP="00E36291">
      <w:pPr>
        <w:pStyle w:val="ListParagraph"/>
        <w:numPr>
          <w:ilvl w:val="3"/>
          <w:numId w:val="1"/>
        </w:numPr>
      </w:pPr>
      <w:r>
        <w:t>Pre and Post-rank betas</w:t>
      </w:r>
    </w:p>
    <w:p w14:paraId="2EC41D11" w14:textId="77777777" w:rsidR="00E36291" w:rsidRDefault="00E36291" w:rsidP="00E36291">
      <w:pPr>
        <w:pStyle w:val="ListParagraph"/>
        <w:numPr>
          <w:ilvl w:val="3"/>
          <w:numId w:val="1"/>
        </w:numPr>
      </w:pPr>
      <w:r>
        <w:t>CAPM Beta</w:t>
      </w:r>
    </w:p>
    <w:p w14:paraId="349BE4C0" w14:textId="77777777" w:rsidR="00E36291" w:rsidRDefault="00E36291" w:rsidP="00E36291">
      <w:pPr>
        <w:pStyle w:val="ListParagraph"/>
        <w:numPr>
          <w:ilvl w:val="3"/>
          <w:numId w:val="1"/>
        </w:numPr>
      </w:pPr>
      <w:r>
        <w:t>Momentum</w:t>
      </w:r>
    </w:p>
    <w:p w14:paraId="5BA36FD7" w14:textId="77777777" w:rsidR="00E36291" w:rsidRDefault="00E36291" w:rsidP="00E36291">
      <w:pPr>
        <w:pStyle w:val="ListParagraph"/>
        <w:numPr>
          <w:ilvl w:val="3"/>
          <w:numId w:val="1"/>
        </w:numPr>
      </w:pPr>
      <w:r>
        <w:t>Moving Average</w:t>
      </w:r>
    </w:p>
    <w:p w14:paraId="28067FFF" w14:textId="77777777" w:rsidR="00E36291" w:rsidRDefault="00E36291" w:rsidP="00E36291">
      <w:pPr>
        <w:pStyle w:val="ListParagraph"/>
        <w:numPr>
          <w:ilvl w:val="1"/>
          <w:numId w:val="1"/>
        </w:numPr>
      </w:pPr>
      <w:r>
        <w:t>Variables are calculated during the extraction step.</w:t>
      </w:r>
    </w:p>
    <w:p w14:paraId="1C691AE7" w14:textId="77777777" w:rsidR="00E36291" w:rsidRDefault="00E36291" w:rsidP="00E36291">
      <w:pPr>
        <w:pStyle w:val="ListParagraph"/>
        <w:numPr>
          <w:ilvl w:val="0"/>
          <w:numId w:val="1"/>
        </w:numPr>
      </w:pPr>
      <w:r>
        <w:t>Data Cleaning and Filtering</w:t>
      </w:r>
    </w:p>
    <w:p w14:paraId="0739CB6A" w14:textId="5E22F09B" w:rsidR="00E36291" w:rsidRDefault="00E36291" w:rsidP="00E36291">
      <w:pPr>
        <w:pStyle w:val="ListParagraph"/>
        <w:numPr>
          <w:ilvl w:val="1"/>
          <w:numId w:val="1"/>
        </w:numPr>
      </w:pPr>
      <w:r>
        <w:t>The main feature for data cleaning will be outlier detection and removal or shrinkage of gross outliers, based on user preference.</w:t>
      </w:r>
    </w:p>
    <w:p w14:paraId="7D75572D" w14:textId="0DE98DC5" w:rsidR="000B797B" w:rsidRDefault="000B797B" w:rsidP="000B797B">
      <w:pPr>
        <w:pStyle w:val="ListParagraph"/>
        <w:numPr>
          <w:ilvl w:val="2"/>
          <w:numId w:val="1"/>
        </w:numPr>
      </w:pPr>
      <w:r>
        <w:t>Note: Need to include fill methods for this</w:t>
      </w:r>
    </w:p>
    <w:p w14:paraId="4F3D5D86" w14:textId="16814544" w:rsidR="00E36291" w:rsidRDefault="00E36291" w:rsidP="00E36291">
      <w:pPr>
        <w:pStyle w:val="ListParagraph"/>
        <w:numPr>
          <w:ilvl w:val="1"/>
          <w:numId w:val="1"/>
        </w:numPr>
      </w:pPr>
      <w:r>
        <w:lastRenderedPageBreak/>
        <w:t xml:space="preserve">The filtering techniques used in </w:t>
      </w:r>
      <w:proofErr w:type="spellStart"/>
      <w:r>
        <w:t>Fama</w:t>
      </w:r>
      <w:proofErr w:type="spellEnd"/>
      <w:r>
        <w:t xml:space="preserve">-French (1992) are implemented and may be customized by changing the rebalancing periods, number of observations used to calculate </w:t>
      </w:r>
      <w:proofErr w:type="spellStart"/>
      <w:r>
        <w:t>technicals</w:t>
      </w:r>
      <w:proofErr w:type="spellEnd"/>
      <w:r>
        <w:t>, etc.</w:t>
      </w:r>
    </w:p>
    <w:p w14:paraId="784AFE51" w14:textId="6EC6D8AA" w:rsidR="000B797B" w:rsidRDefault="000B797B" w:rsidP="000B797B">
      <w:pPr>
        <w:pStyle w:val="ListParagraph"/>
        <w:numPr>
          <w:ilvl w:val="2"/>
          <w:numId w:val="1"/>
        </w:numPr>
      </w:pPr>
      <w:r>
        <w:t xml:space="preserve">Note: do not assume the reader is acquainted with </w:t>
      </w:r>
      <w:proofErr w:type="spellStart"/>
      <w:r>
        <w:t>Fama</w:t>
      </w:r>
      <w:proofErr w:type="spellEnd"/>
      <w:r>
        <w:t>-French work. Outline the filters used, and then describe the generalized version of the filter.</w:t>
      </w:r>
    </w:p>
    <w:p w14:paraId="0039CA7B" w14:textId="05E168E6" w:rsidR="00E36291" w:rsidRDefault="00E36291" w:rsidP="00E36291">
      <w:pPr>
        <w:pStyle w:val="ListParagraph"/>
        <w:numPr>
          <w:ilvl w:val="1"/>
          <w:numId w:val="1"/>
        </w:numPr>
      </w:pPr>
      <w:r>
        <w:t>We also plan to add liquidity filters as well. One such filter is the one outlined in Bailer et. al (2011).</w:t>
      </w:r>
    </w:p>
    <w:p w14:paraId="3381EC83" w14:textId="658EC883" w:rsidR="000B797B" w:rsidRDefault="000B797B" w:rsidP="000B797B">
      <w:pPr>
        <w:pStyle w:val="ListParagraph"/>
        <w:numPr>
          <w:ilvl w:val="2"/>
          <w:numId w:val="1"/>
        </w:numPr>
      </w:pPr>
      <w:r>
        <w:t>Note: Expand on this filter as well as ideas for liquidity filters</w:t>
      </w:r>
    </w:p>
    <w:p w14:paraId="44197A45" w14:textId="1DEC3069" w:rsidR="00E36291" w:rsidRDefault="000B797B" w:rsidP="00E36291">
      <w:pPr>
        <w:pStyle w:val="ListParagraph"/>
        <w:numPr>
          <w:ilvl w:val="0"/>
          <w:numId w:val="1"/>
        </w:numPr>
      </w:pPr>
      <w:r>
        <w:t>Portfolio Analysis</w:t>
      </w:r>
    </w:p>
    <w:p w14:paraId="0909E552" w14:textId="3D9DF418" w:rsidR="000B797B" w:rsidRDefault="000B797B" w:rsidP="000B797B">
      <w:pPr>
        <w:pStyle w:val="ListParagraph"/>
        <w:numPr>
          <w:ilvl w:val="1"/>
          <w:numId w:val="1"/>
        </w:numPr>
      </w:pPr>
      <w:r>
        <w:t>Functions to create quantile portfolios sorting on one or two variables</w:t>
      </w:r>
    </w:p>
    <w:p w14:paraId="6FAA0552" w14:textId="704C26DB" w:rsidR="000B797B" w:rsidRDefault="000B797B" w:rsidP="000B797B">
      <w:pPr>
        <w:pStyle w:val="ListParagraph"/>
        <w:numPr>
          <w:ilvl w:val="2"/>
          <w:numId w:val="1"/>
        </w:numPr>
      </w:pPr>
    </w:p>
    <w:p w14:paraId="1E6E9980" w14:textId="07ADFDD5" w:rsidR="000B797B" w:rsidRDefault="000B797B" w:rsidP="000B797B">
      <w:pPr>
        <w:pStyle w:val="ListParagraph"/>
        <w:numPr>
          <w:ilvl w:val="1"/>
          <w:numId w:val="1"/>
        </w:numPr>
      </w:pPr>
      <w:r>
        <w:t xml:space="preserve">Statistics on the “response” variable will be computed and </w:t>
      </w:r>
    </w:p>
    <w:p w14:paraId="68E937B3" w14:textId="443D6B50" w:rsidR="000B797B" w:rsidRDefault="000B797B" w:rsidP="000B797B">
      <w:pPr>
        <w:pStyle w:val="ListParagraph"/>
        <w:numPr>
          <w:ilvl w:val="0"/>
          <w:numId w:val="1"/>
        </w:numPr>
      </w:pPr>
      <w:r>
        <w:t>Cross-Sectional Regression</w:t>
      </w:r>
    </w:p>
    <w:p w14:paraId="034AC27E" w14:textId="01EC6F97" w:rsidR="000B797B" w:rsidRDefault="000B797B" w:rsidP="000B797B">
      <w:pPr>
        <w:pStyle w:val="ListParagraph"/>
        <w:numPr>
          <w:ilvl w:val="1"/>
          <w:numId w:val="1"/>
        </w:numPr>
      </w:pPr>
      <w:r>
        <w:t xml:space="preserve">User will have the ability to perform linear regression over </w:t>
      </w:r>
      <w:r>
        <w:t>cross-sections of</w:t>
      </w:r>
      <w:r>
        <w:t xml:space="preserve"> the time series data using robust and/or classical methods.</w:t>
      </w:r>
    </w:p>
    <w:p w14:paraId="6C0F3188" w14:textId="4596C5E4" w:rsidR="000B797B" w:rsidRDefault="000B797B" w:rsidP="000B797B">
      <w:pPr>
        <w:pStyle w:val="ListParagraph"/>
        <w:numPr>
          <w:ilvl w:val="2"/>
          <w:numId w:val="1"/>
        </w:numPr>
      </w:pPr>
      <w:r>
        <w:t>Note: Link description of time series to the extraction step. Also, specify that returns will be the default response variable, but other variables may be used as well</w:t>
      </w:r>
    </w:p>
    <w:p w14:paraId="44328D50" w14:textId="5FD65C40" w:rsidR="000B797B" w:rsidRDefault="000B797B" w:rsidP="000B797B">
      <w:pPr>
        <w:pStyle w:val="ListParagraph"/>
        <w:numPr>
          <w:ilvl w:val="2"/>
          <w:numId w:val="1"/>
        </w:numPr>
      </w:pPr>
      <w:r>
        <w:t>Functions for performing cross-sectional regressions using other asset pricing models in the literature (such as FF three and five factor models) will be included as well</w:t>
      </w:r>
    </w:p>
    <w:sectPr w:rsidR="000B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3675E"/>
    <w:multiLevelType w:val="hybridMultilevel"/>
    <w:tmpl w:val="8F2C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wtLQ0NjQxtTAxNzVQ0lEKTi0uzszPAykwrAUAB4OJHywAAAA="/>
  </w:docVars>
  <w:rsids>
    <w:rsidRoot w:val="00E36291"/>
    <w:rsid w:val="000B797B"/>
    <w:rsid w:val="00706A7D"/>
    <w:rsid w:val="00BE02F2"/>
    <w:rsid w:val="00E36291"/>
    <w:rsid w:val="00E4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0AE3"/>
  <w15:chartTrackingRefBased/>
  <w15:docId w15:val="{D36DD684-082F-4580-AAE7-F0431965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A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Brownson</dc:creator>
  <cp:keywords/>
  <dc:description/>
  <cp:lastModifiedBy>Gregory Brownson</cp:lastModifiedBy>
  <cp:revision>4</cp:revision>
  <dcterms:created xsi:type="dcterms:W3CDTF">2019-06-04T18:42:00Z</dcterms:created>
  <dcterms:modified xsi:type="dcterms:W3CDTF">2019-06-09T03:53:00Z</dcterms:modified>
</cp:coreProperties>
</file>