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35534" w:rsidRDefault="00335534"/>
    <w:p w:rsidR="00335534" w:rsidRDefault="00335534"/>
    <w:p w:rsidR="00153A1E" w:rsidRPr="00153A1E" w:rsidRDefault="00153A1E" w:rsidP="00153A1E">
      <w:pPr>
        <w:rPr>
          <w:b/>
          <w:bCs/>
          <w:sz w:val="28"/>
          <w:szCs w:val="28"/>
        </w:rPr>
      </w:pPr>
      <w:r w:rsidRPr="00240550">
        <w:rPr>
          <w:rFonts w:cstheme="minorHAnsi"/>
          <w:b/>
          <w:bCs/>
          <w:sz w:val="28"/>
          <w:szCs w:val="28"/>
        </w:rPr>
        <w:t>Отчет курсанта Громова Григори</w:t>
      </w:r>
      <w:r>
        <w:rPr>
          <w:rFonts w:cstheme="minorHAnsi"/>
          <w:b/>
          <w:bCs/>
          <w:sz w:val="28"/>
          <w:szCs w:val="28"/>
        </w:rPr>
        <w:t>я</w:t>
      </w:r>
      <w:r w:rsidRPr="00240550">
        <w:rPr>
          <w:rFonts w:cstheme="minorHAnsi"/>
          <w:b/>
          <w:bCs/>
          <w:sz w:val="28"/>
          <w:szCs w:val="28"/>
        </w:rPr>
        <w:t xml:space="preserve"> Андреевича группы 22.Б05 о выполнении практического задания на </w:t>
      </w:r>
      <w:r>
        <w:rPr>
          <w:rFonts w:cstheme="minorHAnsi"/>
          <w:b/>
          <w:bCs/>
          <w:sz w:val="28"/>
          <w:szCs w:val="28"/>
        </w:rPr>
        <w:t>тему «</w:t>
      </w:r>
      <w:r w:rsidRPr="00153A1E">
        <w:rPr>
          <w:b/>
          <w:bCs/>
          <w:sz w:val="28"/>
          <w:szCs w:val="28"/>
        </w:rPr>
        <w:t>Двусвязный список</w:t>
      </w:r>
      <w:r>
        <w:rPr>
          <w:rFonts w:cstheme="minorHAnsi"/>
          <w:b/>
          <w:bCs/>
          <w:sz w:val="28"/>
          <w:szCs w:val="28"/>
        </w:rPr>
        <w:t>»</w:t>
      </w:r>
      <w:r w:rsidRPr="00AF293B">
        <w:rPr>
          <w:rFonts w:cstheme="minorHAnsi"/>
          <w:b/>
          <w:bCs/>
          <w:sz w:val="28"/>
          <w:szCs w:val="28"/>
        </w:rPr>
        <w:t xml:space="preserve"> (</w:t>
      </w:r>
      <w:r>
        <w:rPr>
          <w:rFonts w:cstheme="minorHAnsi"/>
          <w:b/>
          <w:bCs/>
          <w:sz w:val="28"/>
          <w:szCs w:val="28"/>
        </w:rPr>
        <w:t xml:space="preserve">шестое </w:t>
      </w:r>
      <w:r>
        <w:rPr>
          <w:rFonts w:cstheme="minorHAnsi"/>
          <w:b/>
          <w:bCs/>
          <w:sz w:val="28"/>
          <w:szCs w:val="28"/>
        </w:rPr>
        <w:t>задание во втором семестре</w:t>
      </w:r>
      <w:r w:rsidRPr="00AF293B">
        <w:rPr>
          <w:rFonts w:cstheme="minorHAnsi"/>
          <w:b/>
          <w:bCs/>
          <w:sz w:val="28"/>
          <w:szCs w:val="28"/>
        </w:rPr>
        <w:t>)</w:t>
      </w:r>
    </w:p>
    <w:p w:rsidR="00DC2F49" w:rsidRDefault="00DC2F49"/>
    <w:p w:rsidR="00DC2F49" w:rsidRDefault="00DC2F49"/>
    <w:p w:rsidR="00DC2F49" w:rsidRDefault="00DC2F49">
      <w:r>
        <w:t xml:space="preserve">Односвязный список отличается от двусвязного наличием у последнего дополнительного указателя, который «указывает» на предыдущий элемент списка. </w:t>
      </w:r>
    </w:p>
    <w:p w:rsidR="00DC2F49" w:rsidRDefault="00DC2F49"/>
    <w:p w:rsidR="00DC2F49" w:rsidRDefault="00DC2F49">
      <w:r>
        <w:t>Соответственно структура, отвечающая за хранение элемента списка</w:t>
      </w:r>
      <w:r w:rsidR="00CF52FA" w:rsidRPr="00CF52FA">
        <w:t>,</w:t>
      </w:r>
      <w:r>
        <w:t xml:space="preserve"> теперь будет выглядеть так:</w:t>
      </w:r>
    </w:p>
    <w:p w:rsidR="00DC2F49" w:rsidRDefault="00DC2F49"/>
    <w:p w:rsidR="00DC2F49" w:rsidRDefault="00CF52FA">
      <w:r>
        <w:rPr>
          <w:noProof/>
        </w:rPr>
        <w:drawing>
          <wp:inline distT="0" distB="0" distL="0" distR="0">
            <wp:extent cx="2534310" cy="1267155"/>
            <wp:effectExtent l="0" t="0" r="5715" b="3175"/>
            <wp:docPr id="6336312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31210" name="Рисунок 63363121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344" cy="127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FA" w:rsidRDefault="00CF52FA"/>
    <w:p w:rsidR="00CF52FA" w:rsidRDefault="00CF52FA">
      <w:r>
        <w:t xml:space="preserve">Для освоения темы я решил написать все </w:t>
      </w:r>
      <w:r w:rsidR="00C10F99">
        <w:t xml:space="preserve">основные </w:t>
      </w:r>
      <w:r>
        <w:t>функции, необходимые для работы с двусвязными списками</w:t>
      </w:r>
      <w:r w:rsidR="00D26ADC">
        <w:t>.</w:t>
      </w:r>
    </w:p>
    <w:p w:rsidR="00D26ADC" w:rsidRDefault="00D26ADC"/>
    <w:p w:rsidR="00D26ADC" w:rsidRDefault="00D26ADC">
      <w:r>
        <w:t xml:space="preserve">Важное замечание: в то время как при работе с односвязными списками я </w:t>
      </w:r>
      <w:r w:rsidR="00755B09">
        <w:t>использовал</w:t>
      </w:r>
      <w:r>
        <w:t xml:space="preserve"> </w:t>
      </w:r>
      <w:r w:rsidRPr="00D26ADC">
        <w:rPr>
          <w:i/>
          <w:iCs/>
        </w:rPr>
        <w:t>указатели на указатели</w:t>
      </w:r>
      <w:r>
        <w:t xml:space="preserve"> при передаче данных в функции (это позволяло </w:t>
      </w:r>
      <w:r w:rsidR="00755B09">
        <w:t>создавать</w:t>
      </w:r>
      <w:r>
        <w:t xml:space="preserve"> функции, которым ничего не нужно возвращать), в этой работе я решил опробовать другой метод. Теперь я буду передавать в функцию </w:t>
      </w:r>
      <w:r w:rsidRPr="00C10F99">
        <w:rPr>
          <w:i/>
          <w:iCs/>
        </w:rPr>
        <w:t>указатель на начало</w:t>
      </w:r>
      <w:r>
        <w:t xml:space="preserve">, производить в ней с его помощью изменения в списке (тем самым зачастую меняя </w:t>
      </w:r>
      <w:r w:rsidRPr="00C10F99">
        <w:rPr>
          <w:i/>
          <w:iCs/>
        </w:rPr>
        <w:t>указатель на начало</w:t>
      </w:r>
      <w:r>
        <w:t xml:space="preserve">) и возвращать новый </w:t>
      </w:r>
      <w:r w:rsidRPr="00C10F99">
        <w:rPr>
          <w:i/>
          <w:iCs/>
        </w:rPr>
        <w:t>указатель на начало</w:t>
      </w:r>
      <w:r>
        <w:t xml:space="preserve">. </w:t>
      </w:r>
    </w:p>
    <w:p w:rsidR="00CF52FA" w:rsidRDefault="00CF52FA"/>
    <w:p w:rsidR="00CF52FA" w:rsidRDefault="00CF52FA">
      <w:pPr>
        <w:rPr>
          <w:b/>
          <w:bCs/>
        </w:rPr>
      </w:pPr>
      <w:r>
        <w:t xml:space="preserve">1) </w:t>
      </w:r>
      <w:r w:rsidRPr="00761799">
        <w:rPr>
          <w:b/>
          <w:bCs/>
        </w:rPr>
        <w:t>Добавление элемента в пустой список</w:t>
      </w:r>
    </w:p>
    <w:p w:rsidR="00D26ADC" w:rsidRPr="00761799" w:rsidRDefault="00D26ADC">
      <w:pPr>
        <w:rPr>
          <w:b/>
          <w:bCs/>
        </w:rPr>
      </w:pPr>
    </w:p>
    <w:p w:rsidR="00CF52FA" w:rsidRDefault="00D26ADC">
      <w:r>
        <w:rPr>
          <w:noProof/>
        </w:rPr>
        <w:drawing>
          <wp:inline distT="0" distB="0" distL="0" distR="0">
            <wp:extent cx="5940425" cy="2595880"/>
            <wp:effectExtent l="0" t="0" r="3175" b="0"/>
            <wp:docPr id="30355830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58308" name="Рисунок 30355830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FA" w:rsidRDefault="00CF52FA"/>
    <w:p w:rsidR="00D26ADC" w:rsidRDefault="00D26ADC"/>
    <w:p w:rsidR="00D26ADC" w:rsidRDefault="00D26ADC"/>
    <w:p w:rsidR="00D26ADC" w:rsidRDefault="00D26ADC"/>
    <w:p w:rsidR="00CF52FA" w:rsidRDefault="00CF52FA">
      <w:pPr>
        <w:rPr>
          <w:b/>
          <w:bCs/>
        </w:rPr>
      </w:pPr>
      <w:r>
        <w:t>2</w:t>
      </w:r>
      <w:r w:rsidRPr="00761799">
        <w:rPr>
          <w:b/>
          <w:bCs/>
        </w:rPr>
        <w:t xml:space="preserve">) Добавление </w:t>
      </w:r>
      <w:r w:rsidR="00761799" w:rsidRPr="00761799">
        <w:rPr>
          <w:b/>
          <w:bCs/>
        </w:rPr>
        <w:t>элемента в начало</w:t>
      </w:r>
    </w:p>
    <w:p w:rsidR="00D26ADC" w:rsidRPr="00761799" w:rsidRDefault="00D26ADC">
      <w:pPr>
        <w:rPr>
          <w:b/>
          <w:bCs/>
        </w:rPr>
      </w:pPr>
    </w:p>
    <w:p w:rsidR="00D26ADC" w:rsidRDefault="00D26ADC">
      <w:r>
        <w:rPr>
          <w:noProof/>
        </w:rPr>
        <w:drawing>
          <wp:inline distT="0" distB="0" distL="0" distR="0">
            <wp:extent cx="5940425" cy="2729230"/>
            <wp:effectExtent l="0" t="0" r="3175" b="1270"/>
            <wp:docPr id="3871377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37729" name="Рисунок 3871377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DC" w:rsidRDefault="00D26ADC"/>
    <w:p w:rsidR="00761799" w:rsidRDefault="00761799">
      <w:pPr>
        <w:rPr>
          <w:b/>
          <w:bCs/>
        </w:rPr>
      </w:pPr>
      <w:r>
        <w:t xml:space="preserve">3) </w:t>
      </w:r>
      <w:r w:rsidRPr="00D26ADC">
        <w:rPr>
          <w:b/>
          <w:bCs/>
        </w:rPr>
        <w:t>Добавление элемента в конец</w:t>
      </w:r>
    </w:p>
    <w:p w:rsidR="00D26ADC" w:rsidRDefault="00D26ADC">
      <w:pPr>
        <w:rPr>
          <w:b/>
          <w:bCs/>
        </w:rPr>
      </w:pPr>
    </w:p>
    <w:p w:rsidR="00D26ADC" w:rsidRDefault="00D26ADC">
      <w:r>
        <w:rPr>
          <w:noProof/>
        </w:rPr>
        <w:drawing>
          <wp:inline distT="0" distB="0" distL="0" distR="0">
            <wp:extent cx="5940425" cy="4686300"/>
            <wp:effectExtent l="0" t="0" r="3175" b="0"/>
            <wp:docPr id="76309121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91218" name="Рисунок 7630912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799" w:rsidRDefault="00761799"/>
    <w:p w:rsidR="00C10F99" w:rsidRDefault="00C10F99"/>
    <w:p w:rsidR="00C10F99" w:rsidRDefault="00C10F99"/>
    <w:p w:rsidR="00C10F99" w:rsidRDefault="00C10F99"/>
    <w:p w:rsidR="00761799" w:rsidRPr="00761799" w:rsidRDefault="00761799">
      <w:pPr>
        <w:rPr>
          <w:b/>
          <w:bCs/>
        </w:rPr>
      </w:pPr>
      <w:r>
        <w:t xml:space="preserve">4) </w:t>
      </w:r>
      <w:r w:rsidRPr="00761799">
        <w:rPr>
          <w:b/>
          <w:bCs/>
        </w:rPr>
        <w:t>Добавление элемента после определенной позиции</w:t>
      </w:r>
    </w:p>
    <w:p w:rsidR="00761799" w:rsidRDefault="00761799"/>
    <w:p w:rsidR="00761799" w:rsidRDefault="00761799">
      <w:r>
        <w:t>Здесь я схематично изобразил механизм вставки:</w:t>
      </w:r>
    </w:p>
    <w:p w:rsidR="00761799" w:rsidRPr="00153A1E" w:rsidRDefault="00761799"/>
    <w:p w:rsidR="00761799" w:rsidRDefault="00D26ADC">
      <w:r>
        <w:rPr>
          <w:noProof/>
        </w:rPr>
        <w:drawing>
          <wp:inline distT="0" distB="0" distL="0" distR="0">
            <wp:extent cx="3155218" cy="2353513"/>
            <wp:effectExtent l="0" t="0" r="0" b="0"/>
            <wp:docPr id="199747887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78878" name="Рисунок 19974788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210" cy="23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F9" w:rsidRDefault="00EB1BF9"/>
    <w:p w:rsidR="00EB1BF9" w:rsidRDefault="00EB1BF9">
      <w:r>
        <w:t>Код:</w:t>
      </w:r>
    </w:p>
    <w:p w:rsidR="00EB1BF9" w:rsidRDefault="00EB1BF9"/>
    <w:p w:rsidR="00EB1BF9" w:rsidRPr="00EB1BF9" w:rsidRDefault="00EB1BF9"/>
    <w:p w:rsidR="00A155BD" w:rsidRDefault="00EB1BF9">
      <w:r>
        <w:rPr>
          <w:noProof/>
        </w:rPr>
        <w:drawing>
          <wp:inline distT="0" distB="0" distL="0" distR="0">
            <wp:extent cx="5940425" cy="4343400"/>
            <wp:effectExtent l="0" t="0" r="3175" b="0"/>
            <wp:docPr id="10879714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71474" name="Рисунок 10879714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F9" w:rsidRDefault="00EB1BF9">
      <w:pPr>
        <w:rPr>
          <w:lang w:val="en-US"/>
        </w:rPr>
      </w:pPr>
    </w:p>
    <w:p w:rsidR="00EB1BF9" w:rsidRDefault="00EB1BF9">
      <w:pPr>
        <w:rPr>
          <w:lang w:val="en-US"/>
        </w:rPr>
      </w:pPr>
    </w:p>
    <w:p w:rsidR="00EB1BF9" w:rsidRDefault="00EB1BF9">
      <w:pPr>
        <w:rPr>
          <w:lang w:val="en-US"/>
        </w:rPr>
      </w:pPr>
    </w:p>
    <w:p w:rsidR="00C10F99" w:rsidRDefault="00C10F99"/>
    <w:p w:rsidR="00C10F99" w:rsidRDefault="00C10F99"/>
    <w:p w:rsidR="00EB1BF9" w:rsidRDefault="00A155BD">
      <w:r w:rsidRPr="00EB1BF9">
        <w:t xml:space="preserve">5) </w:t>
      </w:r>
      <w:r w:rsidRPr="00D26ADC">
        <w:rPr>
          <w:b/>
          <w:bCs/>
        </w:rPr>
        <w:t>Удаление первого элемента</w:t>
      </w:r>
    </w:p>
    <w:p w:rsidR="00EB1BF9" w:rsidRDefault="00EB1BF9"/>
    <w:p w:rsidR="00EB1BF9" w:rsidRPr="00EB1BF9" w:rsidRDefault="00EB1BF9">
      <w:r>
        <w:t>Можно было бы сделать вообще элементарно:</w:t>
      </w:r>
    </w:p>
    <w:p w:rsidR="00EB1BF9" w:rsidRDefault="00EB1BF9"/>
    <w:p w:rsidR="00A155BD" w:rsidRDefault="00A155BD">
      <w:r>
        <w:t xml:space="preserve"> </w:t>
      </w:r>
      <w:r w:rsidR="00EB1BF9">
        <w:rPr>
          <w:noProof/>
        </w:rPr>
        <w:drawing>
          <wp:inline distT="0" distB="0" distL="0" distR="0">
            <wp:extent cx="3465529" cy="1192682"/>
            <wp:effectExtent l="0" t="0" r="1905" b="1270"/>
            <wp:docPr id="201260884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08842" name="Рисунок 20126088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826" cy="120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F9" w:rsidRDefault="00EB1BF9"/>
    <w:p w:rsidR="00EB1BF9" w:rsidRDefault="00EB1BF9">
      <w:r>
        <w:t>Но при таком подходе мы игнорируем тот факт, что «удаленный» элемент все еще занимает место. Чтобы решить эту проблему придется немного усложнить код:</w:t>
      </w:r>
    </w:p>
    <w:p w:rsidR="00EB1BF9" w:rsidRDefault="00EB1BF9"/>
    <w:p w:rsidR="00EB1BF9" w:rsidRPr="00EB1BF9" w:rsidRDefault="00EB1B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931035"/>
            <wp:effectExtent l="0" t="0" r="3175" b="0"/>
            <wp:docPr id="120012492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24929" name="Рисунок 12001249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F9" w:rsidRDefault="00EB1BF9"/>
    <w:p w:rsidR="00A155BD" w:rsidRPr="00EB1BF9" w:rsidRDefault="00A155BD"/>
    <w:p w:rsidR="001733CC" w:rsidRDefault="007E0E70">
      <w:r w:rsidRPr="00EB1BF9">
        <w:t xml:space="preserve">6) </w:t>
      </w:r>
      <w:r w:rsidRPr="00D26ADC">
        <w:rPr>
          <w:b/>
          <w:bCs/>
        </w:rPr>
        <w:t>Удаление элемента по позиции</w:t>
      </w:r>
    </w:p>
    <w:p w:rsidR="001733CC" w:rsidRPr="00153A1E" w:rsidRDefault="001733CC"/>
    <w:p w:rsidR="001733CC" w:rsidRDefault="001733CC">
      <w:r>
        <w:t>Схема:</w:t>
      </w:r>
    </w:p>
    <w:p w:rsidR="001733CC" w:rsidRPr="001733CC" w:rsidRDefault="001733CC"/>
    <w:p w:rsidR="00CF52FA" w:rsidRDefault="001733CC">
      <w:r>
        <w:rPr>
          <w:noProof/>
        </w:rPr>
        <w:drawing>
          <wp:inline distT="0" distB="0" distL="0" distR="0" wp14:anchorId="3E6B1D5D" wp14:editId="2E523C99">
            <wp:extent cx="3223786" cy="1959428"/>
            <wp:effectExtent l="0" t="0" r="2540" b="0"/>
            <wp:docPr id="2202602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60252" name="Рисунок 2202602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467" cy="19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3CC" w:rsidRDefault="001733CC"/>
    <w:p w:rsidR="001733CC" w:rsidRPr="00EB1BF9" w:rsidRDefault="001733CC">
      <w:pPr>
        <w:rPr>
          <w:lang w:val="en-US"/>
        </w:rPr>
      </w:pPr>
      <w:r>
        <w:t>Код:</w:t>
      </w:r>
    </w:p>
    <w:p w:rsidR="007E0E70" w:rsidRDefault="007E0E70"/>
    <w:p w:rsidR="007E0E70" w:rsidRDefault="001733CC">
      <w:r>
        <w:rPr>
          <w:noProof/>
        </w:rPr>
        <w:lastRenderedPageBreak/>
        <w:drawing>
          <wp:inline distT="0" distB="0" distL="0" distR="0">
            <wp:extent cx="5892985" cy="4250131"/>
            <wp:effectExtent l="0" t="0" r="0" b="4445"/>
            <wp:docPr id="11709548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54898" name="Рисунок 11709548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309" cy="426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99" w:rsidRDefault="00C10F99"/>
    <w:p w:rsidR="00C10F99" w:rsidRPr="00C10F99" w:rsidRDefault="00C10F99">
      <w:pPr>
        <w:rPr>
          <w:b/>
          <w:bCs/>
        </w:rPr>
      </w:pPr>
      <w:r>
        <w:t xml:space="preserve">7) </w:t>
      </w:r>
      <w:r w:rsidRPr="00C10F99">
        <w:rPr>
          <w:b/>
          <w:bCs/>
        </w:rPr>
        <w:t xml:space="preserve">Формирование начального списка </w:t>
      </w:r>
    </w:p>
    <w:p w:rsidR="00C10F99" w:rsidRDefault="00C10F99"/>
    <w:p w:rsidR="00C10F99" w:rsidRDefault="00C10F99">
      <w:r>
        <w:rPr>
          <w:noProof/>
        </w:rPr>
        <w:drawing>
          <wp:inline distT="0" distB="0" distL="0" distR="0">
            <wp:extent cx="3964838" cy="4363651"/>
            <wp:effectExtent l="0" t="0" r="0" b="5715"/>
            <wp:docPr id="100334027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40277" name="Рисунок 10033402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060" cy="438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99" w:rsidRDefault="00C10F99"/>
    <w:p w:rsidR="00C10F99" w:rsidRDefault="00C10F99">
      <w:pPr>
        <w:rPr>
          <w:b/>
          <w:bCs/>
        </w:rPr>
      </w:pPr>
      <w:r>
        <w:t xml:space="preserve">8) </w:t>
      </w:r>
      <w:r w:rsidRPr="00C10F99">
        <w:rPr>
          <w:b/>
          <w:bCs/>
        </w:rPr>
        <w:t>Отображение всего списка</w:t>
      </w:r>
    </w:p>
    <w:p w:rsidR="00C10F99" w:rsidRDefault="00C10F99">
      <w:pPr>
        <w:rPr>
          <w:b/>
          <w:bCs/>
        </w:rPr>
      </w:pPr>
    </w:p>
    <w:p w:rsidR="00C10F99" w:rsidRDefault="00755B0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201107" cy="1914208"/>
            <wp:effectExtent l="0" t="0" r="0" b="3810"/>
            <wp:docPr id="42991196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11969" name="Рисунок 42991196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15" cy="192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09" w:rsidRDefault="00755B09">
      <w:pPr>
        <w:rPr>
          <w:b/>
          <w:bCs/>
          <w:lang w:val="en-US"/>
        </w:rPr>
      </w:pPr>
    </w:p>
    <w:p w:rsidR="00755B09" w:rsidRDefault="00755B09">
      <w:pPr>
        <w:rPr>
          <w:b/>
          <w:bCs/>
        </w:rPr>
      </w:pPr>
      <w:r>
        <w:rPr>
          <w:b/>
          <w:bCs/>
        </w:rPr>
        <w:t>Проведем тест программы:</w:t>
      </w:r>
    </w:p>
    <w:p w:rsidR="00755B09" w:rsidRDefault="00755B09">
      <w:pPr>
        <w:rPr>
          <w:b/>
          <w:bCs/>
        </w:rPr>
      </w:pPr>
    </w:p>
    <w:p w:rsidR="00755B09" w:rsidRDefault="00755B0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210523" cy="3897986"/>
            <wp:effectExtent l="0" t="0" r="3175" b="1270"/>
            <wp:docPr id="134184994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49940" name="Рисунок 13418499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330" cy="39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09" w:rsidRDefault="00755B09">
      <w:pPr>
        <w:rPr>
          <w:b/>
          <w:bCs/>
        </w:rPr>
      </w:pPr>
    </w:p>
    <w:p w:rsidR="00755B09" w:rsidRPr="00755B09" w:rsidRDefault="00755B09">
      <w:r w:rsidRPr="00755B09">
        <w:t>В терминале:</w:t>
      </w:r>
    </w:p>
    <w:p w:rsidR="00755B09" w:rsidRDefault="00755B09">
      <w:pPr>
        <w:rPr>
          <w:b/>
          <w:bCs/>
        </w:rPr>
      </w:pPr>
    </w:p>
    <w:p w:rsidR="00755B09" w:rsidRPr="00755B09" w:rsidRDefault="00755B09">
      <w:r>
        <w:rPr>
          <w:noProof/>
        </w:rPr>
        <w:lastRenderedPageBreak/>
        <w:drawing>
          <wp:inline distT="0" distB="0" distL="0" distR="0">
            <wp:extent cx="2787091" cy="2869950"/>
            <wp:effectExtent l="0" t="0" r="0" b="635"/>
            <wp:docPr id="94094676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46762" name="Рисунок 94094676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931" cy="290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99" w:rsidRPr="007E0E70" w:rsidRDefault="00C10F99"/>
    <w:sectPr w:rsidR="00C10F99" w:rsidRPr="007E0E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534"/>
    <w:rsid w:val="00153A1E"/>
    <w:rsid w:val="001733CC"/>
    <w:rsid w:val="00335534"/>
    <w:rsid w:val="00755B09"/>
    <w:rsid w:val="00761799"/>
    <w:rsid w:val="007E0E70"/>
    <w:rsid w:val="00A155BD"/>
    <w:rsid w:val="00C10F99"/>
    <w:rsid w:val="00CF52FA"/>
    <w:rsid w:val="00D26ADC"/>
    <w:rsid w:val="00DC2F49"/>
    <w:rsid w:val="00EB1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A0A659C"/>
  <w15:chartTrackingRefBased/>
  <w15:docId w15:val="{96EBA13F-169B-594D-92A1-D57D85D08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Громов</dc:creator>
  <cp:keywords/>
  <dc:description/>
  <cp:lastModifiedBy>Григорий Громов</cp:lastModifiedBy>
  <cp:revision>3</cp:revision>
  <dcterms:created xsi:type="dcterms:W3CDTF">2023-09-06T08:58:00Z</dcterms:created>
  <dcterms:modified xsi:type="dcterms:W3CDTF">2023-09-07T11:35:00Z</dcterms:modified>
</cp:coreProperties>
</file>