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0FB" w:rsidRDefault="00055371" w:rsidP="00055371">
      <w:pPr>
        <w:jc w:val="center"/>
        <w:rPr>
          <w:b/>
          <w:sz w:val="30"/>
          <w:szCs w:val="30"/>
        </w:rPr>
      </w:pPr>
      <w:r w:rsidRPr="00055371">
        <w:rPr>
          <w:b/>
          <w:sz w:val="30"/>
          <w:szCs w:val="30"/>
        </w:rPr>
        <w:t>Réalisation du Dashboard présentant une vue globale de l’accès à l’eau potable dans le monde</w:t>
      </w:r>
    </w:p>
    <w:p w:rsidR="00055371" w:rsidRDefault="00055371" w:rsidP="00AB6A40">
      <w:pPr>
        <w:rPr>
          <w:b/>
          <w:sz w:val="30"/>
          <w:szCs w:val="30"/>
        </w:rPr>
      </w:pPr>
    </w:p>
    <w:p w:rsidR="00055371" w:rsidRPr="00AB6A40" w:rsidRDefault="00055371" w:rsidP="00055371">
      <w:pPr>
        <w:rPr>
          <w:sz w:val="24"/>
          <w:szCs w:val="24"/>
        </w:rPr>
      </w:pPr>
      <w:r w:rsidRPr="00AB6A40">
        <w:rPr>
          <w:sz w:val="24"/>
          <w:szCs w:val="24"/>
        </w:rPr>
        <w:t>Dans le cadre de la réalisation du Dashboard, nous avons déterminé au préalable la structure de notre histoire Tableau et les indicateurs pertinents qui la composeront </w:t>
      </w:r>
      <w:r w:rsidR="00CC1389">
        <w:rPr>
          <w:sz w:val="24"/>
          <w:szCs w:val="24"/>
        </w:rPr>
        <w:t xml:space="preserve">ainsi que le type de visualisation </w:t>
      </w:r>
      <w:r w:rsidR="004B3632">
        <w:rPr>
          <w:sz w:val="24"/>
          <w:szCs w:val="24"/>
        </w:rPr>
        <w:t xml:space="preserve">à utiliser </w:t>
      </w:r>
      <w:bookmarkStart w:id="0" w:name="_GoBack"/>
      <w:bookmarkEnd w:id="0"/>
      <w:r w:rsidRPr="00AB6A40">
        <w:rPr>
          <w:sz w:val="24"/>
          <w:szCs w:val="24"/>
        </w:rPr>
        <w:t xml:space="preserve">: </w:t>
      </w:r>
    </w:p>
    <w:p w:rsidR="00055371" w:rsidRPr="006464D7" w:rsidRDefault="00055371" w:rsidP="00055371">
      <w:pPr>
        <w:rPr>
          <w:b/>
          <w:sz w:val="24"/>
          <w:szCs w:val="24"/>
        </w:rPr>
      </w:pPr>
      <w:r w:rsidRPr="006464D7">
        <w:rPr>
          <w:b/>
          <w:sz w:val="24"/>
          <w:szCs w:val="24"/>
        </w:rPr>
        <w:t>1</w:t>
      </w:r>
      <w:r w:rsidRPr="006464D7">
        <w:rPr>
          <w:b/>
          <w:sz w:val="24"/>
          <w:szCs w:val="24"/>
          <w:vertAlign w:val="superscript"/>
        </w:rPr>
        <w:t>ère</w:t>
      </w:r>
      <w:r w:rsidRPr="006464D7">
        <w:rPr>
          <w:b/>
          <w:sz w:val="24"/>
          <w:szCs w:val="24"/>
        </w:rPr>
        <w:t xml:space="preserve"> vue : Une vue mondiale avec une agrégation des</w:t>
      </w:r>
      <w:r w:rsidR="00E81B81" w:rsidRPr="006464D7">
        <w:rPr>
          <w:b/>
          <w:sz w:val="24"/>
          <w:szCs w:val="24"/>
        </w:rPr>
        <w:t xml:space="preserve"> indicateurs au niveau mondial</w:t>
      </w:r>
      <w:r w:rsidR="006464D7" w:rsidRPr="006464D7">
        <w:rPr>
          <w:b/>
          <w:sz w:val="24"/>
          <w:szCs w:val="24"/>
        </w:rPr>
        <w:t>.</w:t>
      </w:r>
    </w:p>
    <w:p w:rsidR="00E81B81" w:rsidRPr="00C72BB1" w:rsidRDefault="00E81B81" w:rsidP="00E81B81">
      <w:pPr>
        <w:pStyle w:val="Paragraphedeliste"/>
        <w:numPr>
          <w:ilvl w:val="0"/>
          <w:numId w:val="3"/>
        </w:numPr>
        <w:rPr>
          <w:b/>
          <w:color w:val="0070C0"/>
          <w:sz w:val="24"/>
          <w:szCs w:val="24"/>
        </w:rPr>
      </w:pPr>
      <w:r>
        <w:rPr>
          <w:sz w:val="24"/>
          <w:szCs w:val="24"/>
        </w:rPr>
        <w:t>D</w:t>
      </w:r>
      <w:r w:rsidRPr="00AB6A40">
        <w:rPr>
          <w:sz w:val="24"/>
          <w:szCs w:val="24"/>
        </w:rPr>
        <w:t>ensité de population</w:t>
      </w:r>
      <w:r>
        <w:rPr>
          <w:sz w:val="24"/>
          <w:szCs w:val="24"/>
        </w:rPr>
        <w:t xml:space="preserve"> (Rural / </w:t>
      </w:r>
      <w:proofErr w:type="spellStart"/>
      <w:r>
        <w:rPr>
          <w:sz w:val="24"/>
          <w:szCs w:val="24"/>
        </w:rPr>
        <w:t>Urban</w:t>
      </w:r>
      <w:proofErr w:type="spellEnd"/>
      <w:r>
        <w:rPr>
          <w:sz w:val="24"/>
          <w:szCs w:val="24"/>
        </w:rPr>
        <w:t xml:space="preserve"> / Total) - </w:t>
      </w:r>
      <w:r w:rsidRPr="00C72BB1">
        <w:rPr>
          <w:b/>
          <w:i/>
          <w:color w:val="0070C0"/>
          <w:sz w:val="24"/>
          <w:szCs w:val="24"/>
        </w:rPr>
        <w:t>filtre</w:t>
      </w:r>
    </w:p>
    <w:p w:rsidR="00E81B81" w:rsidRPr="00E81B81" w:rsidRDefault="00E81B81" w:rsidP="00E81B8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Stabilité politique – </w:t>
      </w:r>
      <w:r w:rsidRPr="00C72BB1">
        <w:rPr>
          <w:b/>
          <w:i/>
          <w:color w:val="0070C0"/>
          <w:sz w:val="24"/>
          <w:szCs w:val="24"/>
        </w:rPr>
        <w:t>filtre</w:t>
      </w:r>
      <w:r w:rsidRPr="00C72BB1">
        <w:rPr>
          <w:b/>
          <w:color w:val="0070C0"/>
          <w:sz w:val="24"/>
          <w:szCs w:val="24"/>
        </w:rPr>
        <w:t xml:space="preserve"> </w:t>
      </w:r>
    </w:p>
    <w:p w:rsidR="00055371" w:rsidRPr="00C72BB1" w:rsidRDefault="00055371" w:rsidP="00055371">
      <w:pPr>
        <w:pStyle w:val="Paragraphedeliste"/>
        <w:numPr>
          <w:ilvl w:val="0"/>
          <w:numId w:val="3"/>
        </w:numPr>
        <w:rPr>
          <w:i/>
          <w:color w:val="0070C0"/>
          <w:sz w:val="24"/>
          <w:szCs w:val="24"/>
        </w:rPr>
      </w:pPr>
      <w:r w:rsidRPr="00AB6A40">
        <w:rPr>
          <w:sz w:val="24"/>
          <w:szCs w:val="24"/>
        </w:rPr>
        <w:t>Population mondiale</w:t>
      </w:r>
      <w:r w:rsidR="00E81B81">
        <w:rPr>
          <w:sz w:val="24"/>
          <w:szCs w:val="24"/>
        </w:rPr>
        <w:t xml:space="preserve"> en évolutif – </w:t>
      </w:r>
      <w:r w:rsidR="00E81B81" w:rsidRPr="00C72BB1">
        <w:rPr>
          <w:b/>
          <w:i/>
          <w:color w:val="0070C0"/>
          <w:sz w:val="24"/>
          <w:szCs w:val="24"/>
        </w:rPr>
        <w:t>histogramme</w:t>
      </w:r>
      <w:r w:rsidR="00E81B81" w:rsidRPr="00C72BB1">
        <w:rPr>
          <w:b/>
          <w:color w:val="0070C0"/>
          <w:sz w:val="24"/>
          <w:szCs w:val="24"/>
        </w:rPr>
        <w:t xml:space="preserve"> </w:t>
      </w:r>
      <w:r w:rsidR="00E81B81" w:rsidRPr="00C72BB1">
        <w:rPr>
          <w:b/>
          <w:i/>
          <w:color w:val="0070C0"/>
          <w:sz w:val="24"/>
          <w:szCs w:val="24"/>
        </w:rPr>
        <w:t>+ mappemondes</w:t>
      </w:r>
    </w:p>
    <w:p w:rsidR="00E81B81" w:rsidRDefault="00E81B81" w:rsidP="0005537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Population ayant accès aux services d’eau de base (en %) – </w:t>
      </w:r>
      <w:r w:rsidRPr="00C72BB1">
        <w:rPr>
          <w:b/>
          <w:i/>
          <w:color w:val="0070C0"/>
          <w:sz w:val="24"/>
          <w:szCs w:val="24"/>
        </w:rPr>
        <w:t>jauge + mappemondes</w:t>
      </w:r>
    </w:p>
    <w:p w:rsidR="00E81B81" w:rsidRPr="00C72BB1" w:rsidRDefault="00E81B81" w:rsidP="00055371">
      <w:pPr>
        <w:pStyle w:val="Paragraphedeliste"/>
        <w:numPr>
          <w:ilvl w:val="0"/>
          <w:numId w:val="3"/>
        </w:numPr>
        <w:rPr>
          <w:b/>
          <w:i/>
          <w:color w:val="0070C0"/>
          <w:sz w:val="24"/>
          <w:szCs w:val="24"/>
        </w:rPr>
      </w:pPr>
      <w:r>
        <w:rPr>
          <w:sz w:val="24"/>
          <w:szCs w:val="24"/>
        </w:rPr>
        <w:t>Population ayant accès aux services d’eau sécurisés (en %) –</w:t>
      </w:r>
      <w:r w:rsidRPr="00C72BB1">
        <w:rPr>
          <w:b/>
          <w:i/>
          <w:color w:val="0070C0"/>
          <w:sz w:val="24"/>
          <w:szCs w:val="24"/>
        </w:rPr>
        <w:t>jauge + mappemondes</w:t>
      </w:r>
    </w:p>
    <w:p w:rsidR="00E81B81" w:rsidRPr="00C72BB1" w:rsidRDefault="00E81B81" w:rsidP="00E81B81">
      <w:pPr>
        <w:pStyle w:val="Paragraphedeliste"/>
        <w:numPr>
          <w:ilvl w:val="0"/>
          <w:numId w:val="3"/>
        </w:numPr>
        <w:rPr>
          <w:b/>
          <w:i/>
          <w:color w:val="0070C0"/>
          <w:sz w:val="24"/>
          <w:szCs w:val="24"/>
        </w:rPr>
      </w:pPr>
      <w:r>
        <w:rPr>
          <w:sz w:val="24"/>
          <w:szCs w:val="24"/>
        </w:rPr>
        <w:t xml:space="preserve">Nombre de décès </w:t>
      </w:r>
      <w:r w:rsidR="006464D7">
        <w:rPr>
          <w:sz w:val="24"/>
          <w:szCs w:val="24"/>
        </w:rPr>
        <w:t xml:space="preserve">liés </w:t>
      </w:r>
      <w:r>
        <w:rPr>
          <w:sz w:val="24"/>
          <w:szCs w:val="24"/>
        </w:rPr>
        <w:t xml:space="preserve">aux WASH – </w:t>
      </w:r>
      <w:r w:rsidRPr="00C72BB1">
        <w:rPr>
          <w:b/>
          <w:i/>
          <w:color w:val="0070C0"/>
          <w:sz w:val="24"/>
          <w:szCs w:val="24"/>
        </w:rPr>
        <w:t>encart nombre absolu + mappemonde</w:t>
      </w:r>
    </w:p>
    <w:p w:rsidR="00E81B81" w:rsidRPr="00C72BB1" w:rsidRDefault="00E81B81" w:rsidP="00055371">
      <w:pPr>
        <w:pStyle w:val="Paragraphedeliste"/>
        <w:numPr>
          <w:ilvl w:val="0"/>
          <w:numId w:val="3"/>
        </w:numPr>
        <w:rPr>
          <w:b/>
          <w:i/>
          <w:color w:val="0070C0"/>
          <w:sz w:val="24"/>
          <w:szCs w:val="24"/>
        </w:rPr>
      </w:pPr>
      <w:r>
        <w:rPr>
          <w:sz w:val="24"/>
          <w:szCs w:val="24"/>
        </w:rPr>
        <w:t xml:space="preserve">Part de mortalité attribuée aux services WASH non sécurisés (%) - </w:t>
      </w:r>
      <w:r w:rsidRPr="00C72BB1">
        <w:rPr>
          <w:b/>
          <w:i/>
          <w:color w:val="0070C0"/>
          <w:sz w:val="24"/>
          <w:szCs w:val="24"/>
        </w:rPr>
        <w:t>mappemondes</w:t>
      </w:r>
    </w:p>
    <w:p w:rsidR="00055371" w:rsidRPr="006464D7" w:rsidRDefault="00055371" w:rsidP="00055371">
      <w:pPr>
        <w:rPr>
          <w:b/>
          <w:sz w:val="24"/>
          <w:szCs w:val="24"/>
        </w:rPr>
      </w:pPr>
      <w:r w:rsidRPr="006464D7">
        <w:rPr>
          <w:b/>
          <w:sz w:val="24"/>
          <w:szCs w:val="24"/>
        </w:rPr>
        <w:t>2</w:t>
      </w:r>
      <w:r w:rsidRPr="006464D7">
        <w:rPr>
          <w:b/>
          <w:sz w:val="24"/>
          <w:szCs w:val="24"/>
          <w:vertAlign w:val="superscript"/>
        </w:rPr>
        <w:t>ème</w:t>
      </w:r>
      <w:r w:rsidRPr="006464D7">
        <w:rPr>
          <w:b/>
          <w:sz w:val="24"/>
          <w:szCs w:val="24"/>
        </w:rPr>
        <w:t xml:space="preserve"> vue : Une vue co</w:t>
      </w:r>
      <w:r w:rsidR="00E81B81" w:rsidRPr="006464D7">
        <w:rPr>
          <w:b/>
          <w:sz w:val="24"/>
          <w:szCs w:val="24"/>
        </w:rPr>
        <w:t>ntinentale comparant les pays d’un même continent en fonction des principaux indicateurs d’accès à l’eau et d</w:t>
      </w:r>
      <w:r w:rsidR="006464D7" w:rsidRPr="006464D7">
        <w:rPr>
          <w:b/>
          <w:sz w:val="24"/>
          <w:szCs w:val="24"/>
        </w:rPr>
        <w:t>e mortalité.</w:t>
      </w:r>
    </w:p>
    <w:p w:rsidR="00E81B81" w:rsidRPr="00C72BB1" w:rsidRDefault="00E81B81" w:rsidP="00E81B81">
      <w:pPr>
        <w:pStyle w:val="Paragraphedeliste"/>
        <w:numPr>
          <w:ilvl w:val="0"/>
          <w:numId w:val="3"/>
        </w:numPr>
        <w:rPr>
          <w:b/>
          <w:i/>
          <w:color w:val="0070C0"/>
          <w:sz w:val="24"/>
          <w:szCs w:val="24"/>
        </w:rPr>
      </w:pPr>
      <w:r>
        <w:rPr>
          <w:sz w:val="24"/>
          <w:szCs w:val="24"/>
        </w:rPr>
        <w:t>D</w:t>
      </w:r>
      <w:r w:rsidRPr="00AB6A40">
        <w:rPr>
          <w:sz w:val="24"/>
          <w:szCs w:val="24"/>
        </w:rPr>
        <w:t>ensité de population</w:t>
      </w:r>
      <w:r>
        <w:rPr>
          <w:sz w:val="24"/>
          <w:szCs w:val="24"/>
        </w:rPr>
        <w:t xml:space="preserve"> (Rural / </w:t>
      </w:r>
      <w:proofErr w:type="spellStart"/>
      <w:r>
        <w:rPr>
          <w:sz w:val="24"/>
          <w:szCs w:val="24"/>
        </w:rPr>
        <w:t>Urban</w:t>
      </w:r>
      <w:proofErr w:type="spellEnd"/>
      <w:r>
        <w:rPr>
          <w:sz w:val="24"/>
          <w:szCs w:val="24"/>
        </w:rPr>
        <w:t xml:space="preserve"> / Total) - </w:t>
      </w:r>
      <w:r w:rsidRPr="00C72BB1">
        <w:rPr>
          <w:b/>
          <w:i/>
          <w:color w:val="0070C0"/>
          <w:sz w:val="24"/>
          <w:szCs w:val="24"/>
        </w:rPr>
        <w:t>filtre</w:t>
      </w:r>
    </w:p>
    <w:p w:rsidR="00E81B81" w:rsidRDefault="00E81B81" w:rsidP="00E81B8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Stabilité politique </w:t>
      </w:r>
      <w:r w:rsidRPr="00C72BB1">
        <w:rPr>
          <w:b/>
          <w:i/>
          <w:color w:val="0070C0"/>
          <w:sz w:val="24"/>
          <w:szCs w:val="24"/>
        </w:rPr>
        <w:t xml:space="preserve">– filtre </w:t>
      </w:r>
    </w:p>
    <w:p w:rsidR="006464D7" w:rsidRDefault="006464D7" w:rsidP="006464D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AB6A40">
        <w:rPr>
          <w:sz w:val="24"/>
          <w:szCs w:val="24"/>
        </w:rPr>
        <w:t>Population mondiale</w:t>
      </w:r>
      <w:r>
        <w:rPr>
          <w:sz w:val="24"/>
          <w:szCs w:val="24"/>
        </w:rPr>
        <w:t xml:space="preserve"> en évolutif – </w:t>
      </w:r>
      <w:r w:rsidRPr="00C72BB1">
        <w:rPr>
          <w:b/>
          <w:i/>
          <w:color w:val="0070C0"/>
          <w:sz w:val="24"/>
          <w:szCs w:val="24"/>
        </w:rPr>
        <w:t>histogramme + mappemondes</w:t>
      </w:r>
    </w:p>
    <w:p w:rsidR="006464D7" w:rsidRPr="00C72BB1" w:rsidRDefault="006464D7" w:rsidP="006464D7">
      <w:pPr>
        <w:pStyle w:val="Paragraphedeliste"/>
        <w:numPr>
          <w:ilvl w:val="0"/>
          <w:numId w:val="3"/>
        </w:numPr>
        <w:rPr>
          <w:b/>
          <w:i/>
          <w:color w:val="0070C0"/>
          <w:sz w:val="24"/>
          <w:szCs w:val="24"/>
        </w:rPr>
      </w:pPr>
      <w:r>
        <w:rPr>
          <w:sz w:val="24"/>
          <w:szCs w:val="24"/>
        </w:rPr>
        <w:t xml:space="preserve">Population ayant accès aux services d’eau de base (en %) – </w:t>
      </w:r>
      <w:r w:rsidRPr="00C72BB1">
        <w:rPr>
          <w:b/>
          <w:i/>
          <w:color w:val="0070C0"/>
          <w:sz w:val="24"/>
          <w:szCs w:val="24"/>
        </w:rPr>
        <w:t>mappemondes + histogramme top / flop</w:t>
      </w:r>
    </w:p>
    <w:p w:rsidR="006464D7" w:rsidRDefault="006464D7" w:rsidP="006464D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Population ayant accès aux services d’eau sécurisés (en %) –</w:t>
      </w:r>
      <w:r w:rsidR="00C72BB1">
        <w:rPr>
          <w:sz w:val="24"/>
          <w:szCs w:val="24"/>
        </w:rPr>
        <w:t xml:space="preserve"> </w:t>
      </w:r>
      <w:r w:rsidR="00C72BB1" w:rsidRPr="00C72BB1">
        <w:rPr>
          <w:b/>
          <w:i/>
          <w:color w:val="0070C0"/>
          <w:sz w:val="24"/>
          <w:szCs w:val="24"/>
        </w:rPr>
        <w:t>mappemondes + histogramme top / flop</w:t>
      </w:r>
    </w:p>
    <w:p w:rsidR="006464D7" w:rsidRPr="00E81B81" w:rsidRDefault="006464D7" w:rsidP="006464D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Nombre de décès liés aux WASH –</w:t>
      </w:r>
      <w:r w:rsidR="00C72BB1">
        <w:rPr>
          <w:sz w:val="24"/>
          <w:szCs w:val="24"/>
        </w:rPr>
        <w:t xml:space="preserve"> </w:t>
      </w:r>
      <w:r w:rsidR="00C72BB1" w:rsidRPr="00C72BB1">
        <w:rPr>
          <w:b/>
          <w:i/>
          <w:color w:val="0070C0"/>
          <w:sz w:val="24"/>
          <w:szCs w:val="24"/>
        </w:rPr>
        <w:t>mappemondes + histogramme top / flop</w:t>
      </w:r>
    </w:p>
    <w:p w:rsidR="006464D7" w:rsidRPr="00C72BB1" w:rsidRDefault="006464D7" w:rsidP="00C72BB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72BB1">
        <w:rPr>
          <w:sz w:val="24"/>
          <w:szCs w:val="24"/>
        </w:rPr>
        <w:t xml:space="preserve">Part de mortalité attribuée aux services WASH non sécurisés (%) - </w:t>
      </w:r>
      <w:r w:rsidR="00C72BB1" w:rsidRPr="00C72BB1">
        <w:rPr>
          <w:b/>
          <w:i/>
          <w:color w:val="0070C0"/>
          <w:sz w:val="24"/>
          <w:szCs w:val="24"/>
        </w:rPr>
        <w:t>mappemondes + histogramme top / flop</w:t>
      </w:r>
    </w:p>
    <w:p w:rsidR="00055371" w:rsidRPr="00AB6A40" w:rsidRDefault="00055371" w:rsidP="00055371">
      <w:pPr>
        <w:pStyle w:val="Paragraphedeliste"/>
        <w:rPr>
          <w:sz w:val="24"/>
          <w:szCs w:val="24"/>
        </w:rPr>
      </w:pPr>
    </w:p>
    <w:p w:rsidR="003625AA" w:rsidRPr="006464D7" w:rsidRDefault="00055371" w:rsidP="006464D7">
      <w:pPr>
        <w:rPr>
          <w:b/>
          <w:sz w:val="24"/>
          <w:szCs w:val="24"/>
        </w:rPr>
      </w:pPr>
      <w:r w:rsidRPr="006464D7">
        <w:rPr>
          <w:b/>
          <w:sz w:val="24"/>
          <w:szCs w:val="24"/>
        </w:rPr>
        <w:t>3</w:t>
      </w:r>
      <w:r w:rsidRPr="006464D7">
        <w:rPr>
          <w:b/>
          <w:sz w:val="24"/>
          <w:szCs w:val="24"/>
          <w:vertAlign w:val="superscript"/>
        </w:rPr>
        <w:t>ème</w:t>
      </w:r>
      <w:r w:rsidRPr="006464D7">
        <w:rPr>
          <w:b/>
          <w:sz w:val="24"/>
          <w:szCs w:val="24"/>
        </w:rPr>
        <w:t xml:space="preserve"> vue : Une vue nationale avec </w:t>
      </w:r>
      <w:r w:rsidR="006464D7" w:rsidRPr="006464D7">
        <w:rPr>
          <w:b/>
          <w:sz w:val="24"/>
          <w:szCs w:val="24"/>
        </w:rPr>
        <w:t>par pays l’évolution des principaux indicateurs et des différents domaines d’action de la DWFA dans le temps.</w:t>
      </w:r>
    </w:p>
    <w:p w:rsidR="00C72BB1" w:rsidRPr="00C72BB1" w:rsidRDefault="00C72BB1" w:rsidP="00C72BB1">
      <w:pPr>
        <w:pStyle w:val="Paragraphedeliste"/>
        <w:numPr>
          <w:ilvl w:val="0"/>
          <w:numId w:val="3"/>
        </w:numPr>
        <w:rPr>
          <w:b/>
          <w:i/>
          <w:color w:val="0070C0"/>
          <w:sz w:val="24"/>
          <w:szCs w:val="24"/>
        </w:rPr>
      </w:pPr>
      <w:r>
        <w:rPr>
          <w:sz w:val="24"/>
          <w:szCs w:val="24"/>
        </w:rPr>
        <w:t>D</w:t>
      </w:r>
      <w:r w:rsidRPr="00AB6A40">
        <w:rPr>
          <w:sz w:val="24"/>
          <w:szCs w:val="24"/>
        </w:rPr>
        <w:t>ensité de population</w:t>
      </w:r>
      <w:r>
        <w:rPr>
          <w:sz w:val="24"/>
          <w:szCs w:val="24"/>
        </w:rPr>
        <w:t xml:space="preserve"> (Rural / </w:t>
      </w:r>
      <w:proofErr w:type="spellStart"/>
      <w:r>
        <w:rPr>
          <w:sz w:val="24"/>
          <w:szCs w:val="24"/>
        </w:rPr>
        <w:t>Urban</w:t>
      </w:r>
      <w:proofErr w:type="spellEnd"/>
      <w:r>
        <w:rPr>
          <w:sz w:val="24"/>
          <w:szCs w:val="24"/>
        </w:rPr>
        <w:t xml:space="preserve"> / Total) - </w:t>
      </w:r>
      <w:r>
        <w:rPr>
          <w:b/>
          <w:i/>
          <w:color w:val="0070C0"/>
          <w:sz w:val="24"/>
          <w:szCs w:val="24"/>
        </w:rPr>
        <w:t>histogrammes</w:t>
      </w:r>
    </w:p>
    <w:p w:rsidR="00C72BB1" w:rsidRDefault="00C72BB1" w:rsidP="00C72BB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AB6A40">
        <w:rPr>
          <w:sz w:val="24"/>
          <w:szCs w:val="24"/>
        </w:rPr>
        <w:t>Population mondiale</w:t>
      </w:r>
      <w:r>
        <w:rPr>
          <w:sz w:val="24"/>
          <w:szCs w:val="24"/>
        </w:rPr>
        <w:t xml:space="preserve"> en évolutif – </w:t>
      </w:r>
      <w:r w:rsidRPr="00C72BB1">
        <w:rPr>
          <w:b/>
          <w:i/>
          <w:color w:val="0070C0"/>
          <w:sz w:val="24"/>
          <w:szCs w:val="24"/>
        </w:rPr>
        <w:t>histogramme</w:t>
      </w:r>
      <w:r>
        <w:rPr>
          <w:b/>
          <w:i/>
          <w:color w:val="0070C0"/>
          <w:sz w:val="24"/>
          <w:szCs w:val="24"/>
        </w:rPr>
        <w:t xml:space="preserve"> + mappemonde</w:t>
      </w:r>
    </w:p>
    <w:p w:rsidR="00C72BB1" w:rsidRPr="00C72BB1" w:rsidRDefault="00C72BB1" w:rsidP="00C72BB1">
      <w:pPr>
        <w:pStyle w:val="Paragraphedeliste"/>
        <w:numPr>
          <w:ilvl w:val="0"/>
          <w:numId w:val="3"/>
        </w:numPr>
        <w:rPr>
          <w:b/>
          <w:i/>
          <w:color w:val="0070C0"/>
          <w:sz w:val="24"/>
          <w:szCs w:val="24"/>
        </w:rPr>
      </w:pPr>
      <w:r>
        <w:rPr>
          <w:sz w:val="24"/>
          <w:szCs w:val="24"/>
        </w:rPr>
        <w:t xml:space="preserve">Population ayant accès aux services d’eau de base (en %) – </w:t>
      </w:r>
      <w:r>
        <w:rPr>
          <w:b/>
          <w:i/>
          <w:color w:val="0070C0"/>
          <w:sz w:val="24"/>
          <w:szCs w:val="24"/>
        </w:rPr>
        <w:t>histogramme + mappemonde</w:t>
      </w:r>
    </w:p>
    <w:p w:rsidR="00C72BB1" w:rsidRDefault="00C72BB1" w:rsidP="00C72BB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Population ayant accès aux services d’eau sécurisés (en %) – </w:t>
      </w:r>
      <w:r>
        <w:rPr>
          <w:b/>
          <w:i/>
          <w:color w:val="0070C0"/>
          <w:sz w:val="24"/>
          <w:szCs w:val="24"/>
        </w:rPr>
        <w:t>mappemonde</w:t>
      </w:r>
      <w:r w:rsidRPr="00C72BB1">
        <w:rPr>
          <w:b/>
          <w:i/>
          <w:color w:val="0070C0"/>
          <w:sz w:val="24"/>
          <w:szCs w:val="24"/>
        </w:rPr>
        <w:t xml:space="preserve"> </w:t>
      </w:r>
    </w:p>
    <w:p w:rsidR="00C72BB1" w:rsidRPr="00E81B81" w:rsidRDefault="00C72BB1" w:rsidP="00C72BB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Nombre de décès liés aux WASH – </w:t>
      </w:r>
      <w:r>
        <w:rPr>
          <w:b/>
          <w:i/>
          <w:color w:val="0070C0"/>
          <w:sz w:val="24"/>
          <w:szCs w:val="24"/>
        </w:rPr>
        <w:t>mappemonde</w:t>
      </w:r>
    </w:p>
    <w:p w:rsidR="00C72BB1" w:rsidRPr="00C72BB1" w:rsidRDefault="00C72BB1" w:rsidP="00C72BB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72BB1">
        <w:rPr>
          <w:sz w:val="24"/>
          <w:szCs w:val="24"/>
        </w:rPr>
        <w:t xml:space="preserve">Part de mortalité attribuée aux services WASH non sécurisés (%) - </w:t>
      </w:r>
      <w:r>
        <w:rPr>
          <w:b/>
          <w:i/>
          <w:color w:val="0070C0"/>
          <w:sz w:val="24"/>
          <w:szCs w:val="24"/>
        </w:rPr>
        <w:t>mappemonde</w:t>
      </w:r>
    </w:p>
    <w:p w:rsidR="00C72BB1" w:rsidRPr="00C72BB1" w:rsidRDefault="00C72BB1" w:rsidP="00C72BB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Stabilité politique </w:t>
      </w:r>
      <w:r w:rsidRPr="00C72BB1">
        <w:rPr>
          <w:b/>
          <w:i/>
          <w:color w:val="0070C0"/>
          <w:sz w:val="24"/>
          <w:szCs w:val="24"/>
        </w:rPr>
        <w:t xml:space="preserve">– </w:t>
      </w:r>
      <w:r>
        <w:rPr>
          <w:b/>
          <w:i/>
          <w:color w:val="0070C0"/>
          <w:sz w:val="24"/>
          <w:szCs w:val="24"/>
        </w:rPr>
        <w:t>histogramme + mappemonde</w:t>
      </w:r>
      <w:r w:rsidR="009B54A0">
        <w:rPr>
          <w:b/>
          <w:i/>
          <w:color w:val="0070C0"/>
          <w:sz w:val="24"/>
          <w:szCs w:val="24"/>
        </w:rPr>
        <w:t xml:space="preserve"> </w:t>
      </w:r>
    </w:p>
    <w:p w:rsidR="00C72BB1" w:rsidRPr="00C72BB1" w:rsidRDefault="00C72BB1" w:rsidP="00C72BB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9B54A0">
        <w:rPr>
          <w:b/>
          <w:sz w:val="24"/>
          <w:szCs w:val="24"/>
        </w:rPr>
        <w:t>Domaine 1</w:t>
      </w:r>
      <w:r w:rsidR="009B54A0" w:rsidRPr="009B54A0">
        <w:rPr>
          <w:b/>
          <w:sz w:val="24"/>
          <w:szCs w:val="24"/>
        </w:rPr>
        <w:t xml:space="preserve"> – Création de services</w:t>
      </w:r>
      <w:r>
        <w:rPr>
          <w:sz w:val="24"/>
          <w:szCs w:val="24"/>
        </w:rPr>
        <w:t xml:space="preserve"> : Population ayant accès aux services d’eau de base (en %) et  taux de population urbaine – </w:t>
      </w:r>
      <w:r>
        <w:rPr>
          <w:b/>
          <w:i/>
          <w:color w:val="0070C0"/>
          <w:sz w:val="24"/>
          <w:szCs w:val="24"/>
        </w:rPr>
        <w:t>nuage de points</w:t>
      </w:r>
    </w:p>
    <w:p w:rsidR="00C72BB1" w:rsidRPr="009B54A0" w:rsidRDefault="00C72BB1" w:rsidP="009B54A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9B54A0">
        <w:rPr>
          <w:b/>
          <w:sz w:val="24"/>
          <w:szCs w:val="24"/>
        </w:rPr>
        <w:lastRenderedPageBreak/>
        <w:t>Domaine 2 </w:t>
      </w:r>
      <w:r w:rsidR="009B54A0" w:rsidRPr="009B54A0">
        <w:rPr>
          <w:b/>
          <w:sz w:val="24"/>
          <w:szCs w:val="24"/>
        </w:rPr>
        <w:t xml:space="preserve"> - Modernisation de services</w:t>
      </w:r>
      <w:r w:rsidR="009B54A0">
        <w:rPr>
          <w:sz w:val="24"/>
          <w:szCs w:val="24"/>
        </w:rPr>
        <w:t> :</w:t>
      </w:r>
      <w:r w:rsidRPr="009B54A0">
        <w:rPr>
          <w:sz w:val="24"/>
          <w:szCs w:val="24"/>
        </w:rPr>
        <w:t xml:space="preserve"> Population ayant accès aux services d’eau de base (en %)</w:t>
      </w:r>
      <w:r w:rsidR="009B54A0">
        <w:rPr>
          <w:sz w:val="24"/>
          <w:szCs w:val="24"/>
        </w:rPr>
        <w:t xml:space="preserve"> et p</w:t>
      </w:r>
      <w:r w:rsidR="009B54A0" w:rsidRPr="009B54A0">
        <w:rPr>
          <w:sz w:val="24"/>
          <w:szCs w:val="24"/>
        </w:rPr>
        <w:t xml:space="preserve">opulation utilisant des services d’eau potable sécurisés (en %) </w:t>
      </w:r>
      <w:r w:rsidRPr="009B54A0">
        <w:rPr>
          <w:sz w:val="24"/>
          <w:szCs w:val="24"/>
        </w:rPr>
        <w:t xml:space="preserve">– </w:t>
      </w:r>
      <w:r w:rsidRPr="009B54A0">
        <w:rPr>
          <w:b/>
          <w:i/>
          <w:color w:val="0070C0"/>
          <w:sz w:val="24"/>
          <w:szCs w:val="24"/>
        </w:rPr>
        <w:t>nuage de points</w:t>
      </w:r>
    </w:p>
    <w:p w:rsidR="00C72BB1" w:rsidRPr="009B54A0" w:rsidRDefault="009B54A0" w:rsidP="009B54A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9B54A0">
        <w:rPr>
          <w:b/>
          <w:sz w:val="24"/>
          <w:szCs w:val="24"/>
        </w:rPr>
        <w:t>Domaine 3 – Consulting :</w:t>
      </w:r>
      <w:r>
        <w:rPr>
          <w:sz w:val="24"/>
          <w:szCs w:val="24"/>
        </w:rPr>
        <w:t xml:space="preserve"> </w:t>
      </w:r>
      <w:r w:rsidRPr="009B54A0">
        <w:rPr>
          <w:sz w:val="24"/>
          <w:szCs w:val="24"/>
        </w:rPr>
        <w:t>Population ayant accès aux services d’eau de base (en %) et</w:t>
      </w:r>
      <w:r>
        <w:rPr>
          <w:sz w:val="24"/>
          <w:szCs w:val="24"/>
        </w:rPr>
        <w:t xml:space="preserve"> P</w:t>
      </w:r>
      <w:r w:rsidRPr="00C72BB1">
        <w:rPr>
          <w:sz w:val="24"/>
          <w:szCs w:val="24"/>
        </w:rPr>
        <w:t xml:space="preserve">art de mortalité attribuée aux services WASH non sécurisés (%) </w:t>
      </w:r>
      <w:r>
        <w:rPr>
          <w:sz w:val="24"/>
          <w:szCs w:val="24"/>
        </w:rPr>
        <w:t>et stabilité politique</w:t>
      </w:r>
      <w:r w:rsidRPr="009B54A0">
        <w:rPr>
          <w:sz w:val="24"/>
          <w:szCs w:val="24"/>
        </w:rPr>
        <w:t xml:space="preserve">– </w:t>
      </w:r>
      <w:r w:rsidRPr="009B54A0">
        <w:rPr>
          <w:b/>
          <w:i/>
          <w:color w:val="0070C0"/>
          <w:sz w:val="24"/>
          <w:szCs w:val="24"/>
        </w:rPr>
        <w:t>nuage de points</w:t>
      </w:r>
    </w:p>
    <w:p w:rsidR="006464D7" w:rsidRDefault="006464D7" w:rsidP="006464D7">
      <w:pPr>
        <w:rPr>
          <w:sz w:val="24"/>
          <w:szCs w:val="24"/>
        </w:rPr>
      </w:pPr>
    </w:p>
    <w:p w:rsidR="006464D7" w:rsidRDefault="006464D7" w:rsidP="006464D7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6464D7">
        <w:rPr>
          <w:b/>
          <w:sz w:val="24"/>
          <w:szCs w:val="24"/>
          <w:vertAlign w:val="superscript"/>
        </w:rPr>
        <w:t>ème</w:t>
      </w:r>
      <w:r w:rsidRPr="006464D7">
        <w:rPr>
          <w:b/>
          <w:sz w:val="24"/>
          <w:szCs w:val="24"/>
        </w:rPr>
        <w:t xml:space="preserve"> vue : Une vue </w:t>
      </w:r>
      <w:r>
        <w:rPr>
          <w:b/>
          <w:sz w:val="24"/>
          <w:szCs w:val="24"/>
        </w:rPr>
        <w:t>comparative des différents domaines d’action de la DWFA mettant en parallèle les différents pays d’un même continent.</w:t>
      </w:r>
    </w:p>
    <w:p w:rsidR="006464D7" w:rsidRPr="009B54A0" w:rsidRDefault="009B54A0" w:rsidP="009B54A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Stabilité politique </w:t>
      </w:r>
      <w:r w:rsidRPr="00C72BB1">
        <w:rPr>
          <w:b/>
          <w:i/>
          <w:color w:val="0070C0"/>
          <w:sz w:val="24"/>
          <w:szCs w:val="24"/>
        </w:rPr>
        <w:t xml:space="preserve">– filtre </w:t>
      </w:r>
    </w:p>
    <w:p w:rsidR="009B54A0" w:rsidRPr="00C72BB1" w:rsidRDefault="009B54A0" w:rsidP="009B54A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9B54A0">
        <w:rPr>
          <w:b/>
          <w:sz w:val="24"/>
          <w:szCs w:val="24"/>
        </w:rPr>
        <w:t>Domaine 1 – Création de services</w:t>
      </w:r>
      <w:r>
        <w:rPr>
          <w:sz w:val="24"/>
          <w:szCs w:val="24"/>
        </w:rPr>
        <w:t xml:space="preserve"> : Population ayant accès aux services d’eau de base (en %) et  taux de population urbaine – </w:t>
      </w:r>
      <w:r>
        <w:rPr>
          <w:b/>
          <w:i/>
          <w:color w:val="0070C0"/>
          <w:sz w:val="24"/>
          <w:szCs w:val="24"/>
        </w:rPr>
        <w:t>nuage de points</w:t>
      </w:r>
    </w:p>
    <w:p w:rsidR="009B54A0" w:rsidRPr="009B54A0" w:rsidRDefault="009B54A0" w:rsidP="009B54A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9B54A0">
        <w:rPr>
          <w:b/>
          <w:sz w:val="24"/>
          <w:szCs w:val="24"/>
        </w:rPr>
        <w:t>Domaine 2  - Modernisation de services</w:t>
      </w:r>
      <w:r>
        <w:rPr>
          <w:sz w:val="24"/>
          <w:szCs w:val="24"/>
        </w:rPr>
        <w:t> :</w:t>
      </w:r>
      <w:r w:rsidRPr="009B54A0">
        <w:rPr>
          <w:sz w:val="24"/>
          <w:szCs w:val="24"/>
        </w:rPr>
        <w:t xml:space="preserve"> Population ayant accès aux services d’eau de base (en %)</w:t>
      </w:r>
      <w:r>
        <w:rPr>
          <w:sz w:val="24"/>
          <w:szCs w:val="24"/>
        </w:rPr>
        <w:t xml:space="preserve"> et p</w:t>
      </w:r>
      <w:r w:rsidRPr="009B54A0">
        <w:rPr>
          <w:sz w:val="24"/>
          <w:szCs w:val="24"/>
        </w:rPr>
        <w:t xml:space="preserve">opulation utilisant des services d’eau potable sécurisés (en %) – </w:t>
      </w:r>
      <w:r w:rsidRPr="009B54A0">
        <w:rPr>
          <w:b/>
          <w:i/>
          <w:color w:val="0070C0"/>
          <w:sz w:val="24"/>
          <w:szCs w:val="24"/>
        </w:rPr>
        <w:t>nuage de points</w:t>
      </w:r>
    </w:p>
    <w:p w:rsidR="009B54A0" w:rsidRPr="009B54A0" w:rsidRDefault="009B54A0" w:rsidP="009B54A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9B54A0">
        <w:rPr>
          <w:b/>
          <w:sz w:val="24"/>
          <w:szCs w:val="24"/>
        </w:rPr>
        <w:t>Domaine 3 – Consulting :</w:t>
      </w:r>
      <w:r>
        <w:rPr>
          <w:sz w:val="24"/>
          <w:szCs w:val="24"/>
        </w:rPr>
        <w:t xml:space="preserve"> </w:t>
      </w:r>
      <w:r w:rsidRPr="009B54A0">
        <w:rPr>
          <w:sz w:val="24"/>
          <w:szCs w:val="24"/>
        </w:rPr>
        <w:t>Population ayant accès aux services d’eau de base (en %) et</w:t>
      </w:r>
      <w:r>
        <w:rPr>
          <w:sz w:val="24"/>
          <w:szCs w:val="24"/>
        </w:rPr>
        <w:t xml:space="preserve"> P</w:t>
      </w:r>
      <w:r w:rsidRPr="00C72BB1">
        <w:rPr>
          <w:sz w:val="24"/>
          <w:szCs w:val="24"/>
        </w:rPr>
        <w:t>art de mortalité attribuée aux services WASH non sécurisés (%)</w:t>
      </w:r>
      <w:r>
        <w:rPr>
          <w:sz w:val="24"/>
          <w:szCs w:val="24"/>
        </w:rPr>
        <w:t xml:space="preserve"> et stabilité politique</w:t>
      </w:r>
      <w:r w:rsidRPr="00C72BB1">
        <w:rPr>
          <w:sz w:val="24"/>
          <w:szCs w:val="24"/>
        </w:rPr>
        <w:t xml:space="preserve"> </w:t>
      </w:r>
      <w:r w:rsidRPr="009B54A0">
        <w:rPr>
          <w:sz w:val="24"/>
          <w:szCs w:val="24"/>
        </w:rPr>
        <w:t xml:space="preserve">– </w:t>
      </w:r>
      <w:r w:rsidRPr="009B54A0">
        <w:rPr>
          <w:b/>
          <w:i/>
          <w:color w:val="0070C0"/>
          <w:sz w:val="24"/>
          <w:szCs w:val="24"/>
        </w:rPr>
        <w:t>nuage de points</w:t>
      </w:r>
    </w:p>
    <w:sectPr w:rsidR="009B54A0" w:rsidRPr="009B5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24135"/>
    <w:multiLevelType w:val="hybridMultilevel"/>
    <w:tmpl w:val="A9164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02829"/>
    <w:multiLevelType w:val="hybridMultilevel"/>
    <w:tmpl w:val="92043190"/>
    <w:lvl w:ilvl="0" w:tplc="6ACA4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77E13"/>
    <w:multiLevelType w:val="hybridMultilevel"/>
    <w:tmpl w:val="044C2FC8"/>
    <w:lvl w:ilvl="0" w:tplc="18967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32"/>
    <w:rsid w:val="00055371"/>
    <w:rsid w:val="00300132"/>
    <w:rsid w:val="003625AA"/>
    <w:rsid w:val="00420A27"/>
    <w:rsid w:val="004B3632"/>
    <w:rsid w:val="005377F5"/>
    <w:rsid w:val="006464D7"/>
    <w:rsid w:val="006B4849"/>
    <w:rsid w:val="009B54A0"/>
    <w:rsid w:val="00A63866"/>
    <w:rsid w:val="00A94C9F"/>
    <w:rsid w:val="00AB6A40"/>
    <w:rsid w:val="00B14C95"/>
    <w:rsid w:val="00C72BB1"/>
    <w:rsid w:val="00CC1389"/>
    <w:rsid w:val="00E81B81"/>
    <w:rsid w:val="00EB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F86A8-3818-4F58-9B37-9DE5F7D4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5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2022-12-28T08:40:00Z</dcterms:created>
  <dcterms:modified xsi:type="dcterms:W3CDTF">2022-12-28T08:46:00Z</dcterms:modified>
</cp:coreProperties>
</file>