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728" w:rsidRDefault="00465C46">
      <w:pPr>
        <w:pStyle w:val="TCCttulo"/>
      </w:pPr>
      <w:r>
        <w:t>PROJETO RECYCLER – AGENTES REATIVOS</w:t>
      </w:r>
      <w:r w:rsidR="00394728">
        <w:rPr>
          <w:rStyle w:val="FootnoteReference"/>
        </w:rPr>
        <w:footnoteReference w:id="1"/>
      </w:r>
    </w:p>
    <w:p w:rsidR="00394728" w:rsidRPr="0058574C" w:rsidRDefault="0058574C">
      <w:pPr>
        <w:pStyle w:val="TCCautor"/>
      </w:pPr>
      <w:r w:rsidRPr="0058574C">
        <w:t>Gregory Miola da Silva</w:t>
      </w:r>
      <w:r w:rsidR="00394728">
        <w:rPr>
          <w:rStyle w:val="FootnoteReference"/>
        </w:rPr>
        <w:footnoteReference w:id="2"/>
      </w:r>
      <w:r w:rsidR="00394728" w:rsidRPr="0058574C">
        <w:t xml:space="preserve"> &lt;</w:t>
      </w:r>
      <w:r>
        <w:t>gregory</w:t>
      </w:r>
      <w:r w:rsidR="00394728" w:rsidRPr="0058574C">
        <w:t>@</w:t>
      </w:r>
      <w:r>
        <w:t>mukiranas.com</w:t>
      </w:r>
      <w:r w:rsidR="00394728" w:rsidRPr="0058574C">
        <w:t>&gt;</w:t>
      </w:r>
    </w:p>
    <w:p w:rsidR="00394728" w:rsidRDefault="0058574C">
      <w:pPr>
        <w:pStyle w:val="TCCautor"/>
      </w:pPr>
      <w:r>
        <w:t>Rodrigo Perozzo Noll</w:t>
      </w:r>
      <w:r w:rsidR="00394728">
        <w:rPr>
          <w:rStyle w:val="FootnoteReference"/>
        </w:rPr>
        <w:footnoteReference w:id="3"/>
      </w:r>
      <w:r w:rsidR="00394728">
        <w:t xml:space="preserve"> &lt;</w:t>
      </w:r>
      <w:r w:rsidRPr="0058574C">
        <w:t>rodrigo.noll@ulbra.edu.br</w:t>
      </w:r>
      <w:r w:rsidR="00394728">
        <w:t>&gt; – Orientador</w:t>
      </w:r>
    </w:p>
    <w:p w:rsidR="00394728" w:rsidRDefault="00394728">
      <w:pPr>
        <w:pStyle w:val="TCCinstituio"/>
      </w:pPr>
      <w:r>
        <w:t>Universidade Luterana do Brasil (Ulbra) – Curso de Ciência da Computação – Câmpus Gravataí</w:t>
      </w:r>
    </w:p>
    <w:p w:rsidR="00394728" w:rsidRDefault="00394728">
      <w:pPr>
        <w:pStyle w:val="TCCendereo"/>
      </w:pPr>
      <w:r>
        <w:t>Av. Itacolomi, 3.600 – Bairro São Vicente – CEP 94170-240 – Gravataí - RS</w:t>
      </w:r>
    </w:p>
    <w:p w:rsidR="00394728" w:rsidRDefault="00497EED">
      <w:pPr>
        <w:pStyle w:val="TCCdata"/>
      </w:pPr>
      <w:r>
        <w:t>27</w:t>
      </w:r>
      <w:r w:rsidR="00394728">
        <w:t xml:space="preserve"> de setembro de 201</w:t>
      </w:r>
      <w:r>
        <w:t>2</w:t>
      </w:r>
    </w:p>
    <w:p w:rsidR="00394728" w:rsidRDefault="00394728">
      <w:pPr>
        <w:pStyle w:val="TCCresumottulo"/>
      </w:pPr>
      <w:r>
        <w:t>Resumo</w:t>
      </w:r>
    </w:p>
    <w:p w:rsidR="00394728" w:rsidRDefault="00B91315">
      <w:pPr>
        <w:pStyle w:val="TCCresumotexto"/>
      </w:pPr>
      <w:r w:rsidRPr="00B91315">
        <w:t>Este artigo descreve algumas das dificuldades encontradas no desenvolvimento e elaboração de trabalho sobre agentes reativos para a disciplina de Inteligência Artificial Curso área de informática da Universidade Luteran</w:t>
      </w:r>
      <w:r>
        <w:t>a do Brasil (Ulbra)</w:t>
      </w:r>
      <w:r w:rsidR="009E54C1">
        <w:t xml:space="preserve">, </w:t>
      </w:r>
      <w:r w:rsidR="009418CF" w:rsidRPr="009418CF">
        <w:t>utilizando ferramentas que já foram estudadas em outras disciplinas do curso</w:t>
      </w:r>
      <w:r w:rsidR="00394728">
        <w:t xml:space="preserve">. </w:t>
      </w:r>
    </w:p>
    <w:p w:rsidR="00394728" w:rsidRDefault="00394728">
      <w:pPr>
        <w:pStyle w:val="TCCresumopalavras-chave"/>
      </w:pPr>
      <w:r>
        <w:rPr>
          <w:b/>
        </w:rPr>
        <w:t>Palavras-chave:</w:t>
      </w:r>
      <w:r>
        <w:t xml:space="preserve"> </w:t>
      </w:r>
      <w:r w:rsidR="0058574C">
        <w:t>Inteligência Artificial</w:t>
      </w:r>
      <w:r w:rsidR="00B91315">
        <w:t>; IA</w:t>
      </w:r>
      <w:r>
        <w:t xml:space="preserve">; </w:t>
      </w:r>
      <w:r w:rsidR="00B91315">
        <w:t>Agentes Reativos; jQuery; Html</w:t>
      </w:r>
      <w:r w:rsidR="00EC4210">
        <w:t>; CSS</w:t>
      </w:r>
      <w:r>
        <w:t>.</w:t>
      </w:r>
    </w:p>
    <w:p w:rsidR="00394728" w:rsidRDefault="00394728">
      <w:pPr>
        <w:pStyle w:val="TCCabstractttulo"/>
      </w:pPr>
      <w:r>
        <w:t>Abstract</w:t>
      </w:r>
    </w:p>
    <w:p w:rsidR="00394728" w:rsidRDefault="00394728">
      <w:pPr>
        <w:pStyle w:val="TCCabstracttitle"/>
      </w:pPr>
      <w:r>
        <w:rPr>
          <w:b/>
        </w:rPr>
        <w:t>Title:</w:t>
      </w:r>
      <w:r>
        <w:t xml:space="preserve"> “</w:t>
      </w:r>
      <w:r w:rsidR="00852E92">
        <w:t>Project Recycler – Reactive Agents</w:t>
      </w:r>
      <w:r>
        <w:t>”</w:t>
      </w:r>
    </w:p>
    <w:p w:rsidR="00394728" w:rsidRDefault="00B91315">
      <w:pPr>
        <w:pStyle w:val="TCCabstracttexto"/>
      </w:pPr>
      <w:r w:rsidRPr="00B91315">
        <w:t>This article describes some of the difficulties encountered in the development and preparation of work about Reactive Agents for the discipline of Artificial Intelligence Course Area Computer Luther</w:t>
      </w:r>
      <w:r w:rsidR="006627F7">
        <w:t xml:space="preserve">an University of Brazil </w:t>
      </w:r>
      <w:r w:rsidR="006627F7" w:rsidRPr="00CE027A">
        <w:rPr>
          <w:lang w:val="en-ZW"/>
        </w:rPr>
        <w:t>(</w:t>
      </w:r>
      <w:proofErr w:type="spellStart"/>
      <w:r w:rsidR="006627F7" w:rsidRPr="00CE027A">
        <w:rPr>
          <w:lang w:val="en-ZW"/>
        </w:rPr>
        <w:t>Ulbra</w:t>
      </w:r>
      <w:proofErr w:type="spellEnd"/>
      <w:r w:rsidR="006627F7">
        <w:t>)</w:t>
      </w:r>
      <w:r w:rsidR="009418CF">
        <w:t xml:space="preserve">, </w:t>
      </w:r>
      <w:r w:rsidR="009418CF" w:rsidRPr="009418CF">
        <w:t>using tools that have already been studied in other disciplines of the course</w:t>
      </w:r>
      <w:r w:rsidR="00394728">
        <w:t>.</w:t>
      </w:r>
    </w:p>
    <w:p w:rsidR="00394728" w:rsidRPr="00465C46" w:rsidRDefault="00394728">
      <w:pPr>
        <w:pStyle w:val="TCCabstractkey-words"/>
        <w:rPr>
          <w:lang w:val="en-US"/>
        </w:rPr>
      </w:pPr>
      <w:r w:rsidRPr="00465C46">
        <w:rPr>
          <w:b/>
          <w:lang w:val="en-US"/>
        </w:rPr>
        <w:t>Key-words:</w:t>
      </w:r>
      <w:r w:rsidR="00B91315">
        <w:rPr>
          <w:lang w:val="en-US"/>
        </w:rPr>
        <w:t xml:space="preserve"> </w:t>
      </w:r>
      <w:r w:rsidR="00B91315" w:rsidRPr="00B91315">
        <w:rPr>
          <w:lang w:val="en-US"/>
        </w:rPr>
        <w:t>Artificial Intelligence, AI</w:t>
      </w:r>
      <w:r w:rsidR="00B91315">
        <w:rPr>
          <w:lang w:val="en-US"/>
        </w:rPr>
        <w:t xml:space="preserve">, Reactive Agents, </w:t>
      </w:r>
      <w:proofErr w:type="spellStart"/>
      <w:r w:rsidR="00B91315">
        <w:rPr>
          <w:lang w:val="en-US"/>
        </w:rPr>
        <w:t>jQuery</w:t>
      </w:r>
      <w:proofErr w:type="spellEnd"/>
      <w:r w:rsidR="00B91315">
        <w:rPr>
          <w:lang w:val="en-US"/>
        </w:rPr>
        <w:t>, Html</w:t>
      </w:r>
      <w:r w:rsidR="00EC4210">
        <w:rPr>
          <w:lang w:val="en-US"/>
        </w:rPr>
        <w:t>; CSS</w:t>
      </w:r>
      <w:r w:rsidRPr="00465C46">
        <w:rPr>
          <w:lang w:val="en-US"/>
        </w:rPr>
        <w:t>.</w:t>
      </w:r>
    </w:p>
    <w:p w:rsidR="00394728" w:rsidRDefault="00394728" w:rsidP="00E505CD">
      <w:pPr>
        <w:pStyle w:val="TCCttulo1"/>
        <w:numPr>
          <w:ilvl w:val="0"/>
          <w:numId w:val="7"/>
        </w:numPr>
        <w:tabs>
          <w:tab w:val="left" w:pos="425"/>
        </w:tabs>
      </w:pPr>
      <w:r>
        <w:t>Introdução</w:t>
      </w:r>
    </w:p>
    <w:p w:rsidR="008F4179" w:rsidRDefault="008F4179" w:rsidP="006723FF">
      <w:pPr>
        <w:pStyle w:val="TCCpargrafo"/>
      </w:pPr>
      <w:r>
        <w:t xml:space="preserve">Este artigo trará uma abordagem parcial de como foi o processo de desenvolvimento do projeto sobre agentes reativos </w:t>
      </w:r>
      <w:r w:rsidR="006723FF">
        <w:t>e as ferramentas utilizadas na solução, além d</w:t>
      </w:r>
      <w:r>
        <w:t>as principais dificuldades encontradas durante sua execução</w:t>
      </w:r>
      <w:r w:rsidR="00BD5E30">
        <w:t>.</w:t>
      </w:r>
    </w:p>
    <w:p w:rsidR="00394728" w:rsidRDefault="008F4179" w:rsidP="008F4179">
      <w:pPr>
        <w:pStyle w:val="TCCpargrafo"/>
      </w:pPr>
      <w:r>
        <w:t>A Seção 2</w:t>
      </w:r>
      <w:r w:rsidR="009E54C1">
        <w:t xml:space="preserve"> </w:t>
      </w:r>
      <w:r>
        <w:t>descreve</w:t>
      </w:r>
      <w:r w:rsidR="00EC4210">
        <w:t xml:space="preserve"> </w:t>
      </w:r>
      <w:r w:rsidR="00EC4210" w:rsidRPr="00EC4210">
        <w:t>algumas definições das tecnologias utilizadas</w:t>
      </w:r>
      <w:r w:rsidR="00EC4210">
        <w:t>.</w:t>
      </w:r>
      <w:r w:rsidR="0041509B" w:rsidRPr="0041509B">
        <w:t xml:space="preserve"> </w:t>
      </w:r>
      <w:r w:rsidR="0041509B">
        <w:t xml:space="preserve">A seguir, a Seção 3 apresenta sua implementação e a Seção 4 descreve as principais dificuldades encontradas. </w:t>
      </w:r>
      <w:r>
        <w:t>Por fim, são apresentadas as conclusões.</w:t>
      </w:r>
    </w:p>
    <w:p w:rsidR="00EC4210" w:rsidRDefault="00EC4210" w:rsidP="00364230">
      <w:pPr>
        <w:pStyle w:val="TCCttulo1"/>
        <w:numPr>
          <w:ilvl w:val="0"/>
          <w:numId w:val="7"/>
        </w:numPr>
        <w:tabs>
          <w:tab w:val="left" w:pos="425"/>
        </w:tabs>
      </w:pPr>
      <w:r>
        <w:t>Tecnologias utilizadas</w:t>
      </w:r>
    </w:p>
    <w:p w:rsidR="00EC4210" w:rsidRDefault="00EC4210" w:rsidP="00EC4210">
      <w:pPr>
        <w:pStyle w:val="Artigottulo2"/>
      </w:pPr>
      <w:r>
        <w:t>HTML</w:t>
      </w:r>
    </w:p>
    <w:p w:rsidR="00EC4210" w:rsidRDefault="00EC4210" w:rsidP="00EC4210">
      <w:pPr>
        <w:pStyle w:val="Artigopargrafo"/>
      </w:pPr>
      <w:r>
        <w:t xml:space="preserve">A linguagem HTML foi desenvolvida por </w:t>
      </w:r>
      <w:r>
        <w:rPr>
          <w:i/>
        </w:rPr>
        <w:t>Tim Bernes Lee</w:t>
      </w:r>
      <w:r>
        <w:t xml:space="preserve">, ganhou popularidade após a criação do </w:t>
      </w:r>
      <w:r>
        <w:rPr>
          <w:i/>
        </w:rPr>
        <w:t>browser</w:t>
      </w:r>
      <w:r>
        <w:t xml:space="preserve"> </w:t>
      </w:r>
      <w:r>
        <w:rPr>
          <w:i/>
        </w:rPr>
        <w:t>Mosaic</w:t>
      </w:r>
      <w:r>
        <w:t xml:space="preserve"> na década de 1990. Entre 1992 e 1995 ganhou as versões 2.0 e 3.0. Em 1997 foi lançada a versão 3.2 com os padrões W3C em 1999 a versão 4.0. Foi criado o HTML5 para atender algumas necessidades como as APIs que formarão a base da arquitetura </w:t>
      </w:r>
      <w:r>
        <w:rPr>
          <w:i/>
        </w:rPr>
        <w:t>web</w:t>
      </w:r>
      <w:r>
        <w:t xml:space="preserve"> (DOM Level0), fornece ferramentas para CSS</w:t>
      </w:r>
      <w:r>
        <w:rPr>
          <w:i/>
        </w:rPr>
        <w:t xml:space="preserve"> </w:t>
      </w:r>
      <w:r>
        <w:t xml:space="preserve">e </w:t>
      </w:r>
      <w:r>
        <w:rPr>
          <w:i/>
        </w:rPr>
        <w:t>JavaScript</w:t>
      </w:r>
      <w:r>
        <w:t xml:space="preserve">, mais iteratividade sem necessidade de instalação de </w:t>
      </w:r>
      <w:r>
        <w:rPr>
          <w:i/>
        </w:rPr>
        <w:t>plug-ins</w:t>
      </w:r>
      <w:r>
        <w:t>, retro compatibilidade.</w:t>
      </w:r>
    </w:p>
    <w:p w:rsidR="00EC4210" w:rsidRDefault="00B82B7A" w:rsidP="00EC4210">
      <w:pPr>
        <w:pStyle w:val="Artigottulo2"/>
      </w:pPr>
      <w:r>
        <w:t>jQuery</w:t>
      </w:r>
    </w:p>
    <w:p w:rsidR="00895D04" w:rsidRDefault="00895D04" w:rsidP="00895D04">
      <w:pPr>
        <w:pStyle w:val="Artigopargrafo"/>
      </w:pPr>
      <w:r w:rsidRPr="00895D04">
        <w:rPr>
          <w:lang w:val="en-US"/>
        </w:rPr>
        <w:t xml:space="preserve">    “</w:t>
      </w:r>
      <w:proofErr w:type="spellStart"/>
      <w:proofErr w:type="gramStart"/>
      <w:r w:rsidRPr="00497EED">
        <w:rPr>
          <w:lang w:val="en-US"/>
        </w:rPr>
        <w:t>jQuery</w:t>
      </w:r>
      <w:proofErr w:type="spellEnd"/>
      <w:proofErr w:type="gramEnd"/>
      <w:r w:rsidRPr="00895D04">
        <w:rPr>
          <w:lang w:val="en-US"/>
        </w:rPr>
        <w:t xml:space="preserve"> is a new kind of JavaScript Library. </w:t>
      </w:r>
      <w:proofErr w:type="spellStart"/>
      <w:proofErr w:type="gramStart"/>
      <w:r w:rsidRPr="00497EED">
        <w:rPr>
          <w:lang w:val="en-US"/>
        </w:rPr>
        <w:t>jQuery</w:t>
      </w:r>
      <w:proofErr w:type="spellEnd"/>
      <w:proofErr w:type="gramEnd"/>
      <w:r w:rsidRPr="00895D04">
        <w:rPr>
          <w:lang w:val="en-US"/>
        </w:rPr>
        <w:t xml:space="preserve"> is a fast and concise JavaScript Library that simplifies HTML document traversing, event handling, animating, and Ajax interactions for rapid web development. </w:t>
      </w:r>
      <w:proofErr w:type="spellStart"/>
      <w:proofErr w:type="gramStart"/>
      <w:r w:rsidRPr="007F4D59">
        <w:rPr>
          <w:lang w:val="en-US"/>
        </w:rPr>
        <w:t>jQuery</w:t>
      </w:r>
      <w:proofErr w:type="spellEnd"/>
      <w:proofErr w:type="gramEnd"/>
      <w:r w:rsidRPr="00895D04">
        <w:rPr>
          <w:lang w:val="en-US"/>
        </w:rPr>
        <w:t xml:space="preserve"> is designed to change the way that you write JavaScript.” </w:t>
      </w:r>
      <w:hyperlink r:id="rId8" w:history="1">
        <w:r w:rsidRPr="00895D04">
          <w:rPr>
            <w:rStyle w:val="Hyperlink"/>
          </w:rPr>
          <w:t>Site oficial do jQuery</w:t>
        </w:r>
      </w:hyperlink>
    </w:p>
    <w:p w:rsidR="00EC4210" w:rsidRDefault="00895D04" w:rsidP="00895D04">
      <w:pPr>
        <w:pStyle w:val="Artigopargrafo"/>
      </w:pPr>
      <w:r>
        <w:t>Ou seja, o jQuery simplifica diversas coisas para um desenvolvimento mais rápido. jQuery é projetado para mudar a maneira que você escreve JavaScript. Mas ele não dita qual a estrutura nem qual o fluxo em que sua aplicação deve ser montada, consequentemente, por esses e outros motivos, não deve ser considerado um framework.</w:t>
      </w:r>
    </w:p>
    <w:p w:rsidR="00EC4210" w:rsidRDefault="00EC4210" w:rsidP="00EC4210">
      <w:pPr>
        <w:pStyle w:val="Artigottulo2"/>
      </w:pPr>
      <w:r>
        <w:lastRenderedPageBreak/>
        <w:t>Cascade Style Sheet - CSS</w:t>
      </w:r>
    </w:p>
    <w:p w:rsidR="00EC4210" w:rsidRDefault="00EC4210" w:rsidP="00EC4210">
      <w:pPr>
        <w:pStyle w:val="Artigopargrafo"/>
      </w:pPr>
      <w:r>
        <w:t>CSS é uma linguagem de estilo, utilizada para formatação e descrever a apresentação de um documento escrito em uma linguagem de marcação como HTML, XML ou XHTML. Essas definições são aplicadas para alterar a forma como as informações são apresentadas.</w:t>
      </w:r>
    </w:p>
    <w:p w:rsidR="00394728" w:rsidRDefault="00EC4210" w:rsidP="00EC4210">
      <w:pPr>
        <w:pStyle w:val="TCCpargrafo"/>
      </w:pPr>
      <w:r>
        <w:t xml:space="preserve">As formatações normalmente são aplicadas as </w:t>
      </w:r>
      <w:r w:rsidRPr="00EC4210">
        <w:t>tags</w:t>
      </w:r>
      <w:r>
        <w:t xml:space="preserve"> do HTML como TABLE, P, H1 ou BODY. No CSS são chamados de seletores. Nos seletores se determina a propriedade de formatação que cada um deva receber, atribuindo as propriedades e valores a cada seletor.</w:t>
      </w:r>
    </w:p>
    <w:p w:rsidR="0041509B" w:rsidRDefault="0041509B" w:rsidP="00364230">
      <w:pPr>
        <w:pStyle w:val="TCCttulo1"/>
        <w:numPr>
          <w:ilvl w:val="0"/>
          <w:numId w:val="7"/>
        </w:numPr>
        <w:tabs>
          <w:tab w:val="left" w:pos="425"/>
        </w:tabs>
      </w:pPr>
      <w:r>
        <w:t>Implementação</w:t>
      </w:r>
    </w:p>
    <w:p w:rsidR="00336CFB" w:rsidRDefault="00336CFB" w:rsidP="00336CFB">
      <w:pPr>
        <w:pStyle w:val="TCCpargrafo"/>
      </w:pPr>
      <w:r>
        <w:t xml:space="preserve">O aplicativo Recycler foi desenvolvido utilizando HTML simples e representando seus objetos por imagens via CSS, porém toda a lógica e manimulação dos elementos foi feito em jQuery. </w:t>
      </w:r>
    </w:p>
    <w:p w:rsidR="00336CFB" w:rsidRDefault="00336CFB" w:rsidP="00336CFB">
      <w:pPr>
        <w:pStyle w:val="TCCpargrafo"/>
      </w:pPr>
      <w:r>
        <w:t xml:space="preserve">O primeiro passo foi </w:t>
      </w:r>
      <w:r w:rsidR="00CE027A">
        <w:t>definir uma linguagem que proporcionaria maior facilidade na manipulação de objetos interagindo em uma interface gráfica</w:t>
      </w:r>
      <w:r>
        <w:t>.</w:t>
      </w:r>
      <w:r w:rsidR="00CE027A">
        <w:t xml:space="preserve"> Feito isso, os passos que se suced</w:t>
      </w:r>
      <w:r w:rsidR="0028460F">
        <w:tab/>
      </w:r>
      <w:r w:rsidR="00CE027A">
        <w:t>em são desenvolver uma lógica e organizar elas em classes para que as instâncias tenham maior flexibilidade nas suas chamadas.</w:t>
      </w:r>
    </w:p>
    <w:p w:rsidR="00497EED" w:rsidRPr="00497EED" w:rsidRDefault="00497EED" w:rsidP="00497EED">
      <w:pPr>
        <w:pStyle w:val="TCCttulo2"/>
        <w:numPr>
          <w:ilvl w:val="1"/>
          <w:numId w:val="9"/>
        </w:numPr>
      </w:pPr>
      <w:r>
        <w:t>Descrição do problema</w:t>
      </w:r>
    </w:p>
    <w:p w:rsidR="005C0F22" w:rsidRDefault="005C0F22" w:rsidP="0041509B">
      <w:pPr>
        <w:pStyle w:val="TCCpargrafo"/>
      </w:pPr>
      <w:r>
        <w:t>O</w:t>
      </w:r>
      <w:r w:rsidRPr="005C0F22">
        <w:t xml:space="preserve"> trabalho </w:t>
      </w:r>
      <w:r>
        <w:t xml:space="preserve">consiste basicamente em </w:t>
      </w:r>
      <w:r w:rsidRPr="005C0F22">
        <w:t xml:space="preserve">simular agentes recicladores de lixo autônomos. </w:t>
      </w:r>
      <w:r>
        <w:t>Isto</w:t>
      </w:r>
      <w:r w:rsidRPr="005C0F22">
        <w:t xml:space="preserve"> deve</w:t>
      </w:r>
      <w:r>
        <w:t xml:space="preserve"> ser feito a partir da construção de</w:t>
      </w:r>
      <w:r w:rsidRPr="005C0F22">
        <w:t xml:space="preserve"> um ambiente parametrizado</w:t>
      </w:r>
      <w:r>
        <w:t>, definido por uma matriz n x n</w:t>
      </w:r>
      <w:r w:rsidRPr="005C0F22">
        <w:t xml:space="preserve"> </w:t>
      </w:r>
      <w:r>
        <w:t>onde este será o ambiente ao qual estes agentes irão interagir.</w:t>
      </w:r>
    </w:p>
    <w:p w:rsidR="009D124B" w:rsidRDefault="005C0F22" w:rsidP="009D124B">
      <w:pPr>
        <w:pStyle w:val="TCCpargrafo"/>
      </w:pPr>
      <w:r>
        <w:t>Os agentes irão interagir neste ambiente mediante a ciclos, sendo que cada ciclo irá corresponder a uma atualização completa de todo o ambiente uma vez (abordagem sequencial) ou também podendo ser definido um tempo t para que ocorra tal ação (abordagem paralela).</w:t>
      </w:r>
      <w:r w:rsidR="009D124B">
        <w:t xml:space="preserve"> Co-existem nesse ambiente:</w:t>
      </w:r>
    </w:p>
    <w:p w:rsidR="009D124B" w:rsidRDefault="009D124B" w:rsidP="00336CFB">
      <w:pPr>
        <w:pStyle w:val="TCCpargrafo"/>
        <w:numPr>
          <w:ilvl w:val="0"/>
          <w:numId w:val="10"/>
        </w:numPr>
      </w:pPr>
      <w:r>
        <w:t>Agente Reciclador de Lixo;</w:t>
      </w:r>
    </w:p>
    <w:p w:rsidR="009D124B" w:rsidRDefault="009D124B" w:rsidP="00336CFB">
      <w:pPr>
        <w:pStyle w:val="TCCpargrafo"/>
        <w:numPr>
          <w:ilvl w:val="0"/>
          <w:numId w:val="10"/>
        </w:numPr>
      </w:pPr>
      <w:r>
        <w:t>Lixeira de Lixo Orgânico;</w:t>
      </w:r>
    </w:p>
    <w:p w:rsidR="009D124B" w:rsidRDefault="009D124B" w:rsidP="00336CFB">
      <w:pPr>
        <w:pStyle w:val="TCCpargrafo"/>
        <w:numPr>
          <w:ilvl w:val="0"/>
          <w:numId w:val="10"/>
        </w:numPr>
      </w:pPr>
      <w:r>
        <w:t>Lixeira de Lixo Seco;</w:t>
      </w:r>
    </w:p>
    <w:p w:rsidR="009D124B" w:rsidRDefault="009D124B" w:rsidP="00336CFB">
      <w:pPr>
        <w:pStyle w:val="TCCpargrafo"/>
        <w:numPr>
          <w:ilvl w:val="0"/>
          <w:numId w:val="10"/>
        </w:numPr>
      </w:pPr>
      <w:r>
        <w:t>Lixo Orgânico;</w:t>
      </w:r>
    </w:p>
    <w:p w:rsidR="009D124B" w:rsidRDefault="00336CFB" w:rsidP="00336CFB">
      <w:pPr>
        <w:pStyle w:val="TCCpargrafo"/>
        <w:numPr>
          <w:ilvl w:val="0"/>
          <w:numId w:val="10"/>
        </w:numPr>
      </w:pPr>
      <w:r>
        <w:t>Lixo Seco.</w:t>
      </w:r>
    </w:p>
    <w:p w:rsidR="00497EED" w:rsidRDefault="00497EED" w:rsidP="00C813A1">
      <w:pPr>
        <w:pStyle w:val="TCCttulo2"/>
        <w:numPr>
          <w:ilvl w:val="1"/>
          <w:numId w:val="9"/>
        </w:numPr>
      </w:pPr>
      <w:r>
        <w:t>Classes utilizadas</w:t>
      </w:r>
    </w:p>
    <w:p w:rsidR="003F0512" w:rsidRPr="003F0512" w:rsidRDefault="009675AB" w:rsidP="003F0512">
      <w:pPr>
        <w:pStyle w:val="TCCpargrafo"/>
      </w:pPr>
      <w:r>
        <w:t xml:space="preserve">As classes a seguir compõem o ambiente e nelas são armazenadas todas as informações referentes a criação do ambiente, população dos mesmos com os objetos já referidos anteriormente, manipulação dos mesmos e as validações necessárias para aplicar a lógica </w:t>
      </w:r>
      <w:r w:rsidR="00A15E19">
        <w:t>determinada no escopo deste trabalho.</w:t>
      </w:r>
    </w:p>
    <w:p w:rsidR="00497EED" w:rsidRDefault="003F0512" w:rsidP="00C813A1">
      <w:pPr>
        <w:pStyle w:val="TCCttulo3"/>
        <w:numPr>
          <w:ilvl w:val="0"/>
          <w:numId w:val="14"/>
        </w:numPr>
        <w:tabs>
          <w:tab w:val="left" w:pos="709"/>
        </w:tabs>
        <w:rPr>
          <w:szCs w:val="22"/>
        </w:rPr>
      </w:pPr>
      <w:r w:rsidRPr="00A15E19">
        <w:t>Reciclador</w:t>
      </w:r>
      <w:r w:rsidRPr="003F0512">
        <w:rPr>
          <w:szCs w:val="22"/>
        </w:rPr>
        <w:t>.js</w:t>
      </w:r>
    </w:p>
    <w:p w:rsidR="003F0512" w:rsidRDefault="003F0512" w:rsidP="00A15E19">
      <w:pPr>
        <w:pStyle w:val="TCCpargrafo"/>
      </w:pPr>
      <w:r w:rsidRPr="003F0512">
        <w:t>Classe responsável por criar o ambiente e controlar os movimentos do agente. Utiliza a classe ambiente.js para que efetue a criação dos objetos e controla com eventos de click os movimentos de ciclo unico ou ciclos seguidos.</w:t>
      </w:r>
    </w:p>
    <w:p w:rsidR="003F0512" w:rsidRDefault="003F0512" w:rsidP="00C813A1">
      <w:pPr>
        <w:pStyle w:val="TCCttulo3"/>
        <w:numPr>
          <w:ilvl w:val="0"/>
          <w:numId w:val="14"/>
        </w:numPr>
        <w:tabs>
          <w:tab w:val="left" w:pos="709"/>
        </w:tabs>
        <w:rPr>
          <w:szCs w:val="22"/>
        </w:rPr>
      </w:pPr>
      <w:r w:rsidRPr="00A15E19">
        <w:t>Ambiente</w:t>
      </w:r>
      <w:r w:rsidRPr="003F0512">
        <w:rPr>
          <w:szCs w:val="22"/>
        </w:rPr>
        <w:t>.js</w:t>
      </w:r>
    </w:p>
    <w:p w:rsidR="003F0512" w:rsidRDefault="003F0512" w:rsidP="003F0512">
      <w:pPr>
        <w:pStyle w:val="TCCpargrafo"/>
      </w:pPr>
      <w:r w:rsidRPr="003F0512">
        <w:t>Classe responsável por criar e popular a matriz do ambiente com os objetos que serão utilizados, além de armazenar as informações de cada agente durante a sua manipulação. Na criação dos objetos são feitas chamadas para cada um deles passando funções dessa própria classe como delegate para execução de funções a partir destas instâncias criadas.</w:t>
      </w:r>
    </w:p>
    <w:p w:rsidR="003F0512" w:rsidRDefault="003F0512" w:rsidP="00C813A1">
      <w:pPr>
        <w:pStyle w:val="TCCttulo3"/>
        <w:numPr>
          <w:ilvl w:val="0"/>
          <w:numId w:val="14"/>
        </w:numPr>
        <w:tabs>
          <w:tab w:val="left" w:pos="709"/>
        </w:tabs>
        <w:rPr>
          <w:szCs w:val="22"/>
        </w:rPr>
      </w:pPr>
      <w:r w:rsidRPr="00C813A1">
        <w:t>Matriz</w:t>
      </w:r>
      <w:r w:rsidRPr="003F0512">
        <w:rPr>
          <w:szCs w:val="22"/>
        </w:rPr>
        <w:t>.js</w:t>
      </w:r>
    </w:p>
    <w:p w:rsidR="003F0512" w:rsidRDefault="003F0512" w:rsidP="003F0512">
      <w:pPr>
        <w:pStyle w:val="TCCpargrafo"/>
      </w:pPr>
      <w:r w:rsidRPr="003F0512">
        <w:t>Classe que armazena informações e cria elementos html na página para ser manipulada pelo ambiente com todos os objetos já inseridos.</w:t>
      </w:r>
    </w:p>
    <w:p w:rsidR="003F0512" w:rsidRDefault="003F0512" w:rsidP="00C813A1">
      <w:pPr>
        <w:pStyle w:val="TCCttulo3"/>
        <w:numPr>
          <w:ilvl w:val="0"/>
          <w:numId w:val="14"/>
        </w:numPr>
        <w:tabs>
          <w:tab w:val="left" w:pos="709"/>
        </w:tabs>
        <w:rPr>
          <w:szCs w:val="22"/>
        </w:rPr>
      </w:pPr>
      <w:r w:rsidRPr="00C813A1">
        <w:t>Localizacao</w:t>
      </w:r>
      <w:r w:rsidRPr="003F0512">
        <w:rPr>
          <w:szCs w:val="22"/>
        </w:rPr>
        <w:t>.js</w:t>
      </w:r>
    </w:p>
    <w:p w:rsidR="003F0512" w:rsidRDefault="003F0512" w:rsidP="003F0512">
      <w:pPr>
        <w:pStyle w:val="TCCpargrafo"/>
      </w:pPr>
      <w:r w:rsidRPr="003F0512">
        <w:t>Classe que valida, cria e manipula as localizações de cada elemento da matriz, utilizada por todos os objetos.</w:t>
      </w:r>
    </w:p>
    <w:p w:rsidR="003F0512" w:rsidRDefault="003F0512" w:rsidP="00C813A1">
      <w:pPr>
        <w:pStyle w:val="TCCttulo3"/>
        <w:numPr>
          <w:ilvl w:val="0"/>
          <w:numId w:val="14"/>
        </w:numPr>
        <w:tabs>
          <w:tab w:val="left" w:pos="709"/>
        </w:tabs>
        <w:rPr>
          <w:szCs w:val="22"/>
        </w:rPr>
      </w:pPr>
      <w:r w:rsidRPr="003F0512">
        <w:rPr>
          <w:szCs w:val="22"/>
        </w:rPr>
        <w:lastRenderedPageBreak/>
        <w:t>Agente.js</w:t>
      </w:r>
    </w:p>
    <w:p w:rsidR="003F0512" w:rsidRDefault="003F0512" w:rsidP="003F0512">
      <w:pPr>
        <w:pStyle w:val="TCCpargrafo"/>
      </w:pPr>
      <w:r w:rsidRPr="003F0512">
        <w:t>Classe que representa o objeto do agente, recebendo as informações que nele devem ser manipuladas e validadas como localização, sacos e quantidade de lixos, além da lógica para descartar e começar uma nova varredura no ambiente.</w:t>
      </w:r>
    </w:p>
    <w:p w:rsidR="003F0512" w:rsidRDefault="003F0512" w:rsidP="00C813A1">
      <w:pPr>
        <w:pStyle w:val="TCCttulo3"/>
        <w:numPr>
          <w:ilvl w:val="0"/>
          <w:numId w:val="14"/>
        </w:numPr>
        <w:tabs>
          <w:tab w:val="left" w:pos="709"/>
        </w:tabs>
        <w:rPr>
          <w:szCs w:val="22"/>
        </w:rPr>
      </w:pPr>
      <w:r w:rsidRPr="003F0512">
        <w:rPr>
          <w:szCs w:val="22"/>
        </w:rPr>
        <w:t>Saco.js</w:t>
      </w:r>
    </w:p>
    <w:p w:rsidR="003F0512" w:rsidRPr="003F0512" w:rsidRDefault="003F0512" w:rsidP="003F0512">
      <w:pPr>
        <w:pStyle w:val="TCCpargrafo"/>
      </w:pPr>
      <w:r w:rsidRPr="003F0512">
        <w:t>Classe que cria um saco de lixo do tipo 'random' para o agente. Trás informações básicas para sua validação pelo agente.</w:t>
      </w:r>
    </w:p>
    <w:p w:rsidR="003F0512" w:rsidRDefault="003F0512" w:rsidP="00C813A1">
      <w:pPr>
        <w:pStyle w:val="TCCttulo3"/>
        <w:numPr>
          <w:ilvl w:val="0"/>
          <w:numId w:val="14"/>
        </w:numPr>
        <w:tabs>
          <w:tab w:val="left" w:pos="709"/>
        </w:tabs>
        <w:rPr>
          <w:szCs w:val="22"/>
        </w:rPr>
      </w:pPr>
      <w:r w:rsidRPr="003F0512">
        <w:rPr>
          <w:szCs w:val="22"/>
        </w:rPr>
        <w:t>Lixos.js</w:t>
      </w:r>
    </w:p>
    <w:p w:rsidR="003F0512" w:rsidRPr="003F0512" w:rsidRDefault="003F0512" w:rsidP="003F0512">
      <w:pPr>
        <w:pStyle w:val="TCCpargrafo"/>
      </w:pPr>
      <w:r w:rsidRPr="003F0512">
        <w:t>Classe responsável por criação dos objetos de lixos e lixeiras do tipo 'random'. Trás informações básicas para sua validação pelo agente e/ou pelo ambiente.</w:t>
      </w:r>
    </w:p>
    <w:p w:rsidR="003F0512" w:rsidRDefault="003F0512" w:rsidP="00C813A1">
      <w:pPr>
        <w:pStyle w:val="TCCttulo3"/>
        <w:numPr>
          <w:ilvl w:val="0"/>
          <w:numId w:val="14"/>
        </w:numPr>
        <w:tabs>
          <w:tab w:val="left" w:pos="709"/>
        </w:tabs>
        <w:rPr>
          <w:szCs w:val="22"/>
        </w:rPr>
      </w:pPr>
      <w:r w:rsidRPr="003F0512">
        <w:rPr>
          <w:szCs w:val="22"/>
        </w:rPr>
        <w:t>Util.js</w:t>
      </w:r>
    </w:p>
    <w:p w:rsidR="003F0512" w:rsidRPr="003F0512" w:rsidRDefault="003F0512" w:rsidP="003F0512">
      <w:pPr>
        <w:pStyle w:val="TCCpargrafo"/>
      </w:pPr>
      <w:r w:rsidRPr="003F0512">
        <w:t>Classe com unica finalidade d</w:t>
      </w:r>
      <w:r>
        <w:t>e criar a imagem de cada objeto.</w:t>
      </w:r>
    </w:p>
    <w:p w:rsidR="00497EED" w:rsidRDefault="00497EED" w:rsidP="00497EED">
      <w:pPr>
        <w:pStyle w:val="TCCttulo2"/>
        <w:numPr>
          <w:ilvl w:val="1"/>
          <w:numId w:val="9"/>
        </w:numPr>
      </w:pPr>
      <w:r>
        <w:t>Interface</w:t>
      </w:r>
    </w:p>
    <w:p w:rsidR="00497EED" w:rsidRDefault="000D7905" w:rsidP="000D7905">
      <w:pPr>
        <w:pStyle w:val="TCCpargrafo"/>
      </w:pPr>
      <w:r>
        <w:t>A interface desenvolvida foi bem simples, demonstra a matriz n x n</w:t>
      </w:r>
      <w:r w:rsidR="008F6DB1">
        <w:t>,</w:t>
      </w:r>
      <w:r>
        <w:t xml:space="preserve"> juntamente com todos os elementos nela contidos conforme especificação do trabalho. O arquivo index.html carrega todos os fontes javascript que trazem a logica desenvolvida u</w:t>
      </w:r>
      <w:r w:rsidR="008F6DB1">
        <w:t>tiliz</w:t>
      </w:r>
      <w:r>
        <w:t>ando jQuery. A figura 1</w:t>
      </w:r>
      <w:r w:rsidR="007A735B">
        <w:t xml:space="preserve"> </w:t>
      </w:r>
      <w:r w:rsidR="007A735B" w:rsidRPr="007A735B">
        <w:t xml:space="preserve">apresenta um exemplo </w:t>
      </w:r>
      <w:r w:rsidR="007A735B">
        <w:t xml:space="preserve">gráfico do ambiente em que </w:t>
      </w:r>
      <w:r w:rsidR="008F6DB1">
        <w:t>é</w:t>
      </w:r>
      <w:r w:rsidR="007A735B">
        <w:t xml:space="preserve"> executado o código</w:t>
      </w:r>
      <w:r w:rsidR="00497EED" w:rsidRPr="00497EED">
        <w:t>.</w:t>
      </w:r>
    </w:p>
    <w:p w:rsidR="007A735B" w:rsidRPr="007A735B" w:rsidRDefault="007A735B" w:rsidP="007A735B">
      <w:pPr>
        <w:keepNext/>
        <w:snapToGrid w:val="0"/>
        <w:spacing w:before="227"/>
        <w:jc w:val="center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6115050" cy="5162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35B" w:rsidRPr="007A735B" w:rsidRDefault="007A735B" w:rsidP="007A735B">
      <w:pPr>
        <w:spacing w:after="120"/>
        <w:jc w:val="center"/>
        <w:rPr>
          <w:rFonts w:ascii="Times New Roman" w:hAnsi="Times New Roman"/>
          <w:b/>
        </w:rPr>
      </w:pPr>
      <w:r w:rsidRPr="007A735B">
        <w:rPr>
          <w:rFonts w:ascii="Times New Roman" w:hAnsi="Times New Roman"/>
          <w:b/>
        </w:rPr>
        <w:t>Figura 1 –</w:t>
      </w:r>
      <w:r>
        <w:rPr>
          <w:rFonts w:ascii="Times New Roman" w:hAnsi="Times New Roman"/>
          <w:b/>
        </w:rPr>
        <w:t xml:space="preserve"> Apresentação do ambiente</w:t>
      </w:r>
    </w:p>
    <w:p w:rsidR="0041509B" w:rsidRDefault="0041509B" w:rsidP="00364230">
      <w:pPr>
        <w:pStyle w:val="TCCttulo1"/>
        <w:numPr>
          <w:ilvl w:val="0"/>
          <w:numId w:val="7"/>
        </w:numPr>
        <w:tabs>
          <w:tab w:val="left" w:pos="425"/>
        </w:tabs>
        <w:rPr>
          <w:szCs w:val="22"/>
        </w:rPr>
      </w:pPr>
      <w:r>
        <w:lastRenderedPageBreak/>
        <w:t>Dificuldades encontradas</w:t>
      </w:r>
    </w:p>
    <w:p w:rsidR="000D7905" w:rsidRDefault="000D7905" w:rsidP="000D7905">
      <w:pPr>
        <w:pStyle w:val="TCCpargrafo"/>
      </w:pPr>
      <w:r>
        <w:t xml:space="preserve">A maior dificuldade encontrada durante o </w:t>
      </w:r>
      <w:r w:rsidR="006854EF">
        <w:t>andamento do projeto com certeza foi</w:t>
      </w:r>
      <w:r>
        <w:t xml:space="preserve"> a leitura e a </w:t>
      </w:r>
      <w:r w:rsidR="006854EF">
        <w:t>continuidade</w:t>
      </w:r>
      <w:r>
        <w:t xml:space="preserve"> do </w:t>
      </w:r>
      <w:r w:rsidR="006854EF">
        <w:t>processo de desenvolvimento do código</w:t>
      </w:r>
      <w:r>
        <w:t xml:space="preserve">. Conforme os arquivos fontes </w:t>
      </w:r>
      <w:r w:rsidR="006854EF">
        <w:t>foram</w:t>
      </w:r>
      <w:r>
        <w:t xml:space="preserve"> crescendo com os condicionais</w:t>
      </w:r>
      <w:r w:rsidR="006854EF">
        <w:t xml:space="preserve"> de se/então/se não</w:t>
      </w:r>
      <w:r>
        <w:t xml:space="preserve">, fica mais complexo fazer os testes e realizar a validação de determinada ação dos agentes. </w:t>
      </w:r>
    </w:p>
    <w:p w:rsidR="00394728" w:rsidRDefault="000D7905" w:rsidP="000D7905">
      <w:pPr>
        <w:pStyle w:val="TCCpargrafo"/>
      </w:pPr>
      <w:r>
        <w:t xml:space="preserve">Também logo no inicio do desenvolvimento foi encontrado problemas para trabalhar com o escopo de variáveis do jQuery para as classes, quando tentamos simular elas com </w:t>
      </w:r>
      <w:r w:rsidRPr="00BD1EA6">
        <w:t>functions</w:t>
      </w:r>
      <w:r>
        <w:t>. Problema este solucionado utilizando uma variável recebendo a instância direta na declaração</w:t>
      </w:r>
      <w:r w:rsidR="006854EF">
        <w:t xml:space="preserve"> e criando um construtor para receber por um delegate a instrução que será executada (no caso a respectiva function)</w:t>
      </w:r>
      <w:r w:rsidR="0041509B">
        <w:t>.</w:t>
      </w:r>
    </w:p>
    <w:p w:rsidR="00394728" w:rsidRDefault="00394728" w:rsidP="00364230">
      <w:pPr>
        <w:pStyle w:val="TCCttulo1"/>
        <w:numPr>
          <w:ilvl w:val="0"/>
          <w:numId w:val="7"/>
        </w:numPr>
        <w:tabs>
          <w:tab w:val="left" w:pos="425"/>
        </w:tabs>
      </w:pPr>
      <w:r>
        <w:t>Conclusão</w:t>
      </w:r>
    </w:p>
    <w:p w:rsidR="00394728" w:rsidRDefault="00394728">
      <w:pPr>
        <w:pStyle w:val="TCCpargrafo"/>
      </w:pPr>
      <w:r>
        <w:t xml:space="preserve">Este artigo apresentou as </w:t>
      </w:r>
      <w:r w:rsidR="008F4179">
        <w:t>etapas de desenvolvimento do projeto de agentes reativos e as suas principais dificuldades para o</w:t>
      </w:r>
      <w:r w:rsidR="00273901">
        <w:t xml:space="preserve"> seu</w:t>
      </w:r>
      <w:r w:rsidR="008F4179">
        <w:t xml:space="preserve"> desenvolvimento</w:t>
      </w:r>
      <w:r>
        <w:t>.</w:t>
      </w:r>
      <w:r w:rsidR="008F4179">
        <w:t xml:space="preserve"> Lembrando que nesse tipo de aplicação</w:t>
      </w:r>
      <w:r w:rsidR="00273901">
        <w:t>,</w:t>
      </w:r>
      <w:r w:rsidR="008F4179">
        <w:t xml:space="preserve"> onde os agentes reagem a regras pré-determinadas pelo seu desenvolvedor, na prática não pass</w:t>
      </w:r>
      <w:r w:rsidR="00273901">
        <w:t>a</w:t>
      </w:r>
      <w:r w:rsidR="008F4179">
        <w:t xml:space="preserve"> de testes condicionais </w:t>
      </w:r>
      <w:r w:rsidR="00273901">
        <w:t xml:space="preserve">de </w:t>
      </w:r>
      <w:r w:rsidR="008F4179">
        <w:t>IF ELSE</w:t>
      </w:r>
      <w:r w:rsidR="00273901">
        <w:t>, o que não é algo muito simples de colocar em prática devido as várias alternativas e regras que compõem as especificações do trabalho.</w:t>
      </w:r>
    </w:p>
    <w:p w:rsidR="00394728" w:rsidRDefault="00394728">
      <w:pPr>
        <w:pStyle w:val="TCCagradecimentosttulo"/>
      </w:pPr>
      <w:r>
        <w:t>Agradecimento(s)</w:t>
      </w:r>
    </w:p>
    <w:p w:rsidR="00394728" w:rsidRDefault="00B91315">
      <w:pPr>
        <w:pStyle w:val="TCCpargrafo"/>
      </w:pPr>
      <w:r>
        <w:t>Agradeço a contribuição do amigo Bruno Souza que ajudou a pensar na melhor forma de organizar e trabalhar com jQuery e Html para o desenvolvimento do trabalho</w:t>
      </w:r>
      <w:r w:rsidR="00394728">
        <w:t>.</w:t>
      </w:r>
    </w:p>
    <w:p w:rsidR="00394728" w:rsidRDefault="00394728">
      <w:pPr>
        <w:pStyle w:val="TCCrefernciasttulo"/>
      </w:pPr>
      <w:r>
        <w:t>Referências</w:t>
      </w:r>
    </w:p>
    <w:p w:rsidR="00B82B7A" w:rsidRPr="00DF04EB" w:rsidRDefault="00B82B7A" w:rsidP="00B82B7A">
      <w:pPr>
        <w:pStyle w:val="TCCreferncia"/>
      </w:pPr>
      <w:r w:rsidRPr="00497EED">
        <w:t xml:space="preserve">BATISTA, Diogo C. T. O impacto do HTML5 no desenvolvimento para a internet. </w:t>
      </w:r>
      <w:r w:rsidRPr="00DF04EB">
        <w:t xml:space="preserve">Disponível em: &lt;http://www.diogocezar.com/files/html5/artigo_html5.pdf&gt; Acessado </w:t>
      </w:r>
      <w:r w:rsidRPr="00895D04">
        <w:t>em</w:t>
      </w:r>
      <w:r w:rsidRPr="00DF04EB">
        <w:t xml:space="preserve">: 03 </w:t>
      </w:r>
      <w:r w:rsidR="00DF04EB">
        <w:t>J</w:t>
      </w:r>
      <w:r w:rsidRPr="00895D04">
        <w:t>ulho</w:t>
      </w:r>
      <w:r w:rsidRPr="00DF04EB">
        <w:t xml:space="preserve"> 2012.</w:t>
      </w:r>
    </w:p>
    <w:p w:rsidR="00895D04" w:rsidRPr="00895D04" w:rsidRDefault="00DF04EB" w:rsidP="00B82B7A">
      <w:pPr>
        <w:pStyle w:val="TCCreferncia"/>
      </w:pPr>
      <w:r w:rsidRPr="00DF04EB">
        <w:t>TIAGO</w:t>
      </w:r>
      <w:r w:rsidR="00895D04" w:rsidRPr="00DF04EB">
        <w:t xml:space="preserve">, Luis </w:t>
      </w:r>
      <w:r w:rsidRPr="00DF04EB">
        <w:t>jQuery: biblioteca ou framework?</w:t>
      </w:r>
      <w:r w:rsidR="00895D04" w:rsidRPr="00DF04EB">
        <w:t xml:space="preserve">. </w:t>
      </w:r>
      <w:r w:rsidR="00895D04" w:rsidRPr="00895D04">
        <w:t>Disponível em: &lt;</w:t>
      </w:r>
      <w:r w:rsidRPr="00DF04EB">
        <w:t xml:space="preserve"> http://jquerybrasil.org/jquery-biblioteca-ou-framework/</w:t>
      </w:r>
      <w:r w:rsidR="00895D04" w:rsidRPr="00895D04">
        <w:t xml:space="preserve">&gt; Acessado em: </w:t>
      </w:r>
      <w:r>
        <w:t>24</w:t>
      </w:r>
      <w:r w:rsidR="00895D04" w:rsidRPr="00895D04">
        <w:t xml:space="preserve"> </w:t>
      </w:r>
      <w:r>
        <w:t>de Setembro</w:t>
      </w:r>
      <w:r w:rsidR="00895D04" w:rsidRPr="00895D04">
        <w:t xml:space="preserve"> 2012.</w:t>
      </w:r>
    </w:p>
    <w:p w:rsidR="00B82B7A" w:rsidRDefault="00B82B7A" w:rsidP="00B82B7A">
      <w:pPr>
        <w:pStyle w:val="TCCreferncia"/>
      </w:pPr>
      <w:r w:rsidRPr="00895D04">
        <w:t xml:space="preserve">AMARAL, Luis Gustavo CSS Cascatding Style Sheets. Disponível em: &lt;http://www.olivreiro.com.br/pdf/livros/cultura/1809834.pdf&gt; Acessado em: 03 </w:t>
      </w:r>
      <w:r w:rsidR="00DF04EB">
        <w:t>J</w:t>
      </w:r>
      <w:r w:rsidRPr="00895D04">
        <w:t>ulho 2012.</w:t>
      </w:r>
    </w:p>
    <w:p w:rsidR="00BD1EA6" w:rsidRPr="00B82B7A" w:rsidRDefault="00BD1EA6" w:rsidP="00B82B7A">
      <w:pPr>
        <w:pStyle w:val="TCCreferncia"/>
      </w:pPr>
      <w:bookmarkStart w:id="0" w:name="_GoBack"/>
      <w:bookmarkEnd w:id="0"/>
    </w:p>
    <w:sectPr w:rsidR="00BD1EA6" w:rsidRPr="00B82B7A">
      <w:footerReference w:type="default" r:id="rId10"/>
      <w:endnotePr>
        <w:numFmt w:val="decimal"/>
      </w:endnotePr>
      <w:pgSz w:w="11905" w:h="16837"/>
      <w:pgMar w:top="1134" w:right="1134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F8E" w:rsidRDefault="00C23F8E">
      <w:r>
        <w:separator/>
      </w:r>
    </w:p>
  </w:endnote>
  <w:endnote w:type="continuationSeparator" w:id="0">
    <w:p w:rsidR="00C23F8E" w:rsidRDefault="00C23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">
    <w:altName w:val="Times New Roman"/>
    <w:charset w:val="00"/>
    <w:family w:val="roman"/>
    <w:pitch w:val="default"/>
  </w:font>
  <w:font w:name="StarSymbol">
    <w:altName w:val="Arial Unicode MS"/>
    <w:charset w:val="02"/>
    <w:family w:val="auto"/>
    <w:pitch w:val="default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Bitstream Vera Sans">
    <w:altName w:val="DejaVu Sans"/>
    <w:charset w:val="00"/>
    <w:family w:val="swiss"/>
    <w:pitch w:val="variable"/>
    <w:sig w:usb0="800000AF" w:usb1="1000204A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728" w:rsidRDefault="00394728">
    <w:pPr>
      <w:pStyle w:val="TCCrodappgina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6423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F8E" w:rsidRDefault="00C23F8E">
      <w:r>
        <w:separator/>
      </w:r>
    </w:p>
  </w:footnote>
  <w:footnote w:type="continuationSeparator" w:id="0">
    <w:p w:rsidR="00C23F8E" w:rsidRDefault="00C23F8E">
      <w:r>
        <w:continuationSeparator/>
      </w:r>
    </w:p>
  </w:footnote>
  <w:footnote w:id="1">
    <w:p w:rsidR="00394728" w:rsidRDefault="00394728">
      <w:pPr>
        <w:pStyle w:val="FootnoteText"/>
      </w:pPr>
      <w:r>
        <w:rPr>
          <w:rStyle w:val="FootnoteCharacters"/>
        </w:rPr>
        <w:footnoteRef/>
      </w:r>
      <w:r>
        <w:tab/>
        <w:t xml:space="preserve">Artigo elaborado </w:t>
      </w:r>
      <w:r w:rsidR="0058574C">
        <w:t>para descrever o desenvolvimento do trabalho de G1 para IA I sobre Agentes Reativos</w:t>
      </w:r>
      <w:r>
        <w:t>.</w:t>
      </w:r>
    </w:p>
  </w:footnote>
  <w:footnote w:id="2">
    <w:p w:rsidR="00394728" w:rsidRDefault="00394728">
      <w:pPr>
        <w:pStyle w:val="TCCrodapnota"/>
      </w:pPr>
      <w:r>
        <w:rPr>
          <w:rStyle w:val="FootnoteCharacters"/>
        </w:rPr>
        <w:footnoteRef/>
      </w:r>
      <w:r>
        <w:tab/>
      </w:r>
      <w:r w:rsidR="0058574C">
        <w:t>Aluno da disciplina de Inteligência Artificial do curso de Ciência da Computação, na Ulbra Gravataí</w:t>
      </w:r>
      <w:r>
        <w:t>.</w:t>
      </w:r>
    </w:p>
  </w:footnote>
  <w:footnote w:id="3">
    <w:p w:rsidR="00394728" w:rsidRDefault="00394728">
      <w:pPr>
        <w:pStyle w:val="TCCrodapnota"/>
      </w:pPr>
      <w:r>
        <w:rPr>
          <w:rStyle w:val="FootnoteCharacters"/>
        </w:rPr>
        <w:footnoteRef/>
      </w:r>
      <w:r>
        <w:tab/>
      </w:r>
      <w:r w:rsidR="0058574C" w:rsidRPr="0058574C">
        <w:t>Professor da disciplina de Inteligência Artificial do curso de Ciência da Computação, na Ulbra Gravataí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1346CA4"/>
    <w:lvl w:ilvl="0">
      <w:start w:val="3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Artigo:num:item:1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pStyle w:val="TCCitem1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/>
      </w:rPr>
    </w:lvl>
  </w:abstractNum>
  <w:abstractNum w:abstractNumId="6">
    <w:nsid w:val="01B81EB7"/>
    <w:multiLevelType w:val="multilevel"/>
    <w:tmpl w:val="1B669EC2"/>
    <w:lvl w:ilvl="0">
      <w:start w:val="1"/>
      <w:numFmt w:val="decimal"/>
      <w:pStyle w:val="Artigottulo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Artigottulo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Artigottulo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03AC7DC0"/>
    <w:multiLevelType w:val="hybridMultilevel"/>
    <w:tmpl w:val="B838E7C4"/>
    <w:lvl w:ilvl="0" w:tplc="0A826EBA">
      <w:start w:val="1"/>
      <w:numFmt w:val="decimal"/>
      <w:lvlText w:val="2.2.%1"/>
      <w:lvlJc w:val="left"/>
      <w:pPr>
        <w:ind w:left="360" w:hanging="360"/>
      </w:pPr>
      <w:rPr>
        <w:rFonts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E27DE4"/>
    <w:multiLevelType w:val="hybridMultilevel"/>
    <w:tmpl w:val="B6D4977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6A9F1F99"/>
    <w:multiLevelType w:val="hybridMultilevel"/>
    <w:tmpl w:val="DF428FF2"/>
    <w:lvl w:ilvl="0" w:tplc="59BAB518">
      <w:start w:val="1"/>
      <w:numFmt w:val="decimal"/>
      <w:lvlText w:val="3.2.%1"/>
      <w:lvlJc w:val="left"/>
      <w:pPr>
        <w:ind w:left="360" w:hanging="360"/>
      </w:pPr>
      <w:rPr>
        <w:rFonts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8"/>
  </w:num>
  <w:num w:numId="11">
    <w:abstractNumId w:val="7"/>
  </w:num>
  <w:num w:numId="12">
    <w:abstractNumId w:val="6"/>
  </w:num>
  <w:num w:numId="13">
    <w:abstractNumId w:val="6"/>
  </w:num>
  <w:num w:numId="14">
    <w:abstractNumId w:val="9"/>
  </w:num>
  <w:num w:numId="15">
    <w:abstractNumId w:val="6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E92"/>
    <w:rsid w:val="000D7905"/>
    <w:rsid w:val="001C0F98"/>
    <w:rsid w:val="00273901"/>
    <w:rsid w:val="0028460F"/>
    <w:rsid w:val="003001DB"/>
    <w:rsid w:val="00336CFB"/>
    <w:rsid w:val="00364230"/>
    <w:rsid w:val="00394728"/>
    <w:rsid w:val="003A3679"/>
    <w:rsid w:val="003F0512"/>
    <w:rsid w:val="0041509B"/>
    <w:rsid w:val="00465C46"/>
    <w:rsid w:val="00497EED"/>
    <w:rsid w:val="0058574C"/>
    <w:rsid w:val="005C0F22"/>
    <w:rsid w:val="005E7D1D"/>
    <w:rsid w:val="0060356C"/>
    <w:rsid w:val="006534D7"/>
    <w:rsid w:val="006627F7"/>
    <w:rsid w:val="006723FF"/>
    <w:rsid w:val="006854EF"/>
    <w:rsid w:val="00697879"/>
    <w:rsid w:val="007A735B"/>
    <w:rsid w:val="007F4D59"/>
    <w:rsid w:val="00852E92"/>
    <w:rsid w:val="008806D1"/>
    <w:rsid w:val="00895D04"/>
    <w:rsid w:val="008F4179"/>
    <w:rsid w:val="008F6DB1"/>
    <w:rsid w:val="009418CF"/>
    <w:rsid w:val="009675AB"/>
    <w:rsid w:val="009D124B"/>
    <w:rsid w:val="009E54C1"/>
    <w:rsid w:val="00A15E19"/>
    <w:rsid w:val="00B82B7A"/>
    <w:rsid w:val="00B91315"/>
    <w:rsid w:val="00BD1EA6"/>
    <w:rsid w:val="00BD5E30"/>
    <w:rsid w:val="00C23F8E"/>
    <w:rsid w:val="00C813A1"/>
    <w:rsid w:val="00C81C9E"/>
    <w:rsid w:val="00CA74E7"/>
    <w:rsid w:val="00CE027A"/>
    <w:rsid w:val="00D22E4B"/>
    <w:rsid w:val="00DF04EB"/>
    <w:rsid w:val="00E505CD"/>
    <w:rsid w:val="00E70C67"/>
    <w:rsid w:val="00EC4210"/>
    <w:rsid w:val="00F50A00"/>
    <w:rsid w:val="00F75E30"/>
    <w:rsid w:val="00F9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Times" w:hAnsi="Times"/>
      <w:sz w:val="22"/>
    </w:rPr>
  </w:style>
  <w:style w:type="paragraph" w:styleId="Heading1">
    <w:name w:val="heading 1"/>
    <w:basedOn w:val="Normal"/>
    <w:next w:val="TCCpargrafo"/>
    <w:qFormat/>
    <w:pPr>
      <w:keepNext/>
      <w:widowControl/>
      <w:spacing w:before="360"/>
      <w:outlineLvl w:val="0"/>
    </w:pPr>
    <w:rPr>
      <w:b/>
      <w:smallCaps/>
      <w:sz w:val="28"/>
    </w:rPr>
  </w:style>
  <w:style w:type="paragraph" w:styleId="Heading2">
    <w:name w:val="heading 2"/>
    <w:basedOn w:val="Heading1"/>
    <w:next w:val="TCCpargrafo"/>
    <w:qFormat/>
    <w:pPr>
      <w:spacing w:before="240"/>
      <w:outlineLvl w:val="1"/>
    </w:pPr>
    <w:rPr>
      <w:smallCaps w:val="0"/>
      <w:sz w:val="26"/>
    </w:rPr>
  </w:style>
  <w:style w:type="paragraph" w:styleId="Heading3">
    <w:name w:val="heading 3"/>
    <w:basedOn w:val="Normal"/>
    <w:next w:val="TCCpargrafo"/>
    <w:qFormat/>
    <w:pPr>
      <w:keepNext/>
      <w:spacing w:before="240"/>
      <w:outlineLvl w:val="2"/>
    </w:pPr>
    <w:rPr>
      <w:b/>
    </w:rPr>
  </w:style>
  <w:style w:type="paragraph" w:styleId="Heading4">
    <w:name w:val="heading 4"/>
    <w:basedOn w:val="Normal"/>
    <w:next w:val="TCCpargrafo"/>
    <w:qFormat/>
    <w:pPr>
      <w:keepNext/>
      <w:jc w:val="both"/>
      <w:outlineLvl w:val="3"/>
    </w:pPr>
    <w:rPr>
      <w:i/>
    </w:rPr>
  </w:style>
  <w:style w:type="paragraph" w:styleId="Heading5">
    <w:name w:val="heading 5"/>
    <w:basedOn w:val="Normal"/>
    <w:next w:val="TCCpargrafo"/>
    <w:qFormat/>
    <w:pPr>
      <w:keepNext/>
      <w:outlineLvl w:val="4"/>
    </w:pPr>
    <w:rPr>
      <w:rFonts w:ascii="TimesNewRoman" w:hAnsi="TimesNewRoman"/>
      <w:b/>
      <w:color w:val="000000"/>
    </w:rPr>
  </w:style>
  <w:style w:type="paragraph" w:styleId="Heading6">
    <w:name w:val="heading 6"/>
    <w:basedOn w:val="Normal"/>
    <w:next w:val="TCCpargrafo"/>
    <w:qFormat/>
    <w:pPr>
      <w:keepNext/>
      <w:jc w:val="center"/>
      <w:outlineLvl w:val="5"/>
    </w:pPr>
    <w:rPr>
      <w:b/>
      <w:i/>
      <w:color w:val="000000"/>
    </w:rPr>
  </w:style>
  <w:style w:type="paragraph" w:styleId="Heading7">
    <w:name w:val="heading 7"/>
    <w:basedOn w:val="Normal"/>
    <w:next w:val="TCCpargrafo"/>
    <w:qFormat/>
    <w:pPr>
      <w:keepNext/>
      <w:jc w:val="both"/>
      <w:outlineLvl w:val="6"/>
    </w:pPr>
    <w:rPr>
      <w:b/>
    </w:rPr>
  </w:style>
  <w:style w:type="paragraph" w:styleId="Heading8">
    <w:name w:val="heading 8"/>
    <w:basedOn w:val="Normal"/>
    <w:next w:val="TCCpargrafo"/>
    <w:qFormat/>
    <w:pPr>
      <w:keepNext/>
      <w:outlineLvl w:val="7"/>
    </w:pPr>
    <w:rPr>
      <w:b/>
    </w:rPr>
  </w:style>
  <w:style w:type="paragraph" w:styleId="Heading9">
    <w:name w:val="heading 9"/>
    <w:basedOn w:val="Normal"/>
    <w:next w:val="TCCpargrafo"/>
    <w:qFormat/>
    <w:pPr>
      <w:keepNext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styleId="PageNumber">
    <w:name w:val="page number"/>
    <w:semiHidden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Mincho"/>
      <w:sz w:val="22"/>
      <w:szCs w:val="18"/>
      <w:shd w:val="clear" w:color="auto" w:fill="auto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EndnoteCharacters">
    <w:name w:val="Endnote Characters"/>
  </w:style>
  <w:style w:type="character" w:styleId="FootnoteReference">
    <w:name w:val="footnote reference"/>
    <w:semiHidden/>
    <w:rPr>
      <w:vertAlign w:val="superscript"/>
    </w:rPr>
  </w:style>
  <w:style w:type="character" w:customStyle="1" w:styleId="RTFNum41">
    <w:name w:val="RTF_Num 4 1"/>
  </w:style>
  <w:style w:type="character" w:styleId="EndnoteReference">
    <w:name w:val="endnote reference"/>
    <w:semiHidden/>
    <w:rPr>
      <w:vertAlign w:val="superscript"/>
    </w:rPr>
  </w:style>
  <w:style w:type="paragraph" w:styleId="BodyText">
    <w:name w:val="Body Text"/>
    <w:basedOn w:val="Normal"/>
    <w:semiHidden/>
    <w:pPr>
      <w:spacing w:after="120"/>
    </w:pPr>
  </w:style>
  <w:style w:type="paragraph" w:customStyle="1" w:styleId="ListIndent">
    <w:name w:val="List Indent"/>
    <w:basedOn w:val="BodyText"/>
    <w:pPr>
      <w:tabs>
        <w:tab w:val="left" w:pos="2835"/>
      </w:tabs>
      <w:ind w:left="2835" w:hanging="2551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Bitstream Vera Sans" w:eastAsia="Mincho" w:hAnsi="Bitstream Vera Sans" w:cs="Courier"/>
      <w:sz w:val="28"/>
      <w:szCs w:val="28"/>
    </w:rPr>
  </w:style>
  <w:style w:type="paragraph" w:customStyle="1" w:styleId="Heading10">
    <w:name w:val="Heading 10"/>
    <w:basedOn w:val="Heading"/>
    <w:next w:val="BodyText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paragraph" w:styleId="List">
    <w:name w:val="List"/>
    <w:basedOn w:val="BodyText"/>
    <w:semiHidden/>
    <w:rPr>
      <w:rFonts w:cs="Courier"/>
    </w:rPr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Courier"/>
      <w:i/>
      <w:iCs/>
      <w:sz w:val="20"/>
    </w:rPr>
  </w:style>
  <w:style w:type="paragraph" w:styleId="FootnoteText">
    <w:name w:val="footnote text"/>
    <w:basedOn w:val="TCCrodapnota"/>
    <w:next w:val="TCCrodapnota"/>
    <w:semiHidden/>
    <w:pPr>
      <w:suppressLineNumbers/>
    </w:pPr>
  </w:style>
  <w:style w:type="paragraph" w:styleId="EnvelopeAddress">
    <w:name w:val="envelope address"/>
    <w:basedOn w:val="Normal"/>
    <w:semiHidden/>
    <w:pPr>
      <w:suppressLineNumbers/>
      <w:spacing w:after="60"/>
    </w:pPr>
  </w:style>
  <w:style w:type="paragraph" w:customStyle="1" w:styleId="Index">
    <w:name w:val="Index"/>
    <w:basedOn w:val="Normal"/>
    <w:pPr>
      <w:suppressLineNumbers/>
    </w:pPr>
    <w:rPr>
      <w:rFonts w:cs="Courier"/>
    </w:rPr>
  </w:style>
  <w:style w:type="paragraph" w:styleId="Title">
    <w:name w:val="Title"/>
    <w:basedOn w:val="Normal"/>
    <w:next w:val="TCCautor"/>
    <w:qFormat/>
    <w:pPr>
      <w:spacing w:after="227"/>
      <w:jc w:val="center"/>
    </w:pPr>
    <w:rPr>
      <w:b/>
      <w:smallCaps/>
      <w:kern w:val="1"/>
      <w:sz w:val="36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CCautor">
    <w:name w:val="TCC:autor"/>
    <w:basedOn w:val="Normal"/>
    <w:pPr>
      <w:jc w:val="center"/>
    </w:pPr>
    <w:rPr>
      <w:color w:val="000000"/>
    </w:rPr>
  </w:style>
  <w:style w:type="paragraph" w:customStyle="1" w:styleId="TCCendereo">
    <w:name w:val="TCC:endereço"/>
    <w:basedOn w:val="Normal"/>
    <w:next w:val="TCCdata"/>
    <w:pPr>
      <w:jc w:val="center"/>
    </w:pPr>
    <w:rPr>
      <w:color w:val="000000"/>
      <w:sz w:val="20"/>
    </w:rPr>
  </w:style>
  <w:style w:type="paragraph" w:customStyle="1" w:styleId="TCCreferncia">
    <w:name w:val="TCC:referência"/>
    <w:basedOn w:val="Normal"/>
    <w:pPr>
      <w:spacing w:before="170"/>
    </w:pPr>
    <w:rPr>
      <w:color w:val="000000"/>
    </w:rPr>
  </w:style>
  <w:style w:type="paragraph" w:customStyle="1" w:styleId="TCCpargrafo">
    <w:name w:val="TCC:parágrafo"/>
    <w:basedOn w:val="Normal"/>
    <w:pPr>
      <w:spacing w:before="113"/>
      <w:ind w:firstLine="709"/>
      <w:jc w:val="both"/>
    </w:pPr>
    <w:rPr>
      <w:color w:val="000000"/>
    </w:rPr>
  </w:style>
  <w:style w:type="paragraph" w:customStyle="1" w:styleId="TCCinstituio">
    <w:name w:val="TCC:instituição"/>
    <w:basedOn w:val="Normal"/>
    <w:next w:val="TCCendereo"/>
    <w:pPr>
      <w:spacing w:before="227"/>
      <w:jc w:val="center"/>
    </w:pPr>
    <w:rPr>
      <w:sz w:val="20"/>
    </w:rPr>
  </w:style>
  <w:style w:type="paragraph" w:customStyle="1" w:styleId="TCCresumotexto">
    <w:name w:val="TCC:resumo:texto"/>
    <w:basedOn w:val="Normal"/>
    <w:next w:val="TCCresumopalavras-chave"/>
    <w:pPr>
      <w:spacing w:before="113"/>
      <w:ind w:left="567" w:right="567" w:firstLine="567"/>
      <w:jc w:val="both"/>
    </w:pPr>
    <w:rPr>
      <w:sz w:val="18"/>
    </w:rPr>
  </w:style>
  <w:style w:type="paragraph" w:customStyle="1" w:styleId="TCCabstracttexto">
    <w:name w:val="TCC:abstract:texto"/>
    <w:basedOn w:val="TCCresumotexto"/>
    <w:next w:val="TCCabstractkey-words"/>
    <w:rPr>
      <w:i/>
      <w:lang w:val="en-US"/>
    </w:rPr>
  </w:style>
  <w:style w:type="paragraph" w:customStyle="1" w:styleId="TCCitem1">
    <w:name w:val="TCC:item:1"/>
    <w:basedOn w:val="Normal"/>
    <w:pPr>
      <w:numPr>
        <w:numId w:val="3"/>
      </w:numPr>
      <w:tabs>
        <w:tab w:val="left" w:pos="709"/>
      </w:tabs>
      <w:ind w:left="993" w:hanging="284"/>
      <w:jc w:val="both"/>
    </w:pPr>
  </w:style>
  <w:style w:type="paragraph" w:customStyle="1" w:styleId="TCCitem2">
    <w:name w:val="TCC:item:2"/>
    <w:basedOn w:val="Normal"/>
    <w:pPr>
      <w:tabs>
        <w:tab w:val="left" w:pos="993"/>
      </w:tabs>
      <w:ind w:left="993"/>
      <w:jc w:val="both"/>
    </w:pPr>
  </w:style>
  <w:style w:type="paragraph" w:customStyle="1" w:styleId="TCCdata">
    <w:name w:val="TCC:data"/>
    <w:basedOn w:val="Normal"/>
    <w:next w:val="TCCresumottulo"/>
    <w:pPr>
      <w:spacing w:before="227"/>
      <w:jc w:val="center"/>
    </w:pPr>
    <w:rPr>
      <w:i/>
      <w:color w:val="000000"/>
    </w:rPr>
  </w:style>
  <w:style w:type="paragraph" w:customStyle="1" w:styleId="TCCresumottulo">
    <w:name w:val="TCC:resumo:título"/>
    <w:basedOn w:val="Normal"/>
    <w:next w:val="TCCresumotexto"/>
    <w:pPr>
      <w:keepNext/>
      <w:spacing w:before="227"/>
      <w:ind w:left="567" w:right="567"/>
    </w:pPr>
    <w:rPr>
      <w:b/>
      <w:smallCaps/>
      <w:sz w:val="28"/>
    </w:rPr>
  </w:style>
  <w:style w:type="paragraph" w:customStyle="1" w:styleId="TCCfigura">
    <w:name w:val="TCC:figura"/>
    <w:basedOn w:val="Normal"/>
    <w:next w:val="TCCfigurattulo"/>
    <w:pPr>
      <w:keepNext/>
      <w:widowControl/>
      <w:spacing w:before="227"/>
      <w:jc w:val="center"/>
    </w:pPr>
  </w:style>
  <w:style w:type="paragraph" w:customStyle="1" w:styleId="TCCfiguracdigo">
    <w:name w:val="TCC:figura:código"/>
    <w:basedOn w:val="Normal"/>
    <w:pPr>
      <w:keepNext/>
      <w:keepLines/>
      <w:widowControl/>
      <w:pBdr>
        <w:left w:val="single" w:sz="1" w:space="4" w:color="000000"/>
        <w:bottom w:val="single" w:sz="1" w:space="4" w:color="000000"/>
        <w:right w:val="single" w:sz="1" w:space="4" w:color="000000"/>
      </w:pBdr>
    </w:pPr>
    <w:rPr>
      <w:rFonts w:ascii="Courier" w:hAnsi="Courier"/>
      <w:sz w:val="16"/>
    </w:rPr>
  </w:style>
  <w:style w:type="paragraph" w:customStyle="1" w:styleId="TCCfiguracdigolinha-1">
    <w:name w:val="TCC:figura:código:linha-1"/>
    <w:basedOn w:val="TCCfiguracdigo"/>
    <w:next w:val="TCCfiguracdigo"/>
    <w:pPr>
      <w:pBdr>
        <w:top w:val="single" w:sz="1" w:space="4" w:color="000000"/>
        <w:bottom w:val="none" w:sz="0" w:space="0" w:color="auto"/>
      </w:pBdr>
      <w:spacing w:before="227"/>
    </w:pPr>
  </w:style>
  <w:style w:type="paragraph" w:customStyle="1" w:styleId="TCCfigurattulo">
    <w:name w:val="TCC:figura:título"/>
    <w:basedOn w:val="Normal"/>
    <w:next w:val="TCCpargrafo"/>
    <w:pPr>
      <w:widowControl/>
      <w:spacing w:after="227"/>
      <w:jc w:val="center"/>
    </w:pPr>
    <w:rPr>
      <w:b/>
    </w:rPr>
  </w:style>
  <w:style w:type="paragraph" w:customStyle="1" w:styleId="TCCtabela">
    <w:name w:val="TCC:tabela"/>
    <w:basedOn w:val="Normal"/>
    <w:pPr>
      <w:keepNext/>
      <w:widowControl/>
    </w:pPr>
    <w:rPr>
      <w:rFonts w:ascii="Times New Roman" w:hAnsi="Times New Roman"/>
      <w:sz w:val="20"/>
    </w:rPr>
  </w:style>
  <w:style w:type="paragraph" w:customStyle="1" w:styleId="TCCquadro">
    <w:name w:val="TCC:quadro"/>
    <w:basedOn w:val="TCCtabela"/>
  </w:style>
  <w:style w:type="paragraph" w:customStyle="1" w:styleId="TCCtabelattulo">
    <w:name w:val="TCC:tabela:título"/>
    <w:basedOn w:val="Normal"/>
    <w:next w:val="TCCtabela"/>
    <w:pPr>
      <w:keepNext/>
      <w:widowControl/>
      <w:spacing w:before="227"/>
      <w:jc w:val="center"/>
    </w:pPr>
    <w:rPr>
      <w:rFonts w:ascii="Times New Roman" w:hAnsi="Times New Roman"/>
      <w:b/>
    </w:rPr>
  </w:style>
  <w:style w:type="paragraph" w:customStyle="1" w:styleId="TCCquadrottulo">
    <w:name w:val="TCC:quadro:título"/>
    <w:basedOn w:val="TCCtabelattulo"/>
    <w:next w:val="TCCquadro"/>
  </w:style>
  <w:style w:type="paragraph" w:customStyle="1" w:styleId="TCCabstractttulo">
    <w:name w:val="TCC:abstract:título"/>
    <w:basedOn w:val="TCCresumottulo"/>
    <w:next w:val="TCCabstracttitle"/>
    <w:rPr>
      <w:i/>
      <w:lang w:val="en-US"/>
    </w:rPr>
  </w:style>
  <w:style w:type="paragraph" w:customStyle="1" w:styleId="TCCrefernciasttulo">
    <w:name w:val="TCC:referências:título"/>
    <w:basedOn w:val="Normal"/>
    <w:next w:val="TCCreferncia"/>
    <w:pPr>
      <w:keepNext/>
      <w:spacing w:before="227"/>
    </w:pPr>
    <w:rPr>
      <w:b/>
      <w:smallCaps/>
      <w:sz w:val="28"/>
    </w:rPr>
  </w:style>
  <w:style w:type="paragraph" w:customStyle="1" w:styleId="TCCabstractkey-words">
    <w:name w:val="TCC:abstract:key-words"/>
    <w:basedOn w:val="TCCresumopalavras-chave"/>
    <w:next w:val="TCCttulo1"/>
    <w:rPr>
      <w:i/>
    </w:rPr>
  </w:style>
  <w:style w:type="paragraph" w:customStyle="1" w:styleId="TCCresumopalavras-chave">
    <w:name w:val="TCC:resumo:palavras-chave"/>
    <w:basedOn w:val="Normal"/>
    <w:next w:val="TCCabstractttulo"/>
    <w:pPr>
      <w:spacing w:before="113"/>
      <w:ind w:left="567" w:right="567"/>
    </w:pPr>
    <w:rPr>
      <w:sz w:val="18"/>
    </w:rPr>
  </w:style>
  <w:style w:type="paragraph" w:customStyle="1" w:styleId="TCCttulo">
    <w:name w:val="TCC:título"/>
    <w:basedOn w:val="Normal"/>
    <w:next w:val="TCCautor"/>
    <w:pPr>
      <w:spacing w:after="227"/>
      <w:jc w:val="center"/>
    </w:pPr>
    <w:rPr>
      <w:b/>
      <w:caps/>
      <w:sz w:val="36"/>
    </w:rPr>
  </w:style>
  <w:style w:type="paragraph" w:customStyle="1" w:styleId="TCCttulo1">
    <w:name w:val="TCC:título:1"/>
    <w:basedOn w:val="Normal"/>
    <w:next w:val="TCCpargrafo"/>
    <w:pPr>
      <w:keepNext/>
      <w:spacing w:before="227"/>
      <w:outlineLvl w:val="0"/>
    </w:pPr>
    <w:rPr>
      <w:b/>
      <w:smallCaps/>
      <w:sz w:val="28"/>
    </w:rPr>
  </w:style>
  <w:style w:type="paragraph" w:customStyle="1" w:styleId="TCCttulo2">
    <w:name w:val="TCC:título:2"/>
    <w:basedOn w:val="Normal"/>
    <w:next w:val="TCCpargrafo"/>
    <w:pPr>
      <w:keepNext/>
      <w:spacing w:before="170"/>
      <w:outlineLvl w:val="1"/>
    </w:pPr>
    <w:rPr>
      <w:b/>
      <w:sz w:val="25"/>
    </w:rPr>
  </w:style>
  <w:style w:type="paragraph" w:customStyle="1" w:styleId="TCCttulo3">
    <w:name w:val="TCC:título:3"/>
    <w:basedOn w:val="Normal"/>
    <w:next w:val="TCCpargrafo"/>
    <w:pPr>
      <w:keepNext/>
      <w:spacing w:before="113"/>
      <w:outlineLvl w:val="2"/>
    </w:pPr>
    <w:rPr>
      <w:b/>
    </w:rPr>
  </w:style>
  <w:style w:type="paragraph" w:customStyle="1" w:styleId="TCCabstracttitle">
    <w:name w:val="TCC:abstract:title"/>
    <w:basedOn w:val="Normal"/>
    <w:next w:val="TCCabstracttexto"/>
    <w:pPr>
      <w:spacing w:before="113"/>
      <w:ind w:left="567" w:right="567"/>
    </w:pPr>
    <w:rPr>
      <w:i/>
      <w:sz w:val="18"/>
      <w:lang w:val="en-US"/>
    </w:rPr>
  </w:style>
  <w:style w:type="paragraph" w:customStyle="1" w:styleId="TCCtabelalinha-seguinte">
    <w:name w:val="TCC:tabela:linha-seguinte"/>
    <w:basedOn w:val="TCCtabela"/>
    <w:next w:val="TCCpargrafo"/>
    <w:pPr>
      <w:keepNext w:val="0"/>
    </w:pPr>
  </w:style>
  <w:style w:type="paragraph" w:customStyle="1" w:styleId="TCCquadrolinha-seguinte">
    <w:name w:val="TCC:quadro:linha-seguinte"/>
    <w:basedOn w:val="TCCtabelalinha-seguinte"/>
    <w:next w:val="TCCpargrafo"/>
  </w:style>
  <w:style w:type="paragraph" w:customStyle="1" w:styleId="TCCitem-numerado1">
    <w:name w:val="TCC:item-numerado:1"/>
    <w:basedOn w:val="Normal"/>
    <w:pPr>
      <w:tabs>
        <w:tab w:val="left" w:pos="0"/>
      </w:tabs>
      <w:jc w:val="both"/>
    </w:pPr>
  </w:style>
  <w:style w:type="paragraph" w:customStyle="1" w:styleId="TCCitem-numerado2">
    <w:name w:val="TCC:item-numerado:2"/>
    <w:basedOn w:val="Normal"/>
    <w:pPr>
      <w:tabs>
        <w:tab w:val="left" w:pos="0"/>
      </w:tabs>
      <w:jc w:val="both"/>
    </w:pPr>
  </w:style>
  <w:style w:type="paragraph" w:customStyle="1" w:styleId="TCCrodapnota">
    <w:name w:val="TCC:rodapé:nota"/>
    <w:basedOn w:val="Normal"/>
    <w:pPr>
      <w:spacing w:before="57"/>
      <w:ind w:left="283" w:hanging="283"/>
    </w:pPr>
    <w:rPr>
      <w:sz w:val="16"/>
    </w:rPr>
  </w:style>
  <w:style w:type="paragraph" w:customStyle="1" w:styleId="TCCrodappgina">
    <w:name w:val="TCC:rodapé:página"/>
    <w:basedOn w:val="Normal"/>
    <w:pPr>
      <w:jc w:val="center"/>
    </w:pPr>
  </w:style>
  <w:style w:type="paragraph" w:customStyle="1" w:styleId="TCCtranscrio">
    <w:name w:val="TCC:transcrição"/>
    <w:basedOn w:val="TCCpargrafo"/>
    <w:pPr>
      <w:widowControl/>
      <w:suppressAutoHyphens w:val="0"/>
      <w:ind w:left="2268" w:firstLine="0"/>
    </w:pPr>
    <w:rPr>
      <w:rFonts w:ascii="Times New Roman" w:hAnsi="Times New Roman"/>
      <w:color w:val="auto"/>
      <w:sz w:val="20"/>
    </w:rPr>
  </w:style>
  <w:style w:type="paragraph" w:customStyle="1" w:styleId="TCCagradecimentosttulo">
    <w:name w:val="TCC:agradecimentos:título"/>
    <w:basedOn w:val="TCCrefernciasttulo"/>
    <w:next w:val="TCCpargrafo"/>
  </w:style>
  <w:style w:type="paragraph" w:styleId="BalloonText">
    <w:name w:val="Balloon Text"/>
    <w:basedOn w:val="Normal"/>
    <w:link w:val="BalloonTextChar"/>
    <w:uiPriority w:val="99"/>
    <w:semiHidden/>
    <w:unhideWhenUsed/>
    <w:rsid w:val="008F41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179"/>
    <w:rPr>
      <w:rFonts w:ascii="Tahoma" w:hAnsi="Tahoma" w:cs="Tahoma"/>
      <w:sz w:val="16"/>
      <w:szCs w:val="16"/>
    </w:rPr>
  </w:style>
  <w:style w:type="paragraph" w:customStyle="1" w:styleId="Artigottulo3">
    <w:name w:val="Artigo:título:3"/>
    <w:basedOn w:val="Normal"/>
    <w:next w:val="Normal"/>
    <w:rsid w:val="00EC4210"/>
    <w:pPr>
      <w:keepNext/>
      <w:numPr>
        <w:ilvl w:val="2"/>
        <w:numId w:val="7"/>
      </w:numPr>
      <w:spacing w:before="113"/>
      <w:jc w:val="both"/>
    </w:pPr>
    <w:rPr>
      <w:rFonts w:ascii="Times New Roman" w:hAnsi="Times New Roman"/>
      <w:b/>
      <w:noProof/>
    </w:rPr>
  </w:style>
  <w:style w:type="paragraph" w:customStyle="1" w:styleId="Artigottulo1">
    <w:name w:val="Artigo:título:1"/>
    <w:basedOn w:val="Normal"/>
    <w:next w:val="Normal"/>
    <w:rsid w:val="00EC4210"/>
    <w:pPr>
      <w:numPr>
        <w:numId w:val="7"/>
      </w:numPr>
      <w:spacing w:before="227"/>
      <w:jc w:val="both"/>
    </w:pPr>
    <w:rPr>
      <w:rFonts w:ascii="Times New Roman" w:hAnsi="Times New Roman"/>
      <w:b/>
      <w:smallCaps/>
      <w:noProof/>
      <w:sz w:val="28"/>
    </w:rPr>
  </w:style>
  <w:style w:type="paragraph" w:customStyle="1" w:styleId="Artigottulo2">
    <w:name w:val="Artigo:título:2"/>
    <w:basedOn w:val="Normal"/>
    <w:next w:val="Normal"/>
    <w:rsid w:val="00EC4210"/>
    <w:pPr>
      <w:numPr>
        <w:ilvl w:val="1"/>
        <w:numId w:val="7"/>
      </w:numPr>
      <w:spacing w:before="170"/>
      <w:jc w:val="both"/>
    </w:pPr>
    <w:rPr>
      <w:rFonts w:ascii="Times New Roman" w:hAnsi="Times New Roman"/>
      <w:b/>
      <w:noProof/>
      <w:sz w:val="25"/>
    </w:rPr>
  </w:style>
  <w:style w:type="paragraph" w:customStyle="1" w:styleId="Artigopargrafo">
    <w:name w:val="Artigo:parágrafo"/>
    <w:basedOn w:val="Normal"/>
    <w:rsid w:val="00EC4210"/>
    <w:pPr>
      <w:snapToGrid w:val="0"/>
      <w:spacing w:before="113"/>
      <w:ind w:firstLine="709"/>
      <w:jc w:val="both"/>
    </w:pPr>
    <w:rPr>
      <w:rFonts w:ascii="Times New Roman" w:hAnsi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Times" w:hAnsi="Times"/>
      <w:sz w:val="22"/>
    </w:rPr>
  </w:style>
  <w:style w:type="paragraph" w:styleId="Heading1">
    <w:name w:val="heading 1"/>
    <w:basedOn w:val="Normal"/>
    <w:next w:val="TCCpargrafo"/>
    <w:qFormat/>
    <w:pPr>
      <w:keepNext/>
      <w:widowControl/>
      <w:spacing w:before="360"/>
      <w:outlineLvl w:val="0"/>
    </w:pPr>
    <w:rPr>
      <w:b/>
      <w:smallCaps/>
      <w:sz w:val="28"/>
    </w:rPr>
  </w:style>
  <w:style w:type="paragraph" w:styleId="Heading2">
    <w:name w:val="heading 2"/>
    <w:basedOn w:val="Heading1"/>
    <w:next w:val="TCCpargrafo"/>
    <w:qFormat/>
    <w:pPr>
      <w:spacing w:before="240"/>
      <w:outlineLvl w:val="1"/>
    </w:pPr>
    <w:rPr>
      <w:smallCaps w:val="0"/>
      <w:sz w:val="26"/>
    </w:rPr>
  </w:style>
  <w:style w:type="paragraph" w:styleId="Heading3">
    <w:name w:val="heading 3"/>
    <w:basedOn w:val="Normal"/>
    <w:next w:val="TCCpargrafo"/>
    <w:qFormat/>
    <w:pPr>
      <w:keepNext/>
      <w:spacing w:before="240"/>
      <w:outlineLvl w:val="2"/>
    </w:pPr>
    <w:rPr>
      <w:b/>
    </w:rPr>
  </w:style>
  <w:style w:type="paragraph" w:styleId="Heading4">
    <w:name w:val="heading 4"/>
    <w:basedOn w:val="Normal"/>
    <w:next w:val="TCCpargrafo"/>
    <w:qFormat/>
    <w:pPr>
      <w:keepNext/>
      <w:jc w:val="both"/>
      <w:outlineLvl w:val="3"/>
    </w:pPr>
    <w:rPr>
      <w:i/>
    </w:rPr>
  </w:style>
  <w:style w:type="paragraph" w:styleId="Heading5">
    <w:name w:val="heading 5"/>
    <w:basedOn w:val="Normal"/>
    <w:next w:val="TCCpargrafo"/>
    <w:qFormat/>
    <w:pPr>
      <w:keepNext/>
      <w:outlineLvl w:val="4"/>
    </w:pPr>
    <w:rPr>
      <w:rFonts w:ascii="TimesNewRoman" w:hAnsi="TimesNewRoman"/>
      <w:b/>
      <w:color w:val="000000"/>
    </w:rPr>
  </w:style>
  <w:style w:type="paragraph" w:styleId="Heading6">
    <w:name w:val="heading 6"/>
    <w:basedOn w:val="Normal"/>
    <w:next w:val="TCCpargrafo"/>
    <w:qFormat/>
    <w:pPr>
      <w:keepNext/>
      <w:jc w:val="center"/>
      <w:outlineLvl w:val="5"/>
    </w:pPr>
    <w:rPr>
      <w:b/>
      <w:i/>
      <w:color w:val="000000"/>
    </w:rPr>
  </w:style>
  <w:style w:type="paragraph" w:styleId="Heading7">
    <w:name w:val="heading 7"/>
    <w:basedOn w:val="Normal"/>
    <w:next w:val="TCCpargrafo"/>
    <w:qFormat/>
    <w:pPr>
      <w:keepNext/>
      <w:jc w:val="both"/>
      <w:outlineLvl w:val="6"/>
    </w:pPr>
    <w:rPr>
      <w:b/>
    </w:rPr>
  </w:style>
  <w:style w:type="paragraph" w:styleId="Heading8">
    <w:name w:val="heading 8"/>
    <w:basedOn w:val="Normal"/>
    <w:next w:val="TCCpargrafo"/>
    <w:qFormat/>
    <w:pPr>
      <w:keepNext/>
      <w:outlineLvl w:val="7"/>
    </w:pPr>
    <w:rPr>
      <w:b/>
    </w:rPr>
  </w:style>
  <w:style w:type="paragraph" w:styleId="Heading9">
    <w:name w:val="heading 9"/>
    <w:basedOn w:val="Normal"/>
    <w:next w:val="TCCpargrafo"/>
    <w:qFormat/>
    <w:pPr>
      <w:keepNext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styleId="PageNumber">
    <w:name w:val="page number"/>
    <w:semiHidden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Mincho"/>
      <w:sz w:val="22"/>
      <w:szCs w:val="18"/>
      <w:shd w:val="clear" w:color="auto" w:fill="auto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EndnoteCharacters">
    <w:name w:val="Endnote Characters"/>
  </w:style>
  <w:style w:type="character" w:styleId="FootnoteReference">
    <w:name w:val="footnote reference"/>
    <w:semiHidden/>
    <w:rPr>
      <w:vertAlign w:val="superscript"/>
    </w:rPr>
  </w:style>
  <w:style w:type="character" w:customStyle="1" w:styleId="RTFNum41">
    <w:name w:val="RTF_Num 4 1"/>
  </w:style>
  <w:style w:type="character" w:styleId="EndnoteReference">
    <w:name w:val="endnote reference"/>
    <w:semiHidden/>
    <w:rPr>
      <w:vertAlign w:val="superscript"/>
    </w:rPr>
  </w:style>
  <w:style w:type="paragraph" w:styleId="BodyText">
    <w:name w:val="Body Text"/>
    <w:basedOn w:val="Normal"/>
    <w:semiHidden/>
    <w:pPr>
      <w:spacing w:after="120"/>
    </w:pPr>
  </w:style>
  <w:style w:type="paragraph" w:customStyle="1" w:styleId="ListIndent">
    <w:name w:val="List Indent"/>
    <w:basedOn w:val="BodyText"/>
    <w:pPr>
      <w:tabs>
        <w:tab w:val="left" w:pos="2835"/>
      </w:tabs>
      <w:ind w:left="2835" w:hanging="2551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Bitstream Vera Sans" w:eastAsia="Mincho" w:hAnsi="Bitstream Vera Sans" w:cs="Courier"/>
      <w:sz w:val="28"/>
      <w:szCs w:val="28"/>
    </w:rPr>
  </w:style>
  <w:style w:type="paragraph" w:customStyle="1" w:styleId="Heading10">
    <w:name w:val="Heading 10"/>
    <w:basedOn w:val="Heading"/>
    <w:next w:val="BodyText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paragraph" w:styleId="List">
    <w:name w:val="List"/>
    <w:basedOn w:val="BodyText"/>
    <w:semiHidden/>
    <w:rPr>
      <w:rFonts w:cs="Courier"/>
    </w:rPr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Courier"/>
      <w:i/>
      <w:iCs/>
      <w:sz w:val="20"/>
    </w:rPr>
  </w:style>
  <w:style w:type="paragraph" w:styleId="FootnoteText">
    <w:name w:val="footnote text"/>
    <w:basedOn w:val="TCCrodapnota"/>
    <w:next w:val="TCCrodapnota"/>
    <w:semiHidden/>
    <w:pPr>
      <w:suppressLineNumbers/>
    </w:pPr>
  </w:style>
  <w:style w:type="paragraph" w:styleId="EnvelopeAddress">
    <w:name w:val="envelope address"/>
    <w:basedOn w:val="Normal"/>
    <w:semiHidden/>
    <w:pPr>
      <w:suppressLineNumbers/>
      <w:spacing w:after="60"/>
    </w:pPr>
  </w:style>
  <w:style w:type="paragraph" w:customStyle="1" w:styleId="Index">
    <w:name w:val="Index"/>
    <w:basedOn w:val="Normal"/>
    <w:pPr>
      <w:suppressLineNumbers/>
    </w:pPr>
    <w:rPr>
      <w:rFonts w:cs="Courier"/>
    </w:rPr>
  </w:style>
  <w:style w:type="paragraph" w:styleId="Title">
    <w:name w:val="Title"/>
    <w:basedOn w:val="Normal"/>
    <w:next w:val="TCCautor"/>
    <w:qFormat/>
    <w:pPr>
      <w:spacing w:after="227"/>
      <w:jc w:val="center"/>
    </w:pPr>
    <w:rPr>
      <w:b/>
      <w:smallCaps/>
      <w:kern w:val="1"/>
      <w:sz w:val="36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CCautor">
    <w:name w:val="TCC:autor"/>
    <w:basedOn w:val="Normal"/>
    <w:pPr>
      <w:jc w:val="center"/>
    </w:pPr>
    <w:rPr>
      <w:color w:val="000000"/>
    </w:rPr>
  </w:style>
  <w:style w:type="paragraph" w:customStyle="1" w:styleId="TCCendereo">
    <w:name w:val="TCC:endereço"/>
    <w:basedOn w:val="Normal"/>
    <w:next w:val="TCCdata"/>
    <w:pPr>
      <w:jc w:val="center"/>
    </w:pPr>
    <w:rPr>
      <w:color w:val="000000"/>
      <w:sz w:val="20"/>
    </w:rPr>
  </w:style>
  <w:style w:type="paragraph" w:customStyle="1" w:styleId="TCCreferncia">
    <w:name w:val="TCC:referência"/>
    <w:basedOn w:val="Normal"/>
    <w:pPr>
      <w:spacing w:before="170"/>
    </w:pPr>
    <w:rPr>
      <w:color w:val="000000"/>
    </w:rPr>
  </w:style>
  <w:style w:type="paragraph" w:customStyle="1" w:styleId="TCCpargrafo">
    <w:name w:val="TCC:parágrafo"/>
    <w:basedOn w:val="Normal"/>
    <w:pPr>
      <w:spacing w:before="113"/>
      <w:ind w:firstLine="709"/>
      <w:jc w:val="both"/>
    </w:pPr>
    <w:rPr>
      <w:color w:val="000000"/>
    </w:rPr>
  </w:style>
  <w:style w:type="paragraph" w:customStyle="1" w:styleId="TCCinstituio">
    <w:name w:val="TCC:instituição"/>
    <w:basedOn w:val="Normal"/>
    <w:next w:val="TCCendereo"/>
    <w:pPr>
      <w:spacing w:before="227"/>
      <w:jc w:val="center"/>
    </w:pPr>
    <w:rPr>
      <w:sz w:val="20"/>
    </w:rPr>
  </w:style>
  <w:style w:type="paragraph" w:customStyle="1" w:styleId="TCCresumotexto">
    <w:name w:val="TCC:resumo:texto"/>
    <w:basedOn w:val="Normal"/>
    <w:next w:val="TCCresumopalavras-chave"/>
    <w:pPr>
      <w:spacing w:before="113"/>
      <w:ind w:left="567" w:right="567" w:firstLine="567"/>
      <w:jc w:val="both"/>
    </w:pPr>
    <w:rPr>
      <w:sz w:val="18"/>
    </w:rPr>
  </w:style>
  <w:style w:type="paragraph" w:customStyle="1" w:styleId="TCCabstracttexto">
    <w:name w:val="TCC:abstract:texto"/>
    <w:basedOn w:val="TCCresumotexto"/>
    <w:next w:val="TCCabstractkey-words"/>
    <w:rPr>
      <w:i/>
      <w:lang w:val="en-US"/>
    </w:rPr>
  </w:style>
  <w:style w:type="paragraph" w:customStyle="1" w:styleId="TCCitem1">
    <w:name w:val="TCC:item:1"/>
    <w:basedOn w:val="Normal"/>
    <w:pPr>
      <w:numPr>
        <w:numId w:val="3"/>
      </w:numPr>
      <w:tabs>
        <w:tab w:val="left" w:pos="709"/>
      </w:tabs>
      <w:ind w:left="993" w:hanging="284"/>
      <w:jc w:val="both"/>
    </w:pPr>
  </w:style>
  <w:style w:type="paragraph" w:customStyle="1" w:styleId="TCCitem2">
    <w:name w:val="TCC:item:2"/>
    <w:basedOn w:val="Normal"/>
    <w:pPr>
      <w:tabs>
        <w:tab w:val="left" w:pos="993"/>
      </w:tabs>
      <w:ind w:left="993"/>
      <w:jc w:val="both"/>
    </w:pPr>
  </w:style>
  <w:style w:type="paragraph" w:customStyle="1" w:styleId="TCCdata">
    <w:name w:val="TCC:data"/>
    <w:basedOn w:val="Normal"/>
    <w:next w:val="TCCresumottulo"/>
    <w:pPr>
      <w:spacing w:before="227"/>
      <w:jc w:val="center"/>
    </w:pPr>
    <w:rPr>
      <w:i/>
      <w:color w:val="000000"/>
    </w:rPr>
  </w:style>
  <w:style w:type="paragraph" w:customStyle="1" w:styleId="TCCresumottulo">
    <w:name w:val="TCC:resumo:título"/>
    <w:basedOn w:val="Normal"/>
    <w:next w:val="TCCresumotexto"/>
    <w:pPr>
      <w:keepNext/>
      <w:spacing w:before="227"/>
      <w:ind w:left="567" w:right="567"/>
    </w:pPr>
    <w:rPr>
      <w:b/>
      <w:smallCaps/>
      <w:sz w:val="28"/>
    </w:rPr>
  </w:style>
  <w:style w:type="paragraph" w:customStyle="1" w:styleId="TCCfigura">
    <w:name w:val="TCC:figura"/>
    <w:basedOn w:val="Normal"/>
    <w:next w:val="TCCfigurattulo"/>
    <w:pPr>
      <w:keepNext/>
      <w:widowControl/>
      <w:spacing w:before="227"/>
      <w:jc w:val="center"/>
    </w:pPr>
  </w:style>
  <w:style w:type="paragraph" w:customStyle="1" w:styleId="TCCfiguracdigo">
    <w:name w:val="TCC:figura:código"/>
    <w:basedOn w:val="Normal"/>
    <w:pPr>
      <w:keepNext/>
      <w:keepLines/>
      <w:widowControl/>
      <w:pBdr>
        <w:left w:val="single" w:sz="1" w:space="4" w:color="000000"/>
        <w:bottom w:val="single" w:sz="1" w:space="4" w:color="000000"/>
        <w:right w:val="single" w:sz="1" w:space="4" w:color="000000"/>
      </w:pBdr>
    </w:pPr>
    <w:rPr>
      <w:rFonts w:ascii="Courier" w:hAnsi="Courier"/>
      <w:sz w:val="16"/>
    </w:rPr>
  </w:style>
  <w:style w:type="paragraph" w:customStyle="1" w:styleId="TCCfiguracdigolinha-1">
    <w:name w:val="TCC:figura:código:linha-1"/>
    <w:basedOn w:val="TCCfiguracdigo"/>
    <w:next w:val="TCCfiguracdigo"/>
    <w:pPr>
      <w:pBdr>
        <w:top w:val="single" w:sz="1" w:space="4" w:color="000000"/>
        <w:bottom w:val="none" w:sz="0" w:space="0" w:color="auto"/>
      </w:pBdr>
      <w:spacing w:before="227"/>
    </w:pPr>
  </w:style>
  <w:style w:type="paragraph" w:customStyle="1" w:styleId="TCCfigurattulo">
    <w:name w:val="TCC:figura:título"/>
    <w:basedOn w:val="Normal"/>
    <w:next w:val="TCCpargrafo"/>
    <w:pPr>
      <w:widowControl/>
      <w:spacing w:after="227"/>
      <w:jc w:val="center"/>
    </w:pPr>
    <w:rPr>
      <w:b/>
    </w:rPr>
  </w:style>
  <w:style w:type="paragraph" w:customStyle="1" w:styleId="TCCtabela">
    <w:name w:val="TCC:tabela"/>
    <w:basedOn w:val="Normal"/>
    <w:pPr>
      <w:keepNext/>
      <w:widowControl/>
    </w:pPr>
    <w:rPr>
      <w:rFonts w:ascii="Times New Roman" w:hAnsi="Times New Roman"/>
      <w:sz w:val="20"/>
    </w:rPr>
  </w:style>
  <w:style w:type="paragraph" w:customStyle="1" w:styleId="TCCquadro">
    <w:name w:val="TCC:quadro"/>
    <w:basedOn w:val="TCCtabela"/>
  </w:style>
  <w:style w:type="paragraph" w:customStyle="1" w:styleId="TCCtabelattulo">
    <w:name w:val="TCC:tabela:título"/>
    <w:basedOn w:val="Normal"/>
    <w:next w:val="TCCtabela"/>
    <w:pPr>
      <w:keepNext/>
      <w:widowControl/>
      <w:spacing w:before="227"/>
      <w:jc w:val="center"/>
    </w:pPr>
    <w:rPr>
      <w:rFonts w:ascii="Times New Roman" w:hAnsi="Times New Roman"/>
      <w:b/>
    </w:rPr>
  </w:style>
  <w:style w:type="paragraph" w:customStyle="1" w:styleId="TCCquadrottulo">
    <w:name w:val="TCC:quadro:título"/>
    <w:basedOn w:val="TCCtabelattulo"/>
    <w:next w:val="TCCquadro"/>
  </w:style>
  <w:style w:type="paragraph" w:customStyle="1" w:styleId="TCCabstractttulo">
    <w:name w:val="TCC:abstract:título"/>
    <w:basedOn w:val="TCCresumottulo"/>
    <w:next w:val="TCCabstracttitle"/>
    <w:rPr>
      <w:i/>
      <w:lang w:val="en-US"/>
    </w:rPr>
  </w:style>
  <w:style w:type="paragraph" w:customStyle="1" w:styleId="TCCrefernciasttulo">
    <w:name w:val="TCC:referências:título"/>
    <w:basedOn w:val="Normal"/>
    <w:next w:val="TCCreferncia"/>
    <w:pPr>
      <w:keepNext/>
      <w:spacing w:before="227"/>
    </w:pPr>
    <w:rPr>
      <w:b/>
      <w:smallCaps/>
      <w:sz w:val="28"/>
    </w:rPr>
  </w:style>
  <w:style w:type="paragraph" w:customStyle="1" w:styleId="TCCabstractkey-words">
    <w:name w:val="TCC:abstract:key-words"/>
    <w:basedOn w:val="TCCresumopalavras-chave"/>
    <w:next w:val="TCCttulo1"/>
    <w:rPr>
      <w:i/>
    </w:rPr>
  </w:style>
  <w:style w:type="paragraph" w:customStyle="1" w:styleId="TCCresumopalavras-chave">
    <w:name w:val="TCC:resumo:palavras-chave"/>
    <w:basedOn w:val="Normal"/>
    <w:next w:val="TCCabstractttulo"/>
    <w:pPr>
      <w:spacing w:before="113"/>
      <w:ind w:left="567" w:right="567"/>
    </w:pPr>
    <w:rPr>
      <w:sz w:val="18"/>
    </w:rPr>
  </w:style>
  <w:style w:type="paragraph" w:customStyle="1" w:styleId="TCCttulo">
    <w:name w:val="TCC:título"/>
    <w:basedOn w:val="Normal"/>
    <w:next w:val="TCCautor"/>
    <w:pPr>
      <w:spacing w:after="227"/>
      <w:jc w:val="center"/>
    </w:pPr>
    <w:rPr>
      <w:b/>
      <w:caps/>
      <w:sz w:val="36"/>
    </w:rPr>
  </w:style>
  <w:style w:type="paragraph" w:customStyle="1" w:styleId="TCCttulo1">
    <w:name w:val="TCC:título:1"/>
    <w:basedOn w:val="Normal"/>
    <w:next w:val="TCCpargrafo"/>
    <w:pPr>
      <w:keepNext/>
      <w:spacing w:before="227"/>
      <w:outlineLvl w:val="0"/>
    </w:pPr>
    <w:rPr>
      <w:b/>
      <w:smallCaps/>
      <w:sz w:val="28"/>
    </w:rPr>
  </w:style>
  <w:style w:type="paragraph" w:customStyle="1" w:styleId="TCCttulo2">
    <w:name w:val="TCC:título:2"/>
    <w:basedOn w:val="Normal"/>
    <w:next w:val="TCCpargrafo"/>
    <w:pPr>
      <w:keepNext/>
      <w:spacing w:before="170"/>
      <w:outlineLvl w:val="1"/>
    </w:pPr>
    <w:rPr>
      <w:b/>
      <w:sz w:val="25"/>
    </w:rPr>
  </w:style>
  <w:style w:type="paragraph" w:customStyle="1" w:styleId="TCCttulo3">
    <w:name w:val="TCC:título:3"/>
    <w:basedOn w:val="Normal"/>
    <w:next w:val="TCCpargrafo"/>
    <w:pPr>
      <w:keepNext/>
      <w:spacing w:before="113"/>
      <w:outlineLvl w:val="2"/>
    </w:pPr>
    <w:rPr>
      <w:b/>
    </w:rPr>
  </w:style>
  <w:style w:type="paragraph" w:customStyle="1" w:styleId="TCCabstracttitle">
    <w:name w:val="TCC:abstract:title"/>
    <w:basedOn w:val="Normal"/>
    <w:next w:val="TCCabstracttexto"/>
    <w:pPr>
      <w:spacing w:before="113"/>
      <w:ind w:left="567" w:right="567"/>
    </w:pPr>
    <w:rPr>
      <w:i/>
      <w:sz w:val="18"/>
      <w:lang w:val="en-US"/>
    </w:rPr>
  </w:style>
  <w:style w:type="paragraph" w:customStyle="1" w:styleId="TCCtabelalinha-seguinte">
    <w:name w:val="TCC:tabela:linha-seguinte"/>
    <w:basedOn w:val="TCCtabela"/>
    <w:next w:val="TCCpargrafo"/>
    <w:pPr>
      <w:keepNext w:val="0"/>
    </w:pPr>
  </w:style>
  <w:style w:type="paragraph" w:customStyle="1" w:styleId="TCCquadrolinha-seguinte">
    <w:name w:val="TCC:quadro:linha-seguinte"/>
    <w:basedOn w:val="TCCtabelalinha-seguinte"/>
    <w:next w:val="TCCpargrafo"/>
  </w:style>
  <w:style w:type="paragraph" w:customStyle="1" w:styleId="TCCitem-numerado1">
    <w:name w:val="TCC:item-numerado:1"/>
    <w:basedOn w:val="Normal"/>
    <w:pPr>
      <w:tabs>
        <w:tab w:val="left" w:pos="0"/>
      </w:tabs>
      <w:jc w:val="both"/>
    </w:pPr>
  </w:style>
  <w:style w:type="paragraph" w:customStyle="1" w:styleId="TCCitem-numerado2">
    <w:name w:val="TCC:item-numerado:2"/>
    <w:basedOn w:val="Normal"/>
    <w:pPr>
      <w:tabs>
        <w:tab w:val="left" w:pos="0"/>
      </w:tabs>
      <w:jc w:val="both"/>
    </w:pPr>
  </w:style>
  <w:style w:type="paragraph" w:customStyle="1" w:styleId="TCCrodapnota">
    <w:name w:val="TCC:rodapé:nota"/>
    <w:basedOn w:val="Normal"/>
    <w:pPr>
      <w:spacing w:before="57"/>
      <w:ind w:left="283" w:hanging="283"/>
    </w:pPr>
    <w:rPr>
      <w:sz w:val="16"/>
    </w:rPr>
  </w:style>
  <w:style w:type="paragraph" w:customStyle="1" w:styleId="TCCrodappgina">
    <w:name w:val="TCC:rodapé:página"/>
    <w:basedOn w:val="Normal"/>
    <w:pPr>
      <w:jc w:val="center"/>
    </w:pPr>
  </w:style>
  <w:style w:type="paragraph" w:customStyle="1" w:styleId="TCCtranscrio">
    <w:name w:val="TCC:transcrição"/>
    <w:basedOn w:val="TCCpargrafo"/>
    <w:pPr>
      <w:widowControl/>
      <w:suppressAutoHyphens w:val="0"/>
      <w:ind w:left="2268" w:firstLine="0"/>
    </w:pPr>
    <w:rPr>
      <w:rFonts w:ascii="Times New Roman" w:hAnsi="Times New Roman"/>
      <w:color w:val="auto"/>
      <w:sz w:val="20"/>
    </w:rPr>
  </w:style>
  <w:style w:type="paragraph" w:customStyle="1" w:styleId="TCCagradecimentosttulo">
    <w:name w:val="TCC:agradecimentos:título"/>
    <w:basedOn w:val="TCCrefernciasttulo"/>
    <w:next w:val="TCCpargrafo"/>
  </w:style>
  <w:style w:type="paragraph" w:styleId="BalloonText">
    <w:name w:val="Balloon Text"/>
    <w:basedOn w:val="Normal"/>
    <w:link w:val="BalloonTextChar"/>
    <w:uiPriority w:val="99"/>
    <w:semiHidden/>
    <w:unhideWhenUsed/>
    <w:rsid w:val="008F41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179"/>
    <w:rPr>
      <w:rFonts w:ascii="Tahoma" w:hAnsi="Tahoma" w:cs="Tahoma"/>
      <w:sz w:val="16"/>
      <w:szCs w:val="16"/>
    </w:rPr>
  </w:style>
  <w:style w:type="paragraph" w:customStyle="1" w:styleId="Artigottulo3">
    <w:name w:val="Artigo:título:3"/>
    <w:basedOn w:val="Normal"/>
    <w:next w:val="Normal"/>
    <w:rsid w:val="00EC4210"/>
    <w:pPr>
      <w:keepNext/>
      <w:numPr>
        <w:ilvl w:val="2"/>
        <w:numId w:val="7"/>
      </w:numPr>
      <w:spacing w:before="113"/>
      <w:jc w:val="both"/>
    </w:pPr>
    <w:rPr>
      <w:rFonts w:ascii="Times New Roman" w:hAnsi="Times New Roman"/>
      <w:b/>
      <w:noProof/>
    </w:rPr>
  </w:style>
  <w:style w:type="paragraph" w:customStyle="1" w:styleId="Artigottulo1">
    <w:name w:val="Artigo:título:1"/>
    <w:basedOn w:val="Normal"/>
    <w:next w:val="Normal"/>
    <w:rsid w:val="00EC4210"/>
    <w:pPr>
      <w:numPr>
        <w:numId w:val="7"/>
      </w:numPr>
      <w:spacing w:before="227"/>
      <w:jc w:val="both"/>
    </w:pPr>
    <w:rPr>
      <w:rFonts w:ascii="Times New Roman" w:hAnsi="Times New Roman"/>
      <w:b/>
      <w:smallCaps/>
      <w:noProof/>
      <w:sz w:val="28"/>
    </w:rPr>
  </w:style>
  <w:style w:type="paragraph" w:customStyle="1" w:styleId="Artigottulo2">
    <w:name w:val="Artigo:título:2"/>
    <w:basedOn w:val="Normal"/>
    <w:next w:val="Normal"/>
    <w:rsid w:val="00EC4210"/>
    <w:pPr>
      <w:numPr>
        <w:ilvl w:val="1"/>
        <w:numId w:val="7"/>
      </w:numPr>
      <w:spacing w:before="170"/>
      <w:jc w:val="both"/>
    </w:pPr>
    <w:rPr>
      <w:rFonts w:ascii="Times New Roman" w:hAnsi="Times New Roman"/>
      <w:b/>
      <w:noProof/>
      <w:sz w:val="25"/>
    </w:rPr>
  </w:style>
  <w:style w:type="paragraph" w:customStyle="1" w:styleId="Artigopargrafo">
    <w:name w:val="Artigo:parágrafo"/>
    <w:basedOn w:val="Normal"/>
    <w:rsid w:val="00EC4210"/>
    <w:pPr>
      <w:snapToGrid w:val="0"/>
      <w:spacing w:before="113"/>
      <w:ind w:firstLine="709"/>
      <w:jc w:val="both"/>
    </w:pPr>
    <w:rPr>
      <w:rFonts w:ascii="Times New Roman" w:hAnsi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query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egorydasilva\Documents\Ulbra\REGRAS%20PARA%20ELABORA&#199;AO%20DE%20TRABALHOS%20EM%20FORMATO%20DE%20ARTIG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REGRAS PARA ELABORAÇAO DE TRABALHOS EM FORMATO DE ARTIGO.dot</Template>
  <TotalTime>366</TotalTime>
  <Pages>4</Pages>
  <Words>1338</Words>
  <Characters>7228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REGRAS PARA ELABORAÇAO DE TRABALHOS EM FORMATO DE ARTIGO</vt:lpstr>
      <vt:lpstr>REGRAS PARA ELABORAÇAO DE TRABALHOS EM FORMATO DE ARTIGO</vt:lpstr>
    </vt:vector>
  </TitlesOfParts>
  <Company>T</Company>
  <LinksUpToDate>false</LinksUpToDate>
  <CharactersWithSpaces>8549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PARA ELABORAÇAO DE TRABALHOS EM FORMATO DE ARTIGO</dc:title>
  <dc:creator>Gregory Miola da Silva</dc:creator>
  <cp:lastModifiedBy>Gregory Miola da Silva</cp:lastModifiedBy>
  <cp:revision>28</cp:revision>
  <cp:lastPrinted>2113-01-01T03:00:00Z</cp:lastPrinted>
  <dcterms:created xsi:type="dcterms:W3CDTF">2012-09-24T16:59:00Z</dcterms:created>
  <dcterms:modified xsi:type="dcterms:W3CDTF">2012-09-27T17:52:00Z</dcterms:modified>
</cp:coreProperties>
</file>