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A9" w:rsidRDefault="00DB73A9">
      <w:r w:rsidRPr="00DB73A9">
        <w:t>Uma universidade pr</w:t>
      </w:r>
      <w:r>
        <w:t>ecisa informar seus processos. Abaixo seguem os requisitos de cada item a se</w:t>
      </w:r>
      <w:bookmarkStart w:id="0" w:name="_GoBack"/>
      <w:bookmarkEnd w:id="0"/>
      <w:r>
        <w:t>r implementado: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Cadastro de professores: cada professor deve ser identificado por um código único.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Cadastro de alunos: cada aluno deve ser identificado por um código único: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Cadastros de cursos: cada curso deve ser identificado por um código único.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Cadastro de disciplinas:</w:t>
      </w:r>
      <w:r w:rsidRPr="00DB73A9">
        <w:t xml:space="preserve"> </w:t>
      </w:r>
      <w:r>
        <w:t xml:space="preserve">cada </w:t>
      </w:r>
      <w:r>
        <w:t>disciplina</w:t>
      </w:r>
      <w:r>
        <w:t xml:space="preserve"> deve ser </w:t>
      </w:r>
      <w:r>
        <w:t>identificada</w:t>
      </w:r>
      <w:r>
        <w:t xml:space="preserve"> por um código único.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 aluno possui um contrato em um determinado curso na universidade.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 curso pode ter n disciplinas e as disciplinas podem estar associadas a diferentes cursos.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 aluno pode se matricular-se em varias disciplinas por semestre.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 aluno pode ter um contato com diferentes cursos da universidade.</w:t>
      </w:r>
    </w:p>
    <w:p w:rsidR="00DB73A9" w:rsidRDefault="00DB73A9" w:rsidP="00DB73A9">
      <w:pPr>
        <w:pStyle w:val="PargrafodaLista"/>
        <w:numPr>
          <w:ilvl w:val="0"/>
          <w:numId w:val="1"/>
        </w:numPr>
      </w:pPr>
      <w:r>
        <w:t>Cada disciplina pode ser ministrada por um diferente professor a cada semestre. Um professor pode ministrar mais de uma disciplina por semestre.</w:t>
      </w:r>
    </w:p>
    <w:sectPr w:rsidR="00DB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D4BEA"/>
    <w:multiLevelType w:val="hybridMultilevel"/>
    <w:tmpl w:val="E3561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A9"/>
    <w:rsid w:val="001F0E4C"/>
    <w:rsid w:val="005F2127"/>
    <w:rsid w:val="00937B7B"/>
    <w:rsid w:val="00D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Temporario TI8</dc:creator>
  <cp:lastModifiedBy>Temporario TI8</cp:lastModifiedBy>
  <cp:revision>1</cp:revision>
  <dcterms:created xsi:type="dcterms:W3CDTF">2016-08-03T23:55:00Z</dcterms:created>
  <dcterms:modified xsi:type="dcterms:W3CDTF">2016-08-04T00:06:00Z</dcterms:modified>
</cp:coreProperties>
</file>