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Gueco, Greiden F.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BSIS-I102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Task 1: Query Statement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create database Company;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use company;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create table employees_tbl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(Employee_id int(20)  unique auto_increment primary key,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Employee_Name varchar(255) not null,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Manager_id int(20));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describe employees_tbl;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807710" cy="2005330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005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create table departments_tbl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(Department_id int(20) unique auto_increment primary key,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Department_Name varchar(225) not null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describe departments_tbl;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339725</wp:posOffset>
            </wp:positionV>
            <wp:extent cx="5829300" cy="2044700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4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create table employee_departments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(Employee_id int(11),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foreign key (Employee_id) references employees_tbl(Employee_id),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Department_id int(11),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foreign key (Department_id) references departments_tbl(Department_id)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describe employee_departments;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-199389</wp:posOffset>
            </wp:positionH>
            <wp:positionV relativeFrom="paragraph">
              <wp:posOffset>162560</wp:posOffset>
            </wp:positionV>
            <wp:extent cx="5943600" cy="1981200"/>
            <wp:effectExtent b="0" l="0" r="0" t="0"/>
            <wp:wrapSquare wrapText="bothSides" distB="0" distT="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create table employee_projects 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(employee_id int, 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project_name varchar(225) not null,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foreign key (employee_id) references employees_tbl(employee_id));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describe employee_projects;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274320</wp:posOffset>
            </wp:positionV>
            <wp:extent cx="5820587" cy="3038899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038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create table managers_tbl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(manager_id int unique auto_increment primary key,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employee_id int,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foreign key(employee_id) references employees_tbl(employee_id));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bookmarkStart w:colFirst="0" w:colLast="0" w:name="_p3xdnueirs2g" w:id="0"/>
      <w:bookmarkEnd w:id="0"/>
      <w:r w:rsidDel="00000000" w:rsidR="00000000" w:rsidRPr="00000000">
        <w:rPr>
          <w:rtl w:val="0"/>
        </w:rPr>
        <w:t xml:space="preserve">describe managers_tbl;pp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194310</wp:posOffset>
            </wp:positionV>
            <wp:extent cx="5943600" cy="2493010"/>
            <wp:effectExtent b="0" l="0" r="0" t="0"/>
            <wp:wrapSquare wrapText="bothSides" distB="0" distT="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2010410</wp:posOffset>
            </wp:positionV>
            <wp:extent cx="5962650" cy="5167677"/>
            <wp:effectExtent b="38100" l="38100" r="38100" t="38100"/>
            <wp:wrapSquare wrapText="bothSides" distB="0" distT="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416" l="0" r="86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16767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