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269" w:rsidRDefault="00CB0269" w:rsidP="00CB0269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Мошенники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CB0269" w:rsidTr="00CB0269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B0269" w:rsidRDefault="00CB0269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B0269" w:rsidRDefault="00CB0269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CB0269" w:rsidTr="00CB0269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B0269" w:rsidRDefault="00CB0269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B0269" w:rsidRDefault="00CB0269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CB0269" w:rsidTr="00CB0269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B0269" w:rsidRDefault="00CB0269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B0269" w:rsidRDefault="00CB0269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CB0269" w:rsidTr="00CB0269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B0269" w:rsidRDefault="00CB0269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B0269" w:rsidRDefault="00CB0269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CB0269" w:rsidRDefault="00CB0269" w:rsidP="00CB0269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Студенты придумали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 xml:space="preserve"> тем для курсовых, название каждой состоит из двух слов из заглавных букв английского алфавита. Среди студентов есть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читеры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которые вместо того, чтобы придумывать собственные названия, взяли оба слова из уже придуманных их коллегами тем. При этом в качестве первого слова они взяли первое слово одной из тем, а в качестве второго второе. Вам даны все </w:t>
      </w:r>
      <w:proofErr w:type="spellStart"/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названий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произвольном порядке, определите максимальное число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читеров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среди студентов.</w:t>
      </w:r>
    </w:p>
    <w:p w:rsidR="00CB0269" w:rsidRDefault="00CB0269" w:rsidP="00CB0269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CB0269" w:rsidRDefault="00CB0269" w:rsidP="00CB0269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Первая строка содержит число тестов </w:t>
      </w:r>
      <w:r>
        <w:rPr>
          <w:rStyle w:val="tex-math-text"/>
          <w:i/>
          <w:iCs/>
          <w:color w:val="000000"/>
        </w:rPr>
        <w:t>T</w:t>
      </w:r>
      <w:r>
        <w:rPr>
          <w:rFonts w:ascii="Arial" w:hAnsi="Arial" w:cs="Arial"/>
          <w:color w:val="000000"/>
          <w:sz w:val="21"/>
          <w:szCs w:val="21"/>
        </w:rPr>
        <w:t>. Каждый тест содержит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пар слов — названия тем. Все названия различны. </w:t>
      </w:r>
      <w:r>
        <w:rPr>
          <w:rStyle w:val="tex-math-text"/>
          <w:i/>
          <w:iCs/>
          <w:color w:val="000000"/>
        </w:rPr>
        <w:t>1 ≤ T ≤ 100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1 ≤ N ≤ 1000</w:t>
      </w:r>
      <w:r>
        <w:rPr>
          <w:rFonts w:ascii="Arial" w:hAnsi="Arial" w:cs="Arial"/>
          <w:color w:val="000000"/>
          <w:sz w:val="21"/>
          <w:szCs w:val="21"/>
        </w:rPr>
        <w:t>, длины слов от </w:t>
      </w:r>
      <w:r>
        <w:rPr>
          <w:rStyle w:val="tex-math-text"/>
          <w:i/>
          <w:iCs/>
          <w:color w:val="000000"/>
        </w:rPr>
        <w:t>1</w:t>
      </w:r>
      <w:r>
        <w:rPr>
          <w:rFonts w:ascii="Arial" w:hAnsi="Arial" w:cs="Arial"/>
          <w:color w:val="000000"/>
          <w:sz w:val="21"/>
          <w:szCs w:val="21"/>
        </w:rPr>
        <w:t> до </w:t>
      </w:r>
      <w:r>
        <w:rPr>
          <w:rStyle w:val="tex-math-text"/>
          <w:i/>
          <w:iCs/>
          <w:color w:val="000000"/>
        </w:rPr>
        <w:t>20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CB0269" w:rsidRDefault="00CB0269" w:rsidP="00CB0269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CB0269" w:rsidRDefault="00CB0269" w:rsidP="00CB0269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Выведите максимальное число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читеров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Формат вывода смотрите в примере.</w:t>
      </w:r>
    </w:p>
    <w:p w:rsidR="00CB0269" w:rsidRDefault="00CB0269" w:rsidP="00CB0269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10080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CB0269" w:rsidTr="00CB0269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CB0269" w:rsidRDefault="00CB0269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CB0269" w:rsidRDefault="00CB0269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</w:tc>
      </w:tr>
      <w:tr w:rsidR="00CB0269" w:rsidTr="00CB0269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CB0269" w:rsidRPr="00CB0269" w:rsidRDefault="00CB0269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CB0269">
              <w:rPr>
                <w:color w:val="000000"/>
                <w:sz w:val="21"/>
                <w:szCs w:val="21"/>
                <w:lang w:val="en-US"/>
              </w:rPr>
              <w:t>3</w:t>
            </w:r>
          </w:p>
          <w:p w:rsidR="00CB0269" w:rsidRPr="00CB0269" w:rsidRDefault="00CB0269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CB0269">
              <w:rPr>
                <w:color w:val="000000"/>
                <w:sz w:val="21"/>
                <w:szCs w:val="21"/>
                <w:lang w:val="en-US"/>
              </w:rPr>
              <w:t>3</w:t>
            </w:r>
          </w:p>
          <w:p w:rsidR="00CB0269" w:rsidRPr="00CB0269" w:rsidRDefault="00CB0269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CB0269">
              <w:rPr>
                <w:color w:val="000000"/>
                <w:sz w:val="21"/>
                <w:szCs w:val="21"/>
                <w:lang w:val="en-US"/>
              </w:rPr>
              <w:t>HYDROCARBON COMBUSTION</w:t>
            </w:r>
          </w:p>
          <w:p w:rsidR="00CB0269" w:rsidRPr="00CB0269" w:rsidRDefault="00CB0269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CB0269">
              <w:rPr>
                <w:color w:val="000000"/>
                <w:sz w:val="21"/>
                <w:szCs w:val="21"/>
                <w:lang w:val="en-US"/>
              </w:rPr>
              <w:t>QUAIL BEHAVIOR</w:t>
            </w:r>
          </w:p>
          <w:p w:rsidR="00CB0269" w:rsidRPr="00CB0269" w:rsidRDefault="00CB0269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CB0269">
              <w:rPr>
                <w:color w:val="000000"/>
                <w:sz w:val="21"/>
                <w:szCs w:val="21"/>
                <w:lang w:val="en-US"/>
              </w:rPr>
              <w:t>QUAIL COMBUSTION</w:t>
            </w:r>
          </w:p>
          <w:p w:rsidR="00CB0269" w:rsidRPr="00CB0269" w:rsidRDefault="00CB0269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CB0269">
              <w:rPr>
                <w:color w:val="000000"/>
                <w:sz w:val="21"/>
                <w:szCs w:val="21"/>
                <w:lang w:val="en-US"/>
              </w:rPr>
              <w:t>3</w:t>
            </w:r>
          </w:p>
          <w:p w:rsidR="00CB0269" w:rsidRPr="00CB0269" w:rsidRDefault="00CB0269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CB0269">
              <w:rPr>
                <w:color w:val="000000"/>
                <w:sz w:val="21"/>
                <w:szCs w:val="21"/>
                <w:lang w:val="en-US"/>
              </w:rPr>
              <w:t>CODE JAM</w:t>
            </w:r>
          </w:p>
          <w:p w:rsidR="00CB0269" w:rsidRPr="00CB0269" w:rsidRDefault="00CB0269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CB0269">
              <w:rPr>
                <w:color w:val="000000"/>
                <w:sz w:val="21"/>
                <w:szCs w:val="21"/>
                <w:lang w:val="en-US"/>
              </w:rPr>
              <w:lastRenderedPageBreak/>
              <w:t>SPACE JAM</w:t>
            </w:r>
          </w:p>
          <w:p w:rsidR="00CB0269" w:rsidRPr="00CB0269" w:rsidRDefault="00CB0269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CB0269">
              <w:rPr>
                <w:color w:val="000000"/>
                <w:sz w:val="21"/>
                <w:szCs w:val="21"/>
                <w:lang w:val="en-US"/>
              </w:rPr>
              <w:t>PEARL JAM</w:t>
            </w:r>
          </w:p>
          <w:p w:rsidR="00CB0269" w:rsidRDefault="00CB0269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:rsidR="00CB0269" w:rsidRDefault="00CB0269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INTERGALACTIC PLANETARY</w:t>
            </w:r>
          </w:p>
          <w:p w:rsidR="00CB0269" w:rsidRDefault="00CB0269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PLANETARY INTERGALACTIC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B0269" w:rsidRDefault="00CB0269">
            <w:pPr>
              <w:spacing w:line="300" w:lineRule="atLeast"/>
              <w:rPr>
                <w:sz w:val="20"/>
                <w:szCs w:val="20"/>
              </w:rPr>
            </w:pPr>
          </w:p>
        </w:tc>
      </w:tr>
    </w:tbl>
    <w:p w:rsidR="006709D5" w:rsidRPr="00CB0269" w:rsidRDefault="006709D5" w:rsidP="00CB0269">
      <w:bookmarkStart w:id="0" w:name="_GoBack"/>
      <w:bookmarkEnd w:id="0"/>
    </w:p>
    <w:sectPr w:rsidR="006709D5" w:rsidRPr="00CB0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E9B"/>
    <w:multiLevelType w:val="multilevel"/>
    <w:tmpl w:val="600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40"/>
    <w:rsid w:val="0016666B"/>
    <w:rsid w:val="006709D5"/>
    <w:rsid w:val="00BE398C"/>
    <w:rsid w:val="00CB0269"/>
    <w:rsid w:val="00D1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084DA-9C35-4708-AE78-B498E7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6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16666B"/>
  </w:style>
  <w:style w:type="paragraph" w:styleId="HTML">
    <w:name w:val="HTML Preformatted"/>
    <w:basedOn w:val="a"/>
    <w:link w:val="HTML0"/>
    <w:uiPriority w:val="99"/>
    <w:semiHidden/>
    <w:unhideWhenUsed/>
    <w:rsid w:val="0016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6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math-text">
    <w:name w:val="tex-math-text"/>
    <w:basedOn w:val="a0"/>
    <w:rsid w:val="00CB0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2018-08-09T09:54:00Z</dcterms:created>
  <dcterms:modified xsi:type="dcterms:W3CDTF">2018-08-09T10:01:00Z</dcterms:modified>
</cp:coreProperties>
</file>