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5AF2228D" w:rsidR="007B4616" w:rsidRPr="00476711" w:rsidRDefault="003B400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Sahil Shah</w:t>
            </w:r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48F413AE" w:rsidR="007B4616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</w:t>
            </w:r>
            <w:r w:rsidR="003B4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2A6578ED" w:rsidR="007B4616" w:rsidRPr="00476711" w:rsidRDefault="003B400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2021300115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10A9F215" w:rsidR="007B4616" w:rsidRPr="00476711" w:rsidRDefault="004A764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 w:rsidP="003B4006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1C5165CB" w:rsidR="007B4616" w:rsidRDefault="00C5531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3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perform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C553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oin operations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5531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7B4616" w14:paraId="5B4BE773" w14:textId="77777777" w:rsidTr="003B4006">
        <w:trPr>
          <w:trHeight w:val="283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56A3DDB7" w:rsidR="007B4616" w:rsidRDefault="00126A63" w:rsidP="003B4006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3BB91FB2" w:rsidR="007B4616" w:rsidRDefault="00C5531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3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queries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 w:rsidRPr="00C5531A">
              <w:rPr>
                <w:rFonts w:ascii="Times New Roman" w:eastAsia="Times New Roman" w:hAnsi="Times New Roman" w:cs="Times New Roman"/>
                <w:sz w:val="24"/>
                <w:szCs w:val="24"/>
              </w:rPr>
              <w:t>ables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database</w:t>
            </w:r>
            <w:r w:rsidRPr="00C553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joins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MySQL.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3852E485" w:rsidR="007B4616" w:rsidRDefault="003B4006" w:rsidP="003B4006">
            <w:pPr>
              <w:spacing w:line="240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4404526" w14:textId="2A6BE677" w:rsidR="00BB158E" w:rsidRPr="00BB158E" w:rsidRDefault="00BB158E">
            <w:pPr>
              <w:ind w:left="1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B15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What is a Join?</w:t>
            </w:r>
          </w:p>
          <w:p w14:paraId="08753B33" w14:textId="77777777" w:rsidR="00BB158E" w:rsidRDefault="00BB15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517CA" w14:textId="146CD072" w:rsidR="007B4616" w:rsidRDefault="00BB15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58E">
              <w:rPr>
                <w:rFonts w:ascii="Times New Roman" w:eastAsia="Times New Roman" w:hAnsi="Times New Roman" w:cs="Times New Roman"/>
                <w:sz w:val="24"/>
                <w:szCs w:val="24"/>
              </w:rPr>
              <w:t>A JOIN clause is used to combine rows from two or more tables, based on a related column between them.</w:t>
            </w:r>
          </w:p>
          <w:p w14:paraId="2D8572BE" w14:textId="738FA7E1" w:rsidR="00BB158E" w:rsidRDefault="00BB15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8602B" w14:textId="5628BB32" w:rsidR="00BB158E" w:rsidRPr="00BB158E" w:rsidRDefault="00BB158E">
            <w:pPr>
              <w:ind w:left="1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B15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What are the different types of joins?</w:t>
            </w:r>
          </w:p>
          <w:p w14:paraId="73A23FA8" w14:textId="32710FB6" w:rsidR="00BB158E" w:rsidRDefault="00BB15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1AA1D" w14:textId="1597ED69" w:rsidR="00864E64" w:rsidRPr="00864E64" w:rsidRDefault="00BB158E" w:rsidP="00864E64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64E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Types of Joins: </w:t>
            </w:r>
          </w:p>
          <w:p w14:paraId="44BBDDB2" w14:textId="32C18A67" w:rsidR="00BB158E" w:rsidRPr="00864E64" w:rsidRDefault="00BB158E" w:rsidP="00864E64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Natural Join </w:t>
            </w:r>
          </w:p>
          <w:p w14:paraId="60DE927E" w14:textId="048386E3" w:rsidR="00BB158E" w:rsidRPr="00864E64" w:rsidRDefault="00BB158E" w:rsidP="00864E64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Inner or Simple Join </w:t>
            </w:r>
          </w:p>
          <w:p w14:paraId="7E1F79DA" w14:textId="3B2E89A7" w:rsidR="00BB158E" w:rsidRPr="00864E64" w:rsidRDefault="00BB158E" w:rsidP="00864E64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Outer Join </w:t>
            </w:r>
          </w:p>
          <w:p w14:paraId="4D84AAC4" w14:textId="5736D6C0" w:rsidR="00BB158E" w:rsidRPr="00864E64" w:rsidRDefault="00BB158E" w:rsidP="00864E64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Outer Join </w:t>
            </w:r>
          </w:p>
          <w:p w14:paraId="36748060" w14:textId="39D71ADD" w:rsidR="00BB158E" w:rsidRPr="00864E64" w:rsidRDefault="00BB158E" w:rsidP="00864E64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64">
              <w:rPr>
                <w:rFonts w:ascii="Times New Roman" w:eastAsia="Times New Roman" w:hAnsi="Times New Roman" w:cs="Times New Roman"/>
                <w:sz w:val="24"/>
                <w:szCs w:val="24"/>
              </w:rPr>
              <w:t>Full join</w:t>
            </w: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05F08" w14:textId="53B10A82" w:rsidR="002B40E5" w:rsidRPr="00ED0365" w:rsidRDefault="00864E64" w:rsidP="00ED036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6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02F94F" wp14:editId="40258DF7">
                  <wp:extent cx="4179241" cy="2606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296" cy="2619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F7A79" w14:textId="68701B1C" w:rsidR="002B40E5" w:rsidRDefault="002B40E5" w:rsidP="002B40E5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INNER JOIN keyword selects records that have matching values in both tables.</w:t>
            </w:r>
          </w:p>
          <w:p w14:paraId="63003C7B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CE880" w14:textId="79079CEB" w:rsidR="002B40E5" w:rsidRP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Its syntax is as follows:</w:t>
            </w:r>
          </w:p>
          <w:p w14:paraId="17541B8C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</w:p>
          <w:p w14:paraId="12D0AC1C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table1 </w:t>
            </w:r>
          </w:p>
          <w:p w14:paraId="06ABC0B1" w14:textId="060BEEB1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INNER JOIN table2 </w:t>
            </w:r>
          </w:p>
          <w:p w14:paraId="7F51D1A6" w14:textId="6A675D4D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ON table1.column_name = table2.column_</w:t>
            </w:r>
            <w:proofErr w:type="gram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1A73367B" w14:textId="49ED09A6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FAB1B" w14:textId="77777777" w:rsidR="00ED0365" w:rsidRDefault="00ED0365" w:rsidP="00ED0365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The NATURAL JOIN keyword selects records that have matching values in both tables.</w:t>
            </w:r>
          </w:p>
          <w:p w14:paraId="09C40939" w14:textId="77777777" w:rsidR="00ED0365" w:rsidRDefault="00ED0365" w:rsidP="00ED036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27E17" w14:textId="77777777" w:rsidR="00ED0365" w:rsidRPr="002B40E5" w:rsidRDefault="00ED0365" w:rsidP="00ED036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Its syntax is as follows:</w:t>
            </w:r>
          </w:p>
          <w:p w14:paraId="34CBFC8B" w14:textId="77777777" w:rsidR="00ED0365" w:rsidRDefault="00ED0365" w:rsidP="00ED036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</w:p>
          <w:p w14:paraId="10A41F37" w14:textId="77777777" w:rsidR="00ED0365" w:rsidRDefault="00ED0365" w:rsidP="00ED036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table1 </w:t>
            </w:r>
          </w:p>
          <w:p w14:paraId="034E35BC" w14:textId="77777777" w:rsidR="00ED0365" w:rsidRDefault="00ED0365" w:rsidP="00ED036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 table2</w:t>
            </w:r>
          </w:p>
          <w:p w14:paraId="2597F8C7" w14:textId="77777777" w:rsidR="00ED0365" w:rsidRPr="002B40E5" w:rsidRDefault="00ED036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A0D0F" w14:textId="52D25294" w:rsidR="002B40E5" w:rsidRDefault="002B40E5" w:rsidP="002B40E5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The LEFT JOIN keyword returns all records from the left table (table1), and the matching records (if any) from the right table (table2).</w:t>
            </w:r>
          </w:p>
          <w:p w14:paraId="07C46FB5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6D905" w14:textId="2B78D005" w:rsidR="002B40E5" w:rsidRP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Its syntax is as follows:</w:t>
            </w:r>
          </w:p>
          <w:p w14:paraId="02FFE0E6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</w:p>
          <w:p w14:paraId="5068780C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table1 </w:t>
            </w:r>
          </w:p>
          <w:p w14:paraId="60749116" w14:textId="72EEDB85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JOIN table2 </w:t>
            </w:r>
          </w:p>
          <w:p w14:paraId="65703D2D" w14:textId="54D12229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ON table1.column_name = table2.column_</w:t>
            </w:r>
            <w:proofErr w:type="gram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761870A2" w14:textId="77777777" w:rsidR="002B40E5" w:rsidRP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8E407A" w14:textId="77777777" w:rsidR="002B40E5" w:rsidRDefault="002B40E5" w:rsidP="002B40E5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The RIGHT JOIN keyword returns all records from the right table (table2), and the matching records (if any) from the left table.</w:t>
            </w:r>
          </w:p>
          <w:p w14:paraId="55503136" w14:textId="300B53C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9B84F" w14:textId="6ACA2AB9" w:rsidR="002B40E5" w:rsidRP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Its syntax is as follows:</w:t>
            </w:r>
          </w:p>
          <w:p w14:paraId="4FA89D63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</w:p>
          <w:p w14:paraId="3B07ADE5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table1 </w:t>
            </w:r>
          </w:p>
          <w:p w14:paraId="10C5CA6E" w14:textId="77777777" w:rsid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JOIN table2 </w:t>
            </w:r>
          </w:p>
          <w:p w14:paraId="06C7D081" w14:textId="30A6F9B1" w:rsidR="007B4616" w:rsidRPr="002B40E5" w:rsidRDefault="002B40E5" w:rsidP="002B40E5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ON table1.column_name = table2.column_</w:t>
            </w:r>
            <w:proofErr w:type="gram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F1782" w14:textId="3CF994D3" w:rsidR="008D13D4" w:rsidRDefault="008D13D4" w:rsidP="008D13D4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D13D4">
              <w:rPr>
                <w:rFonts w:ascii="Times New Roman" w:eastAsia="Times New Roman" w:hAnsi="Times New Roman" w:cs="Times New Roman"/>
                <w:sz w:val="24"/>
                <w:szCs w:val="24"/>
              </w:rPr>
              <w:t>FULL JOIN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  <w:r w:rsidRPr="008D13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8D13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eturns all records from both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tables.</w:t>
            </w:r>
          </w:p>
          <w:p w14:paraId="5603052C" w14:textId="227B9D82" w:rsidR="008D13D4" w:rsidRDefault="008D13D4" w:rsidP="008D13D4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564629" w14:textId="0EB15621" w:rsidR="008D13D4" w:rsidRPr="008D13D4" w:rsidRDefault="008D13D4" w:rsidP="008D13D4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Its syntax is as follows:</w:t>
            </w:r>
          </w:p>
          <w:p w14:paraId="49A6E38C" w14:textId="777777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</w:p>
          <w:p w14:paraId="22745105" w14:textId="777777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table1 </w:t>
            </w:r>
          </w:p>
          <w:p w14:paraId="6354FA84" w14:textId="777777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JOIN table2 </w:t>
            </w:r>
          </w:p>
          <w:p w14:paraId="4E1B81A7" w14:textId="1049CC7F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ON table1.column_name = table2.column_</w:t>
            </w:r>
            <w:proofErr w:type="gram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7A36DC08" w14:textId="2965D0D2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  <w:p w14:paraId="65BEACDD" w14:textId="777777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</w:p>
          <w:p w14:paraId="5EFA7BB1" w14:textId="777777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table1 </w:t>
            </w:r>
          </w:p>
          <w:p w14:paraId="4A68143C" w14:textId="777777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JOIN table2 </w:t>
            </w:r>
          </w:p>
          <w:p w14:paraId="557C6DA7" w14:textId="574F7621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ON table1.column_name = table2.column_</w:t>
            </w:r>
            <w:proofErr w:type="gramStart"/>
            <w:r w:rsidRPr="002B40E5">
              <w:rPr>
                <w:rFonts w:ascii="Times New Roman" w:eastAsia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15A02683" w14:textId="77777777" w:rsidR="007B4616" w:rsidRPr="001877F3" w:rsidRDefault="007B4616" w:rsidP="00FD753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3BF23CB1" w14:textId="52147CCF" w:rsidR="007B4616" w:rsidRPr="001877F3" w:rsidRDefault="001877F3" w:rsidP="001877F3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877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Visual representation of the joins</w:t>
            </w:r>
          </w:p>
          <w:p w14:paraId="14596D32" w14:textId="47F5A1D4" w:rsidR="007B4616" w:rsidRDefault="001877F3" w:rsidP="001877F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7F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ECDC8F" wp14:editId="4C717C5D">
                  <wp:extent cx="4603059" cy="35661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646" cy="3575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9" w14:paraId="34658FAC" w14:textId="77777777" w:rsidTr="002971B2">
        <w:trPr>
          <w:trHeight w:val="330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122155D" w14:textId="5CFABF11" w:rsidR="008137E9" w:rsidRDefault="008137E9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137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QUERIES:</w:t>
            </w:r>
          </w:p>
          <w:p w14:paraId="1A80DDD9" w14:textId="77777777" w:rsidR="00ED2BE7" w:rsidRPr="007D0D7A" w:rsidRDefault="00ED2BE7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6397735B" w14:textId="2982BA7A" w:rsidR="008137E9" w:rsidRPr="007D0D7A" w:rsidRDefault="008137E9" w:rsidP="007D0D7A">
            <w:pPr>
              <w:ind w:leftChars="0" w:left="0" w:firstLineChars="0" w:hanging="2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  <w:r w:rsidRPr="007D0D7A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Using Create, Insert Into, Select Commands:</w:t>
            </w:r>
          </w:p>
          <w:p w14:paraId="443156DB" w14:textId="77777777" w:rsidR="008137E9" w:rsidRDefault="008137E9" w:rsidP="008137E9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  <w:r w:rsidRPr="009260DE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B931FD4" wp14:editId="2A2B1C8B">
                  <wp:extent cx="4419600" cy="1294569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019" cy="131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DDF82" w14:textId="77777777" w:rsidR="008137E9" w:rsidRPr="002F1DB2" w:rsidRDefault="008137E9" w:rsidP="008137E9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  <w:sz w:val="4"/>
                <w:szCs w:val="4"/>
              </w:rPr>
            </w:pPr>
          </w:p>
          <w:p w14:paraId="57D96995" w14:textId="77777777" w:rsidR="00FD7530" w:rsidRDefault="00FD7530" w:rsidP="008137E9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</w:p>
          <w:p w14:paraId="61D450CC" w14:textId="1E73B452" w:rsidR="008137E9" w:rsidRPr="00D2454A" w:rsidRDefault="008137E9" w:rsidP="008137E9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  <w:r w:rsidRPr="00D2454A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 Room</w:t>
            </w:r>
          </w:p>
          <w:p w14:paraId="292C8265" w14:textId="4AB45105" w:rsidR="008137E9" w:rsidRDefault="008137E9" w:rsidP="008137E9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9260DE">
              <w:rPr>
                <w:noProof/>
                <w:color w:val="auto"/>
              </w:rPr>
              <w:drawing>
                <wp:inline distT="0" distB="0" distL="0" distR="0" wp14:anchorId="0DCD70CA" wp14:editId="7FB8CBB4">
                  <wp:extent cx="3093720" cy="1116289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130" cy="113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50922" w14:textId="77777777" w:rsidR="00FD7530" w:rsidRPr="009260DE" w:rsidRDefault="00FD7530" w:rsidP="008137E9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</w:p>
          <w:p w14:paraId="15640A10" w14:textId="77777777" w:rsidR="00F97A25" w:rsidRPr="007D0D7A" w:rsidRDefault="00F97A25" w:rsidP="007D0D7A">
            <w:pPr>
              <w:ind w:leftChars="0" w:left="0" w:firstLineChars="0" w:hanging="2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  <w:r w:rsidRPr="007D0D7A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Using Create, Insert Into, Select Commands:</w:t>
            </w:r>
          </w:p>
          <w:p w14:paraId="1A37AFB0" w14:textId="77777777" w:rsidR="008137E9" w:rsidRDefault="00F97A25" w:rsidP="00F97A25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074DA12" wp14:editId="205A7F24">
                  <wp:extent cx="4434840" cy="1229348"/>
                  <wp:effectExtent l="0" t="0" r="381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57" cy="124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86CC" w14:textId="77777777" w:rsidR="00F97A25" w:rsidRDefault="00F97A25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Customers</w:t>
            </w:r>
          </w:p>
          <w:p w14:paraId="011D6906" w14:textId="77777777" w:rsidR="00F97A25" w:rsidRDefault="00F97A25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CBE830" wp14:editId="45D6BA30">
                  <wp:extent cx="4458335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335" cy="133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BF1550" w14:textId="77777777" w:rsidR="00F97A25" w:rsidRDefault="00F97A25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9ED4D3" w14:textId="77777777" w:rsidR="00FD7530" w:rsidRDefault="00F97A25" w:rsidP="00FD7530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Using the Inner Join command:</w:t>
            </w:r>
          </w:p>
          <w:p w14:paraId="75294047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-- Inner Join</w:t>
            </w:r>
          </w:p>
          <w:p w14:paraId="50D1B071" w14:textId="5E90D431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Customers.Aadhar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Customers.Contact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Room.RoomType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Room.RoomSize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Room.RoomNumber</w:t>
            </w:r>
            <w:proofErr w:type="spellEnd"/>
          </w:p>
          <w:p w14:paraId="176ACDB9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Customers</w:t>
            </w:r>
          </w:p>
          <w:p w14:paraId="7762F08B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 Room</w:t>
            </w:r>
          </w:p>
          <w:p w14:paraId="5005BD4A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</w:t>
            </w:r>
            <w:proofErr w:type="gram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5C151A8" w14:textId="77777777" w:rsidR="00F97A25" w:rsidRDefault="00F97A25" w:rsidP="00F97A25">
            <w:pPr>
              <w:ind w:leftChars="0" w:left="720" w:firstLineChars="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5052D" w14:textId="77777777" w:rsidR="00F97A25" w:rsidRDefault="00F97A25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2C206175" w14:textId="77777777" w:rsidR="00F97A25" w:rsidRDefault="00F97A25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1F7E3D" wp14:editId="7DFCCBA3">
                  <wp:extent cx="4488180" cy="6858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E0800" w14:textId="77777777" w:rsidR="00F97A25" w:rsidRDefault="00F97A25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C35801" w14:textId="77777777" w:rsidR="00FD7530" w:rsidRDefault="00F97A25" w:rsidP="00FD7530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Using the Natural Join command:</w:t>
            </w:r>
          </w:p>
          <w:p w14:paraId="6DE6DAB8" w14:textId="66911AF0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-- Natural Join</w:t>
            </w:r>
          </w:p>
          <w:p w14:paraId="4C61BE61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Customers.Aadhar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Customers.Contact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Room.RoomType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Room.RoomSize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Room.RoomNumber</w:t>
            </w:r>
            <w:proofErr w:type="spellEnd"/>
          </w:p>
          <w:p w14:paraId="5CD15AB1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Customers</w:t>
            </w:r>
          </w:p>
          <w:p w14:paraId="529BC20F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NATURAL JOIN </w:t>
            </w:r>
            <w:proofErr w:type="gram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Room;</w:t>
            </w:r>
            <w:proofErr w:type="gramEnd"/>
          </w:p>
          <w:p w14:paraId="474ABE7C" w14:textId="77777777" w:rsidR="00F97A25" w:rsidRDefault="00F97A25" w:rsidP="00F97A25">
            <w:pPr>
              <w:ind w:leftChars="0" w:left="720" w:firstLineChars="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0A257" w14:textId="77777777" w:rsidR="00F97A25" w:rsidRDefault="00F97A25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4252B8E" w14:textId="5A67889A" w:rsidR="00F97A25" w:rsidRDefault="00F97A25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F071CF" wp14:editId="334AE153">
                  <wp:extent cx="4488180" cy="68580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6F5EC" w14:textId="77777777" w:rsidR="00F97A25" w:rsidRDefault="00F97A25" w:rsidP="00F97A25">
            <w:pPr>
              <w:ind w:leftChars="0" w:left="720" w:firstLineChars="0" w:hanging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98E8D5" w14:textId="77777777" w:rsidR="00FD7530" w:rsidRDefault="00F97A25" w:rsidP="00FD7530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Using the Left Join command:</w:t>
            </w:r>
          </w:p>
          <w:p w14:paraId="23FA6090" w14:textId="02C7AF33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-- Left Join</w:t>
            </w:r>
          </w:p>
          <w:p w14:paraId="5757472F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Customers.Aadhar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Customers.Contact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Room.RoomType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Room.RoomSize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Customers.RoomNumber</w:t>
            </w:r>
            <w:proofErr w:type="spellEnd"/>
          </w:p>
          <w:p w14:paraId="4A52ABDE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Customers</w:t>
            </w:r>
          </w:p>
          <w:p w14:paraId="60983CA9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LEFT JOIN Room</w:t>
            </w:r>
          </w:p>
          <w:p w14:paraId="10B357C2" w14:textId="77777777" w:rsidR="00F97A25" w:rsidRPr="00FD7530" w:rsidRDefault="00F97A25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</w:t>
            </w:r>
            <w:proofErr w:type="gram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9221F44" w14:textId="77777777" w:rsidR="00F97A25" w:rsidRDefault="00F97A25" w:rsidP="00F97A25">
            <w:pPr>
              <w:ind w:leftChars="0" w:left="720" w:firstLineChars="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1F4C7A" w14:textId="77777777" w:rsidR="00F97A25" w:rsidRDefault="00F97A25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25F7A29A" w14:textId="77777777" w:rsidR="00F97A25" w:rsidRDefault="00FD7530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CA6AF6" wp14:editId="6D81E96E">
                  <wp:extent cx="4488180" cy="1173480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7B4DA" w14:textId="77777777" w:rsidR="00FD7530" w:rsidRDefault="00FD7530" w:rsidP="00F97A25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C49248" w14:textId="77777777" w:rsidR="00FD7530" w:rsidRDefault="00FD7530" w:rsidP="00FD7530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Using the Right Join command:</w:t>
            </w:r>
          </w:p>
          <w:p w14:paraId="31927336" w14:textId="0044B446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-- Right Join</w:t>
            </w:r>
          </w:p>
          <w:p w14:paraId="5A5A9CBB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Customers.Aadhar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Customers.Contact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Room.RoomType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Room.RoomSize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Room.RoomNumber</w:t>
            </w:r>
            <w:proofErr w:type="spellEnd"/>
          </w:p>
          <w:p w14:paraId="613BA206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Customers</w:t>
            </w:r>
          </w:p>
          <w:p w14:paraId="47C3B631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RIGHT JOIN Room</w:t>
            </w:r>
          </w:p>
          <w:p w14:paraId="1387F1F1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</w:t>
            </w:r>
            <w:proofErr w:type="gram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D257C75" w14:textId="77777777" w:rsidR="00FD7530" w:rsidRDefault="00FD7530" w:rsidP="00FD7530">
            <w:pPr>
              <w:ind w:leftChars="0" w:left="720" w:firstLineChars="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BC5D14" w14:textId="77777777" w:rsidR="00FD7530" w:rsidRPr="00FD7530" w:rsidRDefault="00FD7530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B03F7CE" w14:textId="77777777" w:rsidR="00FD7530" w:rsidRDefault="00FD7530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2718CD" wp14:editId="7C698F3E">
                  <wp:extent cx="4488180" cy="1173480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72310" w14:textId="77777777" w:rsidR="00FD7530" w:rsidRDefault="00FD7530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82932F" w14:textId="77777777" w:rsidR="00FD7530" w:rsidRDefault="00FD7530" w:rsidP="00FD7530">
            <w:pPr>
              <w:pStyle w:val="ListParagraph"/>
              <w:numPr>
                <w:ilvl w:val="0"/>
                <w:numId w:val="3"/>
              </w:numPr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Using the Full Join command:</w:t>
            </w:r>
          </w:p>
          <w:p w14:paraId="2C339930" w14:textId="121C374F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-- Full Join</w:t>
            </w:r>
          </w:p>
          <w:p w14:paraId="528881B4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Customers.Aadhar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Customers.Contact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Room.RoomType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Room.RoomSize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Room.RoomNumber</w:t>
            </w:r>
            <w:proofErr w:type="spellEnd"/>
          </w:p>
          <w:p w14:paraId="59E4CA3A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Customers</w:t>
            </w:r>
          </w:p>
          <w:p w14:paraId="392F0C3B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LEFT JOIN Room</w:t>
            </w:r>
          </w:p>
          <w:p w14:paraId="5CF50242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Room.RoomNumber</w:t>
            </w:r>
            <w:proofErr w:type="spellEnd"/>
          </w:p>
          <w:p w14:paraId="3E647B1D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  <w:p w14:paraId="2FD3D8E9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Customers.Aadhar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Customers.Contact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Room.RoomType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Room.RoomSize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Room.RoomNumber</w:t>
            </w:r>
            <w:proofErr w:type="spellEnd"/>
          </w:p>
          <w:p w14:paraId="6D352029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Customers</w:t>
            </w:r>
          </w:p>
          <w:p w14:paraId="2A1FA39B" w14:textId="77777777" w:rsidR="00FD7530" w:rsidRP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RIGHT JOIN Room</w:t>
            </w:r>
          </w:p>
          <w:p w14:paraId="54F6FD52" w14:textId="1C86B936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Room.</w:t>
            </w:r>
            <w:proofErr w:type="gramStart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RoomNumber</w:t>
            </w:r>
            <w:proofErr w:type="spellEnd"/>
            <w:r w:rsidRPr="00FD753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77C0543" w14:textId="6BE2C177" w:rsidR="00FD7530" w:rsidRDefault="00FD7530" w:rsidP="00FD7530">
            <w:pPr>
              <w:pStyle w:val="ListParagraph"/>
              <w:ind w:leftChars="0" w:left="718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4E23F" w14:textId="0875CE16" w:rsidR="00FD7530" w:rsidRPr="00FD7530" w:rsidRDefault="00FD7530" w:rsidP="00FD7530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7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079D30CB" w14:textId="7CCE267C" w:rsidR="00FD7530" w:rsidRPr="00F97A25" w:rsidRDefault="007D0D7A" w:rsidP="00FD7530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15B0AE" wp14:editId="788AB852">
                  <wp:extent cx="4488180" cy="166116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3372474C" w:rsidR="007B4616" w:rsidRDefault="003B400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4225FD49" w14:textId="77777777" w:rsidR="007D0D7A" w:rsidRPr="007D0D7A" w:rsidRDefault="007D0D7A">
            <w:pPr>
              <w:spacing w:line="240" w:lineRule="auto"/>
              <w:ind w:left="-2" w:firstLine="0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  <w:p w14:paraId="7647F19C" w14:textId="5692384B" w:rsidR="007B4616" w:rsidRPr="0097669D" w:rsidRDefault="007D0D7A" w:rsidP="0097669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 this experiment, I learned about the various joins in MySQL, and using that knowledge, I implemented all the joins on the two tables of the database – Room and Customers. There was no pre-defined syntax for the FULL JOIN in MySQL, therefore I’ve used the UNION operator to perform this and have mentioned its syntax with the UNION operator. I came to learn that MySQL offers CROSS JOIN which is simply the </w:t>
            </w:r>
            <w:r w:rsidR="0097669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cartesian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product</w:t>
            </w:r>
            <w:r w:rsidR="0097669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the two tables irrespective of the condition and it’s not to be confused with the FULL JOIN.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9E"/>
    <w:multiLevelType w:val="hybridMultilevel"/>
    <w:tmpl w:val="B4989AA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BE109C1"/>
    <w:multiLevelType w:val="hybridMultilevel"/>
    <w:tmpl w:val="997E0C5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B4D267EC">
      <w:numFmt w:val="bullet"/>
      <w:lvlText w:val=""/>
      <w:lvlJc w:val="left"/>
      <w:pPr>
        <w:ind w:left="1438" w:hanging="360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71F6938"/>
    <w:multiLevelType w:val="hybridMultilevel"/>
    <w:tmpl w:val="75C2233C"/>
    <w:lvl w:ilvl="0" w:tplc="74C8790E">
      <w:numFmt w:val="bullet"/>
      <w:lvlText w:val="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531191810">
    <w:abstractNumId w:val="0"/>
  </w:num>
  <w:num w:numId="2" w16cid:durableId="887300732">
    <w:abstractNumId w:val="2"/>
  </w:num>
  <w:num w:numId="3" w16cid:durableId="43027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16"/>
    <w:rsid w:val="00126A63"/>
    <w:rsid w:val="001877F3"/>
    <w:rsid w:val="002B40E5"/>
    <w:rsid w:val="00320B69"/>
    <w:rsid w:val="003B4006"/>
    <w:rsid w:val="00476711"/>
    <w:rsid w:val="004A7640"/>
    <w:rsid w:val="005D4839"/>
    <w:rsid w:val="006D4697"/>
    <w:rsid w:val="0077555E"/>
    <w:rsid w:val="007B4616"/>
    <w:rsid w:val="007D0D7A"/>
    <w:rsid w:val="008137E9"/>
    <w:rsid w:val="00864E64"/>
    <w:rsid w:val="00867986"/>
    <w:rsid w:val="008D13D4"/>
    <w:rsid w:val="0097669D"/>
    <w:rsid w:val="00A56E9F"/>
    <w:rsid w:val="00BB158E"/>
    <w:rsid w:val="00C5531A"/>
    <w:rsid w:val="00CE6E3B"/>
    <w:rsid w:val="00D31E27"/>
    <w:rsid w:val="00ED0365"/>
    <w:rsid w:val="00ED2BE7"/>
    <w:rsid w:val="00F24D4E"/>
    <w:rsid w:val="00F97A25"/>
    <w:rsid w:val="00FD7530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  <w15:docId w15:val="{E5E43211-78BE-437F-ABF3-98AE341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2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4E6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605</Words>
  <Characters>3141</Characters>
  <Application>Microsoft Office Word</Application>
  <DocSecurity>0</DocSecurity>
  <Lines>149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Sahil Shah</cp:lastModifiedBy>
  <cp:revision>13</cp:revision>
  <dcterms:created xsi:type="dcterms:W3CDTF">2022-06-06T17:38:00Z</dcterms:created>
  <dcterms:modified xsi:type="dcterms:W3CDTF">2022-10-04T14:38:00Z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59bf734df84fecef3e135a7cbe11b62ec3214c67e3c0cadc67445aa7de75a757</vt:lpwstr>
  </property>
</Properties>
</file>