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5628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33E9EE79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06E610D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«НОВОСИБИРСКИЙ НАЦИОНАЛЬНЫЙ ИССЛЕДОВАТЕЛЬСКИЙ</w:t>
      </w:r>
    </w:p>
    <w:p w14:paraId="158DFDB0" w14:textId="77777777" w:rsidR="00C65FE9" w:rsidRPr="00C65FE9" w:rsidRDefault="00C65FE9" w:rsidP="00C65FE9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ГОСУДАРСТВЕННЫЙ УНИВЕРСИТЕТ»</w:t>
      </w:r>
      <w:r w:rsidRPr="00C65FE9">
        <w:rPr>
          <w:rFonts w:eastAsia="Times New Roman" w:cs="Times New Roman"/>
          <w:sz w:val="24"/>
          <w:szCs w:val="24"/>
          <w:lang w:eastAsia="ru-RU"/>
        </w:rPr>
        <w:br/>
        <w:t>(НОВОСИБИРСКИЙ ГОСУДАРСТВЕННЫЙ УНИВЕРСИТЕТ, НГУ)</w:t>
      </w:r>
    </w:p>
    <w:p w14:paraId="034A0F7D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4B40CF44" w14:textId="06AD8FA5" w:rsidR="00C65FE9" w:rsidRPr="00C65FE9" w:rsidRDefault="00C6219E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Высший колледж информатики</w:t>
      </w:r>
    </w:p>
    <w:p w14:paraId="105C4348" w14:textId="6F0C3F33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F01B64">
        <w:rPr>
          <w:rFonts w:eastAsia="Times New Roman" w:cs="Times New Roman"/>
          <w:sz w:val="24"/>
          <w:szCs w:val="24"/>
          <w:lang w:eastAsia="ru-RU"/>
        </w:rPr>
        <w:t>интеллектуальных систем теплофизики</w:t>
      </w:r>
    </w:p>
    <w:p w14:paraId="3E8DCC3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0E12B02" w14:textId="4EEAEF2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="00D22D69">
        <w:rPr>
          <w:rFonts w:eastAsia="Times New Roman" w:cs="Times New Roman"/>
          <w:sz w:val="24"/>
          <w:szCs w:val="24"/>
          <w:lang w:eastAsia="ru-RU"/>
        </w:rPr>
        <w:t>15.03.06</w:t>
      </w:r>
      <w:r w:rsidRPr="00C65FE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22D69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393BC651" w14:textId="410C7EF9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Направленность (профиль): </w:t>
      </w:r>
      <w:r w:rsidR="000A6462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4533DC0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718DDBA0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2F8175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5AEB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5AB50D" w14:textId="5E8DB879" w:rsidR="00C65FE9" w:rsidRPr="00C65FE9" w:rsidRDefault="00855831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КУРСОВАЯ РАБОТА</w:t>
      </w:r>
    </w:p>
    <w:p w14:paraId="2EE078BC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48482EF" w14:textId="50F4BBC5" w:rsid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Беспалова Сергея Вячеславовича</w:t>
      </w:r>
    </w:p>
    <w:p w14:paraId="57D45AC4" w14:textId="147E5024" w:rsidR="00904E33" w:rsidRPr="00C65FE9" w:rsidRDefault="00904E33" w:rsidP="00C67D7A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Грищенко Александра Михайловича</w:t>
      </w:r>
      <w:r>
        <w:rPr>
          <w:rFonts w:eastAsia="Times New Roman" w:cs="Times New Roman"/>
          <w:b/>
          <w:sz w:val="24"/>
          <w:szCs w:val="24"/>
          <w:lang w:eastAsia="ru-RU"/>
        </w:rPr>
        <w:br/>
        <w:t>Солопова Ильи Руслановича</w:t>
      </w:r>
    </w:p>
    <w:p w14:paraId="1AA0055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7F9671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Тема работы:</w:t>
      </w:r>
    </w:p>
    <w:p w14:paraId="05F5D08E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9598092" w14:textId="6C3FBFC9" w:rsidR="00C65FE9" w:rsidRPr="00475F91" w:rsidRDefault="00E832DB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  <w:t>ИГРа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«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RUSH</w:t>
      </w:r>
      <w:r w:rsidRPr="009479FB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</w:t>
      </w:r>
      <w:r w:rsidR="00065809">
        <w:rPr>
          <w:rFonts w:eastAsia="Times New Roman" w:cs="Times New Roman"/>
          <w:b/>
          <w:caps/>
          <w:sz w:val="24"/>
          <w:szCs w:val="24"/>
          <w:lang w:val="en-US" w:eastAsia="ru-RU"/>
        </w:rPr>
        <w:t>Space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>»</w:t>
      </w:r>
    </w:p>
    <w:p w14:paraId="59A648F7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B4A0318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165A7FB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C65FE9" w:rsidRPr="00C56102" w14:paraId="4084D5CB" w14:textId="77777777" w:rsidTr="00E145E8">
        <w:trPr>
          <w:trHeight w:val="232"/>
        </w:trPr>
        <w:tc>
          <w:tcPr>
            <w:tcW w:w="4563" w:type="dxa"/>
            <w:shd w:val="clear" w:color="auto" w:fill="auto"/>
          </w:tcPr>
          <w:p w14:paraId="73EA101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«К защите </w:t>
            </w:r>
            <w:proofErr w:type="gramStart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допущена»   </w:t>
            </w:r>
            <w:proofErr w:type="gramEnd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4793" w:type="dxa"/>
            <w:shd w:val="clear" w:color="auto" w:fill="auto"/>
          </w:tcPr>
          <w:p w14:paraId="757910C2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Руководитель ВКР                                                                                                           </w:t>
            </w:r>
          </w:p>
        </w:tc>
      </w:tr>
      <w:tr w:rsidR="00C65FE9" w:rsidRPr="00C56102" w14:paraId="1E482004" w14:textId="77777777" w:rsidTr="00E145E8">
        <w:trPr>
          <w:trHeight w:val="281"/>
        </w:trPr>
        <w:tc>
          <w:tcPr>
            <w:tcW w:w="4563" w:type="dxa"/>
            <w:shd w:val="clear" w:color="auto" w:fill="auto"/>
          </w:tcPr>
          <w:p w14:paraId="430A953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Заведующий кафедрой,</w:t>
            </w:r>
          </w:p>
        </w:tc>
        <w:tc>
          <w:tcPr>
            <w:tcW w:w="4793" w:type="dxa"/>
            <w:shd w:val="clear" w:color="auto" w:fill="auto"/>
          </w:tcPr>
          <w:p w14:paraId="080AB82C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73D5B393" w14:textId="77777777" w:rsidTr="00E145E8">
        <w:tc>
          <w:tcPr>
            <w:tcW w:w="4563" w:type="dxa"/>
            <w:shd w:val="clear" w:color="auto" w:fill="auto"/>
          </w:tcPr>
          <w:p w14:paraId="5000FD7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  <w:tc>
          <w:tcPr>
            <w:tcW w:w="4793" w:type="dxa"/>
            <w:shd w:val="clear" w:color="auto" w:fill="auto"/>
          </w:tcPr>
          <w:p w14:paraId="51097B8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1444B78A" w14:textId="77777777" w:rsidTr="00E145E8">
        <w:trPr>
          <w:trHeight w:val="317"/>
        </w:trPr>
        <w:tc>
          <w:tcPr>
            <w:tcW w:w="4563" w:type="dxa"/>
            <w:shd w:val="clear" w:color="auto" w:fill="auto"/>
          </w:tcPr>
          <w:p w14:paraId="685709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………………/…………..</w:t>
            </w:r>
          </w:p>
        </w:tc>
        <w:tc>
          <w:tcPr>
            <w:tcW w:w="4793" w:type="dxa"/>
            <w:shd w:val="clear" w:color="auto" w:fill="auto"/>
          </w:tcPr>
          <w:p w14:paraId="6E036B9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………………/………...</w:t>
            </w:r>
          </w:p>
        </w:tc>
      </w:tr>
      <w:tr w:rsidR="00C65FE9" w:rsidRPr="00C56102" w14:paraId="4619CECB" w14:textId="77777777" w:rsidTr="00E145E8">
        <w:tc>
          <w:tcPr>
            <w:tcW w:w="4563" w:type="dxa"/>
            <w:shd w:val="clear" w:color="auto" w:fill="auto"/>
          </w:tcPr>
          <w:p w14:paraId="2B41D78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  <w:tc>
          <w:tcPr>
            <w:tcW w:w="4793" w:type="dxa"/>
            <w:shd w:val="clear" w:color="auto" w:fill="auto"/>
          </w:tcPr>
          <w:p w14:paraId="17F5A72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</w:tr>
      <w:tr w:rsidR="00C65FE9" w:rsidRPr="00C56102" w14:paraId="1A35FBCB" w14:textId="77777777" w:rsidTr="00E145E8">
        <w:tc>
          <w:tcPr>
            <w:tcW w:w="4563" w:type="dxa"/>
            <w:shd w:val="clear" w:color="auto" w:fill="auto"/>
          </w:tcPr>
          <w:p w14:paraId="671F1CD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……………20…г.</w:t>
            </w:r>
          </w:p>
        </w:tc>
        <w:tc>
          <w:tcPr>
            <w:tcW w:w="4793" w:type="dxa"/>
            <w:shd w:val="clear" w:color="auto" w:fill="auto"/>
          </w:tcPr>
          <w:p w14:paraId="2FA2F8F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……………20…г.  </w:t>
            </w:r>
          </w:p>
        </w:tc>
      </w:tr>
      <w:tr w:rsidR="00C65FE9" w:rsidRPr="00C56102" w14:paraId="52291848" w14:textId="77777777" w:rsidTr="00E145E8">
        <w:tc>
          <w:tcPr>
            <w:tcW w:w="4563" w:type="dxa"/>
            <w:shd w:val="clear" w:color="auto" w:fill="auto"/>
          </w:tcPr>
          <w:p w14:paraId="240948F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13417B6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C65FE9" w:rsidRPr="00C56102" w14:paraId="6732F052" w14:textId="77777777" w:rsidTr="00E145E8">
        <w:tc>
          <w:tcPr>
            <w:tcW w:w="4563" w:type="dxa"/>
            <w:shd w:val="clear" w:color="auto" w:fill="auto"/>
          </w:tcPr>
          <w:p w14:paraId="0D955C8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60B366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 xml:space="preserve">Соруководитель ВКР                                                                              </w:t>
            </w:r>
          </w:p>
        </w:tc>
      </w:tr>
      <w:tr w:rsidR="00C65FE9" w:rsidRPr="00C56102" w14:paraId="614F386C" w14:textId="77777777" w:rsidTr="00E145E8">
        <w:tc>
          <w:tcPr>
            <w:tcW w:w="4563" w:type="dxa"/>
            <w:shd w:val="clear" w:color="auto" w:fill="auto"/>
          </w:tcPr>
          <w:p w14:paraId="283A7100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650DE67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05CA1062" w14:textId="77777777" w:rsidTr="00E145E8">
        <w:tc>
          <w:tcPr>
            <w:tcW w:w="4563" w:type="dxa"/>
            <w:shd w:val="clear" w:color="auto" w:fill="auto"/>
          </w:tcPr>
          <w:p w14:paraId="3734753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728224C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2E0EE936" w14:textId="77777777" w:rsidTr="00E145E8">
        <w:tc>
          <w:tcPr>
            <w:tcW w:w="4563" w:type="dxa"/>
            <w:shd w:val="clear" w:color="auto" w:fill="auto"/>
          </w:tcPr>
          <w:p w14:paraId="33E33FA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00E423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……………/…………..</w:t>
            </w:r>
          </w:p>
        </w:tc>
      </w:tr>
      <w:tr w:rsidR="00C65FE9" w:rsidRPr="00C56102" w14:paraId="0EE8D6CE" w14:textId="77777777" w:rsidTr="00E145E8">
        <w:tc>
          <w:tcPr>
            <w:tcW w:w="4563" w:type="dxa"/>
            <w:shd w:val="clear" w:color="auto" w:fill="auto"/>
          </w:tcPr>
          <w:p w14:paraId="0D157D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0C6B6405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16"/>
                <w:szCs w:val="16"/>
                <w:highlight w:val="yellow"/>
                <w:lang w:eastAsia="ru-RU"/>
              </w:rPr>
              <w:t xml:space="preserve">             (ФИ О) / (подпись)</w:t>
            </w:r>
          </w:p>
        </w:tc>
      </w:tr>
      <w:tr w:rsidR="00C65FE9" w:rsidRPr="00C65FE9" w14:paraId="6DF19209" w14:textId="77777777" w:rsidTr="00E145E8">
        <w:tc>
          <w:tcPr>
            <w:tcW w:w="4563" w:type="dxa"/>
            <w:shd w:val="clear" w:color="auto" w:fill="auto"/>
          </w:tcPr>
          <w:p w14:paraId="15855F2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8A00521" w14:textId="77777777" w:rsidR="00C65FE9" w:rsidRPr="00C65FE9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color w:val="FF0000"/>
                <w:sz w:val="16"/>
                <w:szCs w:val="16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«</w:t>
            </w:r>
            <w:proofErr w:type="gramStart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………………20…г.</w:t>
            </w:r>
          </w:p>
        </w:tc>
      </w:tr>
    </w:tbl>
    <w:p w14:paraId="677C554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  <w:r w:rsidRPr="00C65FE9">
        <w:rPr>
          <w:rFonts w:eastAsia="Times New Roman" w:cs="Times New Roman"/>
          <w:sz w:val="26"/>
          <w:szCs w:val="26"/>
          <w:lang w:eastAsia="ru-RU"/>
        </w:rPr>
        <w:tab/>
      </w:r>
    </w:p>
    <w:p w14:paraId="27E1A339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63F8E49" w14:textId="0B88341F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F42526D" w14:textId="1BF6BA7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E60D32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3913171" w14:textId="20607C2B" w:rsid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883239" w14:textId="73FB7BD0" w:rsidR="00C56102" w:rsidRDefault="00C56102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422B7AF" w14:textId="77777777" w:rsidR="00C65FE9" w:rsidRPr="00C65FE9" w:rsidRDefault="00C65FE9" w:rsidP="00CA43E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3231263B" w14:textId="0871B5B2" w:rsidR="00CA43E3" w:rsidRDefault="00C65FE9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Новосибирск, 20</w:t>
      </w:r>
      <w:r w:rsidR="00CF1B21">
        <w:rPr>
          <w:rFonts w:eastAsia="Times New Roman" w:cs="Times New Roman"/>
          <w:sz w:val="24"/>
          <w:szCs w:val="24"/>
          <w:lang w:eastAsia="ru-RU"/>
        </w:rPr>
        <w:t>22</w:t>
      </w:r>
      <w:r w:rsidR="00CA43E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1B42EBC" w14:textId="4CD525A2" w:rsidR="00C65FE9" w:rsidRPr="00C65FE9" w:rsidRDefault="00CA43E3" w:rsidP="00C67D7A">
      <w:pPr>
        <w:spacing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55B3D10C" w:rsidR="007756D6" w:rsidRPr="00133E50" w:rsidRDefault="00133E50" w:rsidP="00133E50">
          <w:pPr>
            <w:pStyle w:val="a9"/>
            <w:jc w:val="center"/>
            <w:rPr>
              <w:rStyle w:val="a4"/>
              <w:color w:val="auto"/>
            </w:rPr>
          </w:pPr>
          <w:r w:rsidRPr="00133E50">
            <w:rPr>
              <w:rStyle w:val="a4"/>
              <w:color w:val="auto"/>
            </w:rPr>
            <w:t>СОДЕРЖАНИЕ</w:t>
          </w:r>
        </w:p>
        <w:p w14:paraId="4ABBCEC5" w14:textId="35E2745A" w:rsidR="00BD1C56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6455" w:history="1">
            <w:r w:rsidR="00BD1C56" w:rsidRPr="008723CD">
              <w:rPr>
                <w:rStyle w:val="aa"/>
                <w:noProof/>
                <w:highlight w:val="yellow"/>
              </w:rPr>
              <w:t>ВВЕДЕНИЕ</w:t>
            </w:r>
            <w:r w:rsidR="00BD1C56">
              <w:rPr>
                <w:noProof/>
                <w:webHidden/>
              </w:rPr>
              <w:tab/>
            </w:r>
            <w:r w:rsidR="00BD1C56">
              <w:rPr>
                <w:noProof/>
                <w:webHidden/>
              </w:rPr>
              <w:fldChar w:fldCharType="begin"/>
            </w:r>
            <w:r w:rsidR="00BD1C56">
              <w:rPr>
                <w:noProof/>
                <w:webHidden/>
              </w:rPr>
              <w:instrText xml:space="preserve"> PAGEREF _Toc103376455 \h </w:instrText>
            </w:r>
            <w:r w:rsidR="00BD1C56">
              <w:rPr>
                <w:noProof/>
                <w:webHidden/>
              </w:rPr>
            </w:r>
            <w:r w:rsidR="00BD1C56">
              <w:rPr>
                <w:noProof/>
                <w:webHidden/>
              </w:rPr>
              <w:fldChar w:fldCharType="separate"/>
            </w:r>
            <w:r w:rsidR="00BD1C56">
              <w:rPr>
                <w:noProof/>
                <w:webHidden/>
              </w:rPr>
              <w:t>3</w:t>
            </w:r>
            <w:r w:rsidR="00BD1C56">
              <w:rPr>
                <w:noProof/>
                <w:webHidden/>
              </w:rPr>
              <w:fldChar w:fldCharType="end"/>
            </w:r>
          </w:hyperlink>
        </w:p>
        <w:p w14:paraId="21F83B1A" w14:textId="703FAC63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56" w:history="1">
            <w:r w:rsidRPr="008723CD">
              <w:rPr>
                <w:rStyle w:val="aa"/>
                <w:noProof/>
                <w:highlight w:val="yellow"/>
                <w:lang w:val="en-US"/>
              </w:rPr>
              <w:t xml:space="preserve">1 </w:t>
            </w:r>
            <w:r w:rsidRPr="008723CD">
              <w:rPr>
                <w:rStyle w:val="aa"/>
                <w:noProof/>
                <w:highlight w:val="yellow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1EA0" w14:textId="5193D026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57" w:history="1">
            <w:r w:rsidRPr="008723CD">
              <w:rPr>
                <w:rStyle w:val="aa"/>
                <w:noProof/>
                <w:highlight w:val="yellow"/>
                <w:lang w:val="en-US"/>
              </w:rPr>
              <w:t xml:space="preserve">2 </w:t>
            </w:r>
            <w:r w:rsidRPr="008723CD">
              <w:rPr>
                <w:rStyle w:val="aa"/>
                <w:noProof/>
                <w:highlight w:val="yellow"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B338" w14:textId="2F1BB610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58" w:history="1">
            <w:r w:rsidRPr="008723CD">
              <w:rPr>
                <w:rStyle w:val="aa"/>
                <w:noProof/>
                <w:highlight w:val="yellow"/>
                <w:lang w:val="en-US"/>
              </w:rPr>
              <w:t xml:space="preserve">3 </w:t>
            </w:r>
            <w:r w:rsidRPr="008723CD">
              <w:rPr>
                <w:rStyle w:val="aa"/>
                <w:noProof/>
                <w:highlight w:val="yellow"/>
              </w:rPr>
              <w:t>АППАРАТНАЯ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560B" w14:textId="0650B6BD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59" w:history="1">
            <w:r w:rsidRPr="008723CD">
              <w:rPr>
                <w:rStyle w:val="aa"/>
                <w:noProof/>
                <w:highlight w:val="yellow"/>
                <w:lang w:val="en-US"/>
              </w:rPr>
              <w:t xml:space="preserve">4 </w:t>
            </w:r>
            <w:r w:rsidRPr="008723CD">
              <w:rPr>
                <w:rStyle w:val="aa"/>
                <w:noProof/>
                <w:highlight w:val="yellow"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4B0A6" w14:textId="04F355F2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60" w:history="1">
            <w:r w:rsidRPr="008723C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A32D" w14:textId="4D5E6474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61" w:history="1">
            <w:r w:rsidRPr="008723CD">
              <w:rPr>
                <w:rStyle w:val="aa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CB24" w14:textId="550B7301" w:rsidR="00BD1C56" w:rsidRDefault="00BD1C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76462" w:history="1">
            <w:r w:rsidRPr="008723CD">
              <w:rPr>
                <w:rStyle w:val="aa"/>
                <w:noProof/>
                <w:highlight w:val="yellow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606EFD17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224282D1" w:rsidR="00737B85" w:rsidRDefault="00193118" w:rsidP="00193118">
      <w:pPr>
        <w:pStyle w:val="a3"/>
      </w:pPr>
      <w:bookmarkStart w:id="0" w:name="_Toc103376455"/>
      <w:r w:rsidRPr="00A633C6">
        <w:rPr>
          <w:highlight w:val="yellow"/>
        </w:rPr>
        <w:lastRenderedPageBreak/>
        <w:t>ВВЕДЕНИЕ</w:t>
      </w:r>
      <w:bookmarkEnd w:id="0"/>
    </w:p>
    <w:p w14:paraId="05B8CE2A" w14:textId="5FB39C7F" w:rsidR="00122D40" w:rsidRDefault="00122D40" w:rsidP="00122D40">
      <w:pPr>
        <w:pStyle w:val="ac"/>
      </w:pPr>
      <w:r w:rsidRPr="00D2648B">
        <w:t xml:space="preserve">По заданию к курсовому проекту по дисциплине «Digital </w:t>
      </w:r>
      <w:proofErr w:type="spellStart"/>
      <w:r w:rsidRPr="00D2648B">
        <w:t>platforms</w:t>
      </w:r>
      <w:proofErr w:type="spellEnd"/>
      <w:r w:rsidRPr="00D2648B">
        <w:t xml:space="preserve">» нужно было </w:t>
      </w:r>
      <w:r>
        <w:t xml:space="preserve">спроектировать и создать </w:t>
      </w:r>
      <w:r w:rsidRPr="00947B2E">
        <w:t>игру</w:t>
      </w:r>
      <w:r>
        <w:t xml:space="preserve"> в жанре</w:t>
      </w:r>
      <w:r w:rsidRPr="00947B2E">
        <w:t xml:space="preserve">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 w:rsidR="00D26D78">
        <w:t xml:space="preserve"> на электронных схемах, </w:t>
      </w:r>
      <w:r w:rsidRPr="00D2648B">
        <w:t>использовав процессор C</w:t>
      </w:r>
      <w:r>
        <w:rPr>
          <w:lang w:val="en-US"/>
        </w:rPr>
        <w:t>d</w:t>
      </w:r>
      <w:r w:rsidRPr="00D2648B">
        <w:t>M-8 и его ассемблерный язык</w:t>
      </w:r>
      <w:r>
        <w:t>.</w:t>
      </w:r>
      <w:r w:rsidRPr="00D2648B">
        <w:t xml:space="preserve"> </w:t>
      </w:r>
    </w:p>
    <w:p w14:paraId="3489D68D" w14:textId="5D8DF15A" w:rsidR="008076C3" w:rsidRDefault="005D405E" w:rsidP="00122D40">
      <w:pPr>
        <w:pStyle w:val="ac"/>
      </w:pPr>
      <w:r w:rsidRPr="005D405E">
        <w:rPr>
          <w:lang w:val="en-US"/>
        </w:rPr>
        <w:t>Shoot</w:t>
      </w:r>
      <w:r w:rsidRPr="005D405E">
        <w:t xml:space="preserve"> '</w:t>
      </w:r>
      <w:proofErr w:type="spellStart"/>
      <w:r w:rsidRPr="005D405E">
        <w:rPr>
          <w:lang w:val="en-US"/>
        </w:rPr>
        <w:t>em</w:t>
      </w:r>
      <w:proofErr w:type="spellEnd"/>
      <w:r w:rsidRPr="005D405E">
        <w:t xml:space="preserve"> </w:t>
      </w:r>
      <w:r w:rsidRPr="005D405E">
        <w:rPr>
          <w:lang w:val="en-US"/>
        </w:rPr>
        <w:t>up</w:t>
      </w:r>
      <w:r w:rsidRPr="005D405E">
        <w:t xml:space="preserve"> – </w:t>
      </w:r>
      <w:r>
        <w:t>это</w:t>
      </w:r>
      <w:r w:rsidRPr="005D405E">
        <w:t xml:space="preserve"> </w:t>
      </w:r>
      <w:r>
        <w:t xml:space="preserve">вид компьютерных игр, в котором управляемый игроком персонаж чаще всего представлен в виде космического корабля или другого транспортного средства, </w:t>
      </w:r>
      <w:r w:rsidR="0001220B">
        <w:t xml:space="preserve">основная цель </w:t>
      </w:r>
      <w:r>
        <w:t>которо</w:t>
      </w:r>
      <w:r w:rsidR="0001220B">
        <w:t>го</w:t>
      </w:r>
      <w:r>
        <w:t xml:space="preserve"> </w:t>
      </w:r>
      <w:r w:rsidR="0001220B">
        <w:t xml:space="preserve">– </w:t>
      </w:r>
      <w:r>
        <w:t>победить</w:t>
      </w:r>
      <w:r w:rsidR="007314B4">
        <w:t xml:space="preserve"> множество</w:t>
      </w:r>
      <w:r>
        <w:t xml:space="preserve"> </w:t>
      </w:r>
      <w:r w:rsidR="008076C3">
        <w:t>врагов</w:t>
      </w:r>
      <w:r w:rsidR="00184623">
        <w:t>,</w:t>
      </w:r>
      <w:r w:rsidR="008076C3">
        <w:t xml:space="preserve"> </w:t>
      </w:r>
      <w:r w:rsidR="00BF0428">
        <w:t>используя стрельбу</w:t>
      </w:r>
      <w:r w:rsidR="008076C3">
        <w:t>. Враг</w:t>
      </w:r>
      <w:r w:rsidR="007314B4">
        <w:t>ами</w:t>
      </w:r>
      <w:r w:rsidR="008076C3">
        <w:t xml:space="preserve"> в таких играх, как правило, </w:t>
      </w:r>
      <w:r w:rsidR="007314B4">
        <w:t xml:space="preserve">выступают </w:t>
      </w:r>
      <w:r w:rsidR="002F39DD">
        <w:t xml:space="preserve">различные </w:t>
      </w:r>
      <w:r w:rsidR="008076C3">
        <w:t>инопланетяне</w:t>
      </w:r>
      <w:r w:rsidR="0001220B">
        <w:t xml:space="preserve"> или монстры</w:t>
      </w:r>
      <w:r w:rsidR="00A30DE8">
        <w:t>, атакующие игрока</w:t>
      </w:r>
      <w:r w:rsidR="00424CF7">
        <w:t xml:space="preserve">, стреляя в него или как-то иначе. </w:t>
      </w:r>
      <w:r w:rsidR="00B42975">
        <w:t>Традиционно в</w:t>
      </w:r>
      <w:r w:rsidR="00424CF7">
        <w:t xml:space="preserve"> таких шутерах</w:t>
      </w:r>
      <w:r w:rsidR="00B42975">
        <w:t xml:space="preserve"> используется вид сверху или сбоку, а для успешного прохождения </w:t>
      </w:r>
      <w:r w:rsidR="00424CF7">
        <w:t>важна</w:t>
      </w:r>
      <w:r w:rsidR="00B42975">
        <w:t xml:space="preserve"> хорошая</w:t>
      </w:r>
      <w:r w:rsidR="00424CF7">
        <w:t xml:space="preserve"> реакция</w:t>
      </w:r>
      <w:r w:rsidR="00B42975">
        <w:t xml:space="preserve">, чтобы </w:t>
      </w:r>
      <w:r w:rsidR="00424CF7">
        <w:t>уклон</w:t>
      </w:r>
      <w:r w:rsidR="00B42975">
        <w:t>яться</w:t>
      </w:r>
      <w:r w:rsidR="00424CF7">
        <w:t xml:space="preserve"> от вражеского огня </w:t>
      </w:r>
    </w:p>
    <w:p w14:paraId="1DC9DC3B" w14:textId="5920BF37" w:rsidR="00122D40" w:rsidRPr="005C232E" w:rsidRDefault="00122D40" w:rsidP="00122D40">
      <w:pPr>
        <w:pStyle w:val="ac"/>
      </w:pPr>
      <w:r w:rsidRPr="0073395C">
        <w:t>В соответствие с поставленной целью необходимо</w:t>
      </w:r>
      <w:r w:rsidR="00D26D78">
        <w:t xml:space="preserve"> было</w:t>
      </w:r>
      <w:r w:rsidRPr="0073395C">
        <w:t xml:space="preserve"> решить следующие задачи</w:t>
      </w:r>
      <w:r w:rsidRPr="005C232E">
        <w:t>:</w:t>
      </w:r>
    </w:p>
    <w:p w14:paraId="64127509" w14:textId="0C89527E" w:rsidR="00122D40" w:rsidRDefault="00122D40" w:rsidP="00122D40">
      <w:pPr>
        <w:pStyle w:val="ac"/>
        <w:numPr>
          <w:ilvl w:val="0"/>
          <w:numId w:val="7"/>
        </w:numPr>
      </w:pPr>
      <w:r>
        <w:t xml:space="preserve">Изучить </w:t>
      </w:r>
      <w:r w:rsidR="00D5011F">
        <w:t xml:space="preserve">примеры </w:t>
      </w:r>
      <w:r>
        <w:t xml:space="preserve">игр жанра </w:t>
      </w:r>
      <w:proofErr w:type="spellStart"/>
      <w:r w:rsidRPr="00153788">
        <w:t>Shoot</w:t>
      </w:r>
      <w:proofErr w:type="spellEnd"/>
      <w:r w:rsidRPr="00153788">
        <w:t xml:space="preserve"> '</w:t>
      </w:r>
      <w:proofErr w:type="spellStart"/>
      <w:r w:rsidRPr="00153788">
        <w:t>em</w:t>
      </w:r>
      <w:proofErr w:type="spellEnd"/>
      <w:r w:rsidRPr="00153788">
        <w:t xml:space="preserve"> </w:t>
      </w:r>
      <w:proofErr w:type="spellStart"/>
      <w:r w:rsidRPr="00153788">
        <w:t>up</w:t>
      </w:r>
      <w:proofErr w:type="spellEnd"/>
      <w:r>
        <w:t xml:space="preserve"> </w:t>
      </w:r>
      <w:r w:rsidRPr="00B83ACA">
        <w:t>(аналоги);</w:t>
      </w:r>
    </w:p>
    <w:p w14:paraId="3320BD8D" w14:textId="6950C2A5" w:rsidR="00122D40" w:rsidRDefault="00122D40" w:rsidP="00122D40">
      <w:pPr>
        <w:pStyle w:val="ac"/>
        <w:numPr>
          <w:ilvl w:val="0"/>
          <w:numId w:val="7"/>
        </w:numPr>
      </w:pPr>
      <w:r>
        <w:t>Изучить и проанализировать информацию о процессоре</w:t>
      </w:r>
      <w:r w:rsidR="00C96B08">
        <w:t xml:space="preserve">, его возможностях, командах и </w:t>
      </w:r>
      <w:r>
        <w:t>инструкциях;</w:t>
      </w:r>
    </w:p>
    <w:p w14:paraId="6CA15EA5" w14:textId="6F4946FB" w:rsidR="00122D40" w:rsidRDefault="00122D40" w:rsidP="00122D40">
      <w:pPr>
        <w:pStyle w:val="ac"/>
        <w:numPr>
          <w:ilvl w:val="0"/>
          <w:numId w:val="7"/>
        </w:numPr>
      </w:pPr>
      <w:r>
        <w:t>Определить функциональные требования.</w:t>
      </w:r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5ACCEC35" w:rsidR="00DF145F" w:rsidRDefault="000D4658" w:rsidP="003B0220">
      <w:pPr>
        <w:pStyle w:val="a3"/>
      </w:pPr>
      <w:bookmarkStart w:id="1" w:name="_Toc103376456"/>
      <w:r>
        <w:rPr>
          <w:highlight w:val="yellow"/>
          <w:lang w:val="en-US"/>
        </w:rPr>
        <w:lastRenderedPageBreak/>
        <w:t xml:space="preserve">1 </w:t>
      </w:r>
      <w:r w:rsidR="00193118" w:rsidRPr="00C67D7A">
        <w:rPr>
          <w:highlight w:val="yellow"/>
        </w:rPr>
        <w:t>ПОСТАНОВКА ЗАДАЧИ</w:t>
      </w:r>
      <w:bookmarkEnd w:id="1"/>
    </w:p>
    <w:p w14:paraId="0166E430" w14:textId="786701BA" w:rsidR="00EB42A6" w:rsidRDefault="002F4A81" w:rsidP="00D2648B">
      <w:pPr>
        <w:pStyle w:val="ac"/>
      </w:pPr>
      <w:r>
        <w:t xml:space="preserve">Цель данной курсовой работы – проектирование и создание игры жанра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>
        <w:t xml:space="preserve"> на основе </w:t>
      </w:r>
      <w:r w:rsidR="00DA6AE2">
        <w:t xml:space="preserve">схемы с включенным в неё </w:t>
      </w:r>
      <w:r w:rsidRPr="00BE454A">
        <w:t>8-битн</w:t>
      </w:r>
      <w:r w:rsidR="00DA6AE2" w:rsidRPr="00BE454A">
        <w:t>ым</w:t>
      </w:r>
      <w:r>
        <w:t xml:space="preserve"> процессор</w:t>
      </w:r>
      <w:r w:rsidR="00DA6AE2">
        <w:t>ом</w:t>
      </w:r>
      <w:r>
        <w:t xml:space="preserve"> </w:t>
      </w:r>
      <w:proofErr w:type="spellStart"/>
      <w:r>
        <w:rPr>
          <w:lang w:val="en-US"/>
        </w:rPr>
        <w:t>CdM</w:t>
      </w:r>
      <w:proofErr w:type="spellEnd"/>
      <w:r w:rsidRPr="002F4A81">
        <w:t>-8</w:t>
      </w:r>
      <w:r w:rsidR="00624253">
        <w:t>.</w:t>
      </w:r>
    </w:p>
    <w:p w14:paraId="0C03D0C9" w14:textId="103581D1" w:rsidR="00AE0A35" w:rsidRPr="00624253" w:rsidRDefault="00624253" w:rsidP="00624253">
      <w:pPr>
        <w:pStyle w:val="ac"/>
        <w:rPr>
          <w:lang w:val="en-US"/>
        </w:rPr>
      </w:pPr>
      <w:r>
        <w:t>Ниже представлены функциональные требования</w:t>
      </w:r>
      <w:r>
        <w:rPr>
          <w:lang w:val="en-US"/>
        </w:rPr>
        <w:t>:</w:t>
      </w:r>
    </w:p>
    <w:p w14:paraId="3A3C2C08" w14:textId="79306C1D" w:rsidR="00AE0A35" w:rsidRDefault="00AE0A35" w:rsidP="00D2648B">
      <w:pPr>
        <w:pStyle w:val="ac"/>
        <w:numPr>
          <w:ilvl w:val="0"/>
          <w:numId w:val="4"/>
        </w:numPr>
      </w:pPr>
      <w:r>
        <w:t>Управляемое движение игрока;</w:t>
      </w:r>
    </w:p>
    <w:p w14:paraId="51B089F2" w14:textId="59A98FF0" w:rsidR="00AE0A35" w:rsidRDefault="00AE0A35" w:rsidP="00D2648B">
      <w:pPr>
        <w:pStyle w:val="ac"/>
        <w:numPr>
          <w:ilvl w:val="0"/>
          <w:numId w:val="4"/>
        </w:numPr>
      </w:pPr>
      <w:r>
        <w:t>Неуправляемое движение противников;</w:t>
      </w:r>
    </w:p>
    <w:p w14:paraId="5903C599" w14:textId="62292994" w:rsidR="00AE0A35" w:rsidRDefault="00AE0A35" w:rsidP="00D2648B">
      <w:pPr>
        <w:pStyle w:val="ac"/>
        <w:numPr>
          <w:ilvl w:val="0"/>
          <w:numId w:val="4"/>
        </w:numPr>
      </w:pPr>
      <w:r>
        <w:t>Стрельба игрока;</w:t>
      </w:r>
    </w:p>
    <w:p w14:paraId="602CFE83" w14:textId="7969F185" w:rsidR="00AE0A35" w:rsidRPr="00BE454A" w:rsidRDefault="002468D4" w:rsidP="00D2648B">
      <w:pPr>
        <w:pStyle w:val="ac"/>
        <w:numPr>
          <w:ilvl w:val="0"/>
          <w:numId w:val="4"/>
        </w:numPr>
      </w:pPr>
      <w:r w:rsidRPr="00BE454A">
        <w:t>Стрельба монстров;</w:t>
      </w:r>
    </w:p>
    <w:p w14:paraId="7063687C" w14:textId="6A7FC8BD" w:rsidR="002468D4" w:rsidRDefault="002468D4" w:rsidP="00D2648B">
      <w:pPr>
        <w:pStyle w:val="ac"/>
        <w:numPr>
          <w:ilvl w:val="0"/>
          <w:numId w:val="4"/>
        </w:numPr>
      </w:pPr>
      <w:r>
        <w:t>Уничтожение монстров;</w:t>
      </w:r>
    </w:p>
    <w:p w14:paraId="24238F10" w14:textId="3154198A" w:rsidR="002468D4" w:rsidRDefault="002468D4" w:rsidP="00D2648B">
      <w:pPr>
        <w:pStyle w:val="ac"/>
        <w:numPr>
          <w:ilvl w:val="0"/>
          <w:numId w:val="4"/>
        </w:numPr>
      </w:pPr>
      <w:r>
        <w:t>Управление с клавиатуры</w:t>
      </w:r>
      <w:r w:rsidR="0092088E">
        <w:t xml:space="preserve"> </w:t>
      </w:r>
      <w:r w:rsidR="0092088E" w:rsidRPr="0092088E">
        <w:t>(</w:t>
      </w:r>
      <w:r w:rsidR="0092088E">
        <w:t>движение игрока, стрельба игрока);</w:t>
      </w:r>
    </w:p>
    <w:p w14:paraId="3252D333" w14:textId="52FBC7AF" w:rsidR="002468D4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выигрыша;</w:t>
      </w:r>
    </w:p>
    <w:p w14:paraId="08E71D09" w14:textId="1110BDD0" w:rsidR="0092088E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проигрыша</w:t>
      </w:r>
      <w:r w:rsidR="006F176F">
        <w:t>.</w:t>
      </w:r>
    </w:p>
    <w:p w14:paraId="028EA9E7" w14:textId="1E9D9D12" w:rsidR="00A51BFF" w:rsidRDefault="00A51BFF" w:rsidP="00A51BFF">
      <w:pPr>
        <w:pStyle w:val="ac"/>
      </w:pPr>
      <w:r w:rsidRPr="004D45F6">
        <w:rPr>
          <w:highlight w:val="yellow"/>
        </w:rPr>
        <w:t>Методы решения поставленных задач</w:t>
      </w:r>
      <w:r w:rsidR="004D45F6" w:rsidRPr="004D45F6">
        <w:rPr>
          <w:highlight w:val="yellow"/>
        </w:rPr>
        <w:t>…</w:t>
      </w:r>
    </w:p>
    <w:p w14:paraId="68DB4EA5" w14:textId="6C2FBFCD" w:rsidR="002468D4" w:rsidRPr="00AE0A35" w:rsidRDefault="0092088E" w:rsidP="0092088E">
      <w:pPr>
        <w:spacing w:line="259" w:lineRule="auto"/>
        <w:jc w:val="left"/>
      </w:pPr>
      <w:r>
        <w:br w:type="page"/>
      </w:r>
    </w:p>
    <w:p w14:paraId="54F82CD8" w14:textId="3481EB9F" w:rsidR="00003F9F" w:rsidRDefault="000D4658" w:rsidP="00003F9F">
      <w:pPr>
        <w:pStyle w:val="a3"/>
      </w:pPr>
      <w:bookmarkStart w:id="2" w:name="_Toc103376457"/>
      <w:r>
        <w:rPr>
          <w:highlight w:val="yellow"/>
          <w:lang w:val="en-US"/>
        </w:rPr>
        <w:lastRenderedPageBreak/>
        <w:t xml:space="preserve">2 </w:t>
      </w:r>
      <w:r w:rsidR="00003F9F" w:rsidRPr="00867B67">
        <w:rPr>
          <w:highlight w:val="yellow"/>
        </w:rPr>
        <w:t>АНАЛОГИ</w:t>
      </w:r>
      <w:bookmarkEnd w:id="2"/>
    </w:p>
    <w:p w14:paraId="36A3B11D" w14:textId="0FAB2676" w:rsidR="004D45F6" w:rsidRDefault="004D45F6" w:rsidP="004D45F6">
      <w:pPr>
        <w:pStyle w:val="ac"/>
      </w:pPr>
      <w:r>
        <w:t>В процессе создания проекта нами были изучены</w:t>
      </w:r>
      <w:r w:rsidR="00867B67">
        <w:t xml:space="preserve"> </w:t>
      </w:r>
      <w:r>
        <w:t>игры</w:t>
      </w:r>
      <w:r w:rsidR="00764504">
        <w:t xml:space="preserve"> жанра </w:t>
      </w:r>
      <w:proofErr w:type="spellStart"/>
      <w:r w:rsidR="00764504" w:rsidRPr="00947B2E">
        <w:t>Shoot</w:t>
      </w:r>
      <w:proofErr w:type="spellEnd"/>
      <w:r w:rsidR="00764504" w:rsidRPr="00947B2E">
        <w:t xml:space="preserve"> '</w:t>
      </w:r>
      <w:proofErr w:type="spellStart"/>
      <w:r w:rsidR="00764504" w:rsidRPr="00947B2E">
        <w:t>em</w:t>
      </w:r>
      <w:proofErr w:type="spellEnd"/>
      <w:r w:rsidR="00764504" w:rsidRPr="00947B2E">
        <w:t xml:space="preserve"> </w:t>
      </w:r>
      <w:proofErr w:type="spellStart"/>
      <w:r w:rsidR="00764504" w:rsidRPr="00947B2E">
        <w:t>up</w:t>
      </w:r>
      <w:proofErr w:type="spellEnd"/>
      <w:r>
        <w:t>. Рассмотрим некоторые из них.</w:t>
      </w:r>
    </w:p>
    <w:p w14:paraId="2B758354" w14:textId="290DD93D" w:rsidR="00A634D5" w:rsidRDefault="00AE6895" w:rsidP="00A634D5">
      <w:pPr>
        <w:pStyle w:val="ac"/>
        <w:numPr>
          <w:ilvl w:val="0"/>
          <w:numId w:val="5"/>
        </w:numPr>
      </w:pPr>
      <w:r>
        <w:t>Японская автоматная аркада «</w:t>
      </w:r>
      <w:r>
        <w:rPr>
          <w:lang w:val="en-US"/>
        </w:rPr>
        <w:t>Space</w:t>
      </w:r>
      <w:r w:rsidRPr="00AE6895">
        <w:t xml:space="preserve"> </w:t>
      </w:r>
      <w:r>
        <w:rPr>
          <w:lang w:val="en-US"/>
        </w:rPr>
        <w:t>Invaders</w:t>
      </w:r>
      <w:r>
        <w:t>»</w:t>
      </w:r>
      <w:r w:rsidR="00FF277B">
        <w:t>, выпущенная в 1978 году</w:t>
      </w:r>
      <w:r>
        <w:t>.</w:t>
      </w:r>
      <w:r w:rsidR="00A051FB">
        <w:t xml:space="preserve"> Её можно назвать одной из первых в данном жанре.</w:t>
      </w:r>
      <w:r w:rsidR="00CD4D74">
        <w:t xml:space="preserve"> Данная игра имеет все заданные </w:t>
      </w:r>
      <w:r w:rsidR="00021819">
        <w:t>в предыдущем пункте</w:t>
      </w:r>
      <w:r w:rsidR="00CD4D74">
        <w:t xml:space="preserve"> функциональные требования</w:t>
      </w:r>
      <w:r w:rsidR="004121CD">
        <w:t>, а также дополнительные, например</w:t>
      </w:r>
      <w:r w:rsidR="000367E0">
        <w:t>,</w:t>
      </w:r>
      <w:r w:rsidR="004121CD">
        <w:t xml:space="preserve"> счётчик жизней </w:t>
      </w:r>
      <w:r w:rsidR="00F31AA5">
        <w:t>и количества набранных очков</w:t>
      </w:r>
      <w:r w:rsidR="00003C5E">
        <w:t>, звуковые эффекты, бесконечное количество «волн» врагов</w:t>
      </w:r>
      <w:r w:rsidR="00030E54">
        <w:t>, защита в виде «бункеров» от выстрелов инопланетян</w:t>
      </w:r>
      <w:r w:rsidR="00003C5E">
        <w:t>.</w:t>
      </w:r>
    </w:p>
    <w:p w14:paraId="24235F87" w14:textId="62DEE1A6" w:rsidR="00A634D5" w:rsidRDefault="00A634D5" w:rsidP="00A634D5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AB604AE" wp14:editId="412D1E4F">
            <wp:extent cx="5940425" cy="3960495"/>
            <wp:effectExtent l="0" t="0" r="3175" b="1905"/>
            <wp:docPr id="4" name="Рисунок 4" descr="vintage space invaders game OFF 67% - Online Shopping Site for Fashion &amp;  Life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ntage space invaders game OFF 67% - Online Shopping Site for Fashion &amp;  Lifesty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4329" r="-321" b="4329"/>
                    <a:stretch/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98A4" w14:textId="72F927D5" w:rsidR="00A634D5" w:rsidRDefault="00A634D5" w:rsidP="00A634D5">
      <w:pPr>
        <w:pStyle w:val="ac"/>
        <w:ind w:firstLine="0"/>
        <w:jc w:val="center"/>
      </w:pPr>
      <w:r>
        <w:t>Рисунок 1 – скриншот игрового процесса «</w:t>
      </w:r>
      <w:r>
        <w:rPr>
          <w:lang w:val="en-US"/>
        </w:rPr>
        <w:t>Space</w:t>
      </w:r>
      <w:r w:rsidRPr="004121CD">
        <w:t xml:space="preserve"> </w:t>
      </w:r>
      <w:r>
        <w:rPr>
          <w:lang w:val="en-US"/>
        </w:rPr>
        <w:t>Invaders</w:t>
      </w:r>
      <w:r>
        <w:t>»</w:t>
      </w:r>
    </w:p>
    <w:p w14:paraId="5B7A0725" w14:textId="77777777" w:rsidR="00FF277B" w:rsidRDefault="00FF277B" w:rsidP="00A634D5">
      <w:pPr>
        <w:pStyle w:val="ac"/>
        <w:ind w:firstLine="0"/>
        <w:jc w:val="center"/>
      </w:pPr>
    </w:p>
    <w:p w14:paraId="7FB79934" w14:textId="47ECF995" w:rsidR="00FF277B" w:rsidRDefault="00177509" w:rsidP="00FF277B">
      <w:pPr>
        <w:pStyle w:val="ac"/>
        <w:numPr>
          <w:ilvl w:val="0"/>
          <w:numId w:val="5"/>
        </w:numPr>
      </w:pPr>
      <w:r>
        <w:t>Еще одна японская аркад</w:t>
      </w:r>
      <w:r w:rsidR="00145120">
        <w:t>а</w:t>
      </w:r>
      <w:r>
        <w:t>, выпущенная для игровых автоматов в 1981 году – «</w:t>
      </w:r>
      <w:proofErr w:type="spellStart"/>
      <w:r>
        <w:rPr>
          <w:lang w:val="en-US"/>
        </w:rPr>
        <w:t>Galaga</w:t>
      </w:r>
      <w:proofErr w:type="spellEnd"/>
      <w:r>
        <w:t>».</w:t>
      </w:r>
      <w:r w:rsidR="00003C5E">
        <w:t xml:space="preserve"> </w:t>
      </w:r>
      <w:r w:rsidR="00430480">
        <w:t xml:space="preserve">Её можно назвать улучшенной </w:t>
      </w:r>
      <w:r w:rsidR="00D50D6B">
        <w:t xml:space="preserve">и более современной </w:t>
      </w:r>
      <w:r w:rsidR="00430480">
        <w:t>версией предыдущей игры.</w:t>
      </w:r>
      <w:r w:rsidR="00020625" w:rsidRPr="00020625">
        <w:t xml:space="preserve"> </w:t>
      </w:r>
      <w:r w:rsidR="00020625">
        <w:t>В «</w:t>
      </w:r>
      <w:proofErr w:type="spellStart"/>
      <w:r w:rsidR="00020625">
        <w:rPr>
          <w:lang w:val="en-US"/>
        </w:rPr>
        <w:t>Galaga</w:t>
      </w:r>
      <w:proofErr w:type="spellEnd"/>
      <w:r w:rsidR="00020625">
        <w:t xml:space="preserve">» были созданы </w:t>
      </w:r>
      <w:r w:rsidR="00020625">
        <w:lastRenderedPageBreak/>
        <w:t>новые игровые механики, таки</w:t>
      </w:r>
      <w:r w:rsidR="002744CF">
        <w:t>е как притягивающий луч инопланетян, способный лишить игрока возможности управления на короткий промежуток времени и одной жизни</w:t>
      </w:r>
      <w:r w:rsidR="008739D3">
        <w:t>, пикирование монстров на игрока по различным траекториям</w:t>
      </w:r>
      <w:r w:rsidR="002744CF">
        <w:t xml:space="preserve">. </w:t>
      </w:r>
      <w:r w:rsidR="00987331">
        <w:t xml:space="preserve">Также </w:t>
      </w:r>
      <w:r w:rsidR="00507C5C">
        <w:t>это</w:t>
      </w:r>
      <w:r w:rsidR="00987331">
        <w:t xml:space="preserve"> одна из первых игр с цветной </w:t>
      </w:r>
      <w:r w:rsidR="00987331">
        <w:rPr>
          <w:lang w:val="en-US"/>
        </w:rPr>
        <w:t>RGB</w:t>
      </w:r>
      <w:r w:rsidR="00987331">
        <w:t>-графикой.</w:t>
      </w:r>
    </w:p>
    <w:p w14:paraId="0549CE7B" w14:textId="3E70B043" w:rsidR="00407493" w:rsidRDefault="002A3577" w:rsidP="002A3577">
      <w:pPr>
        <w:pStyle w:val="ac"/>
        <w:ind w:firstLine="0"/>
        <w:jc w:val="right"/>
      </w:pPr>
      <w:r>
        <w:rPr>
          <w:noProof/>
        </w:rPr>
        <w:drawing>
          <wp:inline distT="0" distB="0" distL="0" distR="0" wp14:anchorId="430E814C" wp14:editId="73DE9E6D">
            <wp:extent cx="5940425" cy="3227070"/>
            <wp:effectExtent l="0" t="0" r="3175" b="0"/>
            <wp:docPr id="18" name="Рисунок 18" descr="Galaga - история игры | Галага игра от Namco выпущенная в 1981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alaga - история игры | Галага игра от Namco выпущенная в 1981 год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CD24" w14:textId="0B132106" w:rsidR="002A3577" w:rsidRDefault="002A3577" w:rsidP="002A3577">
      <w:pPr>
        <w:pStyle w:val="ac"/>
        <w:ind w:firstLine="0"/>
        <w:jc w:val="center"/>
      </w:pPr>
      <w:r>
        <w:t>Рисунок 2 – скриншот игрового процесса «</w:t>
      </w:r>
      <w:proofErr w:type="spellStart"/>
      <w:r>
        <w:rPr>
          <w:lang w:val="en-US"/>
        </w:rPr>
        <w:t>Galaga</w:t>
      </w:r>
      <w:proofErr w:type="spellEnd"/>
      <w:r>
        <w:t>»</w:t>
      </w:r>
    </w:p>
    <w:p w14:paraId="77E6A5CA" w14:textId="77777777" w:rsidR="001F02F4" w:rsidRDefault="001F02F4" w:rsidP="002A3577">
      <w:pPr>
        <w:pStyle w:val="ac"/>
        <w:ind w:firstLine="0"/>
        <w:jc w:val="center"/>
      </w:pPr>
    </w:p>
    <w:p w14:paraId="7055175B" w14:textId="558C4072" w:rsidR="00DE65DC" w:rsidRPr="007A3E35" w:rsidRDefault="00DE65DC" w:rsidP="00DE65DC">
      <w:pPr>
        <w:pStyle w:val="ac"/>
      </w:pPr>
      <w:r>
        <w:t>Изучив и проанализировав</w:t>
      </w:r>
      <w:r w:rsidR="001F02F4">
        <w:t xml:space="preserve"> данные примеры, нашей командой было принято решение создавать проект, основываясь на дизайне </w:t>
      </w:r>
      <w:r w:rsidR="00440740" w:rsidRPr="00901380">
        <w:t xml:space="preserve">и </w:t>
      </w:r>
      <w:r w:rsidR="00A633C6" w:rsidRPr="00901380">
        <w:t>наполнении</w:t>
      </w:r>
      <w:r w:rsidR="00440740">
        <w:t xml:space="preserve"> </w:t>
      </w:r>
      <w:r w:rsidR="001F02F4">
        <w:t>игры «</w:t>
      </w:r>
      <w:r w:rsidR="001F02F4">
        <w:rPr>
          <w:lang w:val="en-US"/>
        </w:rPr>
        <w:t>Space</w:t>
      </w:r>
      <w:r w:rsidR="001F02F4" w:rsidRPr="001F02F4">
        <w:t xml:space="preserve"> </w:t>
      </w:r>
      <w:r w:rsidR="001F02F4">
        <w:rPr>
          <w:lang w:val="en-US"/>
        </w:rPr>
        <w:t>Invaders</w:t>
      </w:r>
      <w:r w:rsidR="001F02F4">
        <w:t>»</w:t>
      </w:r>
      <w:r w:rsidR="00440740">
        <w:t>.</w:t>
      </w:r>
      <w:r w:rsidR="007A3E35">
        <w:t xml:space="preserve"> Из-за ограниченного количества времени, выделенного на разработку </w:t>
      </w:r>
      <w:r w:rsidR="007A3E35" w:rsidRPr="00327021">
        <w:rPr>
          <w:highlight w:val="yellow"/>
        </w:rPr>
        <w:t xml:space="preserve">нам </w:t>
      </w:r>
      <w:proofErr w:type="gramStart"/>
      <w:r w:rsidR="007A3E35" w:rsidRPr="00327021">
        <w:rPr>
          <w:highlight w:val="yellow"/>
        </w:rPr>
        <w:t>нужен</w:t>
      </w:r>
      <w:proofErr w:type="gramEnd"/>
      <w:r w:rsidR="007A3E35" w:rsidRPr="00327021">
        <w:rPr>
          <w:highlight w:val="yellow"/>
        </w:rPr>
        <w:t xml:space="preserve"> был</w:t>
      </w:r>
      <w:r w:rsidR="007A3E35">
        <w:t xml:space="preserve"> не очень сложный и </w:t>
      </w:r>
      <w:proofErr w:type="spellStart"/>
      <w:r w:rsidR="007A3E35" w:rsidRPr="007A3E35">
        <w:t>ресурсозатратный</w:t>
      </w:r>
      <w:proofErr w:type="spellEnd"/>
      <w:r w:rsidR="007A3E35" w:rsidRPr="007A3E35">
        <w:t xml:space="preserve"> </w:t>
      </w:r>
      <w:r w:rsidR="007A3E35">
        <w:t xml:space="preserve">вариант, который </w:t>
      </w:r>
      <w:r w:rsidR="00A474FE">
        <w:t>было бы возможно</w:t>
      </w:r>
      <w:r w:rsidR="007A3E35">
        <w:t xml:space="preserve"> реализовать, используя </w:t>
      </w:r>
      <w:proofErr w:type="spellStart"/>
      <w:r w:rsidR="004251EE">
        <w:rPr>
          <w:lang w:val="en-US"/>
        </w:rPr>
        <w:t>CdM</w:t>
      </w:r>
      <w:proofErr w:type="spellEnd"/>
      <w:r w:rsidR="004251EE" w:rsidRPr="007A3E35">
        <w:t>-8</w:t>
      </w:r>
      <w:r w:rsidR="004251EE">
        <w:t xml:space="preserve"> и наши знания в </w:t>
      </w:r>
      <w:r w:rsidR="00EB5843">
        <w:t xml:space="preserve">области </w:t>
      </w:r>
      <w:r w:rsidR="004251EE">
        <w:t>схемотехник</w:t>
      </w:r>
      <w:r w:rsidR="00EB5843">
        <w:t>и</w:t>
      </w:r>
      <w:r w:rsidR="004251EE">
        <w:t>.</w:t>
      </w:r>
    </w:p>
    <w:p w14:paraId="51984DBD" w14:textId="4484DCCC" w:rsidR="00003F9F" w:rsidRPr="00407493" w:rsidRDefault="00003F9F" w:rsidP="00407493">
      <w:pPr>
        <w:pStyle w:val="ac"/>
        <w:rPr>
          <w:rFonts w:cs="Times New Roman"/>
          <w:sz w:val="32"/>
          <w:szCs w:val="32"/>
        </w:rPr>
      </w:pPr>
      <w:r>
        <w:br w:type="page"/>
      </w:r>
    </w:p>
    <w:p w14:paraId="6FCA2613" w14:textId="5E91E790" w:rsidR="003B0220" w:rsidRDefault="000D4658" w:rsidP="003B0220">
      <w:pPr>
        <w:pStyle w:val="a3"/>
      </w:pPr>
      <w:bookmarkStart w:id="3" w:name="_Toc103376458"/>
      <w:r>
        <w:rPr>
          <w:highlight w:val="yellow"/>
          <w:lang w:val="en-US"/>
        </w:rPr>
        <w:lastRenderedPageBreak/>
        <w:t xml:space="preserve">3 </w:t>
      </w:r>
      <w:r w:rsidR="00F533B1" w:rsidRPr="00FF0C04">
        <w:rPr>
          <w:highlight w:val="yellow"/>
        </w:rPr>
        <w:t>АППАРАТНАЯ ЧАСТЬ</w:t>
      </w:r>
      <w:bookmarkEnd w:id="3"/>
    </w:p>
    <w:p w14:paraId="4AA047AC" w14:textId="097871D3" w:rsidR="00EC0F33" w:rsidRPr="007F3BEE" w:rsidRDefault="00EC0F33" w:rsidP="007F3BEE">
      <w:pPr>
        <w:pStyle w:val="ac"/>
      </w:pPr>
    </w:p>
    <w:p w14:paraId="6DB2AE47" w14:textId="7AD4D99E" w:rsidR="00AD7283" w:rsidRDefault="00AD7283">
      <w:pPr>
        <w:spacing w:line="259" w:lineRule="auto"/>
        <w:jc w:val="left"/>
      </w:pPr>
      <w:r>
        <w:br w:type="page"/>
      </w:r>
    </w:p>
    <w:p w14:paraId="52AD7E1B" w14:textId="6851CD2D" w:rsidR="00AD7283" w:rsidRDefault="000D4658" w:rsidP="00AD7283">
      <w:pPr>
        <w:pStyle w:val="a3"/>
      </w:pPr>
      <w:bookmarkStart w:id="4" w:name="_Toc103376459"/>
      <w:r>
        <w:rPr>
          <w:highlight w:val="yellow"/>
          <w:lang w:val="en-US"/>
        </w:rPr>
        <w:lastRenderedPageBreak/>
        <w:t xml:space="preserve">4 </w:t>
      </w:r>
      <w:r w:rsidR="00F533B1" w:rsidRPr="00FF0C04">
        <w:rPr>
          <w:highlight w:val="yellow"/>
        </w:rPr>
        <w:t>ПРОГРАММНАЯ ЧАСТЬ</w:t>
      </w:r>
      <w:bookmarkEnd w:id="4"/>
    </w:p>
    <w:p w14:paraId="0B2DF303" w14:textId="7E44DBE9" w:rsidR="00A03CE6" w:rsidRDefault="00AD7283" w:rsidP="00AD7283">
      <w:r>
        <w:t>Листинг?</w:t>
      </w:r>
      <w:r w:rsidR="00AF0AEB">
        <w:br/>
        <w:t>Блок-</w:t>
      </w:r>
      <w:proofErr w:type="spellStart"/>
      <w:r w:rsidR="00AF0AEB">
        <w:t>схемыы</w:t>
      </w:r>
      <w:proofErr w:type="spellEnd"/>
    </w:p>
    <w:p w14:paraId="6EC7DCF2" w14:textId="34783BB9" w:rsidR="00510237" w:rsidRPr="008B68DD" w:rsidRDefault="004F438A">
      <w:pPr>
        <w:spacing w:line="259" w:lineRule="auto"/>
        <w:jc w:val="left"/>
      </w:pPr>
      <w:r>
        <w:t>Описание программной части</w:t>
      </w:r>
      <w:r w:rsidR="00A03CE6">
        <w:br w:type="page"/>
      </w:r>
    </w:p>
    <w:p w14:paraId="745ECEFF" w14:textId="03DBF170" w:rsidR="00510237" w:rsidRDefault="00193118" w:rsidP="00A03CE6">
      <w:pPr>
        <w:pStyle w:val="a3"/>
      </w:pPr>
      <w:bookmarkStart w:id="5" w:name="_Toc103376460"/>
      <w:r w:rsidRPr="003532DF">
        <w:lastRenderedPageBreak/>
        <w:t>ЗАКЛЮЧЕНИЕ</w:t>
      </w:r>
      <w:bookmarkEnd w:id="5"/>
    </w:p>
    <w:p w14:paraId="7F096AA5" w14:textId="3769BE02" w:rsidR="00C95EAD" w:rsidRPr="0090111A" w:rsidRDefault="00A844AC" w:rsidP="0045646D">
      <w:pPr>
        <w:pStyle w:val="ac"/>
      </w:pPr>
      <w:r w:rsidRPr="0090111A">
        <w:t xml:space="preserve">В результате проделанной работы у нас получилось создать </w:t>
      </w:r>
      <w:r w:rsidR="00113023">
        <w:t>игру «</w:t>
      </w:r>
      <w:r w:rsidR="00113023">
        <w:rPr>
          <w:lang w:val="en-US"/>
        </w:rPr>
        <w:t>Rush</w:t>
      </w:r>
      <w:r w:rsidR="00113023" w:rsidRPr="00113023">
        <w:t xml:space="preserve"> </w:t>
      </w:r>
      <w:r w:rsidR="00113023">
        <w:rPr>
          <w:lang w:val="en-US"/>
        </w:rPr>
        <w:t>space</w:t>
      </w:r>
      <w:r w:rsidR="00113023">
        <w:t xml:space="preserve">» в жанре </w:t>
      </w:r>
      <w:r w:rsidR="00113023">
        <w:rPr>
          <w:lang w:val="en-US"/>
        </w:rPr>
        <w:t>Shoot</w:t>
      </w:r>
      <w:r w:rsidR="00113023" w:rsidRPr="00113023">
        <w:t xml:space="preserve"> ‘</w:t>
      </w:r>
      <w:proofErr w:type="spellStart"/>
      <w:r w:rsidR="00113023">
        <w:rPr>
          <w:lang w:val="en-US"/>
        </w:rPr>
        <w:t>em</w:t>
      </w:r>
      <w:proofErr w:type="spellEnd"/>
      <w:r w:rsidR="00113023" w:rsidRPr="00113023">
        <w:t xml:space="preserve"> </w:t>
      </w:r>
      <w:r w:rsidR="00113023">
        <w:rPr>
          <w:lang w:val="en-US"/>
        </w:rPr>
        <w:t>up</w:t>
      </w:r>
      <w:r w:rsidR="005133A0">
        <w:t xml:space="preserve"> </w:t>
      </w:r>
      <w:r w:rsidR="005133A0" w:rsidRPr="005133A0">
        <w:t>(руководство пользователя см. приложение А)</w:t>
      </w:r>
      <w:r w:rsidR="005E541F">
        <w:t>.</w:t>
      </w:r>
      <w:r w:rsidR="00113023">
        <w:t xml:space="preserve"> </w:t>
      </w:r>
      <w:r w:rsidR="005E541F">
        <w:t>Она реализована</w:t>
      </w:r>
      <w:r w:rsidR="00113023">
        <w:t xml:space="preserve">, используя электронные схемы, в которых мы задействовали процессор </w:t>
      </w:r>
      <w:proofErr w:type="spellStart"/>
      <w:r w:rsidR="00113023">
        <w:rPr>
          <w:lang w:val="en-US"/>
        </w:rPr>
        <w:t>CdM</w:t>
      </w:r>
      <w:proofErr w:type="spellEnd"/>
      <w:r w:rsidR="00113023" w:rsidRPr="00113023">
        <w:t>-8</w:t>
      </w:r>
      <w:r w:rsidR="00113023">
        <w:t xml:space="preserve">, </w:t>
      </w:r>
      <w:r w:rsidR="00113023" w:rsidRPr="00300D64">
        <w:t xml:space="preserve">выполняющий </w:t>
      </w:r>
      <w:r w:rsidR="00300D64">
        <w:t>написанные нами коды</w:t>
      </w:r>
      <w:r w:rsidR="000705AE">
        <w:t>.</w:t>
      </w:r>
      <w:r w:rsidR="003532DF">
        <w:t xml:space="preserve"> </w:t>
      </w:r>
      <w:r w:rsidRPr="0090111A">
        <w:t>Задачи, поставленные перед нами в начале проекта, были успешно выполнены. Мы смогли реализовать все обозначенные функциональные требования:</w:t>
      </w:r>
      <w:r w:rsidR="00C95EAD">
        <w:t xml:space="preserve"> движения и стрельба игрока и противников, управление с кнопок клавиатуры, возможности выигрыша и проигрыша в игре</w:t>
      </w:r>
      <w:r w:rsidR="004021BF">
        <w:t xml:space="preserve">. </w:t>
      </w:r>
      <w:r w:rsidRPr="0090111A">
        <w:t>Создавая проект, мы получили знания в области</w:t>
      </w:r>
      <w:r w:rsidR="006864D3">
        <w:t xml:space="preserve"> создания электросхем, работы с процессором </w:t>
      </w:r>
      <w:r w:rsidR="00FC2832">
        <w:t xml:space="preserve">построенном </w:t>
      </w:r>
      <w:r w:rsidR="006864D3">
        <w:t>на Гарвардской архитектуре и его программирования</w:t>
      </w:r>
      <w:r w:rsidRPr="0090111A">
        <w:t>,</w:t>
      </w:r>
      <w:r w:rsidR="00376A87">
        <w:t xml:space="preserve"> </w:t>
      </w:r>
      <w:r w:rsidRPr="0090111A">
        <w:t>написания проектной документации</w:t>
      </w:r>
      <w:r w:rsidR="0045646D">
        <w:t xml:space="preserve">, а также опыт </w:t>
      </w:r>
      <w:r w:rsidRPr="0090111A">
        <w:t>работ</w:t>
      </w:r>
      <w:r w:rsidR="0045646D">
        <w:t>ы</w:t>
      </w:r>
      <w:r w:rsidRPr="0090111A">
        <w:t xml:space="preserve"> в команде.</w:t>
      </w: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01FE4E8C" w:rsidR="00510237" w:rsidRDefault="00177CC1" w:rsidP="00A03CE6">
      <w:pPr>
        <w:pStyle w:val="a3"/>
      </w:pPr>
      <w:bookmarkStart w:id="6" w:name="_Toc103376461"/>
      <w:r>
        <w:lastRenderedPageBreak/>
        <w:t>СПИСОК ИСПОЛЬЗОВАННЫХ ИСТОЧНИКОВ И ЛИТЕРАТУРЫ</w:t>
      </w:r>
      <w:bookmarkEnd w:id="6"/>
    </w:p>
    <w:p w14:paraId="1890BC37" w14:textId="1B9E2281" w:rsidR="007E584F" w:rsidRDefault="00870C21" w:rsidP="007E584F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1AC1">
        <w:rPr>
          <w:rFonts w:cs="Times New Roman"/>
          <w:szCs w:val="28"/>
          <w:lang w:val="en-US"/>
        </w:rPr>
        <w:t>Computing platforms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учебник</w:t>
      </w:r>
      <w:r w:rsidRPr="00C433E3">
        <w:rPr>
          <w:rFonts w:cs="Times New Roman"/>
          <w:szCs w:val="28"/>
          <w:lang w:val="en-US"/>
        </w:rPr>
        <w:t xml:space="preserve"> / </w:t>
      </w:r>
      <w:proofErr w:type="spellStart"/>
      <w:proofErr w:type="gramStart"/>
      <w:r w:rsidRPr="001B706D">
        <w:rPr>
          <w:rFonts w:cs="Times New Roman"/>
          <w:szCs w:val="28"/>
          <w:lang w:val="en-US"/>
        </w:rPr>
        <w:t>A.Shafarenko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, </w:t>
      </w:r>
      <w:proofErr w:type="spellStart"/>
      <w:r w:rsidRPr="001B706D">
        <w:rPr>
          <w:rFonts w:cs="Times New Roman"/>
          <w:szCs w:val="28"/>
          <w:lang w:val="en-US"/>
        </w:rPr>
        <w:t>S.P.Hunt</w:t>
      </w:r>
      <w:proofErr w:type="spellEnd"/>
      <w:r w:rsidRPr="00C433E3">
        <w:rPr>
          <w:rFonts w:cs="Times New Roman"/>
          <w:szCs w:val="28"/>
          <w:lang w:val="en-US"/>
        </w:rPr>
        <w:t>.</w:t>
      </w:r>
      <w:r w:rsidRPr="00CB6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CB67F1">
        <w:rPr>
          <w:rFonts w:cs="Times New Roman"/>
          <w:szCs w:val="28"/>
          <w:lang w:val="en-US"/>
        </w:rPr>
        <w:t xml:space="preserve"> 2015</w:t>
      </w:r>
      <w:r w:rsidR="00A6135E" w:rsidRPr="00A6135E">
        <w:rPr>
          <w:rFonts w:cs="Times New Roman"/>
          <w:szCs w:val="28"/>
          <w:lang w:val="en-US"/>
        </w:rPr>
        <w:t>.</w:t>
      </w:r>
    </w:p>
    <w:p w14:paraId="1C9E6DCE" w14:textId="483BCBA4" w:rsidR="003C1B39" w:rsidRDefault="003C1B39">
      <w:pPr>
        <w:spacing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9002F0A" w14:textId="2837337E" w:rsidR="003C1B39" w:rsidRDefault="003C1B39" w:rsidP="003C1B39">
      <w:pPr>
        <w:pStyle w:val="a3"/>
      </w:pPr>
      <w:bookmarkStart w:id="7" w:name="_Toc103376462"/>
      <w:r w:rsidRPr="0031589A">
        <w:rPr>
          <w:highlight w:val="yellow"/>
        </w:rPr>
        <w:lastRenderedPageBreak/>
        <w:t>ПРИЛОЖЕНИ</w:t>
      </w:r>
      <w:r w:rsidR="0028679F" w:rsidRPr="0031589A">
        <w:rPr>
          <w:highlight w:val="yellow"/>
        </w:rPr>
        <w:t>Я</w:t>
      </w:r>
      <w:bookmarkEnd w:id="7"/>
    </w:p>
    <w:p w14:paraId="68BF296F" w14:textId="0A3CD195" w:rsidR="00374665" w:rsidRDefault="00374665" w:rsidP="00374665">
      <w:pPr>
        <w:jc w:val="center"/>
      </w:pPr>
      <w:r>
        <w:t>ПРИЛОЖЕНИЕ А</w:t>
      </w:r>
    </w:p>
    <w:p w14:paraId="6931A5B1" w14:textId="77777777" w:rsidR="000F5A8C" w:rsidRPr="001C2763" w:rsidRDefault="00D81DA9" w:rsidP="000F5A8C">
      <w:pPr>
        <w:jc w:val="center"/>
        <w:rPr>
          <w:b/>
          <w:bCs/>
        </w:rPr>
      </w:pPr>
      <w:r w:rsidRPr="001C2763">
        <w:rPr>
          <w:b/>
          <w:bCs/>
        </w:rPr>
        <w:t>Руководство пользователя</w:t>
      </w:r>
    </w:p>
    <w:p w14:paraId="46C9BBA8" w14:textId="7B4BBDE0" w:rsidR="000A7E0B" w:rsidRDefault="004021BF" w:rsidP="000A7E0B">
      <w:pPr>
        <w:pStyle w:val="ac"/>
        <w:rPr>
          <w:noProof/>
        </w:rPr>
      </w:pPr>
      <w:r>
        <w:t xml:space="preserve">При открытии </w:t>
      </w:r>
      <w:r w:rsidR="00DB2632">
        <w:t>игры</w:t>
      </w:r>
      <w:r w:rsidR="002F44F3">
        <w:t xml:space="preserve"> пользователь </w:t>
      </w:r>
      <w:r w:rsidR="00DB2632">
        <w:t>видит электросхему, стилизованную под аркадный автомат. На ней расположены две кнопки и клавиатура</w:t>
      </w:r>
      <w:r w:rsidR="001C0445">
        <w:t xml:space="preserve">, с </w:t>
      </w:r>
      <w:r w:rsidR="00DB2632">
        <w:t>помощью</w:t>
      </w:r>
      <w:r w:rsidR="001C0445">
        <w:t xml:space="preserve"> которых</w:t>
      </w:r>
      <w:r w:rsidR="00DB2632">
        <w:t xml:space="preserve"> игрок</w:t>
      </w:r>
      <w:r w:rsidR="001F380A">
        <w:t xml:space="preserve"> может </w:t>
      </w:r>
      <w:r w:rsidR="001F380A" w:rsidRPr="00826D52">
        <w:rPr>
          <w:highlight w:val="yellow"/>
        </w:rPr>
        <w:t>осуществлять управление схемой</w:t>
      </w:r>
      <w:r w:rsidR="001F380A">
        <w:t xml:space="preserve">. На рисунке </w:t>
      </w:r>
      <w:r w:rsidR="001F380A" w:rsidRPr="000A7E0B">
        <w:rPr>
          <w:highlight w:val="yellow"/>
        </w:rPr>
        <w:t>_</w:t>
      </w:r>
      <w:r w:rsidR="001F380A">
        <w:t xml:space="preserve"> представлен скриншот </w:t>
      </w:r>
      <w:r w:rsidR="000A7E0B">
        <w:t>начального экрана игры.</w:t>
      </w:r>
      <w:r w:rsidR="000A7E0B" w:rsidRPr="000A7E0B">
        <w:rPr>
          <w:noProof/>
        </w:rPr>
        <w:t xml:space="preserve"> </w:t>
      </w:r>
    </w:p>
    <w:p w14:paraId="5B87F968" w14:textId="4430E4F0" w:rsidR="000A7E0B" w:rsidRDefault="000A7E0B" w:rsidP="000A7E0B">
      <w:pPr>
        <w:pStyle w:val="ac"/>
        <w:ind w:firstLine="0"/>
        <w:jc w:val="center"/>
      </w:pPr>
      <w:r w:rsidRPr="000F5A8C">
        <w:rPr>
          <w:noProof/>
        </w:rPr>
        <w:drawing>
          <wp:inline distT="0" distB="0" distL="0" distR="0" wp14:anchorId="33E0974D" wp14:editId="35FA2CC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AEA" w14:textId="287317BA" w:rsidR="000A7E0B" w:rsidRDefault="000A7E0B" w:rsidP="000A7E0B">
      <w:pPr>
        <w:pStyle w:val="ac"/>
        <w:ind w:firstLine="0"/>
        <w:jc w:val="center"/>
      </w:pPr>
      <w:r>
        <w:t xml:space="preserve">Рисунок </w:t>
      </w:r>
      <w:r w:rsidRPr="000A7E0B">
        <w:rPr>
          <w:highlight w:val="yellow"/>
        </w:rPr>
        <w:t>_</w:t>
      </w:r>
      <w:r>
        <w:t xml:space="preserve"> </w:t>
      </w:r>
      <w:r w:rsidR="00C36336">
        <w:t xml:space="preserve">- </w:t>
      </w:r>
      <w:r>
        <w:t>скриншот начального экрана игры</w:t>
      </w:r>
    </w:p>
    <w:p w14:paraId="6261F756" w14:textId="635A83FE" w:rsidR="00B07ABE" w:rsidRDefault="00B07ABE" w:rsidP="000A7E0B">
      <w:pPr>
        <w:pStyle w:val="ac"/>
        <w:ind w:firstLine="0"/>
        <w:jc w:val="center"/>
      </w:pPr>
    </w:p>
    <w:p w14:paraId="79189E0B" w14:textId="76A56B10" w:rsidR="00FB67AE" w:rsidRDefault="005029FD" w:rsidP="00FB67AE">
      <w:pPr>
        <w:pStyle w:val="ac"/>
        <w:rPr>
          <w:noProof/>
        </w:rPr>
      </w:pPr>
      <w:r>
        <w:t>Для «включения» игры пользователю нужно н</w:t>
      </w:r>
      <w:r w:rsidR="00B07ABE">
        <w:t>ажа</w:t>
      </w:r>
      <w:r>
        <w:t>ть</w:t>
      </w:r>
      <w:r w:rsidR="00B07ABE">
        <w:t xml:space="preserve"> кнопку «</w:t>
      </w:r>
      <w:r w:rsidR="00B07ABE">
        <w:rPr>
          <w:lang w:val="en-US"/>
        </w:rPr>
        <w:t>ON</w:t>
      </w:r>
      <w:r w:rsidR="00B07ABE" w:rsidRPr="00B07ABE">
        <w:t>/</w:t>
      </w:r>
      <w:r w:rsidR="00B07ABE">
        <w:rPr>
          <w:lang w:val="en-US"/>
        </w:rPr>
        <w:t>OFF</w:t>
      </w:r>
      <w:r w:rsidR="00B07ABE">
        <w:t>»</w:t>
      </w:r>
      <w:r>
        <w:t xml:space="preserve">. После этого </w:t>
      </w:r>
      <w:r w:rsidR="00B07ABE">
        <w:t>игрок увидит на экране сообщение о том, что для начала игры ему необходимо нажать кнопку «</w:t>
      </w:r>
      <w:r w:rsidR="00B07ABE">
        <w:rPr>
          <w:lang w:val="en-US"/>
        </w:rPr>
        <w:t>START</w:t>
      </w:r>
      <w:r w:rsidR="00B07ABE">
        <w:t>»</w:t>
      </w:r>
      <w:r w:rsidR="00B07ABE" w:rsidRPr="00FB67AE">
        <w:t>.</w:t>
      </w:r>
      <w:r w:rsidR="00FB67AE">
        <w:t xml:space="preserve"> На рисунке </w:t>
      </w:r>
      <w:r w:rsidR="00FB67AE" w:rsidRPr="00BC37A0">
        <w:rPr>
          <w:highlight w:val="yellow"/>
        </w:rPr>
        <w:t>_</w:t>
      </w:r>
      <w:r w:rsidR="00FB67AE">
        <w:t xml:space="preserve"> представлен скриншот </w:t>
      </w:r>
      <w:r w:rsidR="0041251A">
        <w:t xml:space="preserve">экрана с этим </w:t>
      </w:r>
      <w:r w:rsidR="00FB67AE">
        <w:t>сообщени</w:t>
      </w:r>
      <w:r w:rsidR="0041251A">
        <w:t>ем</w:t>
      </w:r>
      <w:r w:rsidR="00FB67AE">
        <w:t>.</w:t>
      </w:r>
      <w:r w:rsidR="00FB67AE" w:rsidRPr="00FB67AE">
        <w:rPr>
          <w:noProof/>
        </w:rPr>
        <w:t xml:space="preserve"> </w:t>
      </w:r>
    </w:p>
    <w:p w14:paraId="63A14C7D" w14:textId="18251D27" w:rsidR="00FB67AE" w:rsidRDefault="00FB67AE" w:rsidP="00FB67AE">
      <w:pPr>
        <w:pStyle w:val="ac"/>
        <w:ind w:firstLine="0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8C1922C" w14:textId="77777777" w:rsidR="00FB67AE" w:rsidRDefault="00FB67AE" w:rsidP="00FB67AE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EC75B7" wp14:editId="03D4483B">
            <wp:extent cx="5566868" cy="3015213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312" cy="30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4FA6" w14:textId="12984252" w:rsidR="00D60F39" w:rsidRDefault="00FB67AE" w:rsidP="00FB67AE">
      <w:pPr>
        <w:pStyle w:val="ac"/>
        <w:ind w:firstLine="0"/>
        <w:jc w:val="center"/>
      </w:pPr>
      <w:r>
        <w:t xml:space="preserve">Рисунок </w:t>
      </w:r>
      <w:r w:rsidR="00BC37A0" w:rsidRPr="00BC37A0">
        <w:rPr>
          <w:highlight w:val="yellow"/>
        </w:rPr>
        <w:t>_</w:t>
      </w:r>
      <w:r w:rsidR="00BC37A0">
        <w:t xml:space="preserve"> - скриншот</w:t>
      </w:r>
      <w:r w:rsidR="00F1110D">
        <w:t xml:space="preserve"> экрана с</w:t>
      </w:r>
      <w:r w:rsidR="00BC37A0">
        <w:t xml:space="preserve"> просьбой нажать кнопку «</w:t>
      </w:r>
      <w:r w:rsidR="00BC37A0">
        <w:rPr>
          <w:lang w:val="en-US"/>
        </w:rPr>
        <w:t>START</w:t>
      </w:r>
      <w:r w:rsidR="00BC37A0">
        <w:t>»</w:t>
      </w:r>
      <w:r>
        <w:br/>
      </w:r>
    </w:p>
    <w:p w14:paraId="5B461239" w14:textId="2518698A" w:rsidR="0030729C" w:rsidRDefault="00E935BE" w:rsidP="00E871CC">
      <w:pPr>
        <w:pStyle w:val="ac"/>
        <w:rPr>
          <w:noProof/>
        </w:rPr>
      </w:pPr>
      <w:r>
        <w:t>При нажатии на кнопку, запускающую игру</w:t>
      </w:r>
      <w:r w:rsidR="00BF24CF">
        <w:t xml:space="preserve">, </w:t>
      </w:r>
      <w:r w:rsidR="00C600A9">
        <w:t xml:space="preserve">на экран выводится поле и начинается игровой процесс. Игрок </w:t>
      </w:r>
      <w:r w:rsidR="00F62787">
        <w:t xml:space="preserve">осуществляет </w:t>
      </w:r>
      <w:r w:rsidR="00C600A9">
        <w:t xml:space="preserve">управляет пушкой, находящейся </w:t>
      </w:r>
      <w:r w:rsidR="00F62787">
        <w:t>в нижней части экрана, с помощью клавиатуры</w:t>
      </w:r>
      <w:r w:rsidR="00E8778F">
        <w:t xml:space="preserve">, а именно клавиш </w:t>
      </w:r>
      <w:r w:rsidR="00E8778F" w:rsidRPr="00E8778F">
        <w:t>“</w:t>
      </w:r>
      <w:r w:rsidR="00E8778F">
        <w:rPr>
          <w:lang w:val="en-US"/>
        </w:rPr>
        <w:t>w</w:t>
      </w:r>
      <w:r w:rsidR="00E8778F" w:rsidRPr="00E8778F">
        <w:t>”, “</w:t>
      </w:r>
      <w:r w:rsidR="00E8778F">
        <w:rPr>
          <w:lang w:val="en-US"/>
        </w:rPr>
        <w:t>a</w:t>
      </w:r>
      <w:r w:rsidR="00E8778F" w:rsidRPr="00E8778F">
        <w:t>”, “</w:t>
      </w:r>
      <w:r w:rsidR="00E8778F">
        <w:rPr>
          <w:lang w:val="en-US"/>
        </w:rPr>
        <w:t>s</w:t>
      </w:r>
      <w:r w:rsidR="00E8778F" w:rsidRPr="00E8778F">
        <w:t>”, “</w:t>
      </w:r>
      <w:r w:rsidR="00E8778F">
        <w:rPr>
          <w:lang w:val="en-US"/>
        </w:rPr>
        <w:t>d</w:t>
      </w:r>
      <w:r w:rsidR="00E8778F" w:rsidRPr="00E32D46">
        <w:t>”</w:t>
      </w:r>
      <w:r w:rsidR="00F62787">
        <w:t xml:space="preserve">. Управляемое движение возможно только в горизонтальной плоскости. </w:t>
      </w:r>
      <w:r w:rsidR="00E871CC">
        <w:t xml:space="preserve">Также на экране пользователь видит 4 </w:t>
      </w:r>
      <w:r w:rsidR="003A2254">
        <w:t>статичные «стенки», и 8 монстров, движущихся неуправляемо по горизонтали и вертикали.</w:t>
      </w:r>
      <w:r w:rsidR="00151380">
        <w:t xml:space="preserve"> На рисунке </w:t>
      </w:r>
      <w:r w:rsidR="00151380" w:rsidRPr="00151380">
        <w:rPr>
          <w:highlight w:val="yellow"/>
        </w:rPr>
        <w:t>_</w:t>
      </w:r>
      <w:r w:rsidR="00151380">
        <w:t xml:space="preserve"> представлен скриншот игрового поля в момент начала игры.</w:t>
      </w:r>
      <w:r w:rsidR="0030729C" w:rsidRPr="0030729C">
        <w:rPr>
          <w:noProof/>
        </w:rPr>
        <w:t xml:space="preserve"> </w:t>
      </w:r>
    </w:p>
    <w:p w14:paraId="3484AD4A" w14:textId="7836D17B" w:rsidR="00151380" w:rsidRDefault="0030729C" w:rsidP="0030729C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D0721B2" wp14:editId="6287915C">
            <wp:extent cx="5340096" cy="28923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416" cy="2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40C" w14:textId="01E39EC2" w:rsidR="00867A2D" w:rsidRDefault="00B422EC" w:rsidP="00FF4195">
      <w:pPr>
        <w:pStyle w:val="ac"/>
        <w:ind w:firstLine="0"/>
        <w:jc w:val="center"/>
      </w:pPr>
      <w:r>
        <w:t xml:space="preserve">Рисунок </w:t>
      </w:r>
      <w:r w:rsidRPr="00B422EC">
        <w:rPr>
          <w:highlight w:val="yellow"/>
        </w:rPr>
        <w:t>_</w:t>
      </w:r>
      <w:r>
        <w:t xml:space="preserve"> - скриншот игрового поля в момент начала игры</w:t>
      </w:r>
    </w:p>
    <w:p w14:paraId="6179D230" w14:textId="34582AEA" w:rsidR="00816D52" w:rsidRDefault="00E8778F" w:rsidP="00867A2D">
      <w:pPr>
        <w:pStyle w:val="ac"/>
        <w:rPr>
          <w:noProof/>
        </w:rPr>
      </w:pPr>
      <w:r>
        <w:lastRenderedPageBreak/>
        <w:t>Также пользователь может стрелять</w:t>
      </w:r>
      <w:r w:rsidR="008D07AC">
        <w:t xml:space="preserve">, используя клавишу </w:t>
      </w:r>
      <w:r w:rsidR="00784DFE">
        <w:t>"</w:t>
      </w:r>
      <w:r w:rsidR="008D07AC" w:rsidRPr="008D07AC">
        <w:t>SPACE”</w:t>
      </w:r>
      <w:r w:rsidR="00784DFE">
        <w:t xml:space="preserve"> на клавиатуре. </w:t>
      </w:r>
      <w:r w:rsidR="00464795">
        <w:t xml:space="preserve">При нажатии из пушки вылетает пуля, летящая вертикально </w:t>
      </w:r>
      <w:r w:rsidR="006369B3">
        <w:t xml:space="preserve">вверх </w:t>
      </w:r>
      <w:r w:rsidR="00464795">
        <w:t xml:space="preserve">до того момента, пока не попадет в монстра, либо до того, как выйдет за пределы игрового поля. На рисунке </w:t>
      </w:r>
      <w:r w:rsidR="00464795" w:rsidRPr="00816D52">
        <w:rPr>
          <w:highlight w:val="yellow"/>
        </w:rPr>
        <w:t>_</w:t>
      </w:r>
      <w:r w:rsidR="00464795">
        <w:t xml:space="preserve"> показан скриншот </w:t>
      </w:r>
      <w:r w:rsidR="00FC1DA6">
        <w:t>игрового поля в момент выстрела.</w:t>
      </w:r>
      <w:r w:rsidR="00816D52" w:rsidRPr="00816D52">
        <w:rPr>
          <w:noProof/>
        </w:rPr>
        <w:t xml:space="preserve"> </w:t>
      </w:r>
    </w:p>
    <w:p w14:paraId="5A58C530" w14:textId="42200558" w:rsidR="00867A2D" w:rsidRPr="008D07AC" w:rsidRDefault="00816D52" w:rsidP="00816D52">
      <w:pPr>
        <w:pStyle w:val="ac"/>
        <w:ind w:firstLine="0"/>
      </w:pPr>
      <w:r>
        <w:rPr>
          <w:noProof/>
        </w:rPr>
        <w:drawing>
          <wp:inline distT="0" distB="0" distL="0" distR="0" wp14:anchorId="2C6E700F" wp14:editId="360F4FD6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DC4" w14:textId="71AE2F95" w:rsidR="00FC1DA6" w:rsidRDefault="00816D52" w:rsidP="008A79FF">
      <w:pPr>
        <w:pStyle w:val="ac"/>
        <w:jc w:val="center"/>
      </w:pPr>
      <w:r>
        <w:t xml:space="preserve">Рисунок </w:t>
      </w:r>
      <w:r w:rsidRPr="00816D52">
        <w:rPr>
          <w:highlight w:val="yellow"/>
        </w:rPr>
        <w:t>_</w:t>
      </w:r>
      <w:r>
        <w:t xml:space="preserve"> - скриншот игрового поля в момент выстрела</w:t>
      </w:r>
    </w:p>
    <w:p w14:paraId="42645174" w14:textId="77777777" w:rsidR="00125650" w:rsidRDefault="00125650" w:rsidP="008A79FF">
      <w:pPr>
        <w:pStyle w:val="ac"/>
        <w:jc w:val="center"/>
      </w:pPr>
    </w:p>
    <w:p w14:paraId="27270834" w14:textId="77777777" w:rsidR="00810E14" w:rsidRDefault="00390439" w:rsidP="00810E14">
      <w:pPr>
        <w:pStyle w:val="ac"/>
        <w:rPr>
          <w:noProof/>
        </w:rPr>
      </w:pPr>
      <w:r>
        <w:t>Монстры тоже осуществляют стрельбу</w:t>
      </w:r>
      <w:r w:rsidR="006369B3">
        <w:t>. Каждые несколько секунд случайный пришелец выпускает пулю, летящую вертикально вниз до того момента, пока не попадет в игрока, либо в стенку, либо до того</w:t>
      </w:r>
      <w:r w:rsidR="0034171E">
        <w:t>,</w:t>
      </w:r>
      <w:r w:rsidR="006369B3">
        <w:t xml:space="preserve"> как выйдет за пределы игрового поля. Стенка, защищающая игрока, при попадании в неё пули частично разрушается. </w:t>
      </w:r>
      <w:r w:rsidR="00905D6A">
        <w:t>Каждая «защита» выдерживает 4 попадания</w:t>
      </w:r>
      <w:r w:rsidR="00700BAB">
        <w:t xml:space="preserve">, </w:t>
      </w:r>
      <w:r w:rsidR="00905D6A">
        <w:t>прежде чем полностью разрушится.</w:t>
      </w:r>
      <w:r w:rsidR="0034171E">
        <w:t xml:space="preserve"> Важно заметить, стенка </w:t>
      </w:r>
      <w:r w:rsidR="00782004">
        <w:t>может быть атакована не только инопланетянами, но и самим игроком.</w:t>
      </w:r>
      <w:r w:rsidR="00327BCF">
        <w:t xml:space="preserve"> На рисунке </w:t>
      </w:r>
      <w:r w:rsidR="00327BCF" w:rsidRPr="00810E14">
        <w:rPr>
          <w:highlight w:val="yellow"/>
        </w:rPr>
        <w:t>_</w:t>
      </w:r>
      <w:r w:rsidR="00327BCF">
        <w:t xml:space="preserve"> представлен скриншот игрового поля с частично разрушенными стенками.</w:t>
      </w:r>
      <w:r w:rsidR="00810E14" w:rsidRPr="00810E14">
        <w:rPr>
          <w:noProof/>
        </w:rPr>
        <w:t xml:space="preserve"> </w:t>
      </w:r>
      <w:r w:rsidR="00810E14">
        <w:rPr>
          <w:noProof/>
        </w:rPr>
        <w:br/>
      </w:r>
    </w:p>
    <w:p w14:paraId="541D9DFB" w14:textId="1F727B93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0CA521" wp14:editId="2E264FF1">
            <wp:extent cx="5940425" cy="3217545"/>
            <wp:effectExtent l="0" t="0" r="3175" b="1905"/>
            <wp:docPr id="6" name="Рисунок 6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13A" w14:textId="5D03873F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Pr="00810E14">
        <w:rPr>
          <w:noProof/>
          <w:highlight w:val="yellow"/>
        </w:rPr>
        <w:t>_</w:t>
      </w:r>
      <w:r>
        <w:rPr>
          <w:noProof/>
        </w:rPr>
        <w:t xml:space="preserve"> - скриншот игрового поля с частично разрушенными стенками</w:t>
      </w:r>
    </w:p>
    <w:p w14:paraId="6B686203" w14:textId="1E84FD09" w:rsidR="00EF6E93" w:rsidRDefault="00EF6E93" w:rsidP="00810E14">
      <w:pPr>
        <w:pStyle w:val="ac"/>
        <w:ind w:firstLine="0"/>
        <w:jc w:val="center"/>
        <w:rPr>
          <w:noProof/>
        </w:rPr>
      </w:pPr>
    </w:p>
    <w:p w14:paraId="2307D2D9" w14:textId="77777777" w:rsidR="003F6814" w:rsidRDefault="00690FA7" w:rsidP="00EF6E93">
      <w:pPr>
        <w:pStyle w:val="ac"/>
        <w:rPr>
          <w:noProof/>
        </w:rPr>
      </w:pPr>
      <w:r>
        <w:t>При попадании пули пришельца в игрока он проигрывает</w:t>
      </w:r>
      <w:r w:rsidR="00D37F4F">
        <w:t>,</w:t>
      </w:r>
      <w:r>
        <w:t xml:space="preserve"> и на экране появляется сообщение о конце игры</w:t>
      </w:r>
      <w:r w:rsidR="00044682">
        <w:t xml:space="preserve">. На рисунке </w:t>
      </w:r>
      <w:r w:rsidR="00044682" w:rsidRPr="00044682">
        <w:rPr>
          <w:highlight w:val="yellow"/>
        </w:rPr>
        <w:t>_</w:t>
      </w:r>
      <w:r w:rsidR="00044682">
        <w:t xml:space="preserve"> представлен скриншот сообщения о конце игры.</w:t>
      </w:r>
      <w:r w:rsidR="003F6814" w:rsidRPr="003F6814">
        <w:rPr>
          <w:noProof/>
        </w:rPr>
        <w:t xml:space="preserve"> </w:t>
      </w:r>
    </w:p>
    <w:p w14:paraId="6EEC0421" w14:textId="513F3B8F" w:rsidR="00EF6E93" w:rsidRDefault="003F6814" w:rsidP="0090457B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591E027" wp14:editId="63CF86E9">
            <wp:extent cx="5940425" cy="3217545"/>
            <wp:effectExtent l="0" t="0" r="3175" b="1905"/>
            <wp:docPr id="7" name="Рисунок 7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B25F" w14:textId="44C248B6" w:rsidR="0090457B" w:rsidRDefault="0090457B" w:rsidP="0090457B">
      <w:pPr>
        <w:pStyle w:val="ac"/>
        <w:ind w:firstLine="0"/>
        <w:jc w:val="center"/>
      </w:pPr>
      <w:r>
        <w:t xml:space="preserve">Рисунок </w:t>
      </w:r>
      <w:r w:rsidRPr="0090457B">
        <w:rPr>
          <w:highlight w:val="yellow"/>
        </w:rPr>
        <w:t>_</w:t>
      </w:r>
      <w:r>
        <w:t xml:space="preserve"> - скриншот экрана с сообщением о конце игры</w:t>
      </w:r>
    </w:p>
    <w:p w14:paraId="6C6C396B" w14:textId="2C55774E" w:rsidR="00171D6B" w:rsidRDefault="00171D6B" w:rsidP="0090457B">
      <w:pPr>
        <w:pStyle w:val="ac"/>
        <w:ind w:firstLine="0"/>
        <w:jc w:val="center"/>
      </w:pPr>
    </w:p>
    <w:p w14:paraId="7941034D" w14:textId="77777777" w:rsidR="00441423" w:rsidRDefault="0070161B" w:rsidP="0070161B">
      <w:pPr>
        <w:pStyle w:val="ac"/>
      </w:pPr>
      <w:r>
        <w:lastRenderedPageBreak/>
        <w:t>Игрок может проиграть и при другом условии. Каждые несколько секунд все монстры перемещаются ближе к пушке. Если хотя бы один пришелец сможет</w:t>
      </w:r>
      <w:r w:rsidR="009962DB">
        <w:t xml:space="preserve"> выжить и добраться до стенок, то игра будет закончена и на экране появится сообщение о её конце. На рисунке </w:t>
      </w:r>
      <w:r w:rsidR="009962DB" w:rsidRPr="009962DB">
        <w:rPr>
          <w:highlight w:val="yellow"/>
        </w:rPr>
        <w:t>_</w:t>
      </w:r>
      <w:r w:rsidR="009962DB">
        <w:t xml:space="preserve"> представлен скриншот игрового поля в состоянии близком к проигрыш</w:t>
      </w:r>
      <w:r w:rsidR="00441423">
        <w:t>у.</w:t>
      </w:r>
    </w:p>
    <w:p w14:paraId="65CEBAC2" w14:textId="5F2A6A68" w:rsidR="0070161B" w:rsidRPr="0070161B" w:rsidRDefault="009962DB" w:rsidP="00441423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CD89547" wp14:editId="42579C3A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7D4" w14:textId="1D959F64" w:rsidR="0070161B" w:rsidRDefault="00441423" w:rsidP="00310832">
      <w:pPr>
        <w:pStyle w:val="ac"/>
        <w:ind w:firstLine="0"/>
        <w:jc w:val="center"/>
      </w:pPr>
      <w:r>
        <w:t xml:space="preserve">Рисунок </w:t>
      </w:r>
      <w:r w:rsidRPr="00310832">
        <w:rPr>
          <w:highlight w:val="yellow"/>
        </w:rPr>
        <w:t>_</w:t>
      </w:r>
      <w:r>
        <w:t xml:space="preserve"> - скриншот игрового поля </w:t>
      </w:r>
      <w:r w:rsidR="007503CB">
        <w:t>в состоянии близком к проигрышу</w:t>
      </w:r>
    </w:p>
    <w:p w14:paraId="1010876A" w14:textId="77777777" w:rsidR="00125650" w:rsidRDefault="00125650" w:rsidP="00310832">
      <w:pPr>
        <w:pStyle w:val="ac"/>
        <w:ind w:firstLine="0"/>
        <w:jc w:val="center"/>
      </w:pPr>
    </w:p>
    <w:p w14:paraId="205D0782" w14:textId="16448DB7" w:rsidR="00864942" w:rsidRDefault="00353ABF" w:rsidP="00171D6B">
      <w:pPr>
        <w:pStyle w:val="ac"/>
        <w:rPr>
          <w:noProof/>
        </w:rPr>
      </w:pPr>
      <w:r>
        <w:t xml:space="preserve">Для победы </w:t>
      </w:r>
      <w:r w:rsidR="00310832">
        <w:t>пользователь</w:t>
      </w:r>
      <w:r>
        <w:t xml:space="preserve"> должен уничтожить всех монстров. На рисунке </w:t>
      </w:r>
      <w:r w:rsidRPr="00353ABF">
        <w:rPr>
          <w:highlight w:val="yellow"/>
        </w:rPr>
        <w:t>_</w:t>
      </w:r>
      <w:r>
        <w:t xml:space="preserve"> представлен скриншот игрового поля после попадания в большинство монстров.</w:t>
      </w:r>
      <w:r w:rsidR="00864942" w:rsidRPr="00864942">
        <w:rPr>
          <w:noProof/>
        </w:rPr>
        <w:t xml:space="preserve"> </w:t>
      </w:r>
    </w:p>
    <w:p w14:paraId="4F67AE73" w14:textId="2BF5CCA9" w:rsidR="00171D6B" w:rsidRDefault="00864942" w:rsidP="00864942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ACDECC" wp14:editId="0591D68A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AE8" w14:textId="77777777" w:rsidR="005B3413" w:rsidRDefault="00864942" w:rsidP="005B3413">
      <w:pPr>
        <w:pStyle w:val="ac"/>
        <w:ind w:firstLine="0"/>
        <w:jc w:val="center"/>
      </w:pPr>
      <w:r>
        <w:t xml:space="preserve">Рисунок </w:t>
      </w:r>
      <w:r w:rsidRPr="00864942">
        <w:rPr>
          <w:highlight w:val="yellow"/>
        </w:rPr>
        <w:t>_</w:t>
      </w:r>
      <w:r>
        <w:t xml:space="preserve"> - скриншот игрового поля после уничтожения большинства монстров</w:t>
      </w:r>
    </w:p>
    <w:p w14:paraId="5A89819C" w14:textId="77777777" w:rsidR="005B3413" w:rsidRDefault="005B3413" w:rsidP="005B3413">
      <w:pPr>
        <w:pStyle w:val="ac"/>
        <w:ind w:firstLine="0"/>
        <w:jc w:val="center"/>
      </w:pPr>
    </w:p>
    <w:p w14:paraId="50D973F3" w14:textId="77777777" w:rsidR="00F9151A" w:rsidRDefault="005B3413" w:rsidP="005B3413">
      <w:pPr>
        <w:pStyle w:val="ac"/>
        <w:rPr>
          <w:noProof/>
        </w:rPr>
      </w:pPr>
      <w:r>
        <w:t xml:space="preserve">После уничтожения всех инопланетян на экране появится сообщение по победе игрока. На рисунке </w:t>
      </w:r>
      <w:r w:rsidRPr="005B3413">
        <w:rPr>
          <w:highlight w:val="yellow"/>
        </w:rPr>
        <w:t>_</w:t>
      </w:r>
      <w:r>
        <w:t xml:space="preserve"> представлен скриншот сообщения о победе.</w:t>
      </w:r>
      <w:r w:rsidR="00F9151A" w:rsidRPr="00F9151A">
        <w:rPr>
          <w:noProof/>
        </w:rPr>
        <w:t xml:space="preserve"> </w:t>
      </w:r>
    </w:p>
    <w:p w14:paraId="2ABCE9FF" w14:textId="414207AB" w:rsidR="00F9151A" w:rsidRDefault="00F9151A" w:rsidP="00F9151A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3E42EE1" wp14:editId="49A7F752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1177" w14:textId="05E0702F" w:rsidR="00072744" w:rsidRPr="005B3413" w:rsidRDefault="00F9151A" w:rsidP="00310832">
      <w:pPr>
        <w:pStyle w:val="ac"/>
        <w:ind w:firstLine="0"/>
        <w:jc w:val="center"/>
      </w:pPr>
      <w:r>
        <w:t xml:space="preserve">Рисунок </w:t>
      </w:r>
      <w:r w:rsidRPr="00F9151A">
        <w:rPr>
          <w:highlight w:val="yellow"/>
        </w:rPr>
        <w:t>_</w:t>
      </w:r>
      <w:r>
        <w:t xml:space="preserve"> - скриншот сообщения о победе</w:t>
      </w:r>
    </w:p>
    <w:sectPr w:rsidR="00072744" w:rsidRPr="005B3413" w:rsidSect="001171B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31D3" w14:textId="77777777" w:rsidR="00B92CC3" w:rsidRDefault="00B92CC3" w:rsidP="00B063DE">
      <w:pPr>
        <w:spacing w:after="0" w:line="240" w:lineRule="auto"/>
      </w:pPr>
      <w:r>
        <w:separator/>
      </w:r>
    </w:p>
  </w:endnote>
  <w:endnote w:type="continuationSeparator" w:id="0">
    <w:p w14:paraId="2F28EDD5" w14:textId="77777777" w:rsidR="00B92CC3" w:rsidRDefault="00B92CC3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ABC1" w14:textId="77777777" w:rsidR="00B92CC3" w:rsidRDefault="00B92CC3" w:rsidP="00B063DE">
      <w:pPr>
        <w:spacing w:after="0" w:line="240" w:lineRule="auto"/>
      </w:pPr>
      <w:r>
        <w:separator/>
      </w:r>
    </w:p>
  </w:footnote>
  <w:footnote w:type="continuationSeparator" w:id="0">
    <w:p w14:paraId="59AACDA5" w14:textId="77777777" w:rsidR="00B92CC3" w:rsidRDefault="00B92CC3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16C"/>
    <w:multiLevelType w:val="hybridMultilevel"/>
    <w:tmpl w:val="54FCC230"/>
    <w:lvl w:ilvl="0" w:tplc="FFFFFFFF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457A0A"/>
    <w:multiLevelType w:val="hybridMultilevel"/>
    <w:tmpl w:val="54FCC230"/>
    <w:lvl w:ilvl="0" w:tplc="75A4B4F0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FE1DDC"/>
    <w:multiLevelType w:val="hybridMultilevel"/>
    <w:tmpl w:val="73DE7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A5E18"/>
    <w:multiLevelType w:val="hybridMultilevel"/>
    <w:tmpl w:val="09CE7F30"/>
    <w:lvl w:ilvl="0" w:tplc="75A4B4F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20704"/>
    <w:multiLevelType w:val="hybridMultilevel"/>
    <w:tmpl w:val="BFF0D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3057"/>
    <w:multiLevelType w:val="hybridMultilevel"/>
    <w:tmpl w:val="7B18C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3F56C2"/>
    <w:multiLevelType w:val="hybridMultilevel"/>
    <w:tmpl w:val="2E4A5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04">
    <w:abstractNumId w:val="7"/>
  </w:num>
  <w:num w:numId="2" w16cid:durableId="1563246530">
    <w:abstractNumId w:val="4"/>
  </w:num>
  <w:num w:numId="3" w16cid:durableId="1920364792">
    <w:abstractNumId w:val="3"/>
  </w:num>
  <w:num w:numId="4" w16cid:durableId="536550752">
    <w:abstractNumId w:val="1"/>
  </w:num>
  <w:num w:numId="5" w16cid:durableId="1323509867">
    <w:abstractNumId w:val="6"/>
  </w:num>
  <w:num w:numId="6" w16cid:durableId="820930258">
    <w:abstractNumId w:val="2"/>
  </w:num>
  <w:num w:numId="7" w16cid:durableId="1140073682">
    <w:abstractNumId w:val="5"/>
  </w:num>
  <w:num w:numId="8" w16cid:durableId="34991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C5E"/>
    <w:rsid w:val="00003F9F"/>
    <w:rsid w:val="0001220B"/>
    <w:rsid w:val="000158EA"/>
    <w:rsid w:val="0001624D"/>
    <w:rsid w:val="00020625"/>
    <w:rsid w:val="00021819"/>
    <w:rsid w:val="00030E54"/>
    <w:rsid w:val="000367E0"/>
    <w:rsid w:val="00044682"/>
    <w:rsid w:val="000452A7"/>
    <w:rsid w:val="00065809"/>
    <w:rsid w:val="000705AE"/>
    <w:rsid w:val="00072744"/>
    <w:rsid w:val="000840F9"/>
    <w:rsid w:val="000848E9"/>
    <w:rsid w:val="00094DA8"/>
    <w:rsid w:val="000A6462"/>
    <w:rsid w:val="000A7E0B"/>
    <w:rsid w:val="000D4658"/>
    <w:rsid w:val="000F5A8C"/>
    <w:rsid w:val="000F69BD"/>
    <w:rsid w:val="001034DF"/>
    <w:rsid w:val="00112D01"/>
    <w:rsid w:val="00113023"/>
    <w:rsid w:val="001171B5"/>
    <w:rsid w:val="00122D40"/>
    <w:rsid w:val="00125650"/>
    <w:rsid w:val="00133E50"/>
    <w:rsid w:val="001441BC"/>
    <w:rsid w:val="00145120"/>
    <w:rsid w:val="00151380"/>
    <w:rsid w:val="00151A58"/>
    <w:rsid w:val="00153788"/>
    <w:rsid w:val="001642B1"/>
    <w:rsid w:val="00171D6B"/>
    <w:rsid w:val="00177509"/>
    <w:rsid w:val="00177CC1"/>
    <w:rsid w:val="00184623"/>
    <w:rsid w:val="00191A2C"/>
    <w:rsid w:val="00193118"/>
    <w:rsid w:val="00195EFF"/>
    <w:rsid w:val="001B2EA6"/>
    <w:rsid w:val="001B706D"/>
    <w:rsid w:val="001C0445"/>
    <w:rsid w:val="001C2763"/>
    <w:rsid w:val="001D53CB"/>
    <w:rsid w:val="001F02F4"/>
    <w:rsid w:val="001F380A"/>
    <w:rsid w:val="002468D4"/>
    <w:rsid w:val="00261839"/>
    <w:rsid w:val="002744CF"/>
    <w:rsid w:val="0027562D"/>
    <w:rsid w:val="0028679F"/>
    <w:rsid w:val="002A3577"/>
    <w:rsid w:val="002F39DD"/>
    <w:rsid w:val="002F3B57"/>
    <w:rsid w:val="002F44F3"/>
    <w:rsid w:val="002F4A81"/>
    <w:rsid w:val="00300D64"/>
    <w:rsid w:val="0030729C"/>
    <w:rsid w:val="00310832"/>
    <w:rsid w:val="0031589A"/>
    <w:rsid w:val="00327021"/>
    <w:rsid w:val="00327BCF"/>
    <w:rsid w:val="0034171E"/>
    <w:rsid w:val="003532DF"/>
    <w:rsid w:val="00353ABF"/>
    <w:rsid w:val="00374665"/>
    <w:rsid w:val="00376A87"/>
    <w:rsid w:val="00387242"/>
    <w:rsid w:val="00390439"/>
    <w:rsid w:val="003938CA"/>
    <w:rsid w:val="003A2254"/>
    <w:rsid w:val="003B0220"/>
    <w:rsid w:val="003B1F06"/>
    <w:rsid w:val="003B2C62"/>
    <w:rsid w:val="003C1B39"/>
    <w:rsid w:val="003D0A20"/>
    <w:rsid w:val="003D4D45"/>
    <w:rsid w:val="003F6814"/>
    <w:rsid w:val="004021BF"/>
    <w:rsid w:val="00407493"/>
    <w:rsid w:val="004121CD"/>
    <w:rsid w:val="0041251A"/>
    <w:rsid w:val="0042454C"/>
    <w:rsid w:val="00424CF7"/>
    <w:rsid w:val="004251EE"/>
    <w:rsid w:val="00430480"/>
    <w:rsid w:val="00440740"/>
    <w:rsid w:val="00441423"/>
    <w:rsid w:val="0045646D"/>
    <w:rsid w:val="00464795"/>
    <w:rsid w:val="00475F91"/>
    <w:rsid w:val="00486AE3"/>
    <w:rsid w:val="00496065"/>
    <w:rsid w:val="004B6779"/>
    <w:rsid w:val="004D198B"/>
    <w:rsid w:val="004D45F6"/>
    <w:rsid w:val="004E121F"/>
    <w:rsid w:val="004F438A"/>
    <w:rsid w:val="005029FD"/>
    <w:rsid w:val="00507C5C"/>
    <w:rsid w:val="00510237"/>
    <w:rsid w:val="005133A0"/>
    <w:rsid w:val="00524CFE"/>
    <w:rsid w:val="00526232"/>
    <w:rsid w:val="00544BC1"/>
    <w:rsid w:val="005A1BD3"/>
    <w:rsid w:val="005B3413"/>
    <w:rsid w:val="005B65C9"/>
    <w:rsid w:val="005C232E"/>
    <w:rsid w:val="005D405E"/>
    <w:rsid w:val="005E541F"/>
    <w:rsid w:val="005F2530"/>
    <w:rsid w:val="00602073"/>
    <w:rsid w:val="00624253"/>
    <w:rsid w:val="0063075D"/>
    <w:rsid w:val="00633C34"/>
    <w:rsid w:val="006369B3"/>
    <w:rsid w:val="006450E9"/>
    <w:rsid w:val="00653D33"/>
    <w:rsid w:val="00674015"/>
    <w:rsid w:val="006864D3"/>
    <w:rsid w:val="00690FA7"/>
    <w:rsid w:val="00696320"/>
    <w:rsid w:val="006D5AF4"/>
    <w:rsid w:val="006F176F"/>
    <w:rsid w:val="006F19EE"/>
    <w:rsid w:val="00700BAB"/>
    <w:rsid w:val="00701586"/>
    <w:rsid w:val="0070161B"/>
    <w:rsid w:val="007023B0"/>
    <w:rsid w:val="007049C1"/>
    <w:rsid w:val="007058A5"/>
    <w:rsid w:val="00720140"/>
    <w:rsid w:val="007314B4"/>
    <w:rsid w:val="00732441"/>
    <w:rsid w:val="00733033"/>
    <w:rsid w:val="007341D9"/>
    <w:rsid w:val="00737B85"/>
    <w:rsid w:val="007503CB"/>
    <w:rsid w:val="00752EB1"/>
    <w:rsid w:val="00764504"/>
    <w:rsid w:val="007703F9"/>
    <w:rsid w:val="007756D6"/>
    <w:rsid w:val="00782004"/>
    <w:rsid w:val="00784DFE"/>
    <w:rsid w:val="00785438"/>
    <w:rsid w:val="007A3E35"/>
    <w:rsid w:val="007A4751"/>
    <w:rsid w:val="007E584F"/>
    <w:rsid w:val="007F3BEE"/>
    <w:rsid w:val="008076C3"/>
    <w:rsid w:val="00810E14"/>
    <w:rsid w:val="00816D52"/>
    <w:rsid w:val="0082035F"/>
    <w:rsid w:val="00826D52"/>
    <w:rsid w:val="00846B3C"/>
    <w:rsid w:val="008473E5"/>
    <w:rsid w:val="00855831"/>
    <w:rsid w:val="00864942"/>
    <w:rsid w:val="00867A2D"/>
    <w:rsid w:val="00867B67"/>
    <w:rsid w:val="00870C21"/>
    <w:rsid w:val="0087142A"/>
    <w:rsid w:val="008739D3"/>
    <w:rsid w:val="0088139A"/>
    <w:rsid w:val="00883CE5"/>
    <w:rsid w:val="0088637F"/>
    <w:rsid w:val="008A79FF"/>
    <w:rsid w:val="008B68DD"/>
    <w:rsid w:val="008D07AC"/>
    <w:rsid w:val="008E5AF6"/>
    <w:rsid w:val="008E5F46"/>
    <w:rsid w:val="008F7E50"/>
    <w:rsid w:val="0090111A"/>
    <w:rsid w:val="00901380"/>
    <w:rsid w:val="00902A7E"/>
    <w:rsid w:val="00902BC6"/>
    <w:rsid w:val="0090457B"/>
    <w:rsid w:val="00904E33"/>
    <w:rsid w:val="00905D6A"/>
    <w:rsid w:val="0092088E"/>
    <w:rsid w:val="00920DA9"/>
    <w:rsid w:val="009479FB"/>
    <w:rsid w:val="00947B2E"/>
    <w:rsid w:val="00987331"/>
    <w:rsid w:val="009962DB"/>
    <w:rsid w:val="009E7BD3"/>
    <w:rsid w:val="009F64BF"/>
    <w:rsid w:val="00A03CE6"/>
    <w:rsid w:val="00A051FB"/>
    <w:rsid w:val="00A21B66"/>
    <w:rsid w:val="00A30DE8"/>
    <w:rsid w:val="00A474FE"/>
    <w:rsid w:val="00A51BFF"/>
    <w:rsid w:val="00A6135E"/>
    <w:rsid w:val="00A633C6"/>
    <w:rsid w:val="00A634D5"/>
    <w:rsid w:val="00A75858"/>
    <w:rsid w:val="00A844AC"/>
    <w:rsid w:val="00A90279"/>
    <w:rsid w:val="00AB566D"/>
    <w:rsid w:val="00AC173A"/>
    <w:rsid w:val="00AD2167"/>
    <w:rsid w:val="00AD7283"/>
    <w:rsid w:val="00AE0A35"/>
    <w:rsid w:val="00AE6895"/>
    <w:rsid w:val="00AF0AEB"/>
    <w:rsid w:val="00B063DE"/>
    <w:rsid w:val="00B07ABE"/>
    <w:rsid w:val="00B35118"/>
    <w:rsid w:val="00B422EC"/>
    <w:rsid w:val="00B42975"/>
    <w:rsid w:val="00B83ACA"/>
    <w:rsid w:val="00B92CC3"/>
    <w:rsid w:val="00BC04DA"/>
    <w:rsid w:val="00BC37A0"/>
    <w:rsid w:val="00BD1C56"/>
    <w:rsid w:val="00BE454A"/>
    <w:rsid w:val="00BE6B47"/>
    <w:rsid w:val="00BF0428"/>
    <w:rsid w:val="00BF24CF"/>
    <w:rsid w:val="00BF62DE"/>
    <w:rsid w:val="00C01DCC"/>
    <w:rsid w:val="00C31AC1"/>
    <w:rsid w:val="00C36336"/>
    <w:rsid w:val="00C433E3"/>
    <w:rsid w:val="00C4575F"/>
    <w:rsid w:val="00C53262"/>
    <w:rsid w:val="00C56102"/>
    <w:rsid w:val="00C600A9"/>
    <w:rsid w:val="00C6219E"/>
    <w:rsid w:val="00C65F69"/>
    <w:rsid w:val="00C65FE9"/>
    <w:rsid w:val="00C67D7A"/>
    <w:rsid w:val="00C92FD2"/>
    <w:rsid w:val="00C95EAD"/>
    <w:rsid w:val="00C96B08"/>
    <w:rsid w:val="00CA064F"/>
    <w:rsid w:val="00CA43E3"/>
    <w:rsid w:val="00CB3C87"/>
    <w:rsid w:val="00CB67F1"/>
    <w:rsid w:val="00CC48E1"/>
    <w:rsid w:val="00CD4D74"/>
    <w:rsid w:val="00CF1B21"/>
    <w:rsid w:val="00CF3894"/>
    <w:rsid w:val="00CF5AD1"/>
    <w:rsid w:val="00D108C6"/>
    <w:rsid w:val="00D22D69"/>
    <w:rsid w:val="00D2648B"/>
    <w:rsid w:val="00D26D78"/>
    <w:rsid w:val="00D32079"/>
    <w:rsid w:val="00D37F4F"/>
    <w:rsid w:val="00D46498"/>
    <w:rsid w:val="00D5011F"/>
    <w:rsid w:val="00D50D6B"/>
    <w:rsid w:val="00D60F39"/>
    <w:rsid w:val="00D8028A"/>
    <w:rsid w:val="00D81A61"/>
    <w:rsid w:val="00D81DA9"/>
    <w:rsid w:val="00DA6AE2"/>
    <w:rsid w:val="00DB2632"/>
    <w:rsid w:val="00DC02D2"/>
    <w:rsid w:val="00DE65DC"/>
    <w:rsid w:val="00DF145F"/>
    <w:rsid w:val="00DF3541"/>
    <w:rsid w:val="00E07EE7"/>
    <w:rsid w:val="00E12102"/>
    <w:rsid w:val="00E32D46"/>
    <w:rsid w:val="00E349AF"/>
    <w:rsid w:val="00E832DB"/>
    <w:rsid w:val="00E871CC"/>
    <w:rsid w:val="00E8778F"/>
    <w:rsid w:val="00E935BE"/>
    <w:rsid w:val="00EB42A6"/>
    <w:rsid w:val="00EB5843"/>
    <w:rsid w:val="00EC0F33"/>
    <w:rsid w:val="00EC59BD"/>
    <w:rsid w:val="00ED6B5F"/>
    <w:rsid w:val="00EF6E93"/>
    <w:rsid w:val="00F01B64"/>
    <w:rsid w:val="00F01E7F"/>
    <w:rsid w:val="00F1110D"/>
    <w:rsid w:val="00F31AA5"/>
    <w:rsid w:val="00F45E80"/>
    <w:rsid w:val="00F533B1"/>
    <w:rsid w:val="00F62787"/>
    <w:rsid w:val="00F7466F"/>
    <w:rsid w:val="00F83996"/>
    <w:rsid w:val="00F9151A"/>
    <w:rsid w:val="00FB67AE"/>
    <w:rsid w:val="00FC1DA6"/>
    <w:rsid w:val="00FC2832"/>
    <w:rsid w:val="00FC5822"/>
    <w:rsid w:val="00FD79E1"/>
    <w:rsid w:val="00FF0C04"/>
    <w:rsid w:val="00FF277B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  <w:style w:type="paragraph" w:customStyle="1" w:styleId="ac">
    <w:name w:val="ТЕКСТ"/>
    <w:link w:val="ad"/>
    <w:qFormat/>
    <w:rsid w:val="00D264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rsid w:val="00D2648B"/>
    <w:rPr>
      <w:rFonts w:ascii="Times New Roman" w:hAnsi="Times New Roman"/>
      <w:sz w:val="28"/>
    </w:rPr>
  </w:style>
  <w:style w:type="paragraph" w:customStyle="1" w:styleId="ae">
    <w:name w:val="Основной_текст"/>
    <w:basedOn w:val="a"/>
    <w:link w:val="af"/>
    <w:qFormat/>
    <w:rsid w:val="00A844AC"/>
    <w:pPr>
      <w:spacing w:after="0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ной_текст Знак"/>
    <w:basedOn w:val="a0"/>
    <w:link w:val="ae"/>
    <w:rsid w:val="00A844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16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254</cp:revision>
  <dcterms:created xsi:type="dcterms:W3CDTF">2022-03-25T13:52:00Z</dcterms:created>
  <dcterms:modified xsi:type="dcterms:W3CDTF">2022-05-13T16:20:00Z</dcterms:modified>
</cp:coreProperties>
</file>