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4.1  :  Misslyckat Sparande med tomt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 : Namn är för kort, minst två tecken behövs.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4.2  :  Misslyckat Sparande med Namn ifyllt men textfält tomt.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Din UML modell är för kort, måste vara minst 3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05100" cx="59436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0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4.3  :  Misslyckat Sparande med textfält ifyllt men namn för kort.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namn: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är för kort minst 2 tecken behövs..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Textinput Namn Visar : 1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4.4  :  Misslyckat Sparande med textfält ifyllt men namn för långt.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med minst 21 tecken.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är för kort minst 2 tecken behövs..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111111….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4.5  :  Misslyckat Sparande ogiltiga tecken i namn fält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&lt;branamn&gt;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branamn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4.6  :  Misslyckat Sparande ogiltiga tecken i uml textfält.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&lt;/textarea&gt;&lt;h1&gt;[Enbraklass]&lt;/h1&gt;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Modell texten textareah1[Enbraklass]h1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 textareah1[Enbraklass]h1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4.7  :  Misslyckat Sparande med för många tecken i texfältet för uml.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minst 1001 tecken.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Uml modell är för lång, får ej vara mer än 1000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fdsafdsfdafdasf …...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68600" cx="5943600"/>
            <wp:effectExtent t="0" b="0" r="0" l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6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4.8  :  Försök till spara uml modell med mellanslag i textfältet.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      [   Enbraklass]  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Modell texten [enbraklass]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[enbraklass] Utan mellanslag!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4.9  :  Lyckat sparande till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 [Enbraklass]    utan mellanslag.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UML koden har sparats i databasen under namnet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[enbraklass]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Sparat i tabell 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0000" cx="5943600"/>
            <wp:effectExtent t="0" b="0" r="0" l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10.png" Type="http://schemas.openxmlformats.org/officeDocument/2006/relationships/image" Id="rId12"/><Relationship Target="media/image15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4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12.png" Type="http://schemas.openxmlformats.org/officeDocument/2006/relationships/image" Id="rId9"/><Relationship Target="media/image13.png" Type="http://schemas.openxmlformats.org/officeDocument/2006/relationships/image" Id="rId6"/><Relationship Target="media/image17.png" Type="http://schemas.openxmlformats.org/officeDocument/2006/relationships/image" Id="rId5"/><Relationship Target="media/image16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UC4 Save Code Examples.docx</dc:title>
</cp:coreProperties>
</file>