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宋体" w:hAnsi="宋体" w:eastAsia="宋体"/>
          <w:color w:val="auto"/>
          <w:sz w:val="36"/>
          <w:szCs w:val="36"/>
        </w:rPr>
      </w:pPr>
      <w:bookmarkStart w:id="0" w:name="header"/>
      <w:bookmarkEnd w:id="0"/>
      <w:bookmarkStart w:id="1" w:name="content"/>
      <w:bookmarkStart w:id="2" w:name="需求分析报告"/>
      <w:r>
        <w:rPr>
          <w:rFonts w:hint="eastAsia" w:ascii="宋体" w:hAnsi="宋体" w:eastAsia="宋体"/>
          <w:color w:val="auto"/>
          <w:sz w:val="36"/>
          <w:szCs w:val="36"/>
        </w:rPr>
        <w:t>需求分析报告</w:t>
      </w:r>
    </w:p>
    <w:p>
      <w:pPr>
        <w:pStyle w:val="4"/>
        <w:rPr>
          <w:rFonts w:ascii="宋体" w:hAnsi="宋体" w:eastAsia="宋体"/>
          <w:color w:val="auto"/>
        </w:rPr>
      </w:pPr>
      <w:bookmarkStart w:id="3" w:name="项目概述"/>
      <w:r>
        <w:rPr>
          <w:rFonts w:ascii="宋体" w:hAnsi="宋体" w:eastAsia="宋体"/>
          <w:color w:val="auto"/>
        </w:rPr>
        <w:t xml:space="preserve">1. </w:t>
      </w:r>
      <w:r>
        <w:rPr>
          <w:rFonts w:hint="eastAsia" w:ascii="宋体" w:hAnsi="宋体" w:eastAsia="宋体"/>
          <w:color w:val="auto"/>
        </w:rPr>
        <w:t>项目概述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程序名称：</w:t>
      </w:r>
      <w:r>
        <w:rPr>
          <w:rFonts w:ascii="宋体" w:hAnsi="宋体" w:eastAsia="宋体"/>
          <w:color w:val="auto"/>
        </w:rPr>
        <w:t xml:space="preserve"> React </w:t>
      </w:r>
      <w:r>
        <w:rPr>
          <w:rFonts w:hint="eastAsia" w:ascii="宋体" w:hAnsi="宋体" w:eastAsia="宋体"/>
          <w:color w:val="auto"/>
        </w:rPr>
        <w:t>哔哩哔哩（高仿</w:t>
      </w:r>
      <w:r>
        <w:rPr>
          <w:rFonts w:ascii="宋体" w:hAnsi="宋体" w:eastAsia="宋体"/>
          <w:color w:val="auto"/>
        </w:rPr>
        <w:t xml:space="preserve"> Bilibili </w:t>
      </w:r>
      <w:r>
        <w:rPr>
          <w:rFonts w:hint="eastAsia" w:ascii="宋体" w:hAnsi="宋体" w:eastAsia="宋体"/>
          <w:color w:val="auto"/>
        </w:rPr>
        <w:t>移动端</w:t>
      </w:r>
      <w:r>
        <w:rPr>
          <w:rFonts w:ascii="宋体" w:hAnsi="宋体" w:eastAsia="宋体"/>
          <w:color w:val="auto"/>
        </w:rPr>
        <w:t xml:space="preserve"> Web </w:t>
      </w:r>
      <w:r>
        <w:rPr>
          <w:rFonts w:hint="eastAsia" w:ascii="宋体" w:hAnsi="宋体" w:eastAsia="宋体"/>
          <w:color w:val="auto"/>
        </w:rPr>
        <w:t>应用）</w:t>
      </w:r>
      <w:r>
        <w:rPr>
          <w:rFonts w:ascii="宋体" w:hAnsi="宋体" w:eastAsia="宋体"/>
          <w:color w:val="auto"/>
        </w:rPr>
        <w:br w:type="textWrapping"/>
      </w:r>
      <w:r>
        <w:rPr>
          <w:rFonts w:hint="eastAsia" w:ascii="宋体" w:hAnsi="宋体" w:eastAsia="宋体"/>
          <w:b/>
          <w:bCs/>
          <w:color w:val="auto"/>
        </w:rPr>
        <w:t>开发背景：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随着弹幕视频分享平台的流行，越来越多用户希望在手机浏览器上便捷地观看</w:t>
      </w:r>
      <w:r>
        <w:rPr>
          <w:rFonts w:ascii="宋体" w:hAnsi="宋体" w:eastAsia="宋体"/>
          <w:color w:val="auto"/>
        </w:rPr>
        <w:t xml:space="preserve"> B </w:t>
      </w:r>
      <w:r>
        <w:rPr>
          <w:rFonts w:hint="eastAsia" w:ascii="宋体" w:hAnsi="宋体" w:eastAsia="宋体"/>
          <w:color w:val="auto"/>
        </w:rPr>
        <w:t>站内容。HTML5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技术的成熟和</w:t>
      </w:r>
      <w:r>
        <w:rPr>
          <w:rFonts w:ascii="宋体" w:hAnsi="宋体" w:eastAsia="宋体"/>
          <w:color w:val="auto"/>
        </w:rPr>
        <w:t xml:space="preserve"> React </w:t>
      </w:r>
      <w:r>
        <w:rPr>
          <w:rFonts w:hint="eastAsia" w:ascii="宋体" w:hAnsi="宋体" w:eastAsia="宋体"/>
          <w:color w:val="auto"/>
        </w:rPr>
        <w:t>前端框架的发展，使得在</w:t>
      </w:r>
      <w:r>
        <w:rPr>
          <w:rFonts w:ascii="宋体" w:hAnsi="宋体" w:eastAsia="宋体"/>
          <w:color w:val="auto"/>
        </w:rPr>
        <w:t xml:space="preserve"> Web </w:t>
      </w:r>
      <w:r>
        <w:rPr>
          <w:rFonts w:hint="eastAsia" w:ascii="宋体" w:hAnsi="宋体" w:eastAsia="宋体"/>
          <w:color w:val="auto"/>
        </w:rPr>
        <w:t>移动端高度还原</w:t>
      </w:r>
      <w:r>
        <w:rPr>
          <w:rFonts w:ascii="宋体" w:hAnsi="宋体" w:eastAsia="宋体"/>
          <w:color w:val="auto"/>
        </w:rPr>
        <w:t xml:space="preserve"> B </w:t>
      </w:r>
      <w:r>
        <w:rPr>
          <w:rFonts w:hint="eastAsia" w:ascii="宋体" w:hAnsi="宋体" w:eastAsia="宋体"/>
          <w:color w:val="auto"/>
        </w:rPr>
        <w:t>站核心功能成为可能。本项目旨在开发一个仿照哔哩哔哩的移动端</w:t>
      </w:r>
      <w:r>
        <w:rPr>
          <w:rFonts w:ascii="宋体" w:hAnsi="宋体" w:eastAsia="宋体"/>
          <w:color w:val="auto"/>
        </w:rPr>
        <w:t xml:space="preserve"> H5 </w:t>
      </w:r>
      <w:r>
        <w:rPr>
          <w:rFonts w:hint="eastAsia" w:ascii="宋体" w:hAnsi="宋体" w:eastAsia="宋体"/>
          <w:color w:val="auto"/>
        </w:rPr>
        <w:t>应用，提供视频推荐、在线播放、直播、弹幕互动等功能，以满足用户随时随地浏览</w:t>
      </w:r>
      <w:r>
        <w:rPr>
          <w:rFonts w:ascii="宋体" w:hAnsi="宋体" w:eastAsia="宋体"/>
          <w:color w:val="auto"/>
        </w:rPr>
        <w:t xml:space="preserve"> B </w:t>
      </w:r>
      <w:r>
        <w:rPr>
          <w:rFonts w:hint="eastAsia" w:ascii="宋体" w:hAnsi="宋体" w:eastAsia="宋体"/>
          <w:color w:val="auto"/>
        </w:rPr>
        <w:t>站内容的需求。同时采用</w:t>
      </w:r>
      <w:r>
        <w:rPr>
          <w:rFonts w:ascii="宋体" w:hAnsi="宋体" w:eastAsia="宋体"/>
          <w:color w:val="auto"/>
        </w:rPr>
        <w:t xml:space="preserve"> React </w:t>
      </w:r>
      <w:r>
        <w:rPr>
          <w:rFonts w:hint="eastAsia" w:ascii="宋体" w:hAnsi="宋体" w:eastAsia="宋体"/>
          <w:color w:val="auto"/>
        </w:rPr>
        <w:t>同构（服务端渲染，SSR）技术提升首屏加载速度和</w:t>
      </w:r>
      <w:r>
        <w:rPr>
          <w:rFonts w:ascii="宋体" w:hAnsi="宋体" w:eastAsia="宋体"/>
          <w:color w:val="auto"/>
        </w:rPr>
        <w:t xml:space="preserve"> SEO </w:t>
      </w:r>
      <w:r>
        <w:rPr>
          <w:rFonts w:hint="eastAsia" w:ascii="宋体" w:hAnsi="宋体" w:eastAsia="宋体"/>
          <w:color w:val="auto"/>
        </w:rPr>
        <w:t>表现，改善用户体验。</w:t>
      </w:r>
      <w:r>
        <w:rPr>
          <w:rFonts w:ascii="宋体" w:hAnsi="宋体" w:eastAsia="宋体"/>
          <w:color w:val="auto"/>
        </w:rPr>
        <w:br w:type="textWrapping"/>
      </w:r>
      <w:r>
        <w:rPr>
          <w:rFonts w:hint="eastAsia" w:ascii="宋体" w:hAnsi="宋体" w:eastAsia="宋体"/>
          <w:b/>
          <w:bCs/>
          <w:color w:val="auto"/>
        </w:rPr>
        <w:t>主要目标：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打造一个界面和交互接近原生哔哩哔哩</w:t>
      </w:r>
      <w:r>
        <w:rPr>
          <w:rFonts w:ascii="宋体" w:hAnsi="宋体" w:eastAsia="宋体"/>
          <w:color w:val="auto"/>
        </w:rPr>
        <w:t xml:space="preserve"> App </w:t>
      </w:r>
      <w:r>
        <w:rPr>
          <w:rFonts w:hint="eastAsia" w:ascii="宋体" w:hAnsi="宋体" w:eastAsia="宋体"/>
          <w:color w:val="auto"/>
        </w:rPr>
        <w:t>的</w:t>
      </w:r>
      <w:r>
        <w:rPr>
          <w:rFonts w:ascii="宋体" w:hAnsi="宋体" w:eastAsia="宋体"/>
          <w:color w:val="auto"/>
        </w:rPr>
        <w:t xml:space="preserve"> Web </w:t>
      </w:r>
      <w:r>
        <w:rPr>
          <w:rFonts w:hint="eastAsia" w:ascii="宋体" w:hAnsi="宋体" w:eastAsia="宋体"/>
          <w:color w:val="auto"/>
        </w:rPr>
        <w:t>应用，实现核心</w:t>
      </w:r>
      <w:r>
        <w:rPr>
          <w:rFonts w:hint="eastAsia" w:ascii="宋体" w:hAnsi="宋体" w:eastAsia="宋体"/>
          <w:b w:val="0"/>
          <w:bCs w:val="0"/>
          <w:color w:val="auto"/>
        </w:rPr>
        <w:t>的视频内容浏览与播放、弹幕显示、直播观看、内容搜索等功能模块，为用户提供流畅的在线观看与互动体验。项目在保留哔哩哔哩特色的同时，专注于前端技术实现（React</w:t>
      </w:r>
      <w:r>
        <w:rPr>
          <w:rFonts w:ascii="宋体" w:hAnsi="宋体" w:eastAsia="宋体"/>
          <w:b w:val="0"/>
          <w:bCs w:val="0"/>
          <w:color w:val="auto"/>
        </w:rPr>
        <w:t xml:space="preserve"> + </w:t>
      </w:r>
      <w:r>
        <w:rPr>
          <w:rFonts w:hint="eastAsia" w:ascii="宋体" w:hAnsi="宋体" w:eastAsia="宋体"/>
          <w:b w:val="0"/>
          <w:bCs w:val="0"/>
          <w:color w:val="auto"/>
        </w:rPr>
        <w:t>HTML5），不涉及后台视频存储或用户账户等服务。</w:t>
      </w:r>
      <w:r>
        <w:rPr>
          <w:rFonts w:ascii="宋体" w:hAnsi="宋体" w:eastAsia="宋体"/>
          <w:color w:val="auto"/>
        </w:rPr>
        <w:br w:type="textWrapping"/>
      </w:r>
      <w:r>
        <w:rPr>
          <w:rFonts w:hint="eastAsia" w:ascii="宋体" w:hAnsi="宋体" w:eastAsia="宋体"/>
          <w:b/>
          <w:bCs/>
          <w:color w:val="auto"/>
        </w:rPr>
        <w:t>主要用户：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平台主要面向哔哩哔哩视频网站的普通访客和注册用户。普通用户可以无需登录直接浏览推荐视频、分区内容、排行榜，观看视频和直播并查看弹幕评论；注册用户（如集成账号系统后）还可进行弹幕发送、收藏等互动。本项目侧重游客模式下的内容消费，后续可扩展登录交互。</w:t>
      </w:r>
    </w:p>
    <w:bookmarkEnd w:id="3"/>
    <w:p>
      <w:pPr>
        <w:pStyle w:val="4"/>
        <w:rPr>
          <w:rFonts w:ascii="宋体" w:hAnsi="宋体" w:eastAsia="宋体"/>
          <w:color w:val="auto"/>
        </w:rPr>
      </w:pPr>
      <w:bookmarkStart w:id="4" w:name="功能性需求"/>
      <w:r>
        <w:rPr>
          <w:rFonts w:ascii="宋体" w:hAnsi="宋体" w:eastAsia="宋体"/>
          <w:color w:val="auto"/>
        </w:rPr>
        <w:t xml:space="preserve">2. </w:t>
      </w:r>
      <w:r>
        <w:rPr>
          <w:rFonts w:hint="eastAsia" w:ascii="宋体" w:hAnsi="宋体" w:eastAsia="宋体"/>
          <w:color w:val="auto"/>
        </w:rPr>
        <w:t>功能性需求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核心功能：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视频内容推荐与浏览：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提供首页推荐视频列表，展示最新和热门的视频内容，支持轮播广告/banner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显示。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分区/频道浏览：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按照视频内容的分类（动画、音乐、科技等分区）展示该分类下的最新投稿视频列表。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排行榜查看：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提供全站及各分区的视频排行榜，按热度排序显示高人气视频，方便用户了解流行内容。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视频播放与弹幕互动：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支持在线播放视频内容，用户可播放/暂停、调整进度和音量；播放时同步显示弹幕内容飞屏效果。若用户登录，可在播放时发送弹幕参与互动。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直播观看与实时弹幕：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提供直播频道入口，可浏览正在直播的内容列表，进入直播间实时观看直播视频，并接收弹幕聊天信息。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内容搜索：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提供搜索功能，用户可通过关键字检索视频，支持模糊搜索匹配相关内容。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个人历史记录：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在个人中心页面记录用户观看过的视频历史列表，方便用户事后查看。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主要模块功能：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首页模块：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显示推荐视频列表和轮播广告图等内容。首页顶部包含分类导航栏（分区标签），底部有全局导航栏入口。用户可从首页直接点击视频卡片进入播放页面。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分区模块：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展示各内容分区下的视频列表。通过顶部分类导航或首页入口进入某一频道页后，列出该分区近期投稿的视频缩略图和标题等，支持上下滚动浏览。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排行榜模块：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提供“排行榜”页面，用户可切换不同分区或全站排行，查看对应类别中最热门的视频清单，每个视频项显示排名、缩略图、标题、播放量和弹幕数量等信息。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搜索模块：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提供独立搜索页面，顶部为搜索输入框。支持根据用户输入的关键词检索相关视频，并显示结果列表。若搜索词与视频标题部分匹配，也能返回相应结果（模糊搜索）。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视频播放模块：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包含视频详情页面，可在线播放选中的视频。页面上方为视频播放器（支持弹幕显示和全屏播放），下方显示视频标题、UP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主信息、视频简介，以及相关的视频推荐列表和评论列表供用户浏览。用户在此页面可切换弹幕显示、查看评论，增强互动性。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直播模块：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直播内容浏览，包括直播首页和直播列表。直播首页展示推荐直播或直播分类入口，直播列表按分类/分区显示当前在线直播间信息（封面图、直播标题、主播名、人气值）。用户点击某一直播间进入后，可以观看实时直播视频，右下角或浮层显示实时弹幕聊天内容，以模拟直播互动环境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个人中心模块：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进入“我的”或个人中心页面，展示用户基本信息（如用户名或头像占位）及功能入口，例如历史观看记录。历史记录页列出用户看过的视频列表（缩略图+标题），数据存储在浏览器本地。本模块侧重于客户端展示功能，不涉及账户登录/注册等后台交互。</w:t>
      </w:r>
    </w:p>
    <w:bookmarkEnd w:id="4"/>
    <w:p>
      <w:pPr>
        <w:pStyle w:val="4"/>
        <w:rPr>
          <w:rFonts w:ascii="宋体" w:hAnsi="宋体" w:eastAsia="宋体"/>
          <w:color w:val="auto"/>
        </w:rPr>
      </w:pPr>
      <w:bookmarkStart w:id="5" w:name="非功能性需求"/>
      <w:r>
        <w:rPr>
          <w:rFonts w:ascii="宋体" w:hAnsi="宋体" w:eastAsia="宋体"/>
          <w:color w:val="auto"/>
        </w:rPr>
        <w:t xml:space="preserve">3. </w:t>
      </w:r>
      <w:r>
        <w:rPr>
          <w:rFonts w:hint="eastAsia" w:ascii="宋体" w:hAnsi="宋体" w:eastAsia="宋体"/>
          <w:color w:val="auto"/>
        </w:rPr>
        <w:t>非功能性需求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性能需求：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 w:val="0"/>
          <w:bCs w:val="0"/>
          <w:i/>
          <w:iCs/>
          <w:color w:val="auto"/>
        </w:rPr>
        <w:t>响应速度：</w:t>
      </w:r>
      <w:r>
        <w:rPr>
          <w:rFonts w:ascii="宋体" w:hAnsi="宋体" w:eastAsia="宋体"/>
          <w:b w:val="0"/>
          <w:bCs w:val="0"/>
          <w:color w:val="auto"/>
        </w:rPr>
        <w:t xml:space="preserve"> </w:t>
      </w:r>
      <w:r>
        <w:rPr>
          <w:rFonts w:hint="eastAsia" w:ascii="宋体" w:hAnsi="宋体" w:eastAsia="宋体"/>
          <w:b w:val="0"/>
          <w:bCs w:val="0"/>
          <w:color w:val="auto"/>
        </w:rPr>
        <w:t>应用应保证基本的加载与响应性能。首次加载首页内容的时间尽量控制在</w:t>
      </w:r>
      <w:r>
        <w:rPr>
          <w:rFonts w:ascii="宋体" w:hAnsi="宋体" w:eastAsia="宋体"/>
          <w:b w:val="0"/>
          <w:bCs w:val="0"/>
          <w:color w:val="auto"/>
        </w:rPr>
        <w:t xml:space="preserve"> 2 </w:t>
      </w:r>
      <w:r>
        <w:rPr>
          <w:rFonts w:hint="eastAsia" w:ascii="宋体" w:hAnsi="宋体" w:eastAsia="宋体"/>
          <w:b w:val="0"/>
          <w:bCs w:val="0"/>
          <w:color w:val="auto"/>
        </w:rPr>
        <w:t>秒内</w:t>
      </w:r>
      <w:r>
        <w:rPr>
          <w:rFonts w:ascii="宋体" w:hAnsi="宋体" w:eastAsia="宋体"/>
          <w:b w:val="0"/>
          <w:bCs w:val="0"/>
          <w:color w:val="auto"/>
        </w:rPr>
        <w:t xml:space="preserve"> </w:t>
      </w:r>
      <w:r>
        <w:rPr>
          <w:rFonts w:hint="eastAsia" w:ascii="宋体" w:hAnsi="宋体" w:eastAsia="宋体"/>
          <w:b w:val="0"/>
          <w:bCs w:val="0"/>
          <w:color w:val="auto"/>
        </w:rPr>
        <w:t>完成主要内容渲染（借助服务端渲染缩短首屏等待）。页面切换和视频详情加载在网络正常情况下应在</w:t>
      </w:r>
      <w:r>
        <w:rPr>
          <w:rFonts w:ascii="宋体" w:hAnsi="宋体" w:eastAsia="宋体"/>
          <w:b w:val="0"/>
          <w:bCs w:val="0"/>
          <w:color w:val="auto"/>
        </w:rPr>
        <w:t xml:space="preserve"> 1 </w:t>
      </w:r>
      <w:r>
        <w:rPr>
          <w:rFonts w:hint="eastAsia" w:ascii="宋体" w:hAnsi="宋体" w:eastAsia="宋体"/>
          <w:b w:val="0"/>
          <w:bCs w:val="0"/>
          <w:color w:val="auto"/>
        </w:rPr>
        <w:t>秒内</w:t>
      </w:r>
      <w:r>
        <w:rPr>
          <w:rFonts w:ascii="宋体" w:hAnsi="宋体" w:eastAsia="宋体"/>
          <w:b w:val="0"/>
          <w:bCs w:val="0"/>
          <w:color w:val="auto"/>
        </w:rPr>
        <w:t xml:space="preserve"> </w:t>
      </w:r>
      <w:r>
        <w:rPr>
          <w:rFonts w:hint="eastAsia" w:ascii="宋体" w:hAnsi="宋体" w:eastAsia="宋体"/>
          <w:b w:val="0"/>
          <w:bCs w:val="0"/>
          <w:color w:val="auto"/>
        </w:rPr>
        <w:t>完成切换，视频播放开始延迟不超过</w:t>
      </w:r>
      <w:r>
        <w:rPr>
          <w:rFonts w:ascii="宋体" w:hAnsi="宋体" w:eastAsia="宋体"/>
          <w:b w:val="0"/>
          <w:bCs w:val="0"/>
          <w:color w:val="auto"/>
        </w:rPr>
        <w:t xml:space="preserve"> 2 </w:t>
      </w:r>
      <w:r>
        <w:rPr>
          <w:rFonts w:hint="eastAsia" w:ascii="宋体" w:hAnsi="宋体" w:eastAsia="宋体"/>
          <w:b w:val="0"/>
          <w:bCs w:val="0"/>
          <w:color w:val="auto"/>
        </w:rPr>
        <w:t>秒。弹幕数据在视频播放时动态加载，不显著影响播放流畅性。</w:t>
      </w:r>
      <w:r>
        <w:rPr>
          <w:rFonts w:ascii="宋体" w:hAnsi="宋体" w:eastAsia="宋体"/>
          <w:b w:val="0"/>
          <w:bCs w:val="0"/>
          <w:color w:val="auto"/>
        </w:rPr>
        <w:br w:type="textWrapping"/>
      </w:r>
      <w:r>
        <w:rPr>
          <w:rFonts w:ascii="宋体" w:hAnsi="宋体" w:eastAsia="宋体"/>
          <w:b w:val="0"/>
          <w:bCs w:val="0"/>
          <w:color w:val="auto"/>
        </w:rPr>
        <w:t xml:space="preserve">- </w:t>
      </w:r>
      <w:r>
        <w:rPr>
          <w:rFonts w:hint="eastAsia" w:ascii="宋体" w:hAnsi="宋体" w:eastAsia="宋体"/>
          <w:b w:val="0"/>
          <w:bCs w:val="0"/>
          <w:i/>
          <w:iCs/>
          <w:color w:val="auto"/>
        </w:rPr>
        <w:t>前端性能优化：</w:t>
      </w:r>
      <w:r>
        <w:rPr>
          <w:rFonts w:ascii="宋体" w:hAnsi="宋体" w:eastAsia="宋体"/>
          <w:b w:val="0"/>
          <w:bCs w:val="0"/>
          <w:color w:val="auto"/>
        </w:rPr>
        <w:t xml:space="preserve"> </w:t>
      </w:r>
      <w:r>
        <w:rPr>
          <w:rFonts w:hint="eastAsia" w:ascii="宋体" w:hAnsi="宋体" w:eastAsia="宋体"/>
          <w:b w:val="0"/>
          <w:bCs w:val="0"/>
          <w:color w:val="auto"/>
        </w:rPr>
        <w:t>利用代码分割、懒加载等手段减小首屏资源体积；对列表滚动采用懒加载图片；保证弹幕渲染高效，不出现明显卡顿。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可靠性与稳定性：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color w:val="auto"/>
        </w:rPr>
        <w:t>系统应能适应不同网络状况，具有一</w:t>
      </w:r>
      <w:r>
        <w:rPr>
          <w:rFonts w:hint="eastAsia" w:ascii="宋体" w:hAnsi="宋体" w:eastAsia="宋体"/>
          <w:b w:val="0"/>
          <w:bCs w:val="0"/>
          <w:color w:val="auto"/>
        </w:rPr>
        <w:t>定容错性。</w:t>
      </w:r>
      <w:r>
        <w:rPr>
          <w:rFonts w:hint="eastAsia" w:ascii="宋体" w:hAnsi="宋体" w:eastAsia="宋体"/>
          <w:color w:val="auto"/>
        </w:rPr>
        <w:t>例如，当某个视频或弹幕接口数据请求失败时，界面应能正常显示其余内容或给予友好提示，而不至于整页崩溃。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稳定运行</w:t>
      </w:r>
      <w:r>
        <w:rPr>
          <w:rFonts w:hint="eastAsia" w:ascii="宋体" w:hAnsi="宋体" w:eastAsia="宋体"/>
          <w:color w:val="auto"/>
        </w:rPr>
        <w:t>：前端页面应经过充分测试，避免常见崩溃（如</w:t>
      </w:r>
      <w:r>
        <w:rPr>
          <w:rFonts w:ascii="宋体" w:hAnsi="宋体" w:eastAsia="宋体"/>
          <w:color w:val="auto"/>
        </w:rPr>
        <w:t xml:space="preserve"> React </w:t>
      </w:r>
      <w:r>
        <w:rPr>
          <w:rFonts w:hint="eastAsia" w:ascii="宋体" w:hAnsi="宋体" w:eastAsia="宋体"/>
          <w:color w:val="auto"/>
        </w:rPr>
        <w:t>组件错误）或内存泄漏，在长时间使用下仍保持稳定。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可用性：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界面友好：</w:t>
      </w:r>
      <w:r>
        <w:rPr>
          <w:rFonts w:ascii="宋体" w:hAnsi="宋体" w:eastAsia="宋体"/>
          <w:color w:val="auto"/>
        </w:rPr>
        <w:t xml:space="preserve"> UI </w:t>
      </w:r>
      <w:r>
        <w:rPr>
          <w:rFonts w:hint="eastAsia" w:ascii="宋体" w:hAnsi="宋体" w:eastAsia="宋体"/>
          <w:color w:val="auto"/>
        </w:rPr>
        <w:t>设计风格应与</w:t>
      </w:r>
      <w:r>
        <w:rPr>
          <w:rFonts w:ascii="宋体" w:hAnsi="宋体" w:eastAsia="宋体"/>
          <w:color w:val="auto"/>
        </w:rPr>
        <w:t xml:space="preserve"> B </w:t>
      </w:r>
      <w:r>
        <w:rPr>
          <w:rFonts w:hint="eastAsia" w:ascii="宋体" w:hAnsi="宋体" w:eastAsia="宋体"/>
          <w:color w:val="auto"/>
        </w:rPr>
        <w:t>站一致或相近，界面布局简洁美观，操作逻辑符合用户习惯。例如，点击视频缩略图即可进入播放，播放页提供明显的控制按钮和弹幕开关。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易用性：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功能交互设计应简明直观。搜索框、导航栏、返回按钮等位置和标识清晰，用户无需额外学习即可使用各功能。对于弹幕开关、全屏按钮等提供直观的图标提示。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本地化与提示：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提供必要的提示或占位（如首次进入历史记录页无数据时显示“暂无历史记录”字样），提高应用可用性。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兼容性：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跨平台浏览：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系统需兼容主流移动端浏览器（如手机端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Chrome、Safari、微信内置浏览器等），在</w:t>
      </w:r>
      <w:r>
        <w:rPr>
          <w:rFonts w:ascii="宋体" w:hAnsi="宋体" w:eastAsia="宋体"/>
          <w:color w:val="auto"/>
        </w:rPr>
        <w:t xml:space="preserve"> Android </w:t>
      </w:r>
      <w:r>
        <w:rPr>
          <w:rFonts w:hint="eastAsia" w:ascii="宋体" w:hAnsi="宋体" w:eastAsia="宋体"/>
          <w:color w:val="auto"/>
        </w:rPr>
        <w:t>和</w:t>
      </w:r>
      <w:r>
        <w:rPr>
          <w:rFonts w:ascii="宋体" w:hAnsi="宋体" w:eastAsia="宋体"/>
          <w:color w:val="auto"/>
        </w:rPr>
        <w:t xml:space="preserve"> iOS </w:t>
      </w:r>
      <w:r>
        <w:rPr>
          <w:rFonts w:hint="eastAsia" w:ascii="宋体" w:hAnsi="宋体" w:eastAsia="宋体"/>
          <w:color w:val="auto"/>
        </w:rPr>
        <w:t>平台的移动浏览器中均能正常运行。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响应式设计：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界面布局适配不同分辨率的移动设备屏幕（典型如</w:t>
      </w:r>
      <w:r>
        <w:rPr>
          <w:rFonts w:ascii="宋体" w:hAnsi="宋体" w:eastAsia="宋体"/>
          <w:color w:val="auto"/>
        </w:rPr>
        <w:t xml:space="preserve"> 360x640 </w:t>
      </w:r>
      <w:r>
        <w:rPr>
          <w:rFonts w:hint="eastAsia" w:ascii="宋体" w:hAnsi="宋体" w:eastAsia="宋体"/>
          <w:color w:val="auto"/>
        </w:rPr>
        <w:t>等），确保在常见手机屏幕上显示效果良好。必要时可采用媒体查询或弹性布局，使</w:t>
      </w:r>
      <w:r>
        <w:rPr>
          <w:rFonts w:ascii="宋体" w:hAnsi="宋体" w:eastAsia="宋体"/>
          <w:color w:val="auto"/>
        </w:rPr>
        <w:t xml:space="preserve"> UI </w:t>
      </w:r>
      <w:r>
        <w:rPr>
          <w:rFonts w:hint="eastAsia" w:ascii="宋体" w:hAnsi="宋体" w:eastAsia="宋体"/>
          <w:color w:val="auto"/>
        </w:rPr>
        <w:t>元素在小屏幕和稍大屏幕下都不至于错位。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ascii="宋体" w:hAnsi="宋体" w:eastAsia="宋体"/>
          <w:b/>
          <w:bCs/>
          <w:color w:val="auto"/>
        </w:rPr>
        <w:t xml:space="preserve">SEO </w:t>
      </w:r>
      <w:r>
        <w:rPr>
          <w:rFonts w:hint="eastAsia" w:ascii="宋体" w:hAnsi="宋体" w:eastAsia="宋体"/>
          <w:b/>
          <w:bCs/>
          <w:color w:val="auto"/>
        </w:rPr>
        <w:t>支持：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由于采用</w:t>
      </w:r>
      <w:r>
        <w:rPr>
          <w:rFonts w:ascii="宋体" w:hAnsi="宋体" w:eastAsia="宋体"/>
          <w:color w:val="auto"/>
        </w:rPr>
        <w:t xml:space="preserve"> SSR </w:t>
      </w:r>
      <w:r>
        <w:rPr>
          <w:rFonts w:hint="eastAsia" w:ascii="宋体" w:hAnsi="宋体" w:eastAsia="宋体"/>
          <w:color w:val="auto"/>
        </w:rPr>
        <w:t>服务端渲染，需确保生成的页面包含基本内容数据（视频标题、描述等）以利于搜索引擎抓取，提高内容可搜索性。这在后台技术上已考虑实现，但从前端需求上要求页面有静态内容</w:t>
      </w:r>
      <w:r>
        <w:rPr>
          <w:rFonts w:ascii="宋体" w:hAnsi="宋体" w:eastAsia="宋体"/>
          <w:color w:val="auto"/>
        </w:rPr>
        <w:t xml:space="preserve"> fallback </w:t>
      </w:r>
      <w:r>
        <w:rPr>
          <w:rFonts w:hint="eastAsia" w:ascii="宋体" w:hAnsi="宋体" w:eastAsia="宋体"/>
          <w:color w:val="auto"/>
        </w:rPr>
        <w:t>以提升</w:t>
      </w:r>
      <w:r>
        <w:rPr>
          <w:rFonts w:ascii="宋体" w:hAnsi="宋体" w:eastAsia="宋体"/>
          <w:color w:val="auto"/>
        </w:rPr>
        <w:t xml:space="preserve"> SEO。</w:t>
      </w:r>
    </w:p>
    <w:bookmarkEnd w:id="5"/>
    <w:p>
      <w:pPr>
        <w:pStyle w:val="4"/>
        <w:rPr>
          <w:rFonts w:ascii="宋体" w:hAnsi="宋体" w:eastAsia="宋体"/>
          <w:color w:val="auto"/>
        </w:rPr>
      </w:pPr>
      <w:bookmarkStart w:id="6" w:name="数据需求"/>
      <w:r>
        <w:rPr>
          <w:rFonts w:ascii="宋体" w:hAnsi="宋体" w:eastAsia="宋体"/>
          <w:color w:val="auto"/>
        </w:rPr>
        <w:t xml:space="preserve">4. </w:t>
      </w:r>
      <w:r>
        <w:rPr>
          <w:rFonts w:hint="eastAsia" w:ascii="宋体" w:hAnsi="宋体" w:eastAsia="宋体"/>
          <w:color w:val="auto"/>
        </w:rPr>
        <w:t>数据需求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数据输入：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用户输入数据：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包括用户在搜索功能中输入的关键词文本，用于向后端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请求匹配的视频列表；如果实现登录或弹幕发送，则包括用户的账号凭证、弹幕内容文本等（本项目暂未实现完整后端，弹幕发送功能可视为扩展需求）。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系统交互输入：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用户的界面点击/选择操作作为输入触发，如选择某分区、点击某排行榜类别等，这些操作会作为参数输入来请求对应的数据（例如点击“动画”分区触发获取动画类视频列表的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请求）。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数据输出：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页面显示数据：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系统通过调用哔哩哔哩开放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或模拟接口，获取视频及直播的相关数据，并将其输出在界面上供用户查看。主要输出包括：推荐视频列表（缩略图、标题、播放数等）、各分区视频列表、排行榜数据、视频详情（标题、描述、播放数、弹幕列表、评论列表等）、UP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主主页信息（昵称、粉丝数、投稿列表）以及直播间信息（直播视频流、观众人气、实时弹幕）。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多媒体输出：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视频播放页通过</w:t>
      </w:r>
      <w:r>
        <w:rPr>
          <w:rFonts w:ascii="宋体" w:hAnsi="宋体" w:eastAsia="宋体"/>
          <w:color w:val="auto"/>
        </w:rPr>
        <w:t xml:space="preserve"> </w:t>
      </w:r>
      <w:r>
        <w:rPr>
          <w:rStyle w:val="50"/>
          <w:rFonts w:ascii="宋体" w:hAnsi="宋体" w:eastAsia="宋体"/>
          <w:color w:val="auto"/>
        </w:rPr>
        <w:t>&lt;video&gt;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元素输出视频流内容，直播页通过</w:t>
      </w:r>
      <w:r>
        <w:rPr>
          <w:rFonts w:ascii="宋体" w:hAnsi="宋体" w:eastAsia="宋体"/>
          <w:color w:val="auto"/>
        </w:rPr>
        <w:t xml:space="preserve"> </w:t>
      </w:r>
      <w:r>
        <w:rPr>
          <w:rStyle w:val="50"/>
          <w:rFonts w:ascii="宋体" w:hAnsi="宋体" w:eastAsia="宋体"/>
          <w:color w:val="auto"/>
        </w:rPr>
        <w:t>&lt;video&gt;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或</w:t>
      </w:r>
      <w:r>
        <w:rPr>
          <w:rFonts w:ascii="宋体" w:hAnsi="宋体" w:eastAsia="宋体"/>
          <w:color w:val="auto"/>
        </w:rPr>
        <w:t xml:space="preserve"> Canvas </w:t>
      </w:r>
      <w:r>
        <w:rPr>
          <w:rFonts w:hint="eastAsia" w:ascii="宋体" w:hAnsi="宋体" w:eastAsia="宋体"/>
          <w:color w:val="auto"/>
        </w:rPr>
        <w:t>输出直播视频内容。弹幕作为特效文字信息覆盖在视频上输出。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日志/调试输出：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（开发过程需求）在控制台输出必要的日志信息，如网络请求错误、数据加载状态等，用于开发调试。正式部署时对用户不可见。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数据存储：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本地存储：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前端使用浏览器</w:t>
      </w:r>
      <w:r>
        <w:rPr>
          <w:rFonts w:ascii="宋体" w:hAnsi="宋体" w:eastAsia="宋体"/>
          <w:color w:val="auto"/>
        </w:rPr>
        <w:t xml:space="preserve"> LocalStorage </w:t>
      </w:r>
      <w:r>
        <w:rPr>
          <w:rFonts w:hint="eastAsia" w:ascii="宋体" w:hAnsi="宋体" w:eastAsia="宋体"/>
          <w:color w:val="auto"/>
        </w:rPr>
        <w:t>来保存一定的用户数据，例如已观看视频的历史记录列表，用户在某些设置（如是否开启弹幕显示）的偏好等。每当用户观看新视频时，其视频</w:t>
      </w:r>
      <w:r>
        <w:rPr>
          <w:rFonts w:ascii="宋体" w:hAnsi="宋体" w:eastAsia="宋体"/>
          <w:color w:val="auto"/>
        </w:rPr>
        <w:t xml:space="preserve"> ID </w:t>
      </w:r>
      <w:r>
        <w:rPr>
          <w:rFonts w:hint="eastAsia" w:ascii="宋体" w:hAnsi="宋体" w:eastAsia="宋体"/>
          <w:color w:val="auto"/>
        </w:rPr>
        <w:t>等信息会追加存入</w:t>
      </w:r>
      <w:r>
        <w:rPr>
          <w:rFonts w:ascii="宋体" w:hAnsi="宋体" w:eastAsia="宋体"/>
          <w:color w:val="auto"/>
        </w:rPr>
        <w:t xml:space="preserve"> LocalStorage </w:t>
      </w:r>
      <w:r>
        <w:rPr>
          <w:rFonts w:hint="eastAsia" w:ascii="宋体" w:hAnsi="宋体" w:eastAsia="宋体"/>
          <w:color w:val="auto"/>
        </w:rPr>
        <w:t>中的历史列表；进入历史记录页面时从</w:t>
      </w:r>
      <w:r>
        <w:rPr>
          <w:rFonts w:ascii="宋体" w:hAnsi="宋体" w:eastAsia="宋体"/>
          <w:color w:val="auto"/>
        </w:rPr>
        <w:t xml:space="preserve"> LocalStorage </w:t>
      </w:r>
      <w:r>
        <w:rPr>
          <w:rFonts w:hint="eastAsia" w:ascii="宋体" w:hAnsi="宋体" w:eastAsia="宋体"/>
          <w:color w:val="auto"/>
        </w:rPr>
        <w:t>读取并展示。这样即使刷新或关闭页面，历史数据仍保留。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缓存策略：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可使用浏览器缓存（如</w:t>
      </w:r>
      <w:r>
        <w:rPr>
          <w:rFonts w:ascii="宋体" w:hAnsi="宋体" w:eastAsia="宋体"/>
          <w:color w:val="auto"/>
        </w:rPr>
        <w:t xml:space="preserve"> HTTP </w:t>
      </w:r>
      <w:r>
        <w:rPr>
          <w:rFonts w:hint="eastAsia" w:ascii="宋体" w:hAnsi="宋体" w:eastAsia="宋体"/>
          <w:color w:val="auto"/>
        </w:rPr>
        <w:t>缓存、Service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Worker）来缓存部分静态资源（图片、CSS、JS）或接口数据，减少重复网络请求，加快数据输出速度（此为技术优化方向，属于非功能需求范畴）。</w:t>
      </w:r>
    </w:p>
    <w:bookmarkEnd w:id="6"/>
    <w:p>
      <w:pPr>
        <w:pStyle w:val="4"/>
        <w:rPr>
          <w:rFonts w:ascii="宋体" w:hAnsi="宋体" w:eastAsia="宋体"/>
          <w:color w:val="auto"/>
        </w:rPr>
      </w:pPr>
      <w:bookmarkStart w:id="7" w:name="用户角色与交互需求"/>
      <w:r>
        <w:rPr>
          <w:rFonts w:ascii="宋体" w:hAnsi="宋体" w:eastAsia="宋体"/>
          <w:color w:val="auto"/>
        </w:rPr>
        <w:t xml:space="preserve">5. </w:t>
      </w:r>
      <w:r>
        <w:rPr>
          <w:rFonts w:hint="eastAsia" w:ascii="宋体" w:hAnsi="宋体" w:eastAsia="宋体"/>
          <w:color w:val="auto"/>
        </w:rPr>
        <w:t>用户角色与交互需求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用户角色：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普通用户（访客/观众）：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系统的主要用户。在无需登录的情况下即可浏览平台上的公开视频和直播内容。普通用户可以进行的操作包括：浏览首页和各分区的视频列表，查看排行榜，使用搜索功能查找内容，点击视频或直播进入播放页面观看，以及在个人中心查看观看历史。访客用户可阅读他人弹幕和评论，但发送弹幕、评论等交互需登录后才能操作（本项目聚焦前端展示，登录交互暂未实现）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注册用户：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拥有</w:t>
      </w:r>
      <w:r>
        <w:rPr>
          <w:rFonts w:ascii="宋体" w:hAnsi="宋体" w:eastAsia="宋体"/>
          <w:color w:val="auto"/>
        </w:rPr>
        <w:t xml:space="preserve"> B </w:t>
      </w:r>
      <w:r>
        <w:rPr>
          <w:rFonts w:hint="eastAsia" w:ascii="宋体" w:hAnsi="宋体" w:eastAsia="宋体"/>
          <w:color w:val="auto"/>
        </w:rPr>
        <w:t>站账号的用户，登录后可进行更多交互操作，例如在观看时发送弹幕、对视频点赞收藏、关注</w:t>
      </w:r>
      <w:r>
        <w:rPr>
          <w:rFonts w:ascii="宋体" w:hAnsi="宋体" w:eastAsia="宋体"/>
          <w:color w:val="auto"/>
        </w:rPr>
        <w:t xml:space="preserve"> UP </w:t>
      </w:r>
      <w:r>
        <w:rPr>
          <w:rFonts w:hint="eastAsia" w:ascii="宋体" w:hAnsi="宋体" w:eastAsia="宋体"/>
          <w:color w:val="auto"/>
        </w:rPr>
        <w:t>主等。但这些功能涉及后端支持，属于扩展需求，故本项目未实现完整流程，仅在界面上预留可能的交互入口（如“发送弹幕”输入框等）。</w:t>
      </w:r>
    </w:p>
    <w:p>
      <w:pPr>
        <w:pStyle w:val="3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典型交互场景：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浏览推荐与分区内容：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打开应用即进入首页，首先浏览推荐的视频列表和轮播图广告等。如果对某分类内容感兴趣，用户可通过首页顶部的分区导航栏切换到对应频道页面（如“动画”、“音乐”等分区），查看该分区下的视频列表。用户滚动页面浏览缩略图和标题，点击感兴趣的视频进入详情播放页面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视频播放与弹幕互动：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用户进入视频详情页后，视频会自动加载并开始播放。播放过程中，页面在视频区</w:t>
      </w:r>
      <w:r>
        <w:rPr>
          <w:rFonts w:hint="eastAsia" w:ascii="宋体" w:hAnsi="宋体" w:eastAsia="宋体"/>
          <w:b w:val="0"/>
          <w:bCs w:val="0"/>
          <w:color w:val="auto"/>
        </w:rPr>
        <w:t>域实时显示弹幕飞</w:t>
      </w:r>
      <w:r>
        <w:rPr>
          <w:rFonts w:hint="eastAsia" w:ascii="宋体" w:hAnsi="宋体" w:eastAsia="宋体"/>
          <w:color w:val="auto"/>
        </w:rPr>
        <w:t>过的效果。用户可通过界面按钮打开/关闭弹幕显示。如果实现登录且用户已登录，可在播放窗口的弹幕输入框内键入文字并发送，发送的弹幕会立即显示在视频上并调用后端接口广播（本项目未连通真实发送，仅模拟前端显示）。播放页用户还可查看视频下方的推荐视频列表，点击其中一个切换到另一视频播放；也可以切换到评论tab浏览其他观众的评论互动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搜索内容：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用户点击顶部搜索栏（首页和分区页均提供搜索入口）进入搜索页面。在搜索页面输入关键词后，系统调用搜索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返回相关的视频条目列表。用户在结果中点击任一视频，同样跳转到视频详情播放页面。搜索支持模糊匹配，例如输入视频标题的一部分，也能返回包含该关键词的结果。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查看排行榜：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用户通过首页或其他入口进入“排行榜”页面。默认显示全站排行榜，并提供分区筛选选项（如动画、音乐等）。用户切换分区选项后，页面刷新显示对应类别的排名列表，列出</w:t>
      </w:r>
      <w:r>
        <w:rPr>
          <w:rFonts w:ascii="宋体" w:hAnsi="宋体" w:eastAsia="宋体"/>
          <w:color w:val="auto"/>
        </w:rPr>
        <w:t xml:space="preserve"> TOP </w:t>
      </w:r>
      <w:r>
        <w:rPr>
          <w:rFonts w:hint="eastAsia" w:ascii="宋体" w:hAnsi="宋体" w:eastAsia="宋体"/>
          <w:color w:val="auto"/>
        </w:rPr>
        <w:t>排名的视频条目。用户点击排行榜中的某视频，跳转至视频播放页面。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观看直播：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用户通过底部导航或首页入口进入直播板块，默</w:t>
      </w:r>
      <w:r>
        <w:rPr>
          <w:rFonts w:hint="eastAsia" w:ascii="宋体" w:hAnsi="宋体" w:eastAsia="宋体"/>
          <w:b w:val="0"/>
          <w:bCs w:val="0"/>
          <w:color w:val="auto"/>
        </w:rPr>
        <w:t>认显示直播首页，包含推荐直播或分区列表。用户选择某一直播分类后进入直播列表页，浏览当前分类下各直播间的信息（封面、标题、热度）。点击某个直播间后进入直播间页面，页面顶端播放直播视频流，右侧（或下方）显示实时弹幕消息。用户在直播</w:t>
      </w:r>
      <w:r>
        <w:rPr>
          <w:rFonts w:hint="eastAsia" w:ascii="宋体" w:hAnsi="宋体" w:eastAsia="宋体"/>
          <w:color w:val="auto"/>
        </w:rPr>
        <w:t>间中可观看主播的实时内容，并看到其他观众发送的弹幕聊天。如果登录用户可在弹幕输入框发送实时聊天信息（前端展示发送效果）。</w:t>
      </w:r>
      <w:r>
        <w:rPr>
          <w:rFonts w:ascii="宋体" w:hAnsi="宋体" w:eastAsia="宋体"/>
          <w:color w:val="auto"/>
        </w:rPr>
        <w:br w:type="textWrapping"/>
      </w:r>
      <w:r>
        <w:rPr>
          <w:rFonts w:ascii="宋体" w:hAnsi="宋体" w:eastAsia="宋体"/>
          <w:color w:val="auto"/>
        </w:rPr>
        <w:t xml:space="preserve">- </w:t>
      </w:r>
      <w:r>
        <w:rPr>
          <w:rFonts w:hint="eastAsia" w:ascii="宋体" w:hAnsi="宋体" w:eastAsia="宋体"/>
          <w:b/>
          <w:bCs/>
          <w:color w:val="auto"/>
        </w:rPr>
        <w:t>个人中心与历史记录：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用户点击底部导航的“我的”进入个人中心页面（如果未登录，可显示登录提示或默认头像昵称）。个人中心提供查看</w:t>
      </w:r>
      <w:r>
        <w:rPr>
          <w:rFonts w:hint="eastAsia" w:ascii="宋体" w:hAnsi="宋体" w:eastAsia="宋体"/>
          <w:b w:val="0"/>
          <w:bCs w:val="0"/>
          <w:color w:val="auto"/>
        </w:rPr>
        <w:t>历史记录功能，用户进入历史记录页即可看到自己近期看过的视频列表（从浏览器</w:t>
      </w:r>
      <w:r>
        <w:rPr>
          <w:rFonts w:ascii="宋体" w:hAnsi="宋体" w:eastAsia="宋体"/>
          <w:b w:val="0"/>
          <w:bCs w:val="0"/>
          <w:color w:val="auto"/>
        </w:rPr>
        <w:t xml:space="preserve"> LocalStorage </w:t>
      </w:r>
      <w:r>
        <w:rPr>
          <w:rFonts w:hint="eastAsia" w:ascii="宋体" w:hAnsi="宋体" w:eastAsia="宋体"/>
          <w:color w:val="auto"/>
        </w:rPr>
        <w:t>读取）。点击列表中的某一视频可再次进入其播放页。个人中心还预留了其他交互入口（如“稍后再看”、“我的收藏”按钮等）但因无后台支持，仅作静态展示。</w:t>
      </w:r>
    </w:p>
    <w:p>
      <w:pPr>
        <w:pStyle w:val="3"/>
        <w:rPr>
          <w:rFonts w:ascii="宋体" w:hAnsi="宋体" w:eastAsia="宋体"/>
          <w:i w:val="0"/>
          <w:iCs w:val="0"/>
          <w:color w:val="auto"/>
        </w:rPr>
      </w:pPr>
      <w:r>
        <w:rPr>
          <w:rFonts w:hint="eastAsia" w:ascii="宋体" w:hAnsi="宋体" w:eastAsia="宋体"/>
          <w:i w:val="0"/>
          <w:iCs w:val="0"/>
          <w:color w:val="auto"/>
        </w:rPr>
        <w:t>(交互流程简述：用户打开应用</w:t>
      </w:r>
      <w:r>
        <w:rPr>
          <w:rFonts w:ascii="宋体" w:hAnsi="宋体" w:eastAsia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/>
          <w:i w:val="0"/>
          <w:iCs w:val="0"/>
          <w:color w:val="auto"/>
        </w:rPr>
        <w:t>浏览首页/分区内容</w:t>
      </w:r>
      <w:r>
        <w:rPr>
          <w:rFonts w:ascii="宋体" w:hAnsi="宋体" w:eastAsia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/>
          <w:i w:val="0"/>
          <w:iCs w:val="0"/>
          <w:color w:val="auto"/>
        </w:rPr>
        <w:t>搜索或选择视频/直播</w:t>
      </w:r>
      <w:r>
        <w:rPr>
          <w:rFonts w:ascii="宋体" w:hAnsi="宋体" w:eastAsia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/>
          <w:i w:val="0"/>
          <w:iCs w:val="0"/>
          <w:color w:val="auto"/>
        </w:rPr>
        <w:t>进入播放页面观看并互动</w:t>
      </w:r>
      <w:r>
        <w:rPr>
          <w:rFonts w:ascii="宋体" w:hAnsi="宋体" w:eastAsia="宋体"/>
          <w:i w:val="0"/>
          <w:iCs w:val="0"/>
          <w:color w:val="auto"/>
        </w:rPr>
        <w:t xml:space="preserve"> → </w:t>
      </w:r>
      <w:r>
        <w:rPr>
          <w:rFonts w:hint="eastAsia" w:ascii="宋体" w:hAnsi="宋体" w:eastAsia="宋体"/>
          <w:i w:val="0"/>
          <w:iCs w:val="0"/>
          <w:color w:val="auto"/>
        </w:rPr>
        <w:t>返回或进入其他模块，如排行榜、个人中心，查看更多内容。整个平台以视频内容消费为核心，用户通过各种入口发现并观看视频。）</w:t>
      </w:r>
    </w:p>
    <w:bookmarkEnd w:id="7"/>
    <w:p>
      <w:pPr>
        <w:pStyle w:val="4"/>
        <w:rPr>
          <w:rFonts w:ascii="宋体" w:hAnsi="宋体" w:eastAsia="宋体"/>
          <w:color w:val="auto"/>
        </w:rPr>
      </w:pPr>
      <w:bookmarkStart w:id="8" w:name="总体结构设计"/>
      <w:r>
        <w:rPr>
          <w:rFonts w:ascii="宋体" w:hAnsi="宋体" w:eastAsia="宋体"/>
          <w:color w:val="auto"/>
        </w:rPr>
        <w:t xml:space="preserve">6. </w:t>
      </w:r>
      <w:r>
        <w:rPr>
          <w:rFonts w:hint="eastAsia" w:ascii="宋体" w:hAnsi="宋体" w:eastAsia="宋体"/>
          <w:color w:val="auto"/>
        </w:rPr>
        <w:t>总体结构设计</w:t>
      </w:r>
    </w:p>
    <w:p>
      <w:pPr>
        <w:pStyle w:val="25"/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color w:val="auto"/>
        </w:rPr>
        <w:t>本项目采用</w:t>
      </w:r>
      <w:r>
        <w:rPr>
          <w:rFonts w:hint="eastAsia" w:ascii="宋体" w:hAnsi="宋体" w:eastAsia="宋体"/>
          <w:b w:val="0"/>
          <w:bCs w:val="0"/>
          <w:color w:val="auto"/>
        </w:rPr>
        <w:t>前后端分离架构，前端为</w:t>
      </w:r>
      <w:r>
        <w:rPr>
          <w:rFonts w:ascii="宋体" w:hAnsi="宋体" w:eastAsia="宋体"/>
          <w:b w:val="0"/>
          <w:bCs w:val="0"/>
          <w:color w:val="auto"/>
        </w:rPr>
        <w:t xml:space="preserve"> React </w:t>
      </w:r>
      <w:r>
        <w:rPr>
          <w:rFonts w:hint="eastAsia" w:ascii="宋体" w:hAnsi="宋体" w:eastAsia="宋体"/>
          <w:b w:val="0"/>
          <w:bCs w:val="0"/>
          <w:color w:val="auto"/>
        </w:rPr>
        <w:t>单页</w:t>
      </w:r>
      <w:bookmarkStart w:id="11" w:name="_GoBack"/>
      <w:bookmarkEnd w:id="11"/>
      <w:r>
        <w:rPr>
          <w:rFonts w:hint="eastAsia" w:ascii="宋体" w:hAnsi="宋体" w:eastAsia="宋体"/>
          <w:b w:val="0"/>
          <w:bCs w:val="0"/>
          <w:color w:val="auto"/>
        </w:rPr>
        <w:t>应用，后端提供数据</w:t>
      </w:r>
      <w:r>
        <w:rPr>
          <w:rFonts w:ascii="宋体" w:hAnsi="宋体" w:eastAsia="宋体"/>
          <w:b w:val="0"/>
          <w:bCs w:val="0"/>
          <w:color w:val="auto"/>
        </w:rPr>
        <w:t xml:space="preserve"> API </w:t>
      </w:r>
      <w:r>
        <w:rPr>
          <w:rFonts w:hint="eastAsia" w:ascii="宋体" w:hAnsi="宋体" w:eastAsia="宋体"/>
          <w:b w:val="0"/>
          <w:bCs w:val="0"/>
          <w:color w:val="auto"/>
        </w:rPr>
        <w:t>及服务端渲染支持。整体结构包括：前端</w:t>
      </w:r>
      <w:r>
        <w:rPr>
          <w:rFonts w:ascii="宋体" w:hAnsi="宋体" w:eastAsia="宋体"/>
          <w:b w:val="0"/>
          <w:bCs w:val="0"/>
          <w:color w:val="auto"/>
        </w:rPr>
        <w:t xml:space="preserve"> Reac</w:t>
      </w:r>
      <w:r>
        <w:rPr>
          <w:rFonts w:ascii="宋体" w:hAnsi="宋体" w:eastAsia="宋体"/>
          <w:color w:val="auto"/>
        </w:rPr>
        <w:t xml:space="preserve">t </w:t>
      </w:r>
      <w:r>
        <w:rPr>
          <w:rFonts w:hint="eastAsia" w:ascii="宋体" w:hAnsi="宋体" w:eastAsia="宋体"/>
          <w:color w:val="auto"/>
        </w:rPr>
        <w:t>客户端、服务端渲染层、以及数据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接口层，三者通过</w:t>
      </w:r>
      <w:r>
        <w:rPr>
          <w:rFonts w:ascii="宋体" w:hAnsi="宋体" w:eastAsia="宋体"/>
          <w:color w:val="auto"/>
        </w:rPr>
        <w:t xml:space="preserve"> HTTP </w:t>
      </w:r>
      <w:r>
        <w:rPr>
          <w:rFonts w:hint="eastAsia" w:ascii="宋体" w:hAnsi="宋体" w:eastAsia="宋体"/>
          <w:color w:val="auto"/>
        </w:rPr>
        <w:t>接口交互。</w:t>
      </w:r>
    </w:p>
    <w:bookmarkEnd w:id="8"/>
    <w:p>
      <w:pPr>
        <w:pStyle w:val="4"/>
        <w:rPr>
          <w:rFonts w:ascii="宋体" w:hAnsi="宋体" w:eastAsia="宋体"/>
          <w:color w:val="auto"/>
        </w:rPr>
      </w:pPr>
      <w:bookmarkStart w:id="9" w:name="编程语言与开发框架"/>
      <w:r>
        <w:rPr>
          <w:rFonts w:ascii="宋体" w:hAnsi="宋体" w:eastAsia="宋体"/>
          <w:color w:val="auto"/>
        </w:rPr>
        <w:t xml:space="preserve">7. </w:t>
      </w:r>
      <w:r>
        <w:rPr>
          <w:rFonts w:hint="eastAsia" w:ascii="宋体" w:hAnsi="宋体" w:eastAsia="宋体"/>
          <w:color w:val="auto"/>
        </w:rPr>
        <w:t>编程语言与开发框架</w:t>
      </w:r>
    </w:p>
    <w:p>
      <w:pPr>
        <w:pStyle w:val="26"/>
        <w:numPr>
          <w:ilvl w:val="0"/>
          <w:numId w:val="1"/>
        </w:numPr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开发工具：</w:t>
      </w:r>
      <w:r>
        <w:rPr>
          <w:rFonts w:ascii="宋体" w:hAnsi="宋体" w:eastAsia="宋体"/>
          <w:color w:val="auto"/>
        </w:rPr>
        <w:t xml:space="preserve"> Visual Studio </w:t>
      </w:r>
      <w:r>
        <w:rPr>
          <w:rFonts w:hint="eastAsia" w:ascii="宋体" w:hAnsi="宋体" w:eastAsia="宋体"/>
          <w:color w:val="auto"/>
        </w:rPr>
        <w:t>Code（编码）、Node.js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v14+/npm（构建和运行）、Chrome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浏览器（调试），以及</w:t>
      </w:r>
      <w:r>
        <w:rPr>
          <w:rFonts w:ascii="宋体" w:hAnsi="宋体" w:eastAsia="宋体"/>
          <w:color w:val="auto"/>
        </w:rPr>
        <w:t xml:space="preserve"> Git </w:t>
      </w:r>
      <w:r>
        <w:rPr>
          <w:rFonts w:hint="eastAsia" w:ascii="宋体" w:hAnsi="宋体" w:eastAsia="宋体"/>
          <w:color w:val="auto"/>
        </w:rPr>
        <w:t>版本控制等。</w:t>
      </w:r>
    </w:p>
    <w:p>
      <w:pPr>
        <w:pStyle w:val="26"/>
        <w:numPr>
          <w:ilvl w:val="0"/>
          <w:numId w:val="1"/>
        </w:numPr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开发语言：</w:t>
      </w:r>
      <w:r>
        <w:rPr>
          <w:rFonts w:ascii="宋体" w:hAnsi="宋体" w:eastAsia="宋体"/>
          <w:color w:val="auto"/>
        </w:rPr>
        <w:t xml:space="preserve"> TypeScript + JavaScript </w:t>
      </w:r>
      <w:r>
        <w:rPr>
          <w:rFonts w:hint="eastAsia" w:ascii="宋体" w:hAnsi="宋体" w:eastAsia="宋体"/>
          <w:color w:val="auto"/>
        </w:rPr>
        <w:t>(ES6)、HTML5、CSS3。代码主要采用</w:t>
      </w:r>
      <w:r>
        <w:rPr>
          <w:rFonts w:ascii="宋体" w:hAnsi="宋体" w:eastAsia="宋体"/>
          <w:color w:val="auto"/>
        </w:rPr>
        <w:t xml:space="preserve"> TypeScript </w:t>
      </w:r>
      <w:r>
        <w:rPr>
          <w:rFonts w:hint="eastAsia" w:ascii="宋体" w:hAnsi="宋体" w:eastAsia="宋体"/>
          <w:color w:val="auto"/>
        </w:rPr>
        <w:t>静态类型，提高代码健壮性。样式使用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CSS3，搭配</w:t>
      </w:r>
      <w:r>
        <w:rPr>
          <w:rFonts w:ascii="宋体" w:hAnsi="宋体" w:eastAsia="宋体"/>
          <w:color w:val="auto"/>
        </w:rPr>
        <w:t xml:space="preserve"> Stylus </w:t>
      </w:r>
      <w:r>
        <w:rPr>
          <w:rFonts w:hint="eastAsia" w:ascii="宋体" w:hAnsi="宋体" w:eastAsia="宋体"/>
          <w:color w:val="auto"/>
        </w:rPr>
        <w:t>预处理器生成样式表。</w:t>
      </w:r>
    </w:p>
    <w:p>
      <w:pPr>
        <w:pStyle w:val="26"/>
        <w:numPr>
          <w:ilvl w:val="0"/>
          <w:numId w:val="1"/>
        </w:numPr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主要前端框架/库：</w:t>
      </w:r>
      <w:r>
        <w:rPr>
          <w:rFonts w:ascii="宋体" w:hAnsi="宋体" w:eastAsia="宋体"/>
          <w:color w:val="auto"/>
        </w:rPr>
        <w:t xml:space="preserve"> React 16.8 </w:t>
      </w:r>
      <w:r>
        <w:rPr>
          <w:rFonts w:hint="eastAsia" w:ascii="宋体" w:hAnsi="宋体" w:eastAsia="宋体"/>
          <w:color w:val="auto"/>
        </w:rPr>
        <w:t>(使用</w:t>
      </w:r>
      <w:r>
        <w:rPr>
          <w:rFonts w:ascii="宋体" w:hAnsi="宋体" w:eastAsia="宋体"/>
          <w:color w:val="auto"/>
        </w:rPr>
        <w:t xml:space="preserve"> Hooks </w:t>
      </w:r>
      <w:r>
        <w:rPr>
          <w:rFonts w:hint="eastAsia" w:ascii="宋体" w:hAnsi="宋体" w:eastAsia="宋体"/>
          <w:color w:val="auto"/>
        </w:rPr>
        <w:t>特性)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构建用户界面；Redux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管理全局状态，Redux-Thunk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中间件处理异步数据流；React-Router-Dom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实现单页应用路由导航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"file://file_000000009b6c7208816745bcb7ac83b5" \l ":~:text=%7C,%E4%BB%A3%E7%A0%81%E5%88%86%E5%89%B2%E4%B8%8E%E6%87%92%E5%8A%A0%E8%BD%BD" \h </w:instrText>
      </w:r>
      <w:r>
        <w:rPr>
          <w:color w:val="auto"/>
        </w:rPr>
        <w:fldChar w:fldCharType="separate"/>
      </w:r>
      <w:r>
        <w:rPr>
          <w:color w:val="auto"/>
        </w:rPr>
        <w:fldChar w:fldCharType="end"/>
      </w:r>
      <w:r>
        <w:rPr>
          <w:rFonts w:hint="eastAsia" w:ascii="宋体" w:hAnsi="宋体" w:eastAsia="宋体"/>
          <w:color w:val="auto"/>
        </w:rPr>
        <w:t>；HLS.js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用于</w:t>
      </w:r>
      <w:r>
        <w:rPr>
          <w:rFonts w:ascii="宋体" w:hAnsi="宋体" w:eastAsia="宋体"/>
          <w:color w:val="auto"/>
        </w:rPr>
        <w:t xml:space="preserve"> H5 </w:t>
      </w:r>
      <w:r>
        <w:rPr>
          <w:rFonts w:hint="eastAsia" w:ascii="宋体" w:hAnsi="宋体" w:eastAsia="宋体"/>
          <w:color w:val="auto"/>
        </w:rPr>
        <w:t>视频流播放；Pako.js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用于弹幕数据解压；Swiper.js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用于实现首页轮播图；其他包括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React-Lazyload（图片懒加载）、React-Helmet（管理页面</w:t>
      </w:r>
      <w:r>
        <w:rPr>
          <w:rFonts w:ascii="宋体" w:hAnsi="宋体" w:eastAsia="宋体"/>
          <w:color w:val="auto"/>
        </w:rPr>
        <w:t xml:space="preserve"> </w:t>
      </w:r>
      <w:r>
        <w:rPr>
          <w:rStyle w:val="50"/>
          <w:rFonts w:ascii="宋体" w:hAnsi="宋体" w:eastAsia="宋体"/>
          <w:color w:val="auto"/>
        </w:rPr>
        <w:t>&lt;head&gt;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标签用于</w:t>
      </w:r>
      <w:r>
        <w:rPr>
          <w:rFonts w:ascii="宋体" w:hAnsi="宋体" w:eastAsia="宋体"/>
          <w:color w:val="auto"/>
        </w:rPr>
        <w:t xml:space="preserve"> </w:t>
      </w:r>
      <w:r>
        <w:rPr>
          <w:rFonts w:hint="eastAsia" w:ascii="宋体" w:hAnsi="宋体" w:eastAsia="宋体"/>
          <w:color w:val="auto"/>
        </w:rPr>
        <w:t>SEO）等辅助库。</w:t>
      </w:r>
    </w:p>
    <w:p>
      <w:pPr>
        <w:pStyle w:val="26"/>
        <w:numPr>
          <w:ilvl w:val="0"/>
          <w:numId w:val="1"/>
        </w:numPr>
        <w:rPr>
          <w:rFonts w:ascii="宋体" w:hAnsi="宋体" w:eastAsia="宋体"/>
          <w:color w:val="auto"/>
        </w:rPr>
      </w:pPr>
      <w:r>
        <w:rPr>
          <w:rFonts w:hint="eastAsia" w:ascii="宋体" w:hAnsi="宋体" w:eastAsia="宋体"/>
          <w:b/>
          <w:bCs/>
          <w:color w:val="auto"/>
        </w:rPr>
        <w:t>运行平台：</w:t>
      </w:r>
      <w:r>
        <w:rPr>
          <w:rFonts w:ascii="宋体" w:hAnsi="宋体" w:eastAsia="宋体"/>
          <w:color w:val="auto"/>
        </w:rPr>
        <w:t xml:space="preserve"> Node.js </w:t>
      </w:r>
      <w:r>
        <w:rPr>
          <w:rFonts w:hint="eastAsia" w:ascii="宋体" w:hAnsi="宋体" w:eastAsia="宋体"/>
          <w:color w:val="auto"/>
        </w:rPr>
        <w:t>服务端</w:t>
      </w:r>
      <w:r>
        <w:rPr>
          <w:rFonts w:ascii="宋体" w:hAnsi="宋体" w:eastAsia="宋体"/>
          <w:color w:val="auto"/>
        </w:rPr>
        <w:t xml:space="preserve"> + </w:t>
      </w:r>
      <w:r>
        <w:rPr>
          <w:rFonts w:hint="eastAsia" w:ascii="宋体" w:hAnsi="宋体" w:eastAsia="宋体"/>
          <w:color w:val="auto"/>
        </w:rPr>
        <w:t>浏览器客户端。同构应用使用</w:t>
      </w:r>
      <w:r>
        <w:rPr>
          <w:rFonts w:ascii="宋体" w:hAnsi="宋体" w:eastAsia="宋体"/>
          <w:color w:val="auto"/>
        </w:rPr>
        <w:t xml:space="preserve"> Express </w:t>
      </w:r>
      <w:r>
        <w:rPr>
          <w:rFonts w:hint="eastAsia" w:ascii="宋体" w:hAnsi="宋体" w:eastAsia="宋体"/>
          <w:color w:val="auto"/>
        </w:rPr>
        <w:t>框架作为</w:t>
      </w:r>
      <w:r>
        <w:rPr>
          <w:rFonts w:ascii="宋体" w:hAnsi="宋体" w:eastAsia="宋体"/>
          <w:color w:val="auto"/>
        </w:rPr>
        <w:t xml:space="preserve"> SSR </w:t>
      </w:r>
      <w:r>
        <w:rPr>
          <w:rFonts w:hint="eastAsia" w:ascii="宋体" w:hAnsi="宋体" w:eastAsia="宋体"/>
          <w:color w:val="auto"/>
        </w:rPr>
        <w:t>服务端渲染引擎，构建后端渲染页面并提供</w:t>
      </w:r>
      <w:r>
        <w:rPr>
          <w:rFonts w:ascii="宋体" w:hAnsi="宋体" w:eastAsia="宋体"/>
          <w:color w:val="auto"/>
        </w:rPr>
        <w:t xml:space="preserve"> API </w:t>
      </w:r>
      <w:r>
        <w:rPr>
          <w:rFonts w:hint="eastAsia" w:ascii="宋体" w:hAnsi="宋体" w:eastAsia="宋体"/>
          <w:color w:val="auto"/>
        </w:rPr>
        <w:t>转发。前端运行于支持</w:t>
      </w:r>
      <w:r>
        <w:rPr>
          <w:rFonts w:ascii="宋体" w:hAnsi="宋体" w:eastAsia="宋体"/>
          <w:color w:val="auto"/>
        </w:rPr>
        <w:t xml:space="preserve"> ES6 </w:t>
      </w:r>
      <w:r>
        <w:rPr>
          <w:rFonts w:hint="eastAsia" w:ascii="宋体" w:hAnsi="宋体" w:eastAsia="宋体"/>
          <w:color w:val="auto"/>
        </w:rPr>
        <w:t>和</w:t>
      </w:r>
      <w:r>
        <w:rPr>
          <w:rFonts w:ascii="宋体" w:hAnsi="宋体" w:eastAsia="宋体"/>
          <w:color w:val="auto"/>
        </w:rPr>
        <w:t xml:space="preserve"> HTML5 </w:t>
      </w:r>
      <w:r>
        <w:rPr>
          <w:rFonts w:hint="eastAsia" w:ascii="宋体" w:hAnsi="宋体" w:eastAsia="宋体"/>
          <w:color w:val="auto"/>
        </w:rPr>
        <w:t>的现代浏览器环境。</w:t>
      </w:r>
    </w:p>
    <w:bookmarkEnd w:id="1"/>
    <w:bookmarkEnd w:id="2"/>
    <w:bookmarkEnd w:id="9"/>
    <w:p>
      <w:pPr>
        <w:pStyle w:val="26"/>
        <w:ind w:left="360"/>
        <w:rPr>
          <w:rFonts w:hint="eastAsia" w:ascii="宋体" w:hAnsi="宋体" w:eastAsia="宋体"/>
          <w:color w:val="auto"/>
        </w:rPr>
      </w:pPr>
      <w:bookmarkStart w:id="10" w:name="citations"/>
      <w:bookmarkEnd w:id="10"/>
    </w:p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2"/>
  </w:compat>
  <w:docVars>
    <w:docVar w:name="commondata" w:val="eyJoZGlkIjoiMzEwNTM5NzYwMDRjMzkwZTVkZjY2ODkwMGIxNGU0OTUifQ=="/>
  </w:docVars>
  <w:rsids>
    <w:rsidRoot w:val="00773215"/>
    <w:rsid w:val="00773215"/>
    <w:rsid w:val="00C8126C"/>
    <w:rsid w:val="00E112B5"/>
    <w:rsid w:val="00F254BD"/>
    <w:rsid w:val="00FA6316"/>
    <w:rsid w:val="027F6AB2"/>
    <w:rsid w:val="1A9657C9"/>
    <w:rsid w:val="21C30312"/>
    <w:rsid w:val="28A1297A"/>
    <w:rsid w:val="3E35213F"/>
    <w:rsid w:val="3EE75BFC"/>
    <w:rsid w:val="4B7411BA"/>
    <w:rsid w:val="4D830553"/>
    <w:rsid w:val="645551E7"/>
    <w:rsid w:val="71B50BEF"/>
    <w:rsid w:val="7246250F"/>
    <w:rsid w:val="77E23F4F"/>
    <w:rsid w:val="796C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15">
    <w:name w:val="footer"/>
    <w:basedOn w:val="1"/>
    <w:link w:val="86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85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8"/>
    <w:next w:val="3"/>
    <w:link w:val="28"/>
    <w:qFormat/>
    <w:uiPriority w:val="11"/>
    <w:rPr>
      <w:spacing w:val="15"/>
      <w:sz w:val="28"/>
      <w:szCs w:val="28"/>
    </w:rPr>
  </w:style>
  <w:style w:type="paragraph" w:styleId="18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uiPriority w:val="0"/>
    <w:rPr>
      <w:color w:val="156082" w:themeColor="accent1"/>
    </w:rPr>
  </w:style>
  <w:style w:type="character" w:customStyle="1" w:styleId="23">
    <w:name w:val="题注 字符"/>
    <w:basedOn w:val="21"/>
    <w:link w:val="12"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标题 字符"/>
    <w:basedOn w:val="2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21"/>
    <w:link w:val="17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标题 1 字符"/>
    <w:basedOn w:val="21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标题 3 字符"/>
    <w:basedOn w:val="21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标题 4 字符"/>
    <w:basedOn w:val="21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标题 5 字符"/>
    <w:basedOn w:val="21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标题 6 字符"/>
    <w:basedOn w:val="21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标题 7 字符"/>
    <w:basedOn w:val="21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标题 8 字符"/>
    <w:basedOn w:val="21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标题 9 字符"/>
    <w:basedOn w:val="21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uiPriority w:val="0"/>
  </w:style>
  <w:style w:type="paragraph" w:customStyle="1" w:styleId="46">
    <w:name w:val="Table Caption"/>
    <w:basedOn w:val="12"/>
    <w:uiPriority w:val="0"/>
    <w:pPr>
      <w:keepNext/>
    </w:pPr>
  </w:style>
  <w:style w:type="paragraph" w:customStyle="1" w:styleId="47">
    <w:name w:val="Image Caption"/>
    <w:basedOn w:val="12"/>
    <w:uiPriority w:val="0"/>
  </w:style>
  <w:style w:type="paragraph" w:customStyle="1" w:styleId="48">
    <w:name w:val="Figure"/>
    <w:basedOn w:val="1"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uiPriority w:val="0"/>
    <w:pPr>
      <w:wordWrap w:val="0"/>
    </w:pPr>
  </w:style>
  <w:style w:type="character" w:customStyle="1" w:styleId="52">
    <w:name w:val="Section Number"/>
    <w:basedOn w:val="23"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uiPriority w:val="0"/>
    <w:rPr>
      <w:rFonts w:ascii="Consolas" w:hAnsi="Consolas"/>
      <w:b/>
      <w:color w:val="007020"/>
      <w:sz w:val="22"/>
    </w:rPr>
  </w:style>
  <w:style w:type="character" w:customStyle="1" w:styleId="55">
    <w:name w:val="DataTypeTok"/>
    <w:basedOn w:val="50"/>
    <w:uiPriority w:val="0"/>
    <w:rPr>
      <w:rFonts w:ascii="Consolas" w:hAnsi="Consolas"/>
      <w:color w:val="902000"/>
      <w:sz w:val="22"/>
    </w:rPr>
  </w:style>
  <w:style w:type="character" w:customStyle="1" w:styleId="56">
    <w:name w:val="DecValTok"/>
    <w:basedOn w:val="50"/>
    <w:uiPriority w:val="0"/>
    <w:rPr>
      <w:rFonts w:ascii="Consolas" w:hAnsi="Consolas"/>
      <w:color w:val="40A070"/>
      <w:sz w:val="22"/>
    </w:rPr>
  </w:style>
  <w:style w:type="character" w:customStyle="1" w:styleId="57">
    <w:name w:val="BaseNTok"/>
    <w:basedOn w:val="50"/>
    <w:uiPriority w:val="0"/>
    <w:rPr>
      <w:rFonts w:ascii="Consolas" w:hAnsi="Consolas"/>
      <w:color w:val="40A070"/>
      <w:sz w:val="22"/>
    </w:rPr>
  </w:style>
  <w:style w:type="character" w:customStyle="1" w:styleId="58">
    <w:name w:val="FloatTok"/>
    <w:basedOn w:val="50"/>
    <w:uiPriority w:val="0"/>
    <w:rPr>
      <w:rFonts w:ascii="Consolas" w:hAnsi="Consolas"/>
      <w:color w:val="40A070"/>
      <w:sz w:val="22"/>
    </w:rPr>
  </w:style>
  <w:style w:type="character" w:customStyle="1" w:styleId="59">
    <w:name w:val="ConstantTok"/>
    <w:basedOn w:val="50"/>
    <w:uiPriority w:val="0"/>
    <w:rPr>
      <w:rFonts w:ascii="Consolas" w:hAnsi="Consolas"/>
      <w:color w:val="880000"/>
      <w:sz w:val="22"/>
    </w:rPr>
  </w:style>
  <w:style w:type="character" w:customStyle="1" w:styleId="60">
    <w:name w:val="CharTok"/>
    <w:basedOn w:val="50"/>
    <w:uiPriority w:val="0"/>
    <w:rPr>
      <w:rFonts w:ascii="Consolas" w:hAnsi="Consolas"/>
      <w:color w:val="4070A0"/>
      <w:sz w:val="22"/>
    </w:rPr>
  </w:style>
  <w:style w:type="character" w:customStyle="1" w:styleId="61">
    <w:name w:val="SpecialCharTok"/>
    <w:basedOn w:val="50"/>
    <w:uiPriority w:val="0"/>
    <w:rPr>
      <w:rFonts w:ascii="Consolas" w:hAnsi="Consolas"/>
      <w:color w:val="4070A0"/>
      <w:sz w:val="22"/>
    </w:rPr>
  </w:style>
  <w:style w:type="character" w:customStyle="1" w:styleId="62">
    <w:name w:val="StringTok"/>
    <w:basedOn w:val="50"/>
    <w:uiPriority w:val="0"/>
    <w:rPr>
      <w:rFonts w:ascii="Consolas" w:hAnsi="Consolas"/>
      <w:color w:val="4070A0"/>
      <w:sz w:val="22"/>
    </w:rPr>
  </w:style>
  <w:style w:type="character" w:customStyle="1" w:styleId="63">
    <w:name w:val="VerbatimStringTok"/>
    <w:basedOn w:val="50"/>
    <w:uiPriority w:val="0"/>
    <w:rPr>
      <w:rFonts w:ascii="Consolas" w:hAnsi="Consolas"/>
      <w:color w:val="4070A0"/>
      <w:sz w:val="22"/>
    </w:rPr>
  </w:style>
  <w:style w:type="character" w:customStyle="1" w:styleId="64">
    <w:name w:val="SpecialStringTok"/>
    <w:basedOn w:val="50"/>
    <w:uiPriority w:val="0"/>
    <w:rPr>
      <w:rFonts w:ascii="Consolas" w:hAnsi="Consolas"/>
      <w:color w:val="BB6688"/>
      <w:sz w:val="22"/>
    </w:rPr>
  </w:style>
  <w:style w:type="character" w:customStyle="1" w:styleId="65">
    <w:name w:val="ImportTok"/>
    <w:basedOn w:val="50"/>
    <w:uiPriority w:val="0"/>
    <w:rPr>
      <w:rFonts w:ascii="Consolas" w:hAnsi="Consolas"/>
      <w:b/>
      <w:color w:val="008000"/>
      <w:sz w:val="22"/>
    </w:rPr>
  </w:style>
  <w:style w:type="character" w:customStyle="1" w:styleId="66">
    <w:name w:val="CommentTok"/>
    <w:basedOn w:val="50"/>
    <w:uiPriority w:val="0"/>
    <w:rPr>
      <w:rFonts w:ascii="Consolas" w:hAnsi="Consolas"/>
      <w:i/>
      <w:color w:val="60A0B0"/>
      <w:sz w:val="22"/>
    </w:rPr>
  </w:style>
  <w:style w:type="character" w:customStyle="1" w:styleId="67">
    <w:name w:val="DocumentationTok"/>
    <w:basedOn w:val="50"/>
    <w:uiPriority w:val="0"/>
    <w:rPr>
      <w:rFonts w:ascii="Consolas" w:hAnsi="Consolas"/>
      <w:i/>
      <w:color w:val="BA2121"/>
      <w:sz w:val="22"/>
    </w:rPr>
  </w:style>
  <w:style w:type="character" w:customStyle="1" w:styleId="68">
    <w:name w:val="Annotation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CommentVar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OtherTok"/>
    <w:basedOn w:val="50"/>
    <w:uiPriority w:val="0"/>
    <w:rPr>
      <w:rFonts w:ascii="Consolas" w:hAnsi="Consolas"/>
      <w:color w:val="007020"/>
      <w:sz w:val="22"/>
    </w:rPr>
  </w:style>
  <w:style w:type="character" w:customStyle="1" w:styleId="71">
    <w:name w:val="FunctionTok"/>
    <w:basedOn w:val="50"/>
    <w:uiPriority w:val="0"/>
    <w:rPr>
      <w:rFonts w:ascii="Consolas" w:hAnsi="Consolas"/>
      <w:color w:val="06287E"/>
      <w:sz w:val="22"/>
    </w:rPr>
  </w:style>
  <w:style w:type="character" w:customStyle="1" w:styleId="72">
    <w:name w:val="VariableTok"/>
    <w:basedOn w:val="50"/>
    <w:uiPriority w:val="0"/>
    <w:rPr>
      <w:rFonts w:ascii="Consolas" w:hAnsi="Consolas"/>
      <w:color w:val="19177C"/>
      <w:sz w:val="22"/>
    </w:rPr>
  </w:style>
  <w:style w:type="character" w:customStyle="1" w:styleId="73">
    <w:name w:val="ControlFlowTok"/>
    <w:basedOn w:val="50"/>
    <w:uiPriority w:val="0"/>
    <w:rPr>
      <w:rFonts w:ascii="Consolas" w:hAnsi="Consolas"/>
      <w:b/>
      <w:color w:val="007020"/>
      <w:sz w:val="22"/>
    </w:rPr>
  </w:style>
  <w:style w:type="character" w:customStyle="1" w:styleId="74">
    <w:name w:val="OperatorTok"/>
    <w:basedOn w:val="50"/>
    <w:uiPriority w:val="0"/>
    <w:rPr>
      <w:rFonts w:ascii="Consolas" w:hAnsi="Consolas"/>
      <w:color w:val="666666"/>
      <w:sz w:val="22"/>
    </w:rPr>
  </w:style>
  <w:style w:type="character" w:customStyle="1" w:styleId="75">
    <w:name w:val="BuiltInTok"/>
    <w:basedOn w:val="50"/>
    <w:uiPriority w:val="0"/>
    <w:rPr>
      <w:rFonts w:ascii="Consolas" w:hAnsi="Consolas"/>
      <w:color w:val="008000"/>
      <w:sz w:val="22"/>
    </w:rPr>
  </w:style>
  <w:style w:type="character" w:customStyle="1" w:styleId="76">
    <w:name w:val="ExtensionTok"/>
    <w:basedOn w:val="50"/>
    <w:uiPriority w:val="0"/>
    <w:rPr>
      <w:rFonts w:ascii="Consolas" w:hAnsi="Consolas"/>
      <w:sz w:val="22"/>
    </w:rPr>
  </w:style>
  <w:style w:type="character" w:customStyle="1" w:styleId="77">
    <w:name w:val="PreprocessorTok"/>
    <w:basedOn w:val="50"/>
    <w:uiPriority w:val="0"/>
    <w:rPr>
      <w:rFonts w:ascii="Consolas" w:hAnsi="Consolas"/>
      <w:color w:val="BC7A00"/>
      <w:sz w:val="22"/>
    </w:rPr>
  </w:style>
  <w:style w:type="character" w:customStyle="1" w:styleId="78">
    <w:name w:val="AttributeTok"/>
    <w:basedOn w:val="50"/>
    <w:uiPriority w:val="0"/>
    <w:rPr>
      <w:rFonts w:ascii="Consolas" w:hAnsi="Consolas"/>
      <w:color w:val="7D9029"/>
      <w:sz w:val="22"/>
    </w:rPr>
  </w:style>
  <w:style w:type="character" w:customStyle="1" w:styleId="79">
    <w:name w:val="RegionMarkerTok"/>
    <w:basedOn w:val="50"/>
    <w:uiPriority w:val="0"/>
    <w:rPr>
      <w:rFonts w:ascii="Consolas" w:hAnsi="Consolas"/>
      <w:sz w:val="22"/>
    </w:rPr>
  </w:style>
  <w:style w:type="character" w:customStyle="1" w:styleId="80">
    <w:name w:val="Information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WarningTok"/>
    <w:basedOn w:val="50"/>
    <w:uiPriority w:val="0"/>
    <w:rPr>
      <w:rFonts w:ascii="Consolas" w:hAnsi="Consolas"/>
      <w:b/>
      <w:i/>
      <w:color w:val="60A0B0"/>
      <w:sz w:val="22"/>
    </w:rPr>
  </w:style>
  <w:style w:type="character" w:customStyle="1" w:styleId="82">
    <w:name w:val="AlertTok"/>
    <w:basedOn w:val="50"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ErrorTok"/>
    <w:basedOn w:val="50"/>
    <w:uiPriority w:val="0"/>
    <w:rPr>
      <w:rFonts w:ascii="Consolas" w:hAnsi="Consolas"/>
      <w:b/>
      <w:color w:val="FF0000"/>
      <w:sz w:val="22"/>
    </w:rPr>
  </w:style>
  <w:style w:type="character" w:customStyle="1" w:styleId="84">
    <w:name w:val="NormalTok"/>
    <w:basedOn w:val="50"/>
    <w:uiPriority w:val="0"/>
    <w:rPr>
      <w:rFonts w:ascii="Consolas" w:hAnsi="Consolas"/>
      <w:sz w:val="22"/>
    </w:rPr>
  </w:style>
  <w:style w:type="character" w:customStyle="1" w:styleId="85">
    <w:name w:val="页眉 字符"/>
    <w:basedOn w:val="21"/>
    <w:link w:val="16"/>
    <w:uiPriority w:val="0"/>
    <w:rPr>
      <w:sz w:val="18"/>
      <w:szCs w:val="18"/>
    </w:rPr>
  </w:style>
  <w:style w:type="character" w:customStyle="1" w:styleId="86">
    <w:name w:val="页脚 字符"/>
    <w:basedOn w:val="21"/>
    <w:link w:val="15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847</Words>
  <Characters>4832</Characters>
  <Lines>40</Lines>
  <Paragraphs>11</Paragraphs>
  <TotalTime>22</TotalTime>
  <ScaleCrop>false</ScaleCrop>
  <LinksUpToDate>false</LinksUpToDate>
  <CharactersWithSpaces>5668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2025-11-01T08:08:00Z</dcterms:created>
  <dc:creator>冀项阳</dc:creator>
  <cp:lastModifiedBy>冀项阳</cp:lastModifiedBy>
  <dcterms:modified xsi:type="dcterms:W3CDTF">2025-11-15T12:44:29Z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2052-12.1.0.15712</vt:lpwstr>
  </property>
  <property fmtid="{D5CDD505-2E9C-101B-9397-08002B2CF9AE}" pid="4" name="ICV">
    <vt:lpwstr>A64A2FBCCC1942DD8289AFEDADED7D7B_12</vt:lpwstr>
  </property>
</Properties>
</file>