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5DD6AE" w14:textId="77777777" w:rsidR="00CE478B" w:rsidRPr="00CF2ABA" w:rsidRDefault="00CE478B" w:rsidP="00CE478B">
      <w:pPr>
        <w:jc w:val="center"/>
        <w:rPr>
          <w:rFonts w:ascii="Arial" w:hAnsi="Arial" w:cs="Arial"/>
          <w:b/>
          <w:sz w:val="40"/>
        </w:rPr>
      </w:pPr>
      <w:bookmarkStart w:id="0" w:name="_Hlk480638243"/>
      <w:bookmarkEnd w:id="0"/>
    </w:p>
    <w:p w14:paraId="2C01DA42" w14:textId="77777777" w:rsidR="00CE478B" w:rsidRPr="00CF2ABA" w:rsidRDefault="006D1452" w:rsidP="00CE478B">
      <w:pPr>
        <w:spacing w:line="360" w:lineRule="auto"/>
        <w:jc w:val="center"/>
        <w:rPr>
          <w:rFonts w:ascii="Arial" w:hAnsi="Arial" w:cs="Arial"/>
          <w:b/>
          <w:sz w:val="44"/>
        </w:rPr>
      </w:pPr>
      <w:r>
        <w:rPr>
          <w:rFonts w:ascii="Arial" w:hAnsi="Arial" w:cs="Arial"/>
          <w:b/>
          <w:sz w:val="44"/>
        </w:rPr>
        <w:t>Matemática das redes</w:t>
      </w:r>
    </w:p>
    <w:p w14:paraId="5E1ED1FE" w14:textId="77777777" w:rsidR="00CE478B" w:rsidRPr="00CF2ABA" w:rsidRDefault="006D1452" w:rsidP="00CE478B">
      <w:pPr>
        <w:spacing w:line="360" w:lineRule="auto"/>
        <w:jc w:val="center"/>
        <w:rPr>
          <w:rFonts w:ascii="Arial" w:hAnsi="Arial" w:cs="Arial"/>
          <w:sz w:val="24"/>
        </w:rPr>
      </w:pPr>
      <w:r>
        <w:rPr>
          <w:rFonts w:ascii="Arial" w:hAnsi="Arial" w:cs="Arial"/>
          <w:sz w:val="28"/>
        </w:rPr>
        <w:t>Análise de redes de coautoria científica</w:t>
      </w:r>
    </w:p>
    <w:p w14:paraId="5F6AEA11" w14:textId="77777777" w:rsidR="00CE478B" w:rsidRPr="00CF2ABA" w:rsidRDefault="00CE478B">
      <w:pPr>
        <w:rPr>
          <w:rFonts w:ascii="Arial" w:hAnsi="Arial" w:cs="Arial"/>
        </w:rPr>
      </w:pPr>
    </w:p>
    <w:p w14:paraId="23A2847D" w14:textId="77777777" w:rsidR="00CE478B" w:rsidRPr="00CF2ABA" w:rsidRDefault="00CE478B">
      <w:pPr>
        <w:rPr>
          <w:rFonts w:ascii="Arial" w:hAnsi="Arial" w:cs="Arial"/>
        </w:rPr>
      </w:pPr>
    </w:p>
    <w:p w14:paraId="2CC181FC" w14:textId="77777777" w:rsidR="00CE478B" w:rsidRPr="00CF2ABA" w:rsidRDefault="00CE478B">
      <w:pPr>
        <w:rPr>
          <w:rFonts w:ascii="Arial" w:hAnsi="Arial" w:cs="Arial"/>
        </w:rPr>
      </w:pPr>
    </w:p>
    <w:p w14:paraId="16A45A78" w14:textId="77777777" w:rsidR="00CE478B" w:rsidRPr="00CF2ABA" w:rsidRDefault="00CE478B">
      <w:pPr>
        <w:rPr>
          <w:rFonts w:ascii="Arial" w:hAnsi="Arial" w:cs="Arial"/>
        </w:rPr>
      </w:pPr>
    </w:p>
    <w:p w14:paraId="3A2F70BB" w14:textId="77777777" w:rsidR="00CE478B" w:rsidRPr="00CF2ABA" w:rsidRDefault="00CE478B">
      <w:pPr>
        <w:rPr>
          <w:rFonts w:ascii="Arial" w:hAnsi="Arial" w:cs="Arial"/>
        </w:rPr>
      </w:pPr>
      <w:r w:rsidRPr="00CF2ABA">
        <w:rPr>
          <w:rFonts w:ascii="Arial" w:hAnsi="Arial" w:cs="Arial"/>
          <w:noProof/>
          <w:lang w:eastAsia="pt-PT"/>
        </w:rPr>
        <w:drawing>
          <wp:anchor distT="0" distB="0" distL="114300" distR="114300" simplePos="0" relativeHeight="251661312" behindDoc="0" locked="0" layoutInCell="1" allowOverlap="1" wp14:anchorId="79D6E046" wp14:editId="4366CDF9">
            <wp:simplePos x="0" y="0"/>
            <wp:positionH relativeFrom="margin">
              <wp:align>center</wp:align>
            </wp:positionH>
            <wp:positionV relativeFrom="margin">
              <wp:posOffset>2663825</wp:posOffset>
            </wp:positionV>
            <wp:extent cx="1714500" cy="133350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UM-PT.png"/>
                    <pic:cNvPicPr/>
                  </pic:nvPicPr>
                  <pic:blipFill>
                    <a:blip r:embed="rId8">
                      <a:extLst>
                        <a:ext uri="{28A0092B-C50C-407E-A947-70E740481C1C}">
                          <a14:useLocalDpi xmlns:a14="http://schemas.microsoft.com/office/drawing/2010/main" val="0"/>
                        </a:ext>
                      </a:extLst>
                    </a:blip>
                    <a:stretch>
                      <a:fillRect/>
                    </a:stretch>
                  </pic:blipFill>
                  <pic:spPr>
                    <a:xfrm>
                      <a:off x="0" y="0"/>
                      <a:ext cx="1714500" cy="1333500"/>
                    </a:xfrm>
                    <a:prstGeom prst="rect">
                      <a:avLst/>
                    </a:prstGeom>
                  </pic:spPr>
                </pic:pic>
              </a:graphicData>
            </a:graphic>
          </wp:anchor>
        </w:drawing>
      </w:r>
    </w:p>
    <w:p w14:paraId="4904862E" w14:textId="77777777" w:rsidR="00CE478B" w:rsidRPr="00CF2ABA" w:rsidRDefault="00CE478B">
      <w:pPr>
        <w:rPr>
          <w:rFonts w:ascii="Arial" w:hAnsi="Arial" w:cs="Arial"/>
        </w:rPr>
      </w:pPr>
    </w:p>
    <w:p w14:paraId="4D9C8128" w14:textId="77777777" w:rsidR="00CE478B" w:rsidRPr="00CF2ABA" w:rsidRDefault="00CE478B">
      <w:pPr>
        <w:rPr>
          <w:rFonts w:ascii="Arial" w:hAnsi="Arial" w:cs="Arial"/>
        </w:rPr>
      </w:pPr>
    </w:p>
    <w:p w14:paraId="0813AB55" w14:textId="77777777" w:rsidR="00CE478B" w:rsidRPr="00CF2ABA" w:rsidRDefault="00CE478B">
      <w:pPr>
        <w:rPr>
          <w:rFonts w:ascii="Arial" w:hAnsi="Arial" w:cs="Arial"/>
        </w:rPr>
      </w:pPr>
    </w:p>
    <w:p w14:paraId="75A0A083" w14:textId="77777777" w:rsidR="00CE478B" w:rsidRPr="00CF2ABA" w:rsidRDefault="00CE478B">
      <w:pPr>
        <w:rPr>
          <w:rFonts w:ascii="Arial" w:hAnsi="Arial" w:cs="Arial"/>
        </w:rPr>
      </w:pPr>
    </w:p>
    <w:p w14:paraId="2E3AAA1E" w14:textId="77777777" w:rsidR="00CE478B" w:rsidRPr="00CF2ABA" w:rsidRDefault="00CE478B">
      <w:pPr>
        <w:rPr>
          <w:rFonts w:ascii="Arial" w:hAnsi="Arial" w:cs="Arial"/>
        </w:rPr>
      </w:pPr>
    </w:p>
    <w:p w14:paraId="1B9D035D" w14:textId="77777777" w:rsidR="00CE478B" w:rsidRPr="00CF2ABA" w:rsidRDefault="00CE478B" w:rsidP="00CE478B">
      <w:pPr>
        <w:spacing w:line="276" w:lineRule="auto"/>
        <w:rPr>
          <w:rFonts w:ascii="Arial" w:hAnsi="Arial" w:cs="Arial"/>
          <w:sz w:val="28"/>
        </w:rPr>
      </w:pPr>
    </w:p>
    <w:p w14:paraId="7196BEAE" w14:textId="77777777" w:rsidR="00CE478B" w:rsidRPr="00CF2ABA" w:rsidRDefault="00CE478B" w:rsidP="00CE478B">
      <w:pPr>
        <w:spacing w:line="276" w:lineRule="auto"/>
        <w:rPr>
          <w:rFonts w:ascii="Arial" w:hAnsi="Arial" w:cs="Arial"/>
          <w:sz w:val="28"/>
        </w:rPr>
      </w:pPr>
    </w:p>
    <w:p w14:paraId="3F1E0662" w14:textId="77777777" w:rsidR="00301B59" w:rsidRDefault="00301B59" w:rsidP="00CE478B">
      <w:pPr>
        <w:jc w:val="center"/>
        <w:rPr>
          <w:rFonts w:ascii="Arial" w:hAnsi="Arial" w:cs="Arial"/>
          <w:sz w:val="28"/>
        </w:rPr>
      </w:pPr>
      <w:r>
        <w:rPr>
          <w:rFonts w:ascii="Arial" w:hAnsi="Arial" w:cs="Arial"/>
          <w:sz w:val="28"/>
        </w:rPr>
        <w:t>Bruno Moreira A82981</w:t>
      </w:r>
      <w:bookmarkStart w:id="1" w:name="_GoBack"/>
      <w:bookmarkEnd w:id="1"/>
    </w:p>
    <w:p w14:paraId="7DE7AA1A" w14:textId="77777777" w:rsidR="00301B59" w:rsidRPr="00CF2ABA" w:rsidRDefault="00301B59" w:rsidP="00301B59">
      <w:pPr>
        <w:jc w:val="center"/>
        <w:rPr>
          <w:rFonts w:ascii="Arial" w:hAnsi="Arial" w:cs="Arial"/>
          <w:sz w:val="28"/>
        </w:rPr>
      </w:pPr>
      <w:r>
        <w:rPr>
          <w:rFonts w:ascii="Arial" w:hAnsi="Arial" w:cs="Arial"/>
          <w:sz w:val="28"/>
        </w:rPr>
        <w:t>Filipe Viana A85948</w:t>
      </w:r>
    </w:p>
    <w:p w14:paraId="3B7592BE" w14:textId="77777777" w:rsidR="00301B59" w:rsidRDefault="00301B59" w:rsidP="00CE478B">
      <w:pPr>
        <w:jc w:val="center"/>
        <w:rPr>
          <w:rFonts w:ascii="Arial" w:hAnsi="Arial" w:cs="Arial"/>
          <w:sz w:val="28"/>
        </w:rPr>
      </w:pPr>
      <w:r>
        <w:rPr>
          <w:rFonts w:ascii="Arial" w:hAnsi="Arial" w:cs="Arial"/>
          <w:sz w:val="28"/>
        </w:rPr>
        <w:t>Gerson Júnior A88000</w:t>
      </w:r>
    </w:p>
    <w:p w14:paraId="288B610F" w14:textId="77777777" w:rsidR="00CE478B" w:rsidRDefault="00301B59" w:rsidP="00CE478B">
      <w:pPr>
        <w:jc w:val="center"/>
        <w:rPr>
          <w:rFonts w:ascii="Arial" w:hAnsi="Arial" w:cs="Arial"/>
          <w:sz w:val="28"/>
        </w:rPr>
      </w:pPr>
      <w:r>
        <w:rPr>
          <w:rFonts w:ascii="Arial" w:hAnsi="Arial" w:cs="Arial"/>
          <w:sz w:val="28"/>
        </w:rPr>
        <w:t>Marco Lima A86030</w:t>
      </w:r>
    </w:p>
    <w:p w14:paraId="061754B8" w14:textId="77777777" w:rsidR="00301B59" w:rsidRDefault="00301B59" w:rsidP="00CE478B">
      <w:pPr>
        <w:jc w:val="center"/>
        <w:rPr>
          <w:rFonts w:ascii="Arial" w:hAnsi="Arial" w:cs="Arial"/>
          <w:sz w:val="28"/>
        </w:rPr>
      </w:pPr>
      <w:r>
        <w:rPr>
          <w:rFonts w:ascii="Arial" w:hAnsi="Arial" w:cs="Arial"/>
          <w:sz w:val="28"/>
        </w:rPr>
        <w:t>Pedro Oliveira A75149</w:t>
      </w:r>
    </w:p>
    <w:p w14:paraId="4819C945" w14:textId="77777777" w:rsidR="00301B59" w:rsidRDefault="00301B59" w:rsidP="00CE478B">
      <w:pPr>
        <w:jc w:val="center"/>
        <w:rPr>
          <w:rFonts w:ascii="Arial" w:hAnsi="Arial" w:cs="Arial"/>
          <w:sz w:val="28"/>
        </w:rPr>
      </w:pPr>
      <w:r>
        <w:rPr>
          <w:rFonts w:ascii="Arial" w:hAnsi="Arial" w:cs="Arial"/>
          <w:sz w:val="28"/>
        </w:rPr>
        <w:t>Tiago Rodrigues A81839</w:t>
      </w:r>
    </w:p>
    <w:p w14:paraId="204B3F46" w14:textId="77777777" w:rsidR="006D1452" w:rsidRPr="00CF2ABA" w:rsidRDefault="006D1452" w:rsidP="00CE478B">
      <w:pPr>
        <w:jc w:val="center"/>
        <w:rPr>
          <w:rFonts w:ascii="Arial" w:hAnsi="Arial" w:cs="Arial"/>
          <w:sz w:val="28"/>
        </w:rPr>
      </w:pPr>
    </w:p>
    <w:p w14:paraId="01C726CB" w14:textId="77777777" w:rsidR="00CE478B" w:rsidRPr="00CF2ABA" w:rsidRDefault="00CE478B" w:rsidP="00CE478B">
      <w:pPr>
        <w:jc w:val="center"/>
        <w:rPr>
          <w:rFonts w:ascii="Arial" w:hAnsi="Arial" w:cs="Arial"/>
          <w:sz w:val="28"/>
        </w:rPr>
      </w:pPr>
    </w:p>
    <w:p w14:paraId="5027DC5D" w14:textId="77777777" w:rsidR="00CE478B" w:rsidRPr="00CF2ABA" w:rsidRDefault="006B21F1" w:rsidP="00CE478B">
      <w:pPr>
        <w:jc w:val="center"/>
        <w:rPr>
          <w:rFonts w:ascii="Arial" w:hAnsi="Arial" w:cs="Arial"/>
          <w:sz w:val="24"/>
        </w:rPr>
      </w:pPr>
      <w:r w:rsidRPr="00CF2ABA">
        <w:rPr>
          <w:rFonts w:ascii="Arial" w:hAnsi="Arial" w:cs="Arial"/>
          <w:sz w:val="24"/>
        </w:rPr>
        <w:t>Departamento</w:t>
      </w:r>
      <w:r w:rsidR="00CE478B" w:rsidRPr="00CF2ABA">
        <w:rPr>
          <w:rFonts w:ascii="Arial" w:hAnsi="Arial" w:cs="Arial"/>
          <w:sz w:val="24"/>
        </w:rPr>
        <w:t xml:space="preserve"> de</w:t>
      </w:r>
      <w:r w:rsidR="00AC3A36">
        <w:rPr>
          <w:rFonts w:ascii="Arial" w:hAnsi="Arial" w:cs="Arial"/>
          <w:sz w:val="24"/>
        </w:rPr>
        <w:t xml:space="preserve"> Matemática e Aplicações</w:t>
      </w:r>
      <w:r w:rsidR="00CE478B" w:rsidRPr="00CF2ABA">
        <w:rPr>
          <w:rFonts w:ascii="Arial" w:hAnsi="Arial" w:cs="Arial"/>
          <w:sz w:val="24"/>
        </w:rPr>
        <w:t xml:space="preserve"> </w:t>
      </w:r>
    </w:p>
    <w:p w14:paraId="243DB27B" w14:textId="77777777" w:rsidR="00CE478B" w:rsidRPr="00CF2ABA" w:rsidRDefault="00CE478B" w:rsidP="00CE478B">
      <w:pPr>
        <w:jc w:val="center"/>
        <w:rPr>
          <w:rFonts w:ascii="Arial" w:hAnsi="Arial" w:cs="Arial"/>
          <w:sz w:val="24"/>
        </w:rPr>
      </w:pPr>
      <w:r w:rsidRPr="00CF2ABA">
        <w:rPr>
          <w:rFonts w:ascii="Arial" w:hAnsi="Arial" w:cs="Arial"/>
          <w:sz w:val="24"/>
        </w:rPr>
        <w:t>Universidade do Minho</w:t>
      </w:r>
    </w:p>
    <w:p w14:paraId="6DF4E93B" w14:textId="77777777" w:rsidR="00CE478B" w:rsidRPr="00CF2ABA" w:rsidRDefault="00CE478B" w:rsidP="00CE478B">
      <w:pPr>
        <w:jc w:val="center"/>
        <w:rPr>
          <w:rFonts w:ascii="Arial" w:hAnsi="Arial" w:cs="Arial"/>
          <w:sz w:val="24"/>
        </w:rPr>
      </w:pPr>
    </w:p>
    <w:p w14:paraId="67A46063" w14:textId="77777777" w:rsidR="00CE478B" w:rsidRPr="00CF2ABA" w:rsidRDefault="00301B59" w:rsidP="00CE478B">
      <w:pPr>
        <w:jc w:val="center"/>
        <w:rPr>
          <w:rFonts w:ascii="Arial" w:hAnsi="Arial" w:cs="Arial"/>
          <w:sz w:val="24"/>
        </w:rPr>
      </w:pPr>
      <w:r>
        <w:rPr>
          <w:rFonts w:ascii="Arial" w:hAnsi="Arial" w:cs="Arial"/>
          <w:sz w:val="24"/>
        </w:rPr>
        <w:t>Monografia submetida</w:t>
      </w:r>
      <w:r w:rsidR="00CE478B" w:rsidRPr="00CF2ABA">
        <w:rPr>
          <w:rFonts w:ascii="Arial" w:hAnsi="Arial" w:cs="Arial"/>
          <w:sz w:val="24"/>
        </w:rPr>
        <w:t xml:space="preserve"> no âmbito de </w:t>
      </w:r>
    </w:p>
    <w:p w14:paraId="28129BCB" w14:textId="77777777" w:rsidR="00CE478B" w:rsidRDefault="00AC3A36" w:rsidP="00CE478B">
      <w:pPr>
        <w:jc w:val="center"/>
        <w:rPr>
          <w:rFonts w:ascii="Arial" w:hAnsi="Arial" w:cs="Arial"/>
          <w:i/>
          <w:sz w:val="24"/>
        </w:rPr>
      </w:pPr>
      <w:r>
        <w:rPr>
          <w:rFonts w:ascii="Arial" w:hAnsi="Arial" w:cs="Arial"/>
          <w:i/>
          <w:sz w:val="24"/>
        </w:rPr>
        <w:t>Matemática das Coisas</w:t>
      </w:r>
    </w:p>
    <w:p w14:paraId="6CEF8ED0" w14:textId="77777777" w:rsidR="00E27C18" w:rsidRPr="00AF00F6" w:rsidRDefault="00214874" w:rsidP="00AF00F6">
      <w:pPr>
        <w:pStyle w:val="PargrafodaLista"/>
        <w:numPr>
          <w:ilvl w:val="0"/>
          <w:numId w:val="6"/>
        </w:numPr>
        <w:spacing w:line="276" w:lineRule="auto"/>
        <w:jc w:val="center"/>
        <w:rPr>
          <w:rFonts w:ascii="Cambria Math" w:hAnsi="Cambria Math"/>
          <w:b/>
          <w:sz w:val="24"/>
          <w:szCs w:val="20"/>
        </w:rPr>
      </w:pPr>
      <w:r w:rsidRPr="00AF00F6">
        <w:rPr>
          <w:rFonts w:ascii="Cambria Math" w:hAnsi="Cambria Math"/>
          <w:b/>
          <w:sz w:val="24"/>
          <w:szCs w:val="20"/>
        </w:rPr>
        <w:lastRenderedPageBreak/>
        <w:t>Sumário</w:t>
      </w:r>
    </w:p>
    <w:p w14:paraId="24A112CA" w14:textId="7AB1C8A7" w:rsidR="007C5EF1" w:rsidRDefault="001B700C" w:rsidP="001B700C">
      <w:pPr>
        <w:spacing w:line="360" w:lineRule="auto"/>
        <w:ind w:firstLine="360"/>
        <w:rPr>
          <w:rFonts w:ascii="Times New Roman" w:hAnsi="Times New Roman" w:cs="Times New Roman"/>
        </w:rPr>
      </w:pPr>
      <w:r>
        <w:rPr>
          <w:rFonts w:ascii="Times New Roman" w:hAnsi="Times New Roman" w:cs="Times New Roman"/>
        </w:rPr>
        <w:t>O objetivo deste trabalho foi o de</w:t>
      </w:r>
      <w:r w:rsidR="00AF00F6" w:rsidRPr="00AF00F6">
        <w:rPr>
          <w:rFonts w:ascii="Times New Roman" w:hAnsi="Times New Roman" w:cs="Times New Roman"/>
        </w:rPr>
        <w:t xml:space="preserve"> analisar redes de coautoria </w:t>
      </w:r>
      <w:r>
        <w:rPr>
          <w:rFonts w:ascii="Times New Roman" w:hAnsi="Times New Roman" w:cs="Times New Roman"/>
        </w:rPr>
        <w:t>na comunidade científica. Para tal,</w:t>
      </w:r>
      <w:r w:rsidR="00AF00F6">
        <w:rPr>
          <w:rFonts w:ascii="Times New Roman" w:hAnsi="Times New Roman" w:cs="Times New Roman"/>
        </w:rPr>
        <w:t xml:space="preserve"> recorreu-se</w:t>
      </w:r>
      <w:r w:rsidR="00E01489">
        <w:rPr>
          <w:rFonts w:ascii="Times New Roman" w:hAnsi="Times New Roman" w:cs="Times New Roman"/>
        </w:rPr>
        <w:t xml:space="preserve"> às bases de dados Los Al</w:t>
      </w:r>
      <w:r w:rsidR="0084780A">
        <w:rPr>
          <w:rFonts w:ascii="Times New Roman" w:hAnsi="Times New Roman" w:cs="Times New Roman"/>
        </w:rPr>
        <w:t>a</w:t>
      </w:r>
      <w:r w:rsidR="006A1E19">
        <w:rPr>
          <w:rFonts w:ascii="Times New Roman" w:hAnsi="Times New Roman" w:cs="Times New Roman"/>
        </w:rPr>
        <w:t>mos e-</w:t>
      </w:r>
      <w:r w:rsidR="00AF00F6">
        <w:rPr>
          <w:rFonts w:ascii="Times New Roman" w:hAnsi="Times New Roman" w:cs="Times New Roman"/>
        </w:rPr>
        <w:t xml:space="preserve">Print </w:t>
      </w:r>
      <w:proofErr w:type="spellStart"/>
      <w:r w:rsidR="00AF00F6">
        <w:rPr>
          <w:rFonts w:ascii="Times New Roman" w:hAnsi="Times New Roman" w:cs="Times New Roman"/>
        </w:rPr>
        <w:t>Archive</w:t>
      </w:r>
      <w:proofErr w:type="spellEnd"/>
      <w:r w:rsidR="00AF00F6">
        <w:rPr>
          <w:rFonts w:ascii="Times New Roman" w:hAnsi="Times New Roman" w:cs="Times New Roman"/>
        </w:rPr>
        <w:t xml:space="preserve">, MEDLINE, </w:t>
      </w:r>
      <w:r w:rsidR="00E01489">
        <w:rPr>
          <w:rFonts w:ascii="Times New Roman" w:hAnsi="Times New Roman" w:cs="Times New Roman"/>
        </w:rPr>
        <w:t xml:space="preserve">SPIRES </w:t>
      </w:r>
      <w:r w:rsidR="00AF00F6">
        <w:rPr>
          <w:rFonts w:ascii="Times New Roman" w:hAnsi="Times New Roman" w:cs="Times New Roman"/>
        </w:rPr>
        <w:t>e NCSTRL</w:t>
      </w:r>
      <w:r>
        <w:rPr>
          <w:rFonts w:ascii="Times New Roman" w:hAnsi="Times New Roman" w:cs="Times New Roman"/>
        </w:rPr>
        <w:t xml:space="preserve">, para obtenção dos dados de publicação de artigos </w:t>
      </w:r>
      <w:r w:rsidR="00690398">
        <w:rPr>
          <w:rFonts w:ascii="Times New Roman" w:hAnsi="Times New Roman" w:cs="Times New Roman"/>
        </w:rPr>
        <w:t>científicos</w:t>
      </w:r>
      <w:r w:rsidR="00E01489">
        <w:rPr>
          <w:rFonts w:ascii="Times New Roman" w:hAnsi="Times New Roman" w:cs="Times New Roman"/>
        </w:rPr>
        <w:t xml:space="preserve">. Para a elaboração das redes </w:t>
      </w:r>
      <w:r>
        <w:rPr>
          <w:rFonts w:ascii="Times New Roman" w:hAnsi="Times New Roman" w:cs="Times New Roman"/>
        </w:rPr>
        <w:t xml:space="preserve">descreveram-se </w:t>
      </w:r>
      <w:r w:rsidR="00E01489">
        <w:rPr>
          <w:rFonts w:ascii="Times New Roman" w:hAnsi="Times New Roman" w:cs="Times New Roman"/>
        </w:rPr>
        <w:t>dois métodos</w:t>
      </w:r>
      <w:r>
        <w:rPr>
          <w:rFonts w:ascii="Times New Roman" w:hAnsi="Times New Roman" w:cs="Times New Roman"/>
        </w:rPr>
        <w:t>, sendo que o primeiro</w:t>
      </w:r>
      <w:r w:rsidR="00E01489">
        <w:rPr>
          <w:rFonts w:ascii="Times New Roman" w:hAnsi="Times New Roman" w:cs="Times New Roman"/>
        </w:rPr>
        <w:t xml:space="preserve"> em </w:t>
      </w:r>
      <w:r>
        <w:rPr>
          <w:rFonts w:ascii="Times New Roman" w:hAnsi="Times New Roman" w:cs="Times New Roman"/>
        </w:rPr>
        <w:t>que se identifica</w:t>
      </w:r>
      <w:r w:rsidR="00E01489">
        <w:rPr>
          <w:rFonts w:ascii="Times New Roman" w:hAnsi="Times New Roman" w:cs="Times New Roman"/>
        </w:rPr>
        <w:t xml:space="preserve"> a inicial do primeiro nome e o apelido do autor,</w:t>
      </w:r>
      <w:r>
        <w:rPr>
          <w:rFonts w:ascii="Times New Roman" w:hAnsi="Times New Roman" w:cs="Times New Roman"/>
        </w:rPr>
        <w:t xml:space="preserve"> foi o método utilizado</w:t>
      </w:r>
      <w:r w:rsidR="00E01489">
        <w:rPr>
          <w:rFonts w:ascii="Times New Roman" w:hAnsi="Times New Roman" w:cs="Times New Roman"/>
        </w:rPr>
        <w:t>.</w:t>
      </w:r>
      <w:r w:rsidR="007C5EF1">
        <w:rPr>
          <w:rFonts w:ascii="Times New Roman" w:hAnsi="Times New Roman" w:cs="Times New Roman"/>
        </w:rPr>
        <w:t xml:space="preserve"> </w:t>
      </w:r>
    </w:p>
    <w:p w14:paraId="487E8820" w14:textId="0B310309" w:rsidR="00AF00F6" w:rsidRPr="00AF00F6" w:rsidRDefault="007C5EF1" w:rsidP="006A1E19">
      <w:pPr>
        <w:spacing w:line="360" w:lineRule="auto"/>
        <w:ind w:firstLine="284"/>
        <w:jc w:val="both"/>
        <w:rPr>
          <w:rFonts w:ascii="Times New Roman" w:hAnsi="Times New Roman" w:cs="Times New Roman"/>
        </w:rPr>
      </w:pPr>
      <w:r>
        <w:rPr>
          <w:rFonts w:ascii="Times New Roman" w:hAnsi="Times New Roman" w:cs="Times New Roman"/>
        </w:rPr>
        <w:t xml:space="preserve">Numa primeira parte foi feita a representação gráfica </w:t>
      </w:r>
      <w:r w:rsidR="001B700C">
        <w:rPr>
          <w:rFonts w:ascii="Times New Roman" w:hAnsi="Times New Roman" w:cs="Times New Roman"/>
        </w:rPr>
        <w:t xml:space="preserve">da distribuição </w:t>
      </w:r>
      <w:r>
        <w:rPr>
          <w:rFonts w:ascii="Times New Roman" w:hAnsi="Times New Roman" w:cs="Times New Roman"/>
        </w:rPr>
        <w:t>do número de autores e do número de colaboradores que cada um possuía de modo a v</w:t>
      </w:r>
      <w:r w:rsidR="00E63DE8">
        <w:rPr>
          <w:rFonts w:ascii="Times New Roman" w:hAnsi="Times New Roman" w:cs="Times New Roman"/>
        </w:rPr>
        <w:t>erificar se estas apresentavam</w:t>
      </w:r>
      <w:r>
        <w:rPr>
          <w:rFonts w:ascii="Times New Roman" w:hAnsi="Times New Roman" w:cs="Times New Roman"/>
        </w:rPr>
        <w:t xml:space="preserve"> um comportamento que seguisse uma lei da potência.</w:t>
      </w:r>
      <w:r w:rsidR="00E63DE8">
        <w:rPr>
          <w:rFonts w:ascii="Times New Roman" w:hAnsi="Times New Roman" w:cs="Times New Roman"/>
        </w:rPr>
        <w:t xml:space="preserve"> Posteriormente foram feitas análises para a determinação das percentagens de “</w:t>
      </w:r>
      <w:proofErr w:type="spellStart"/>
      <w:r w:rsidR="00E63DE8" w:rsidRPr="001B700C">
        <w:rPr>
          <w:rFonts w:ascii="Times New Roman" w:hAnsi="Times New Roman" w:cs="Times New Roman"/>
          <w:i/>
        </w:rPr>
        <w:t>betwenness</w:t>
      </w:r>
      <w:proofErr w:type="spellEnd"/>
      <w:r w:rsidR="001B700C">
        <w:rPr>
          <w:rFonts w:ascii="Times New Roman" w:hAnsi="Times New Roman" w:cs="Times New Roman"/>
        </w:rPr>
        <w:t>” e compararam</w:t>
      </w:r>
      <w:r w:rsidR="00E63DE8">
        <w:rPr>
          <w:rFonts w:ascii="Times New Roman" w:hAnsi="Times New Roman" w:cs="Times New Roman"/>
        </w:rPr>
        <w:t xml:space="preserve">-se os valores de distância média entre cientistas </w:t>
      </w:r>
      <w:r w:rsidR="001B700C">
        <w:rPr>
          <w:rFonts w:ascii="Times New Roman" w:hAnsi="Times New Roman" w:cs="Times New Roman"/>
        </w:rPr>
        <w:t>chegando-se a conclusões que levaram à criação de uma rede pesada</w:t>
      </w:r>
      <w:r w:rsidR="00E63DE8">
        <w:rPr>
          <w:rFonts w:ascii="Times New Roman" w:hAnsi="Times New Roman" w:cs="Times New Roman"/>
        </w:rPr>
        <w:t xml:space="preserve"> da relação entre cientistas</w:t>
      </w:r>
      <w:r w:rsidR="001B700C">
        <w:rPr>
          <w:rFonts w:ascii="Times New Roman" w:hAnsi="Times New Roman" w:cs="Times New Roman"/>
        </w:rPr>
        <w:t xml:space="preserve"> para uma melhor análise da relação entre cientistas</w:t>
      </w:r>
      <w:r w:rsidR="00E63DE8">
        <w:rPr>
          <w:rFonts w:ascii="Times New Roman" w:hAnsi="Times New Roman" w:cs="Times New Roman"/>
        </w:rPr>
        <w:t>.</w:t>
      </w:r>
    </w:p>
    <w:p w14:paraId="39390EE3" w14:textId="77777777" w:rsidR="00214874" w:rsidRPr="008112E8" w:rsidRDefault="00214874" w:rsidP="0018068F">
      <w:pPr>
        <w:spacing w:line="276" w:lineRule="auto"/>
        <w:jc w:val="center"/>
        <w:rPr>
          <w:rFonts w:ascii="Cambria Math" w:hAnsi="Cambria Math"/>
          <w:b/>
          <w:sz w:val="24"/>
          <w:szCs w:val="20"/>
        </w:rPr>
      </w:pPr>
      <w:r>
        <w:rPr>
          <w:rFonts w:ascii="Cambria Math" w:hAnsi="Cambria Math"/>
          <w:b/>
          <w:sz w:val="24"/>
          <w:szCs w:val="20"/>
        </w:rPr>
        <w:t>2. Introdução</w:t>
      </w:r>
    </w:p>
    <w:p w14:paraId="018466ED" w14:textId="77777777" w:rsidR="00E16892" w:rsidRDefault="00A20CDB" w:rsidP="00957E8F">
      <w:pPr>
        <w:spacing w:line="360" w:lineRule="auto"/>
        <w:ind w:firstLine="142"/>
        <w:jc w:val="both"/>
        <w:rPr>
          <w:rFonts w:ascii="Times New Roman" w:hAnsi="Times New Roman" w:cs="Times New Roman"/>
        </w:rPr>
      </w:pPr>
      <w:r>
        <w:rPr>
          <w:rFonts w:ascii="Times New Roman" w:hAnsi="Times New Roman" w:cs="Times New Roman"/>
        </w:rPr>
        <w:t xml:space="preserve">O estudo de redes complexas encontra-se, nas últimas décadas, num período de expansão acelerada, principalmente após </w:t>
      </w:r>
      <w:r w:rsidR="00E16892">
        <w:rPr>
          <w:rFonts w:ascii="Times New Roman" w:hAnsi="Times New Roman" w:cs="Times New Roman"/>
        </w:rPr>
        <w:t>a introdução dos modelos da lei da potência e de redes “</w:t>
      </w:r>
      <w:proofErr w:type="spellStart"/>
      <w:r w:rsidR="00E16892">
        <w:rPr>
          <w:rFonts w:ascii="Times New Roman" w:hAnsi="Times New Roman" w:cs="Times New Roman"/>
          <w:i/>
        </w:rPr>
        <w:t>scale</w:t>
      </w:r>
      <w:proofErr w:type="spellEnd"/>
      <w:r w:rsidR="00E16892">
        <w:rPr>
          <w:rFonts w:ascii="Times New Roman" w:hAnsi="Times New Roman" w:cs="Times New Roman"/>
          <w:i/>
        </w:rPr>
        <w:t>-free”</w:t>
      </w:r>
      <w:r w:rsidR="00E16892">
        <w:rPr>
          <w:rFonts w:ascii="Times New Roman" w:hAnsi="Times New Roman" w:cs="Times New Roman"/>
        </w:rPr>
        <w:t>, que deu a origem do estudo de diversos fenómenos que de outro modo não poderiam ser estudados.</w:t>
      </w:r>
    </w:p>
    <w:p w14:paraId="31C13544" w14:textId="2F261898" w:rsidR="00E16892" w:rsidRDefault="00E16892" w:rsidP="00E16892">
      <w:pPr>
        <w:spacing w:line="360" w:lineRule="auto"/>
        <w:ind w:firstLine="284"/>
        <w:jc w:val="both"/>
        <w:rPr>
          <w:rFonts w:ascii="Times New Roman" w:hAnsi="Times New Roman" w:cs="Times New Roman"/>
        </w:rPr>
      </w:pPr>
      <w:r>
        <w:rPr>
          <w:noProof/>
          <w:lang w:eastAsia="pt-PT"/>
        </w:rPr>
        <w:drawing>
          <wp:anchor distT="0" distB="0" distL="114300" distR="114300" simplePos="0" relativeHeight="251678720" behindDoc="0" locked="0" layoutInCell="1" allowOverlap="1" wp14:anchorId="1B54A1C0" wp14:editId="3987BF39">
            <wp:simplePos x="0" y="0"/>
            <wp:positionH relativeFrom="margin">
              <wp:align>center</wp:align>
            </wp:positionH>
            <wp:positionV relativeFrom="paragraph">
              <wp:posOffset>1430020</wp:posOffset>
            </wp:positionV>
            <wp:extent cx="3115945" cy="3429000"/>
            <wp:effectExtent l="0" t="0" r="825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594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Um dos objetos de estudo na análise de redes complexas são redes sociais, onde cada vértice será uma pessoa ou entidade e cada aresta será a relação estabelecida entre dois vértices. No caso em concreto de redes de coautoria científica,</w:t>
      </w:r>
      <w:r w:rsidR="00A20CDB">
        <w:rPr>
          <w:rFonts w:ascii="Times New Roman" w:hAnsi="Times New Roman" w:cs="Times New Roman"/>
        </w:rPr>
        <w:t xml:space="preserve"> </w:t>
      </w:r>
      <w:r>
        <w:rPr>
          <w:rFonts w:ascii="Times New Roman" w:hAnsi="Times New Roman" w:cs="Times New Roman"/>
        </w:rPr>
        <w:t>cada vértice representa um cientista e cada aresta que liga diferentes vértices representa a ligação entre dois cientistas, sendo neste caso a ligação o facto de serem coautores de um ou mais artigos. Um exemplo de uma rede formada desta forma é possível observar-se no artigo “</w:t>
      </w:r>
      <w:proofErr w:type="spellStart"/>
      <w:r w:rsidRPr="00E52389">
        <w:rPr>
          <w:rFonts w:ascii="Times New Roman" w:hAnsi="Times New Roman" w:cs="Times New Roman"/>
        </w:rPr>
        <w:t>Coauthorship</w:t>
      </w:r>
      <w:proofErr w:type="spellEnd"/>
      <w:r w:rsidRPr="00E52389">
        <w:rPr>
          <w:rFonts w:ascii="Times New Roman" w:hAnsi="Times New Roman" w:cs="Times New Roman"/>
        </w:rPr>
        <w:t xml:space="preserve"> networks </w:t>
      </w:r>
      <w:proofErr w:type="spellStart"/>
      <w:r w:rsidRPr="00E52389">
        <w:rPr>
          <w:rFonts w:ascii="Times New Roman" w:hAnsi="Times New Roman" w:cs="Times New Roman"/>
        </w:rPr>
        <w:t>and</w:t>
      </w:r>
      <w:proofErr w:type="spellEnd"/>
      <w:r w:rsidRPr="00E52389">
        <w:rPr>
          <w:rFonts w:ascii="Times New Roman" w:hAnsi="Times New Roman" w:cs="Times New Roman"/>
        </w:rPr>
        <w:t xml:space="preserve"> </w:t>
      </w:r>
      <w:proofErr w:type="spellStart"/>
      <w:r w:rsidRPr="00E52389">
        <w:rPr>
          <w:rFonts w:ascii="Times New Roman" w:hAnsi="Times New Roman" w:cs="Times New Roman"/>
        </w:rPr>
        <w:t>patterns</w:t>
      </w:r>
      <w:proofErr w:type="spellEnd"/>
      <w:r w:rsidRPr="00E52389">
        <w:rPr>
          <w:rFonts w:ascii="Times New Roman" w:hAnsi="Times New Roman" w:cs="Times New Roman"/>
        </w:rPr>
        <w:t xml:space="preserve"> </w:t>
      </w:r>
      <w:proofErr w:type="spellStart"/>
      <w:r w:rsidRPr="00E52389">
        <w:rPr>
          <w:rFonts w:ascii="Times New Roman" w:hAnsi="Times New Roman" w:cs="Times New Roman"/>
        </w:rPr>
        <w:t>of</w:t>
      </w:r>
      <w:proofErr w:type="spellEnd"/>
      <w:r w:rsidRPr="00E52389">
        <w:rPr>
          <w:rFonts w:ascii="Times New Roman" w:hAnsi="Times New Roman" w:cs="Times New Roman"/>
        </w:rPr>
        <w:t xml:space="preserve"> </w:t>
      </w:r>
      <w:proofErr w:type="spellStart"/>
      <w:r w:rsidRPr="00E52389">
        <w:rPr>
          <w:rFonts w:ascii="Times New Roman" w:hAnsi="Times New Roman" w:cs="Times New Roman"/>
        </w:rPr>
        <w:t>scientific</w:t>
      </w:r>
      <w:proofErr w:type="spellEnd"/>
      <w:r w:rsidRPr="00E52389">
        <w:rPr>
          <w:rFonts w:ascii="Times New Roman" w:hAnsi="Times New Roman" w:cs="Times New Roman"/>
        </w:rPr>
        <w:t xml:space="preserve"> </w:t>
      </w:r>
      <w:proofErr w:type="spellStart"/>
      <w:r w:rsidRPr="00E52389">
        <w:rPr>
          <w:rFonts w:ascii="Times New Roman" w:hAnsi="Times New Roman" w:cs="Times New Roman"/>
        </w:rPr>
        <w:t>collaboration</w:t>
      </w:r>
      <w:proofErr w:type="spellEnd"/>
      <w:r>
        <w:rPr>
          <w:rFonts w:ascii="Times New Roman" w:hAnsi="Times New Roman" w:cs="Times New Roman"/>
        </w:rPr>
        <w:t>”, publicado por M. Newman e pode verificar-se na figura seguinte.</w:t>
      </w:r>
    </w:p>
    <w:p w14:paraId="41778D0B" w14:textId="77777777" w:rsidR="00690398" w:rsidRDefault="00E16892" w:rsidP="00E16892">
      <w:pPr>
        <w:spacing w:line="360" w:lineRule="auto"/>
        <w:ind w:firstLine="284"/>
        <w:jc w:val="both"/>
        <w:rPr>
          <w:rFonts w:ascii="Times New Roman" w:hAnsi="Times New Roman" w:cs="Times New Roman"/>
        </w:rPr>
      </w:pPr>
      <w:r>
        <w:rPr>
          <w:rFonts w:ascii="Times New Roman" w:hAnsi="Times New Roman" w:cs="Times New Roman"/>
        </w:rPr>
        <w:lastRenderedPageBreak/>
        <w:t>Ainda que grande parte dos artigos científicos sejam escritos “localmente”, ou seja, por cientistas que trabalham na mesma instituição, ou instituições próximas, a ciência tem como um dos objetivos latentes a globalização, já que procura espalhar informação por todo o mundo. Torna-se então importante</w:t>
      </w:r>
      <w:r w:rsidR="00690398">
        <w:rPr>
          <w:rFonts w:ascii="Times New Roman" w:hAnsi="Times New Roman" w:cs="Times New Roman"/>
        </w:rPr>
        <w:t xml:space="preserve"> analisar redes de coautoria científica, não só para uma análise geral da mesma, mas para perceber que autores são os mais vitais nas mesmas, e por isso, mais centrais na difusão da informação científica.</w:t>
      </w:r>
    </w:p>
    <w:p w14:paraId="3B1271BA" w14:textId="061825E1" w:rsidR="00E16892" w:rsidRPr="00E16892" w:rsidRDefault="00E16892" w:rsidP="00E16892">
      <w:pPr>
        <w:spacing w:line="360" w:lineRule="auto"/>
        <w:ind w:firstLine="284"/>
        <w:jc w:val="both"/>
        <w:rPr>
          <w:rFonts w:ascii="Times New Roman" w:hAnsi="Times New Roman" w:cs="Times New Roman"/>
        </w:rPr>
      </w:pPr>
      <w:r>
        <w:rPr>
          <w:rFonts w:ascii="Times New Roman" w:hAnsi="Times New Roman" w:cs="Times New Roman"/>
        </w:rPr>
        <w:t xml:space="preserve"> </w:t>
      </w:r>
      <w:r w:rsidR="00690398">
        <w:rPr>
          <w:rFonts w:ascii="Times New Roman" w:hAnsi="Times New Roman" w:cs="Times New Roman"/>
        </w:rPr>
        <w:t>O estudo destas redes permite, portanto, ganhar um maior entendimento acerca do funcionamento da ciência, já que permite identificar algumas características que fazem alguns autores serem mais conhecidos que outros e que fazem alguns indivíduos serem mais vezes escolhidos como colaboradores em artigos de outros cientistas.</w:t>
      </w:r>
    </w:p>
    <w:p w14:paraId="7093D63A" w14:textId="77777777" w:rsidR="00AC3A36" w:rsidRDefault="00AC3A36" w:rsidP="0018068F">
      <w:pPr>
        <w:spacing w:line="360" w:lineRule="auto"/>
        <w:jc w:val="center"/>
        <w:rPr>
          <w:rFonts w:ascii="Cambria Math" w:hAnsi="Cambria Math" w:cs="Arial"/>
          <w:b/>
          <w:sz w:val="24"/>
          <w:szCs w:val="24"/>
        </w:rPr>
      </w:pPr>
      <w:r>
        <w:rPr>
          <w:rFonts w:ascii="Cambria Math" w:hAnsi="Cambria Math" w:cs="Arial"/>
          <w:b/>
          <w:sz w:val="24"/>
          <w:szCs w:val="24"/>
        </w:rPr>
        <w:t>3.</w:t>
      </w:r>
      <w:r w:rsidR="00D66760">
        <w:rPr>
          <w:rFonts w:ascii="Cambria Math" w:hAnsi="Cambria Math" w:cs="Arial"/>
          <w:b/>
          <w:sz w:val="24"/>
          <w:szCs w:val="24"/>
        </w:rPr>
        <w:t xml:space="preserve"> </w:t>
      </w:r>
      <w:r w:rsidR="00F5359D">
        <w:rPr>
          <w:rFonts w:ascii="Cambria Math" w:hAnsi="Cambria Math" w:cs="Arial"/>
          <w:b/>
          <w:sz w:val="24"/>
          <w:szCs w:val="24"/>
        </w:rPr>
        <w:t xml:space="preserve"> Análise de redes de coautoria científica</w:t>
      </w:r>
    </w:p>
    <w:p w14:paraId="728E6AC6" w14:textId="349C1081" w:rsidR="00B6074F" w:rsidRDefault="00957B3D" w:rsidP="00957E8F">
      <w:pPr>
        <w:spacing w:line="360" w:lineRule="auto"/>
        <w:ind w:firstLine="284"/>
        <w:jc w:val="both"/>
        <w:rPr>
          <w:rFonts w:ascii="Times New Roman" w:hAnsi="Times New Roman" w:cs="Times New Roman"/>
        </w:rPr>
      </w:pPr>
      <w:bookmarkStart w:id="2" w:name="_Hlk528438944"/>
      <w:r>
        <w:rPr>
          <w:rFonts w:ascii="Times New Roman" w:hAnsi="Times New Roman" w:cs="Times New Roman"/>
        </w:rPr>
        <w:t xml:space="preserve">Num artigo </w:t>
      </w:r>
      <w:r w:rsidRPr="00B6074F">
        <w:rPr>
          <w:rFonts w:ascii="Times New Roman" w:hAnsi="Times New Roman" w:cs="Times New Roman"/>
        </w:rPr>
        <w:t xml:space="preserve">intitulado </w:t>
      </w:r>
      <w:r w:rsidR="00B6074F">
        <w:rPr>
          <w:rFonts w:ascii="Times New Roman" w:hAnsi="Times New Roman" w:cs="Times New Roman"/>
        </w:rPr>
        <w:t>“</w:t>
      </w:r>
      <w:proofErr w:type="spellStart"/>
      <w:r w:rsidR="00B6074F" w:rsidRPr="00B6074F">
        <w:rPr>
          <w:rFonts w:ascii="Times New Roman" w:hAnsi="Times New Roman" w:cs="Times New Roman"/>
        </w:rPr>
        <w:t>Who</w:t>
      </w:r>
      <w:proofErr w:type="spellEnd"/>
      <w:r w:rsidR="00B6074F" w:rsidRPr="00B6074F">
        <w:rPr>
          <w:rFonts w:ascii="Times New Roman" w:hAnsi="Times New Roman" w:cs="Times New Roman"/>
        </w:rPr>
        <w:t xml:space="preserve"> </w:t>
      </w:r>
      <w:proofErr w:type="spellStart"/>
      <w:r w:rsidR="00B6074F" w:rsidRPr="00B6074F">
        <w:rPr>
          <w:rFonts w:ascii="Times New Roman" w:hAnsi="Times New Roman" w:cs="Times New Roman"/>
        </w:rPr>
        <w:t>is</w:t>
      </w:r>
      <w:proofErr w:type="spellEnd"/>
      <w:r w:rsidR="00B6074F" w:rsidRPr="00B6074F">
        <w:rPr>
          <w:rFonts w:ascii="Times New Roman" w:hAnsi="Times New Roman" w:cs="Times New Roman"/>
        </w:rPr>
        <w:t xml:space="preserve"> </w:t>
      </w:r>
      <w:proofErr w:type="spellStart"/>
      <w:r w:rsidR="00B6074F" w:rsidRPr="00B6074F">
        <w:rPr>
          <w:rFonts w:ascii="Times New Roman" w:hAnsi="Times New Roman" w:cs="Times New Roman"/>
        </w:rPr>
        <w:t>the</w:t>
      </w:r>
      <w:proofErr w:type="spellEnd"/>
      <w:r w:rsidR="00B6074F" w:rsidRPr="00B6074F">
        <w:rPr>
          <w:rFonts w:ascii="Times New Roman" w:hAnsi="Times New Roman" w:cs="Times New Roman"/>
        </w:rPr>
        <w:t xml:space="preserve"> </w:t>
      </w:r>
      <w:proofErr w:type="spellStart"/>
      <w:r w:rsidR="00B6074F" w:rsidRPr="00B6074F">
        <w:rPr>
          <w:rFonts w:ascii="Times New Roman" w:hAnsi="Times New Roman" w:cs="Times New Roman"/>
        </w:rPr>
        <w:t>best</w:t>
      </w:r>
      <w:proofErr w:type="spellEnd"/>
      <w:r w:rsidR="00B6074F" w:rsidRPr="00B6074F">
        <w:rPr>
          <w:rFonts w:ascii="Times New Roman" w:hAnsi="Times New Roman" w:cs="Times New Roman"/>
        </w:rPr>
        <w:t xml:space="preserve"> </w:t>
      </w:r>
      <w:proofErr w:type="spellStart"/>
      <w:r w:rsidR="00B6074F" w:rsidRPr="00B6074F">
        <w:rPr>
          <w:rFonts w:ascii="Times New Roman" w:hAnsi="Times New Roman" w:cs="Times New Roman"/>
        </w:rPr>
        <w:t>connected</w:t>
      </w:r>
      <w:proofErr w:type="spellEnd"/>
      <w:r w:rsidR="00B6074F" w:rsidRPr="00B6074F">
        <w:rPr>
          <w:rFonts w:ascii="Times New Roman" w:hAnsi="Times New Roman" w:cs="Times New Roman"/>
        </w:rPr>
        <w:t xml:space="preserve"> </w:t>
      </w:r>
      <w:proofErr w:type="spellStart"/>
      <w:r w:rsidR="00B6074F" w:rsidRPr="00B6074F">
        <w:rPr>
          <w:rFonts w:ascii="Times New Roman" w:hAnsi="Times New Roman" w:cs="Times New Roman"/>
        </w:rPr>
        <w:t>scientist</w:t>
      </w:r>
      <w:proofErr w:type="spellEnd"/>
      <w:r w:rsidR="00B6074F" w:rsidRPr="00B6074F">
        <w:rPr>
          <w:rFonts w:ascii="Times New Roman" w:hAnsi="Times New Roman" w:cs="Times New Roman"/>
        </w:rPr>
        <w:t xml:space="preserve">? A </w:t>
      </w:r>
      <w:proofErr w:type="spellStart"/>
      <w:r w:rsidR="00B6074F" w:rsidRPr="00B6074F">
        <w:rPr>
          <w:rFonts w:ascii="Times New Roman" w:hAnsi="Times New Roman" w:cs="Times New Roman"/>
        </w:rPr>
        <w:t>study</w:t>
      </w:r>
      <w:proofErr w:type="spellEnd"/>
      <w:r w:rsidR="00B6074F" w:rsidRPr="00B6074F">
        <w:rPr>
          <w:rFonts w:ascii="Times New Roman" w:hAnsi="Times New Roman" w:cs="Times New Roman"/>
        </w:rPr>
        <w:t xml:space="preserve"> </w:t>
      </w:r>
      <w:proofErr w:type="spellStart"/>
      <w:r w:rsidR="00B6074F" w:rsidRPr="00B6074F">
        <w:rPr>
          <w:rFonts w:ascii="Times New Roman" w:hAnsi="Times New Roman" w:cs="Times New Roman"/>
        </w:rPr>
        <w:t>of</w:t>
      </w:r>
      <w:proofErr w:type="spellEnd"/>
      <w:r w:rsidR="00B6074F" w:rsidRPr="00B6074F">
        <w:rPr>
          <w:rFonts w:ascii="Times New Roman" w:hAnsi="Times New Roman" w:cs="Times New Roman"/>
        </w:rPr>
        <w:t xml:space="preserve"> </w:t>
      </w:r>
      <w:proofErr w:type="spellStart"/>
      <w:r w:rsidR="00B6074F" w:rsidRPr="00B6074F">
        <w:rPr>
          <w:rFonts w:ascii="Times New Roman" w:hAnsi="Times New Roman" w:cs="Times New Roman"/>
        </w:rPr>
        <w:t>scientific</w:t>
      </w:r>
      <w:proofErr w:type="spellEnd"/>
      <w:r w:rsidR="00B6074F" w:rsidRPr="00B6074F">
        <w:rPr>
          <w:rFonts w:ascii="Times New Roman" w:hAnsi="Times New Roman" w:cs="Times New Roman"/>
        </w:rPr>
        <w:t xml:space="preserve"> </w:t>
      </w:r>
      <w:proofErr w:type="spellStart"/>
      <w:r w:rsidR="00B6074F" w:rsidRPr="00B6074F">
        <w:rPr>
          <w:rFonts w:ascii="Times New Roman" w:hAnsi="Times New Roman" w:cs="Times New Roman"/>
        </w:rPr>
        <w:t>coauthorship</w:t>
      </w:r>
      <w:proofErr w:type="spellEnd"/>
      <w:r w:rsidR="00B6074F" w:rsidRPr="00B6074F">
        <w:rPr>
          <w:rFonts w:ascii="Times New Roman" w:hAnsi="Times New Roman" w:cs="Times New Roman"/>
        </w:rPr>
        <w:t xml:space="preserve"> networks</w:t>
      </w:r>
      <w:r w:rsidR="00B6074F">
        <w:rPr>
          <w:rFonts w:ascii="Times New Roman" w:hAnsi="Times New Roman" w:cs="Times New Roman"/>
        </w:rPr>
        <w:t>”, Newman recolheu informações de diferentes bases de dados de artigos publicados em diferentes áreas científicas com o intuito de analisar o comportamento das redes de coautoria</w:t>
      </w:r>
      <w:r w:rsidR="00E16892">
        <w:rPr>
          <w:rFonts w:ascii="Times New Roman" w:hAnsi="Times New Roman" w:cs="Times New Roman"/>
        </w:rPr>
        <w:t xml:space="preserve"> formadas a partir desses dados.</w:t>
      </w:r>
      <w:r w:rsidR="00B6074F">
        <w:rPr>
          <w:rFonts w:ascii="Times New Roman" w:hAnsi="Times New Roman" w:cs="Times New Roman"/>
        </w:rPr>
        <w:t xml:space="preserve"> </w:t>
      </w:r>
    </w:p>
    <w:p w14:paraId="7A8CA756" w14:textId="60240507" w:rsidR="00E52389" w:rsidRDefault="00B6074F" w:rsidP="00957E8F">
      <w:pPr>
        <w:spacing w:line="360" w:lineRule="auto"/>
        <w:ind w:firstLine="284"/>
        <w:jc w:val="both"/>
        <w:rPr>
          <w:rFonts w:ascii="Times New Roman" w:hAnsi="Times New Roman" w:cs="Times New Roman"/>
        </w:rPr>
      </w:pPr>
      <w:r>
        <w:rPr>
          <w:rFonts w:ascii="Times New Roman" w:hAnsi="Times New Roman" w:cs="Times New Roman"/>
        </w:rPr>
        <w:t>Para tal foram recolhidos dados das bases de dados Los Al</w:t>
      </w:r>
      <w:r w:rsidR="006A1E19">
        <w:rPr>
          <w:rFonts w:ascii="Times New Roman" w:hAnsi="Times New Roman" w:cs="Times New Roman"/>
        </w:rPr>
        <w:t>a</w:t>
      </w:r>
      <w:r>
        <w:rPr>
          <w:rFonts w:ascii="Times New Roman" w:hAnsi="Times New Roman" w:cs="Times New Roman"/>
        </w:rPr>
        <w:t xml:space="preserve">mos e-Print </w:t>
      </w:r>
      <w:proofErr w:type="spellStart"/>
      <w:r>
        <w:rPr>
          <w:rFonts w:ascii="Times New Roman" w:hAnsi="Times New Roman" w:cs="Times New Roman"/>
        </w:rPr>
        <w:t>Archive</w:t>
      </w:r>
      <w:proofErr w:type="spellEnd"/>
      <w:r>
        <w:rPr>
          <w:rFonts w:ascii="Times New Roman" w:hAnsi="Times New Roman" w:cs="Times New Roman"/>
        </w:rPr>
        <w:t xml:space="preserve"> (uma base de dados de artigos de Física que permite a categorização dos artigos segundo a área específica da Física sobre a qual o artigo incide, entre elas encontram-se por exemplo a Física da matéria condensada ou a Física </w:t>
      </w:r>
      <w:r w:rsidR="00F77BF2">
        <w:rPr>
          <w:rFonts w:ascii="Times New Roman" w:hAnsi="Times New Roman" w:cs="Times New Roman"/>
        </w:rPr>
        <w:t>teórica</w:t>
      </w:r>
      <w:r>
        <w:rPr>
          <w:rFonts w:ascii="Times New Roman" w:hAnsi="Times New Roman" w:cs="Times New Roman"/>
        </w:rPr>
        <w:t xml:space="preserve"> das altas energias), MEDLINE (uma base de dados que contem o registo minucioso de artigos científicos no âmbito de estudos biomédicos, que representam uma grande parte dos estudos científicos mundiais), </w:t>
      </w:r>
      <w:r w:rsidR="00C007BC">
        <w:rPr>
          <w:rFonts w:ascii="Times New Roman" w:hAnsi="Times New Roman" w:cs="Times New Roman"/>
        </w:rPr>
        <w:t xml:space="preserve">SPIRES (uma base de dados de artigos de Física de altas energias tanto teóricos como experimentais, que normalmente apresentam uma lista extensa de coautores) e </w:t>
      </w:r>
      <w:r w:rsidR="00E52389">
        <w:rPr>
          <w:rFonts w:ascii="Times New Roman" w:hAnsi="Times New Roman" w:cs="Times New Roman"/>
        </w:rPr>
        <w:t>NCSTRL (uma base de dados de artigos de ciência computacional, cujos artigos são submetidos por instituições parceiras à base de dados, o que pode indicar uma falta de artigos publicados presente na mesma).</w:t>
      </w:r>
    </w:p>
    <w:p w14:paraId="00FC9591" w14:textId="77777777" w:rsidR="00957B3D" w:rsidRDefault="00E52389" w:rsidP="00957E8F">
      <w:pPr>
        <w:spacing w:line="360" w:lineRule="auto"/>
        <w:ind w:firstLine="284"/>
        <w:jc w:val="both"/>
        <w:rPr>
          <w:rFonts w:ascii="Times New Roman" w:hAnsi="Times New Roman" w:cs="Times New Roman"/>
        </w:rPr>
      </w:pPr>
      <w:r>
        <w:rPr>
          <w:rFonts w:ascii="Times New Roman" w:hAnsi="Times New Roman" w:cs="Times New Roman"/>
        </w:rPr>
        <w:t>As redes foram formadas a partir dos artigos publicados desde 1995 até 1999, já que, ainda que algumas bases de dados, como a MEDLINE possuíssem informação extensa sobre artigos publicados desde 1961, o mesmo não era verdade para outras bases de dados, pelo que se escolheu um período de tempo para o qual a informação presente em todas as bases de dados era fidedigna. Desta forma, garante-se uma maior confiança nas conclusões que se podem tirar da análise dos dados, além de que permite uma melhor comparação entre as redes obtidas a partir de cada base de dados.</w:t>
      </w:r>
      <w:r w:rsidR="00B6074F">
        <w:rPr>
          <w:rFonts w:ascii="Times New Roman" w:hAnsi="Times New Roman" w:cs="Times New Roman"/>
        </w:rPr>
        <w:t xml:space="preserve">  </w:t>
      </w:r>
    </w:p>
    <w:p w14:paraId="750290F2" w14:textId="77777777" w:rsidR="00E52389" w:rsidRDefault="00F5359D" w:rsidP="00957E8F">
      <w:pPr>
        <w:spacing w:line="360" w:lineRule="auto"/>
        <w:ind w:firstLine="284"/>
        <w:jc w:val="both"/>
        <w:rPr>
          <w:rFonts w:ascii="Times New Roman" w:hAnsi="Times New Roman" w:cs="Times New Roman"/>
        </w:rPr>
      </w:pPr>
      <w:r>
        <w:rPr>
          <w:rFonts w:ascii="Times New Roman" w:hAnsi="Times New Roman" w:cs="Times New Roman"/>
        </w:rPr>
        <w:t>É ainda de notar que um mesmo autor pode publicar diferentes artigos segundo “diferentes nomes”, uma vez que, por exemplo no caso de Newman, este pode publicar artigos segundo M. E. J. Newman, Mark. E. J. Newman, M. Newman, entre outras possibilidades. Há também a possibilidade de existirem autores diferentes que publiquem segundo o mesmo nome. Assim, será necessário um método para a formação das redes de coautoria tendo em conta a existência destes possíveis problemas.</w:t>
      </w:r>
    </w:p>
    <w:p w14:paraId="7E7F99BC" w14:textId="77777777" w:rsidR="00F5359D" w:rsidRDefault="00F5359D" w:rsidP="00957E8F">
      <w:pPr>
        <w:spacing w:line="360" w:lineRule="auto"/>
        <w:ind w:firstLine="284"/>
        <w:jc w:val="both"/>
        <w:rPr>
          <w:rFonts w:ascii="Times New Roman" w:hAnsi="Times New Roman" w:cs="Times New Roman"/>
        </w:rPr>
      </w:pPr>
      <w:r>
        <w:rPr>
          <w:rFonts w:ascii="Times New Roman" w:hAnsi="Times New Roman" w:cs="Times New Roman"/>
        </w:rPr>
        <w:t xml:space="preserve">Num primeiro método pode-se ter conta apenas a inicial do primeiro nome e o último do nome do autor, o que garantirá que todos os artigos de um mesmo autor serão atribuídos a este, contudo também se gera a </w:t>
      </w:r>
      <w:r>
        <w:rPr>
          <w:rFonts w:ascii="Times New Roman" w:hAnsi="Times New Roman" w:cs="Times New Roman"/>
        </w:rPr>
        <w:lastRenderedPageBreak/>
        <w:t>possibilidade de atribuir a autoria de artigos a um autor que não contribui para estes, simplesmente porque partilha a inicial do primeiro nome e o último nome com um outro autor.</w:t>
      </w:r>
    </w:p>
    <w:p w14:paraId="0039B66A" w14:textId="77777777" w:rsidR="00F5359D" w:rsidRDefault="00F5359D" w:rsidP="00957E8F">
      <w:pPr>
        <w:spacing w:line="360" w:lineRule="auto"/>
        <w:ind w:firstLine="284"/>
        <w:jc w:val="both"/>
        <w:rPr>
          <w:rFonts w:ascii="Times New Roman" w:hAnsi="Times New Roman" w:cs="Times New Roman"/>
        </w:rPr>
      </w:pPr>
      <w:r>
        <w:rPr>
          <w:rFonts w:ascii="Times New Roman" w:hAnsi="Times New Roman" w:cs="Times New Roman"/>
        </w:rPr>
        <w:t>Num segundo método tem-se em conta não só o que se tinha em conta no primeiro método, como todas as iniciais que surgem no meio da primeira inicial e do último nome. E</w:t>
      </w:r>
      <w:r w:rsidR="00E01489">
        <w:rPr>
          <w:rFonts w:ascii="Times New Roman" w:hAnsi="Times New Roman" w:cs="Times New Roman"/>
        </w:rPr>
        <w:t>ste método</w:t>
      </w:r>
      <w:r>
        <w:rPr>
          <w:rFonts w:ascii="Times New Roman" w:hAnsi="Times New Roman" w:cs="Times New Roman"/>
        </w:rPr>
        <w:t xml:space="preserve"> reduz a probabilidade da atribuição </w:t>
      </w:r>
      <w:r w:rsidR="00957E8F">
        <w:rPr>
          <w:rFonts w:ascii="Times New Roman" w:hAnsi="Times New Roman" w:cs="Times New Roman"/>
        </w:rPr>
        <w:t>da autoria de artigos a cientistas indevidos, contudo está mais propenso a criar diversos autores de artigos referentes a um mesmo autor que escreveu o nome de forma diferente na publicação de diferentes artigos.</w:t>
      </w:r>
      <w:r>
        <w:rPr>
          <w:rFonts w:ascii="Times New Roman" w:hAnsi="Times New Roman" w:cs="Times New Roman"/>
        </w:rPr>
        <w:t xml:space="preserve"> </w:t>
      </w:r>
    </w:p>
    <w:p w14:paraId="4117B063" w14:textId="77777777" w:rsidR="00957E8F" w:rsidRDefault="00957E8F" w:rsidP="00957E8F">
      <w:pPr>
        <w:spacing w:line="360" w:lineRule="auto"/>
        <w:ind w:firstLine="284"/>
        <w:jc w:val="both"/>
        <w:rPr>
          <w:rFonts w:ascii="Times New Roman" w:hAnsi="Times New Roman" w:cs="Times New Roman"/>
        </w:rPr>
      </w:pPr>
      <w:r>
        <w:rPr>
          <w:rFonts w:ascii="Times New Roman" w:hAnsi="Times New Roman" w:cs="Times New Roman"/>
        </w:rPr>
        <w:t>Através dos dois métodos serão obtidas duas redes diferentes, sendo que nenhuma delas representará exatamente a realidade, uma vez que é provável que a primeira condense a informação de diferentes cientistas debaixo de um mesmo nomes e que a segunda espalhe a informação de um mesmo cientista debaixo de diferentes nomes. No entanto a análise destas redes ainda se prova bastante útil, uma vez que e</w:t>
      </w:r>
      <w:r w:rsidR="0026322C">
        <w:rPr>
          <w:rFonts w:ascii="Times New Roman" w:hAnsi="Times New Roman" w:cs="Times New Roman"/>
        </w:rPr>
        <w:t>s</w:t>
      </w:r>
      <w:r>
        <w:rPr>
          <w:rFonts w:ascii="Times New Roman" w:hAnsi="Times New Roman" w:cs="Times New Roman"/>
        </w:rPr>
        <w:t>tas apresentam um limite inferior e superior para a realidade.</w:t>
      </w:r>
    </w:p>
    <w:p w14:paraId="44D6A26E" w14:textId="71F1FB13" w:rsidR="00957E8F" w:rsidRDefault="00EB3041" w:rsidP="00957E8F">
      <w:pPr>
        <w:spacing w:line="360" w:lineRule="auto"/>
        <w:ind w:firstLine="284"/>
        <w:jc w:val="both"/>
        <w:rPr>
          <w:rFonts w:ascii="Times New Roman" w:hAnsi="Times New Roman" w:cs="Times New Roman"/>
        </w:rPr>
      </w:pPr>
      <w:r>
        <w:rPr>
          <w:noProof/>
          <w:lang w:eastAsia="pt-PT"/>
        </w:rPr>
        <w:drawing>
          <wp:anchor distT="0" distB="0" distL="114300" distR="114300" simplePos="0" relativeHeight="251664384" behindDoc="0" locked="0" layoutInCell="1" allowOverlap="1" wp14:anchorId="741B792A" wp14:editId="0DD81994">
            <wp:simplePos x="0" y="0"/>
            <wp:positionH relativeFrom="margin">
              <wp:posOffset>-57150</wp:posOffset>
            </wp:positionH>
            <wp:positionV relativeFrom="paragraph">
              <wp:posOffset>1676400</wp:posOffset>
            </wp:positionV>
            <wp:extent cx="6301740" cy="427990"/>
            <wp:effectExtent l="0" t="0" r="381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1740" cy="427990"/>
                    </a:xfrm>
                    <a:prstGeom prst="rect">
                      <a:avLst/>
                    </a:prstGeom>
                    <a:noFill/>
                    <a:ln>
                      <a:noFill/>
                    </a:ln>
                  </pic:spPr>
                </pic:pic>
              </a:graphicData>
            </a:graphic>
            <wp14:sizeRelH relativeFrom="margin">
              <wp14:pctWidth>0</wp14:pctWidth>
            </wp14:sizeRelH>
          </wp:anchor>
        </w:drawing>
      </w:r>
      <w:r w:rsidR="003720E6">
        <w:rPr>
          <w:noProof/>
          <w:lang w:eastAsia="pt-PT"/>
        </w:rPr>
        <w:drawing>
          <wp:anchor distT="0" distB="0" distL="114300" distR="114300" simplePos="0" relativeHeight="251663360" behindDoc="0" locked="0" layoutInCell="1" allowOverlap="1" wp14:anchorId="063B2B47" wp14:editId="75D2F592">
            <wp:simplePos x="0" y="0"/>
            <wp:positionH relativeFrom="margin">
              <wp:align>center</wp:align>
            </wp:positionH>
            <wp:positionV relativeFrom="paragraph">
              <wp:posOffset>514350</wp:posOffset>
            </wp:positionV>
            <wp:extent cx="6311265" cy="1209675"/>
            <wp:effectExtent l="0" t="0" r="0" b="889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126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E8F">
        <w:rPr>
          <w:rFonts w:ascii="Times New Roman" w:hAnsi="Times New Roman" w:cs="Times New Roman"/>
        </w:rPr>
        <w:t>Para efeitos de análise serão utilizadas as redes obtidas a partir do primeiro método</w:t>
      </w:r>
      <w:r w:rsidR="00EC6BD3">
        <w:rPr>
          <w:rFonts w:ascii="Times New Roman" w:hAnsi="Times New Roman" w:cs="Times New Roman"/>
        </w:rPr>
        <w:t>. Através das informações obtidas a partir das bases de dados, é então poss</w:t>
      </w:r>
      <w:r w:rsidR="00D52601">
        <w:rPr>
          <w:rFonts w:ascii="Times New Roman" w:hAnsi="Times New Roman" w:cs="Times New Roman"/>
        </w:rPr>
        <w:t>ível obter-se a tabela seguinte.</w:t>
      </w:r>
    </w:p>
    <w:p w14:paraId="79221D5D" w14:textId="1745F623" w:rsidR="00EC6BD3" w:rsidRDefault="00EC6BD3" w:rsidP="00957E8F">
      <w:pPr>
        <w:spacing w:line="360" w:lineRule="auto"/>
        <w:ind w:firstLine="284"/>
        <w:jc w:val="both"/>
        <w:rPr>
          <w:rFonts w:ascii="Times New Roman" w:hAnsi="Times New Roman" w:cs="Times New Roman"/>
        </w:rPr>
      </w:pPr>
    </w:p>
    <w:p w14:paraId="2CCD7CF6" w14:textId="2A352064" w:rsidR="00D52601" w:rsidRDefault="006A6473" w:rsidP="00957E8F">
      <w:pPr>
        <w:spacing w:line="360" w:lineRule="auto"/>
        <w:ind w:firstLine="284"/>
        <w:jc w:val="both"/>
        <w:rPr>
          <w:rFonts w:ascii="Times New Roman" w:hAnsi="Times New Roman" w:cs="Times New Roman"/>
        </w:rPr>
      </w:pPr>
      <w:r>
        <w:rPr>
          <w:rFonts w:ascii="Times New Roman" w:hAnsi="Times New Roman" w:cs="Times New Roman"/>
        </w:rPr>
        <w:t>Na tabela anterior encontra-se a informação geral de cada base de dados, contudo pode-se fazer uma análise mais a fundo sobre cada rede, a partir da qual se podem tirar algumas conclusões sobre a forma como se faz a comunicação entre cientistas.</w:t>
      </w:r>
    </w:p>
    <w:p w14:paraId="5328756B" w14:textId="0433C189" w:rsidR="004C1459" w:rsidRDefault="004C1459" w:rsidP="00957E8F">
      <w:pPr>
        <w:spacing w:line="360" w:lineRule="auto"/>
        <w:ind w:firstLine="284"/>
        <w:jc w:val="both"/>
        <w:rPr>
          <w:rFonts w:ascii="Times New Roman" w:hAnsi="Times New Roman" w:cs="Times New Roman"/>
        </w:rPr>
      </w:pPr>
      <w:r>
        <w:rPr>
          <w:rFonts w:ascii="Times New Roman" w:hAnsi="Times New Roman" w:cs="Times New Roman"/>
        </w:rPr>
        <w:t>--------------------------------------------------------------------------------------------------------------------------------</w:t>
      </w:r>
    </w:p>
    <w:p w14:paraId="24A1A960" w14:textId="68EB9247" w:rsidR="00690398" w:rsidRDefault="00690398" w:rsidP="00690398">
      <w:pPr>
        <w:spacing w:line="360" w:lineRule="auto"/>
        <w:ind w:firstLine="284"/>
        <w:jc w:val="both"/>
        <w:rPr>
          <w:rFonts w:ascii="Times New Roman" w:hAnsi="Times New Roman" w:cs="Times New Roman"/>
        </w:rPr>
      </w:pPr>
      <w:r>
        <w:rPr>
          <w:rFonts w:ascii="Times New Roman" w:hAnsi="Times New Roman" w:cs="Times New Roman"/>
        </w:rPr>
        <w:t>Numa primeira análise foi feita a representação gráfica do número de autores e do número de colaboradores que cada um possuía, ambos colocados em escalas logarítmicas, de modo a verificar se estas apresentavam, como era esperado de uma rede complexa, um comportamento que seguisse uma lei da potência.</w:t>
      </w:r>
    </w:p>
    <w:p w14:paraId="22FB7549" w14:textId="77777777" w:rsidR="00690398" w:rsidRDefault="00690398" w:rsidP="00957E8F">
      <w:pPr>
        <w:spacing w:line="360" w:lineRule="auto"/>
        <w:ind w:firstLine="284"/>
        <w:jc w:val="both"/>
        <w:rPr>
          <w:rFonts w:ascii="Times New Roman" w:hAnsi="Times New Roman" w:cs="Times New Roman"/>
        </w:rPr>
      </w:pPr>
    </w:p>
    <w:bookmarkEnd w:id="2"/>
    <w:p w14:paraId="623FACBA" w14:textId="0D51429D" w:rsidR="006A6473" w:rsidRDefault="00690398" w:rsidP="00957E8F">
      <w:pPr>
        <w:spacing w:line="360" w:lineRule="auto"/>
        <w:ind w:firstLine="284"/>
        <w:jc w:val="both"/>
        <w:rPr>
          <w:rFonts w:ascii="Times New Roman" w:hAnsi="Times New Roman" w:cs="Times New Roman"/>
        </w:rPr>
      </w:pPr>
      <w:r>
        <w:rPr>
          <w:noProof/>
          <w:lang w:eastAsia="pt-PT"/>
        </w:rPr>
        <w:lastRenderedPageBreak/>
        <w:drawing>
          <wp:anchor distT="0" distB="0" distL="114300" distR="114300" simplePos="0" relativeHeight="251666432" behindDoc="0" locked="0" layoutInCell="1" allowOverlap="1" wp14:anchorId="1122AD14" wp14:editId="1FD23AB7">
            <wp:simplePos x="0" y="0"/>
            <wp:positionH relativeFrom="margin">
              <wp:align>center</wp:align>
            </wp:positionH>
            <wp:positionV relativeFrom="paragraph">
              <wp:posOffset>0</wp:posOffset>
            </wp:positionV>
            <wp:extent cx="4444369" cy="291465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4369" cy="2914650"/>
                    </a:xfrm>
                    <a:prstGeom prst="rect">
                      <a:avLst/>
                    </a:prstGeom>
                    <a:noFill/>
                    <a:ln>
                      <a:noFill/>
                    </a:ln>
                  </pic:spPr>
                </pic:pic>
              </a:graphicData>
            </a:graphic>
          </wp:anchor>
        </w:drawing>
      </w:r>
    </w:p>
    <w:p w14:paraId="0009DB4B" w14:textId="6CECBF3A" w:rsidR="007201FF" w:rsidRDefault="006A1E19" w:rsidP="00957E8F">
      <w:pPr>
        <w:spacing w:line="360" w:lineRule="auto"/>
        <w:ind w:firstLine="284"/>
        <w:jc w:val="both"/>
        <w:rPr>
          <w:rFonts w:ascii="Times New Roman" w:hAnsi="Times New Roman" w:cs="Times New Roman"/>
        </w:rPr>
      </w:pPr>
      <w:r>
        <w:rPr>
          <w:noProof/>
          <w:lang w:eastAsia="pt-PT"/>
        </w:rPr>
        <w:drawing>
          <wp:anchor distT="0" distB="0" distL="114300" distR="114300" simplePos="0" relativeHeight="251665408" behindDoc="0" locked="0" layoutInCell="1" allowOverlap="1" wp14:anchorId="66AE9903" wp14:editId="536BADAE">
            <wp:simplePos x="0" y="0"/>
            <wp:positionH relativeFrom="margin">
              <wp:posOffset>1017905</wp:posOffset>
            </wp:positionH>
            <wp:positionV relativeFrom="paragraph">
              <wp:posOffset>1631315</wp:posOffset>
            </wp:positionV>
            <wp:extent cx="4150995" cy="2371725"/>
            <wp:effectExtent l="0" t="0" r="1905" b="952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099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874">
        <w:rPr>
          <w:rFonts w:ascii="Times New Roman" w:hAnsi="Times New Roman" w:cs="Times New Roman"/>
        </w:rPr>
        <w:t>Como verificado na figura, a distribuição do número de autores pelo seu número de colaboradores aparenta seguir não uma lei da potência, mas sim duas leis da potência, para todas as bases de dados com exceção da SPIRES.</w:t>
      </w:r>
      <w:r w:rsidR="00214874" w:rsidRPr="00D878D3">
        <w:rPr>
          <w:rFonts w:ascii="Times New Roman" w:hAnsi="Times New Roman" w:cs="Times New Roman"/>
        </w:rPr>
        <w:t xml:space="preserve"> Este comportamento da distribuição já era esperado por </w:t>
      </w:r>
      <w:proofErr w:type="spellStart"/>
      <w:r w:rsidR="00214874" w:rsidRPr="00D878D3">
        <w:rPr>
          <w:rFonts w:ascii="Times New Roman" w:hAnsi="Times New Roman" w:cs="Times New Roman"/>
        </w:rPr>
        <w:t>Barabási</w:t>
      </w:r>
      <w:proofErr w:type="spellEnd"/>
      <w:r w:rsidR="00214874" w:rsidRPr="00D878D3">
        <w:rPr>
          <w:rFonts w:ascii="Times New Roman" w:hAnsi="Times New Roman" w:cs="Times New Roman"/>
        </w:rPr>
        <w:t>, que no artigo “</w:t>
      </w:r>
      <w:proofErr w:type="spellStart"/>
      <w:r w:rsidR="00214874" w:rsidRPr="00D878D3">
        <w:rPr>
          <w:rFonts w:ascii="Times New Roman" w:hAnsi="Times New Roman" w:cs="Times New Roman"/>
        </w:rPr>
        <w:t>Evolution</w:t>
      </w:r>
      <w:proofErr w:type="spellEnd"/>
      <w:r w:rsidR="00214874" w:rsidRPr="00D878D3">
        <w:rPr>
          <w:rFonts w:ascii="Times New Roman" w:hAnsi="Times New Roman" w:cs="Times New Roman"/>
        </w:rPr>
        <w:t xml:space="preserve"> </w:t>
      </w:r>
      <w:proofErr w:type="spellStart"/>
      <w:r w:rsidR="00214874" w:rsidRPr="00D878D3">
        <w:rPr>
          <w:rFonts w:ascii="Times New Roman" w:hAnsi="Times New Roman" w:cs="Times New Roman"/>
        </w:rPr>
        <w:t>of</w:t>
      </w:r>
      <w:proofErr w:type="spellEnd"/>
      <w:r w:rsidR="00214874" w:rsidRPr="00D878D3">
        <w:rPr>
          <w:rFonts w:ascii="Times New Roman" w:hAnsi="Times New Roman" w:cs="Times New Roman"/>
        </w:rPr>
        <w:t xml:space="preserve"> </w:t>
      </w:r>
      <w:proofErr w:type="spellStart"/>
      <w:r w:rsidR="00214874" w:rsidRPr="00D878D3">
        <w:rPr>
          <w:rFonts w:ascii="Times New Roman" w:hAnsi="Times New Roman" w:cs="Times New Roman"/>
        </w:rPr>
        <w:t>the</w:t>
      </w:r>
      <w:proofErr w:type="spellEnd"/>
      <w:r w:rsidR="00214874" w:rsidRPr="00D878D3">
        <w:rPr>
          <w:rFonts w:ascii="Times New Roman" w:hAnsi="Times New Roman" w:cs="Times New Roman"/>
        </w:rPr>
        <w:t xml:space="preserve"> social network </w:t>
      </w:r>
      <w:proofErr w:type="spellStart"/>
      <w:r w:rsidR="00214874" w:rsidRPr="00D878D3">
        <w:rPr>
          <w:rFonts w:ascii="Times New Roman" w:hAnsi="Times New Roman" w:cs="Times New Roman"/>
        </w:rPr>
        <w:t>of</w:t>
      </w:r>
      <w:proofErr w:type="spellEnd"/>
      <w:r w:rsidR="00214874" w:rsidRPr="00D878D3">
        <w:rPr>
          <w:rFonts w:ascii="Times New Roman" w:hAnsi="Times New Roman" w:cs="Times New Roman"/>
        </w:rPr>
        <w:t xml:space="preserve"> </w:t>
      </w:r>
      <w:proofErr w:type="spellStart"/>
      <w:r w:rsidR="00214874" w:rsidRPr="00D878D3">
        <w:rPr>
          <w:rFonts w:ascii="Times New Roman" w:hAnsi="Times New Roman" w:cs="Times New Roman"/>
        </w:rPr>
        <w:t>scientific</w:t>
      </w:r>
      <w:proofErr w:type="spellEnd"/>
      <w:r w:rsidR="00214874" w:rsidRPr="00D878D3">
        <w:rPr>
          <w:rFonts w:ascii="Times New Roman" w:hAnsi="Times New Roman" w:cs="Times New Roman"/>
        </w:rPr>
        <w:t xml:space="preserve"> </w:t>
      </w:r>
      <w:proofErr w:type="spellStart"/>
      <w:r w:rsidR="00214874" w:rsidRPr="00D878D3">
        <w:rPr>
          <w:rFonts w:ascii="Times New Roman" w:hAnsi="Times New Roman" w:cs="Times New Roman"/>
        </w:rPr>
        <w:t>collaborations</w:t>
      </w:r>
      <w:proofErr w:type="spellEnd"/>
      <w:r w:rsidR="00214874">
        <w:rPr>
          <w:rFonts w:ascii="Times New Roman" w:hAnsi="Times New Roman" w:cs="Times New Roman"/>
        </w:rPr>
        <w:t xml:space="preserve">” faz o estudo do desenvolvimento e evolução de 2 redes de coautoria científicas no período de 1991 a 1998, na área da Matemática e da Neurociência. Neste artigo, </w:t>
      </w:r>
      <w:proofErr w:type="spellStart"/>
      <w:r w:rsidR="00214874">
        <w:rPr>
          <w:rFonts w:ascii="Times New Roman" w:hAnsi="Times New Roman" w:cs="Times New Roman"/>
        </w:rPr>
        <w:t>Barabási</w:t>
      </w:r>
      <w:proofErr w:type="spellEnd"/>
      <w:r w:rsidR="00214874">
        <w:rPr>
          <w:rFonts w:ascii="Times New Roman" w:hAnsi="Times New Roman" w:cs="Times New Roman"/>
        </w:rPr>
        <w:t>, apresenta a distribuição de grau obtida para as redes obtidas para os dados nos períodos de 1991-1993 e 1991-1998.</w:t>
      </w:r>
    </w:p>
    <w:p w14:paraId="152E76CF" w14:textId="5884C5F1" w:rsidR="00583136" w:rsidRDefault="007201FF" w:rsidP="00957E8F">
      <w:pPr>
        <w:spacing w:line="360" w:lineRule="auto"/>
        <w:ind w:firstLine="284"/>
        <w:jc w:val="both"/>
        <w:rPr>
          <w:rFonts w:ascii="Times New Roman" w:hAnsi="Times New Roman" w:cs="Times New Roman"/>
        </w:rPr>
      </w:pPr>
      <w:r>
        <w:rPr>
          <w:rFonts w:ascii="Times New Roman" w:hAnsi="Times New Roman" w:cs="Times New Roman"/>
        </w:rPr>
        <w:t>Nesta distribuição é possível verificar que a distribuição segue a lei das potências de exponencial -2 no inicio, mas passa a ser proporcional a um exponencial -3 no final.</w:t>
      </w:r>
    </w:p>
    <w:p w14:paraId="32909D45" w14:textId="38D26C46" w:rsidR="007201FF" w:rsidRDefault="007201FF" w:rsidP="00957E8F">
      <w:pPr>
        <w:spacing w:line="360" w:lineRule="auto"/>
        <w:ind w:firstLine="284"/>
        <w:jc w:val="both"/>
        <w:rPr>
          <w:rFonts w:ascii="Times New Roman" w:hAnsi="Times New Roman" w:cs="Times New Roman"/>
        </w:rPr>
      </w:pPr>
      <w:r>
        <w:rPr>
          <w:rFonts w:ascii="Times New Roman" w:hAnsi="Times New Roman" w:cs="Times New Roman"/>
        </w:rPr>
        <w:t>Sabendo então que este comportamento era esperado foram traçadas linhas a tracejado com declive -2 e -3 para comparar os mesmos com o comportamento da distribuição. Daí é possível verificar que os mesmos se adequam bastante bem</w:t>
      </w:r>
      <w:r w:rsidR="00786FF6">
        <w:rPr>
          <w:rFonts w:ascii="Times New Roman" w:hAnsi="Times New Roman" w:cs="Times New Roman"/>
        </w:rPr>
        <w:t xml:space="preserve"> à distribuição obtida a partir dos dados da MEDLINE, contudo, ainda que o declive de -2 se pareça adequar à distribuição inicial dos dados da Los Alamos e da NCSTRL, o mesmo não se pode dizer </w:t>
      </w:r>
      <w:r w:rsidR="00786FF6">
        <w:rPr>
          <w:rFonts w:ascii="Times New Roman" w:hAnsi="Times New Roman" w:cs="Times New Roman"/>
        </w:rPr>
        <w:lastRenderedPageBreak/>
        <w:t>do declive -3, já que para as duas bases de dados o declive no final da distribuição aparenta ser maior em módulo do que 3.</w:t>
      </w:r>
    </w:p>
    <w:p w14:paraId="70EE3ECB" w14:textId="77777777" w:rsidR="00786FF6" w:rsidRDefault="00214874" w:rsidP="00957E8F">
      <w:pPr>
        <w:spacing w:line="360" w:lineRule="auto"/>
        <w:ind w:firstLine="284"/>
        <w:jc w:val="both"/>
        <w:rPr>
          <w:rFonts w:ascii="Times New Roman" w:hAnsi="Times New Roman" w:cs="Times New Roman"/>
        </w:rPr>
      </w:pPr>
      <w:r w:rsidRPr="00AF00F6">
        <w:rPr>
          <w:rFonts w:ascii="Times New Roman" w:hAnsi="Times New Roman" w:cs="Times New Roman"/>
          <w:lang w:val="en-GB"/>
        </w:rPr>
        <w:t xml:space="preserve">No </w:t>
      </w:r>
      <w:proofErr w:type="spellStart"/>
      <w:r w:rsidRPr="00AF00F6">
        <w:rPr>
          <w:rFonts w:ascii="Times New Roman" w:hAnsi="Times New Roman" w:cs="Times New Roman"/>
          <w:lang w:val="en-GB"/>
        </w:rPr>
        <w:t>artigo</w:t>
      </w:r>
      <w:proofErr w:type="spellEnd"/>
      <w:r w:rsidRPr="00AF00F6">
        <w:rPr>
          <w:rFonts w:ascii="Times New Roman" w:hAnsi="Times New Roman" w:cs="Times New Roman"/>
          <w:lang w:val="en-GB"/>
        </w:rPr>
        <w:t xml:space="preserve"> “Scientific collaboration networks. </w:t>
      </w:r>
      <w:r w:rsidRPr="00214874">
        <w:rPr>
          <w:rFonts w:ascii="Times New Roman" w:hAnsi="Times New Roman" w:cs="Times New Roman"/>
        </w:rPr>
        <w:t xml:space="preserve">II. </w:t>
      </w:r>
      <w:proofErr w:type="spellStart"/>
      <w:r w:rsidRPr="00214874">
        <w:rPr>
          <w:rFonts w:ascii="Times New Roman" w:hAnsi="Times New Roman" w:cs="Times New Roman"/>
        </w:rPr>
        <w:t>Shortest</w:t>
      </w:r>
      <w:proofErr w:type="spellEnd"/>
      <w:r w:rsidRPr="00214874">
        <w:rPr>
          <w:rFonts w:ascii="Times New Roman" w:hAnsi="Times New Roman" w:cs="Times New Roman"/>
        </w:rPr>
        <w:t xml:space="preserve"> </w:t>
      </w:r>
      <w:proofErr w:type="spellStart"/>
      <w:r w:rsidRPr="00214874">
        <w:rPr>
          <w:rFonts w:ascii="Times New Roman" w:hAnsi="Times New Roman" w:cs="Times New Roman"/>
        </w:rPr>
        <w:t>paths</w:t>
      </w:r>
      <w:proofErr w:type="spellEnd"/>
      <w:r w:rsidRPr="00214874">
        <w:rPr>
          <w:rFonts w:ascii="Times New Roman" w:hAnsi="Times New Roman" w:cs="Times New Roman"/>
        </w:rPr>
        <w:t xml:space="preserve">, </w:t>
      </w:r>
      <w:proofErr w:type="spellStart"/>
      <w:r w:rsidRPr="00214874">
        <w:rPr>
          <w:rFonts w:ascii="Times New Roman" w:hAnsi="Times New Roman" w:cs="Times New Roman"/>
        </w:rPr>
        <w:t>weighted</w:t>
      </w:r>
      <w:proofErr w:type="spellEnd"/>
      <w:r w:rsidRPr="00214874">
        <w:rPr>
          <w:rFonts w:ascii="Times New Roman" w:hAnsi="Times New Roman" w:cs="Times New Roman"/>
        </w:rPr>
        <w:t xml:space="preserve"> networks, </w:t>
      </w:r>
      <w:proofErr w:type="spellStart"/>
      <w:r w:rsidRPr="00214874">
        <w:rPr>
          <w:rFonts w:ascii="Times New Roman" w:hAnsi="Times New Roman" w:cs="Times New Roman"/>
        </w:rPr>
        <w:t>and</w:t>
      </w:r>
      <w:proofErr w:type="spellEnd"/>
      <w:r w:rsidRPr="00214874">
        <w:rPr>
          <w:rFonts w:ascii="Times New Roman" w:hAnsi="Times New Roman" w:cs="Times New Roman"/>
        </w:rPr>
        <w:t xml:space="preserve"> </w:t>
      </w:r>
      <w:proofErr w:type="spellStart"/>
      <w:r w:rsidRPr="00214874">
        <w:rPr>
          <w:rFonts w:ascii="Times New Roman" w:hAnsi="Times New Roman" w:cs="Times New Roman"/>
        </w:rPr>
        <w:t>centrality</w:t>
      </w:r>
      <w:proofErr w:type="spellEnd"/>
      <w:r w:rsidRPr="00214874">
        <w:rPr>
          <w:rFonts w:ascii="Times New Roman" w:hAnsi="Times New Roman" w:cs="Times New Roman"/>
        </w:rPr>
        <w:t>”</w:t>
      </w:r>
      <w:r>
        <w:rPr>
          <w:rFonts w:ascii="Times New Roman" w:hAnsi="Times New Roman" w:cs="Times New Roman"/>
        </w:rPr>
        <w:t xml:space="preserve"> Newman </w:t>
      </w:r>
      <w:r w:rsidR="00DD7244">
        <w:rPr>
          <w:rFonts w:ascii="Times New Roman" w:hAnsi="Times New Roman" w:cs="Times New Roman"/>
        </w:rPr>
        <w:t xml:space="preserve">faz </w:t>
      </w:r>
      <w:r w:rsidR="00266388">
        <w:rPr>
          <w:rFonts w:ascii="Times New Roman" w:hAnsi="Times New Roman" w:cs="Times New Roman"/>
        </w:rPr>
        <w:t xml:space="preserve">a análise de valores estatísticos não locais das redes obtidas, como o percurso mais curto, a distância média entre autores e a </w:t>
      </w:r>
      <w:r w:rsidR="00266388" w:rsidRPr="00266388">
        <w:rPr>
          <w:rFonts w:ascii="Times New Roman" w:hAnsi="Times New Roman" w:cs="Times New Roman"/>
          <w:i/>
        </w:rPr>
        <w:t>“</w:t>
      </w:r>
      <w:proofErr w:type="spellStart"/>
      <w:r w:rsidR="00266388" w:rsidRPr="00266388">
        <w:rPr>
          <w:rFonts w:ascii="Times New Roman" w:hAnsi="Times New Roman" w:cs="Times New Roman"/>
          <w:i/>
        </w:rPr>
        <w:t>betweenness</w:t>
      </w:r>
      <w:proofErr w:type="spellEnd"/>
      <w:r w:rsidR="00266388" w:rsidRPr="00266388">
        <w:rPr>
          <w:rFonts w:ascii="Times New Roman" w:hAnsi="Times New Roman" w:cs="Times New Roman"/>
          <w:i/>
        </w:rPr>
        <w:t>”</w:t>
      </w:r>
      <w:r w:rsidR="00266388">
        <w:rPr>
          <w:rFonts w:ascii="Times New Roman" w:hAnsi="Times New Roman" w:cs="Times New Roman"/>
          <w:i/>
        </w:rPr>
        <w:t xml:space="preserve">, </w:t>
      </w:r>
      <w:r w:rsidR="00266388">
        <w:rPr>
          <w:rFonts w:ascii="Times New Roman" w:hAnsi="Times New Roman" w:cs="Times New Roman"/>
        </w:rPr>
        <w:t>que se define como o número de percursos mais curtos que passam por um determinado autor.</w:t>
      </w:r>
    </w:p>
    <w:p w14:paraId="7EEBDA7E" w14:textId="77777777" w:rsidR="00266388" w:rsidRPr="00266388" w:rsidRDefault="00294FB2" w:rsidP="00957E8F">
      <w:pPr>
        <w:spacing w:line="360" w:lineRule="auto"/>
        <w:ind w:firstLine="284"/>
        <w:jc w:val="both"/>
        <w:rPr>
          <w:rFonts w:ascii="Times New Roman" w:hAnsi="Times New Roman" w:cs="Times New Roman"/>
        </w:rPr>
      </w:pPr>
      <w:r>
        <w:rPr>
          <w:rFonts w:ascii="Times New Roman" w:hAnsi="Times New Roman" w:cs="Times New Roman"/>
        </w:rPr>
        <w:t>Quanto ao percurso mais curto, tal como o nome indica, é definido como o percurso que conecta dois vértices diferentes passando pelo menor número possível de arestas. Este percurso pode ser único ou podem existir diversos percursos que requerem o mesmo número de arestas para conectar dois vértices, dependendo de, para o caso específico, quantas ligações os cientistas em causa (vértices que se pretende conectar) estabeleceram com outros cientistas (grau do vértice).</w:t>
      </w:r>
    </w:p>
    <w:p w14:paraId="392A1194" w14:textId="77777777" w:rsidR="00DD7244" w:rsidRDefault="00CA057D" w:rsidP="00957E8F">
      <w:pPr>
        <w:spacing w:line="360" w:lineRule="auto"/>
        <w:ind w:firstLine="284"/>
        <w:jc w:val="both"/>
        <w:rPr>
          <w:rFonts w:ascii="Times New Roman" w:hAnsi="Times New Roman" w:cs="Times New Roman"/>
        </w:rPr>
      </w:pPr>
      <w:r>
        <w:rPr>
          <w:noProof/>
          <w:lang w:eastAsia="pt-PT"/>
        </w:rPr>
        <w:drawing>
          <wp:anchor distT="0" distB="0" distL="114300" distR="114300" simplePos="0" relativeHeight="251667456" behindDoc="0" locked="0" layoutInCell="1" allowOverlap="1" wp14:anchorId="161BB057" wp14:editId="3F48C74E">
            <wp:simplePos x="0" y="0"/>
            <wp:positionH relativeFrom="margin">
              <wp:align>center</wp:align>
            </wp:positionH>
            <wp:positionV relativeFrom="paragraph">
              <wp:posOffset>709930</wp:posOffset>
            </wp:positionV>
            <wp:extent cx="3705225" cy="2663825"/>
            <wp:effectExtent l="0" t="0" r="9525" b="317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5225" cy="2663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94FB2">
        <w:rPr>
          <w:rFonts w:ascii="Times New Roman" w:hAnsi="Times New Roman" w:cs="Times New Roman"/>
        </w:rPr>
        <w:t xml:space="preserve">Um exemplo de um caso onde existem diversos percursos mais curtos entre dois cientistas é apresentado seguidamente, onde se pretende estabelecer o percurso mais curto entre Newman e </w:t>
      </w:r>
      <w:proofErr w:type="spellStart"/>
      <w:r w:rsidR="00294FB2">
        <w:rPr>
          <w:rFonts w:ascii="Times New Roman" w:hAnsi="Times New Roman" w:cs="Times New Roman"/>
        </w:rPr>
        <w:t>Barabási</w:t>
      </w:r>
      <w:proofErr w:type="spellEnd"/>
      <w:r w:rsidR="00294FB2">
        <w:rPr>
          <w:rFonts w:ascii="Times New Roman" w:hAnsi="Times New Roman" w:cs="Times New Roman"/>
        </w:rPr>
        <w:t>, dois cientistas que estudam redes complexas.</w:t>
      </w:r>
    </w:p>
    <w:p w14:paraId="1DF133B5" w14:textId="77777777" w:rsidR="00294FB2" w:rsidRDefault="00294FB2" w:rsidP="00957E8F">
      <w:pPr>
        <w:spacing w:line="360" w:lineRule="auto"/>
        <w:ind w:firstLine="284"/>
        <w:jc w:val="both"/>
        <w:rPr>
          <w:rFonts w:ascii="Times New Roman" w:hAnsi="Times New Roman" w:cs="Times New Roman"/>
        </w:rPr>
      </w:pPr>
    </w:p>
    <w:p w14:paraId="49597188" w14:textId="687C04EB" w:rsidR="00294FB2" w:rsidRDefault="00294FB2" w:rsidP="00957E8F">
      <w:pPr>
        <w:spacing w:line="360" w:lineRule="auto"/>
        <w:ind w:firstLine="284"/>
        <w:jc w:val="both"/>
        <w:rPr>
          <w:rFonts w:ascii="Times New Roman" w:hAnsi="Times New Roman" w:cs="Times New Roman"/>
        </w:rPr>
      </w:pPr>
      <w:r>
        <w:rPr>
          <w:rFonts w:ascii="Times New Roman" w:hAnsi="Times New Roman" w:cs="Times New Roman"/>
        </w:rPr>
        <w:t>Como se pode observar, devido à notoriedade dos autores em causa, são diversos os percursos mais curtos que se podem estabelecer, uma vez que cada um dos cientistas tem lig</w:t>
      </w:r>
      <w:r w:rsidR="00206B78">
        <w:rPr>
          <w:rFonts w:ascii="Times New Roman" w:hAnsi="Times New Roman" w:cs="Times New Roman"/>
        </w:rPr>
        <w:t xml:space="preserve">ações a diversos outros autores, incluindo alguns que não </w:t>
      </w:r>
      <w:r w:rsidR="004F7C0D">
        <w:rPr>
          <w:rFonts w:ascii="Times New Roman" w:hAnsi="Times New Roman" w:cs="Times New Roman"/>
        </w:rPr>
        <w:t xml:space="preserve">trabalham na área das redes. Este é o caso de </w:t>
      </w:r>
      <w:proofErr w:type="spellStart"/>
      <w:r w:rsidR="004F7C0D">
        <w:rPr>
          <w:rFonts w:ascii="Times New Roman" w:hAnsi="Times New Roman" w:cs="Times New Roman"/>
        </w:rPr>
        <w:t>Garrahan</w:t>
      </w:r>
      <w:proofErr w:type="spellEnd"/>
      <w:r w:rsidR="004F7C0D">
        <w:rPr>
          <w:rFonts w:ascii="Times New Roman" w:hAnsi="Times New Roman" w:cs="Times New Roman"/>
        </w:rPr>
        <w:t xml:space="preserve">, cuja ligação a Newman se deve a um artigo publicado acerca de imanes de spin desorientado, ou </w:t>
      </w:r>
      <w:r w:rsidR="004F7C0D" w:rsidRPr="004F7C0D">
        <w:rPr>
          <w:rFonts w:ascii="Times New Roman" w:hAnsi="Times New Roman" w:cs="Times New Roman"/>
          <w:i/>
        </w:rPr>
        <w:t xml:space="preserve">spin </w:t>
      </w:r>
      <w:proofErr w:type="spellStart"/>
      <w:r w:rsidR="004F7C0D" w:rsidRPr="004F7C0D">
        <w:rPr>
          <w:rFonts w:ascii="Times New Roman" w:hAnsi="Times New Roman" w:cs="Times New Roman"/>
          <w:i/>
        </w:rPr>
        <w:t>glasses</w:t>
      </w:r>
      <w:proofErr w:type="spellEnd"/>
      <w:r w:rsidR="004F7C0D">
        <w:rPr>
          <w:rFonts w:ascii="Times New Roman" w:hAnsi="Times New Roman" w:cs="Times New Roman"/>
        </w:rPr>
        <w:t>.</w:t>
      </w:r>
    </w:p>
    <w:p w14:paraId="3535B9D4" w14:textId="6926D4E7" w:rsidR="00690398" w:rsidRDefault="00690398" w:rsidP="00690398">
      <w:pPr>
        <w:spacing w:line="360" w:lineRule="auto"/>
        <w:ind w:firstLine="284"/>
        <w:jc w:val="both"/>
        <w:rPr>
          <w:rFonts w:ascii="Times New Roman" w:hAnsi="Times New Roman" w:cs="Times New Roman"/>
        </w:rPr>
      </w:pPr>
      <w:r>
        <w:rPr>
          <w:rFonts w:ascii="Times New Roman" w:hAnsi="Times New Roman" w:cs="Times New Roman"/>
        </w:rPr>
        <w:t>Quanto à “</w:t>
      </w:r>
      <w:proofErr w:type="spellStart"/>
      <w:r w:rsidRPr="004F7C0D">
        <w:rPr>
          <w:rFonts w:ascii="Times New Roman" w:hAnsi="Times New Roman" w:cs="Times New Roman"/>
          <w:i/>
        </w:rPr>
        <w:t>betwennes</w:t>
      </w:r>
      <w:r>
        <w:rPr>
          <w:rFonts w:ascii="Times New Roman" w:hAnsi="Times New Roman" w:cs="Times New Roman"/>
          <w:i/>
        </w:rPr>
        <w:t>s</w:t>
      </w:r>
      <w:proofErr w:type="spellEnd"/>
      <w:r>
        <w:rPr>
          <w:rFonts w:ascii="Times New Roman" w:hAnsi="Times New Roman" w:cs="Times New Roman"/>
          <w:i/>
        </w:rPr>
        <w:t>”</w:t>
      </w:r>
      <w:r>
        <w:rPr>
          <w:rFonts w:ascii="Times New Roman" w:hAnsi="Times New Roman" w:cs="Times New Roman"/>
        </w:rPr>
        <w:t>, depois de analisada foi possível encontrar uma propriedade interessante nas redes de coautoria que se encontra ilustrada na figura seguinte.</w:t>
      </w:r>
    </w:p>
    <w:p w14:paraId="78D59804" w14:textId="77777777" w:rsidR="00690398" w:rsidRDefault="00690398" w:rsidP="00957E8F">
      <w:pPr>
        <w:spacing w:line="360" w:lineRule="auto"/>
        <w:ind w:firstLine="284"/>
        <w:jc w:val="both"/>
        <w:rPr>
          <w:rFonts w:ascii="Times New Roman" w:hAnsi="Times New Roman" w:cs="Times New Roman"/>
        </w:rPr>
      </w:pPr>
    </w:p>
    <w:p w14:paraId="076552E4" w14:textId="65F028CE" w:rsidR="00294FB2" w:rsidRDefault="0056787D" w:rsidP="00957E8F">
      <w:pPr>
        <w:spacing w:line="360" w:lineRule="auto"/>
        <w:ind w:firstLine="284"/>
        <w:jc w:val="both"/>
        <w:rPr>
          <w:rFonts w:ascii="Times New Roman" w:hAnsi="Times New Roman" w:cs="Times New Roman"/>
        </w:rPr>
      </w:pPr>
      <w:r>
        <w:rPr>
          <w:noProof/>
          <w:lang w:eastAsia="pt-PT"/>
        </w:rPr>
        <w:lastRenderedPageBreak/>
        <w:drawing>
          <wp:anchor distT="0" distB="0" distL="114300" distR="114300" simplePos="0" relativeHeight="251668480" behindDoc="0" locked="0" layoutInCell="1" allowOverlap="1" wp14:anchorId="6612E309" wp14:editId="0F033C6F">
            <wp:simplePos x="0" y="0"/>
            <wp:positionH relativeFrom="margin">
              <wp:align>center</wp:align>
            </wp:positionH>
            <wp:positionV relativeFrom="paragraph">
              <wp:posOffset>0</wp:posOffset>
            </wp:positionV>
            <wp:extent cx="3480435" cy="2619375"/>
            <wp:effectExtent l="0" t="0" r="5715" b="9525"/>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0435"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99831" w14:textId="77777777" w:rsidR="0049141A" w:rsidRDefault="0056787D" w:rsidP="000D2E17">
      <w:pPr>
        <w:spacing w:line="360" w:lineRule="auto"/>
        <w:ind w:firstLine="284"/>
        <w:jc w:val="both"/>
        <w:rPr>
          <w:rFonts w:ascii="Times New Roman" w:hAnsi="Times New Roman" w:cs="Times New Roman"/>
        </w:rPr>
      </w:pPr>
      <w:r>
        <w:rPr>
          <w:rFonts w:ascii="Times New Roman" w:hAnsi="Times New Roman" w:cs="Times New Roman"/>
        </w:rPr>
        <w:t>Por análise da figura, verifica-se que ao serem analisados os percursos mais curtos entre um determinado cientista</w:t>
      </w:r>
      <w:r w:rsidR="0049141A">
        <w:rPr>
          <w:rFonts w:ascii="Times New Roman" w:hAnsi="Times New Roman" w:cs="Times New Roman"/>
        </w:rPr>
        <w:t>, chamar-lhe-emos A,</w:t>
      </w:r>
      <w:r>
        <w:rPr>
          <w:rFonts w:ascii="Times New Roman" w:hAnsi="Times New Roman" w:cs="Times New Roman"/>
        </w:rPr>
        <w:t xml:space="preserve"> e todos os outros</w:t>
      </w:r>
      <w:r w:rsidR="0049141A">
        <w:rPr>
          <w:rFonts w:ascii="Times New Roman" w:hAnsi="Times New Roman" w:cs="Times New Roman"/>
        </w:rPr>
        <w:t>, em média, cerca de 64% desses percursos irão passar pelo cientista que mais vezes colaborou com A, ou seja, ao se ter em conta apenas os percursos mais curtos entre A e todos os outros autores, o cientista que mais vezes colaborou com A terá uma percentagem de “</w:t>
      </w:r>
      <w:proofErr w:type="spellStart"/>
      <w:r w:rsidR="0049141A" w:rsidRPr="0049141A">
        <w:rPr>
          <w:rFonts w:ascii="Times New Roman" w:hAnsi="Times New Roman" w:cs="Times New Roman"/>
          <w:i/>
        </w:rPr>
        <w:t>betweenness</w:t>
      </w:r>
      <w:proofErr w:type="spellEnd"/>
      <w:r w:rsidR="0049141A">
        <w:rPr>
          <w:rFonts w:ascii="Times New Roman" w:hAnsi="Times New Roman" w:cs="Times New Roman"/>
        </w:rPr>
        <w:t>” de cerca de 64%. Além disso, verifica-se que cerca de 98% dos percursos mais curtos para A passam por um dos top 10 colaboradores de A.</w:t>
      </w:r>
    </w:p>
    <w:p w14:paraId="37C085D0" w14:textId="77777777" w:rsidR="000D2E17" w:rsidRDefault="00B76624" w:rsidP="000D2E17">
      <w:pPr>
        <w:spacing w:line="360" w:lineRule="auto"/>
        <w:ind w:firstLine="284"/>
        <w:jc w:val="both"/>
        <w:rPr>
          <w:rFonts w:ascii="Times New Roman" w:hAnsi="Times New Roman" w:cs="Times New Roman"/>
        </w:rPr>
      </w:pPr>
      <w:r>
        <w:rPr>
          <w:rFonts w:ascii="Times New Roman" w:hAnsi="Times New Roman" w:cs="Times New Roman"/>
        </w:rPr>
        <w:t xml:space="preserve">A </w:t>
      </w:r>
      <w:r w:rsidR="00E24205">
        <w:rPr>
          <w:rFonts w:ascii="Times New Roman" w:hAnsi="Times New Roman" w:cs="Times New Roman"/>
        </w:rPr>
        <w:t>existência de “</w:t>
      </w:r>
      <w:proofErr w:type="spellStart"/>
      <w:r w:rsidR="00E24205">
        <w:rPr>
          <w:rFonts w:ascii="Times New Roman" w:hAnsi="Times New Roman" w:cs="Times New Roman"/>
        </w:rPr>
        <w:t>super-estrelas</w:t>
      </w:r>
      <w:proofErr w:type="spellEnd"/>
      <w:r w:rsidR="00E24205">
        <w:rPr>
          <w:rFonts w:ascii="Times New Roman" w:hAnsi="Times New Roman" w:cs="Times New Roman"/>
        </w:rPr>
        <w:t xml:space="preserve"> sociométricas”, como foram chamadas por </w:t>
      </w:r>
      <w:proofErr w:type="spellStart"/>
      <w:r w:rsidR="00E24205">
        <w:rPr>
          <w:rFonts w:ascii="Times New Roman" w:hAnsi="Times New Roman" w:cs="Times New Roman"/>
        </w:rPr>
        <w:t>Milgram</w:t>
      </w:r>
      <w:proofErr w:type="spellEnd"/>
      <w:r>
        <w:rPr>
          <w:rFonts w:ascii="Times New Roman" w:hAnsi="Times New Roman" w:cs="Times New Roman"/>
        </w:rPr>
        <w:t>, em redes de coautoria foi novamente obtido no artigo “</w:t>
      </w:r>
      <w:proofErr w:type="spellStart"/>
      <w:r w:rsidRPr="00B76624">
        <w:rPr>
          <w:rFonts w:ascii="Times New Roman" w:hAnsi="Times New Roman" w:cs="Times New Roman"/>
        </w:rPr>
        <w:t>The</w:t>
      </w:r>
      <w:proofErr w:type="spellEnd"/>
      <w:r w:rsidRPr="00B76624">
        <w:rPr>
          <w:rFonts w:ascii="Times New Roman" w:hAnsi="Times New Roman" w:cs="Times New Roman"/>
        </w:rPr>
        <w:t xml:space="preserve"> </w:t>
      </w:r>
      <w:proofErr w:type="spellStart"/>
      <w:r w:rsidRPr="00B76624">
        <w:rPr>
          <w:rFonts w:ascii="Times New Roman" w:hAnsi="Times New Roman" w:cs="Times New Roman"/>
        </w:rPr>
        <w:t>Complex</w:t>
      </w:r>
      <w:proofErr w:type="spellEnd"/>
      <w:r w:rsidRPr="00B76624">
        <w:rPr>
          <w:rFonts w:ascii="Times New Roman" w:hAnsi="Times New Roman" w:cs="Times New Roman"/>
        </w:rPr>
        <w:t xml:space="preserve"> Network </w:t>
      </w:r>
      <w:proofErr w:type="spellStart"/>
      <w:r w:rsidRPr="00B76624">
        <w:rPr>
          <w:rFonts w:ascii="Times New Roman" w:hAnsi="Times New Roman" w:cs="Times New Roman"/>
        </w:rPr>
        <w:t>of</w:t>
      </w:r>
      <w:proofErr w:type="spellEnd"/>
      <w:r w:rsidRPr="00B76624">
        <w:rPr>
          <w:rFonts w:ascii="Times New Roman" w:hAnsi="Times New Roman" w:cs="Times New Roman"/>
        </w:rPr>
        <w:t xml:space="preserve"> </w:t>
      </w:r>
      <w:proofErr w:type="spellStart"/>
      <w:r w:rsidRPr="00B76624">
        <w:rPr>
          <w:rFonts w:ascii="Times New Roman" w:hAnsi="Times New Roman" w:cs="Times New Roman"/>
        </w:rPr>
        <w:t>Evolutionary</w:t>
      </w:r>
      <w:proofErr w:type="spellEnd"/>
      <w:r w:rsidRPr="00B76624">
        <w:rPr>
          <w:rFonts w:ascii="Times New Roman" w:hAnsi="Times New Roman" w:cs="Times New Roman"/>
        </w:rPr>
        <w:t xml:space="preserve"> </w:t>
      </w:r>
      <w:proofErr w:type="spellStart"/>
      <w:r w:rsidRPr="00B76624">
        <w:rPr>
          <w:rFonts w:ascii="Times New Roman" w:hAnsi="Times New Roman" w:cs="Times New Roman"/>
        </w:rPr>
        <w:t>Computation</w:t>
      </w:r>
      <w:proofErr w:type="spellEnd"/>
      <w:r w:rsidRPr="00B76624">
        <w:rPr>
          <w:rFonts w:ascii="Times New Roman" w:hAnsi="Times New Roman" w:cs="Times New Roman"/>
        </w:rPr>
        <w:t xml:space="preserve"> </w:t>
      </w:r>
      <w:proofErr w:type="spellStart"/>
      <w:r w:rsidRPr="00B76624">
        <w:rPr>
          <w:rFonts w:ascii="Times New Roman" w:hAnsi="Times New Roman" w:cs="Times New Roman"/>
        </w:rPr>
        <w:t>Authors</w:t>
      </w:r>
      <w:proofErr w:type="spellEnd"/>
      <w:r w:rsidRPr="00B76624">
        <w:rPr>
          <w:rFonts w:ascii="Times New Roman" w:hAnsi="Times New Roman" w:cs="Times New Roman"/>
        </w:rPr>
        <w:t xml:space="preserve">: </w:t>
      </w:r>
      <w:proofErr w:type="spellStart"/>
      <w:r w:rsidRPr="00B76624">
        <w:rPr>
          <w:rFonts w:ascii="Times New Roman" w:hAnsi="Times New Roman" w:cs="Times New Roman"/>
        </w:rPr>
        <w:t>an</w:t>
      </w:r>
      <w:proofErr w:type="spellEnd"/>
      <w:r w:rsidRPr="00B76624">
        <w:rPr>
          <w:rFonts w:ascii="Times New Roman" w:hAnsi="Times New Roman" w:cs="Times New Roman"/>
        </w:rPr>
        <w:t xml:space="preserve"> </w:t>
      </w:r>
      <w:proofErr w:type="spellStart"/>
      <w:r w:rsidRPr="00B76624">
        <w:rPr>
          <w:rFonts w:ascii="Times New Roman" w:hAnsi="Times New Roman" w:cs="Times New Roman"/>
        </w:rPr>
        <w:t>Initial</w:t>
      </w:r>
      <w:proofErr w:type="spellEnd"/>
      <w:r w:rsidRPr="00B76624">
        <w:rPr>
          <w:rFonts w:ascii="Times New Roman" w:hAnsi="Times New Roman" w:cs="Times New Roman"/>
        </w:rPr>
        <w:t xml:space="preserve"> </w:t>
      </w:r>
      <w:proofErr w:type="spellStart"/>
      <w:r w:rsidRPr="00B76624">
        <w:rPr>
          <w:rFonts w:ascii="Times New Roman" w:hAnsi="Times New Roman" w:cs="Times New Roman"/>
        </w:rPr>
        <w:t>Study</w:t>
      </w:r>
      <w:proofErr w:type="spellEnd"/>
      <w:r>
        <w:rPr>
          <w:rFonts w:ascii="Times New Roman" w:hAnsi="Times New Roman" w:cs="Times New Roman"/>
        </w:rPr>
        <w:t xml:space="preserve">” de Carlos </w:t>
      </w:r>
      <w:proofErr w:type="spellStart"/>
      <w:r>
        <w:rPr>
          <w:rFonts w:ascii="Times New Roman" w:hAnsi="Times New Roman" w:cs="Times New Roman"/>
        </w:rPr>
        <w:t>Cotta</w:t>
      </w:r>
      <w:proofErr w:type="spellEnd"/>
      <w:r>
        <w:rPr>
          <w:rFonts w:ascii="Times New Roman" w:hAnsi="Times New Roman" w:cs="Times New Roman"/>
        </w:rPr>
        <w:t xml:space="preserve"> e Juan-</w:t>
      </w:r>
      <w:proofErr w:type="spellStart"/>
      <w:r>
        <w:rPr>
          <w:rFonts w:ascii="Times New Roman" w:hAnsi="Times New Roman" w:cs="Times New Roman"/>
        </w:rPr>
        <w:t>Julián</w:t>
      </w:r>
      <w:proofErr w:type="spellEnd"/>
      <w:r>
        <w:rPr>
          <w:rFonts w:ascii="Times New Roman" w:hAnsi="Times New Roman" w:cs="Times New Roman"/>
        </w:rPr>
        <w:t xml:space="preserve"> </w:t>
      </w:r>
      <w:proofErr w:type="spellStart"/>
      <w:r>
        <w:rPr>
          <w:rFonts w:ascii="Times New Roman" w:hAnsi="Times New Roman" w:cs="Times New Roman"/>
        </w:rPr>
        <w:t>Merelo</w:t>
      </w:r>
      <w:proofErr w:type="spellEnd"/>
      <w:r>
        <w:rPr>
          <w:rFonts w:ascii="Times New Roman" w:hAnsi="Times New Roman" w:cs="Times New Roman"/>
        </w:rPr>
        <w:t>, onde é avaliada a rede de coautoria de artigos acerca de computação evolucionária.</w:t>
      </w:r>
    </w:p>
    <w:p w14:paraId="6FDA599F" w14:textId="77777777" w:rsidR="00B76624" w:rsidRDefault="00B76624" w:rsidP="000D2E17">
      <w:pPr>
        <w:spacing w:line="360" w:lineRule="auto"/>
        <w:ind w:firstLine="284"/>
        <w:jc w:val="both"/>
        <w:rPr>
          <w:rFonts w:ascii="Times New Roman" w:hAnsi="Times New Roman" w:cs="Times New Roman"/>
        </w:rPr>
      </w:pPr>
      <w:r>
        <w:rPr>
          <w:noProof/>
          <w:lang w:eastAsia="pt-PT"/>
        </w:rPr>
        <w:drawing>
          <wp:anchor distT="0" distB="0" distL="114300" distR="114300" simplePos="0" relativeHeight="251669504" behindDoc="0" locked="0" layoutInCell="1" allowOverlap="1" wp14:anchorId="0075ABFC" wp14:editId="3D538324">
            <wp:simplePos x="0" y="0"/>
            <wp:positionH relativeFrom="margin">
              <wp:posOffset>8255</wp:posOffset>
            </wp:positionH>
            <wp:positionV relativeFrom="paragraph">
              <wp:posOffset>265430</wp:posOffset>
            </wp:positionV>
            <wp:extent cx="6162675" cy="2095500"/>
            <wp:effectExtent l="0" t="0" r="9525"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2675" cy="2095500"/>
                    </a:xfrm>
                    <a:prstGeom prst="rect">
                      <a:avLst/>
                    </a:prstGeom>
                    <a:noFill/>
                    <a:ln>
                      <a:noFill/>
                    </a:ln>
                  </pic:spPr>
                </pic:pic>
              </a:graphicData>
            </a:graphic>
          </wp:anchor>
        </w:drawing>
      </w:r>
      <w:r>
        <w:rPr>
          <w:rFonts w:ascii="Times New Roman" w:hAnsi="Times New Roman" w:cs="Times New Roman"/>
        </w:rPr>
        <w:t>Neste estudo foi obtida a tabela seguinte:</w:t>
      </w:r>
    </w:p>
    <w:p w14:paraId="26AD1988" w14:textId="77777777" w:rsidR="00B76624" w:rsidRDefault="00B76624" w:rsidP="000D2E17">
      <w:pPr>
        <w:spacing w:line="360" w:lineRule="auto"/>
        <w:ind w:firstLine="284"/>
        <w:jc w:val="both"/>
        <w:rPr>
          <w:rFonts w:ascii="Times New Roman" w:hAnsi="Times New Roman" w:cs="Times New Roman"/>
        </w:rPr>
      </w:pPr>
    </w:p>
    <w:p w14:paraId="59B9381E" w14:textId="77777777" w:rsidR="00B76624" w:rsidRDefault="00B76624" w:rsidP="000D2E17">
      <w:pPr>
        <w:spacing w:line="360" w:lineRule="auto"/>
        <w:ind w:firstLine="284"/>
        <w:jc w:val="both"/>
        <w:rPr>
          <w:rFonts w:ascii="Times New Roman" w:hAnsi="Times New Roman" w:cs="Times New Roman"/>
        </w:rPr>
      </w:pPr>
      <w:r>
        <w:rPr>
          <w:rFonts w:ascii="Times New Roman" w:hAnsi="Times New Roman" w:cs="Times New Roman"/>
        </w:rPr>
        <w:lastRenderedPageBreak/>
        <w:t xml:space="preserve">Nela é possível observar que os níveis de </w:t>
      </w:r>
      <w:r w:rsidRPr="00B76624">
        <w:rPr>
          <w:rFonts w:ascii="Times New Roman" w:hAnsi="Times New Roman" w:cs="Times New Roman"/>
          <w:i/>
        </w:rPr>
        <w:t>“</w:t>
      </w:r>
      <w:proofErr w:type="spellStart"/>
      <w:r w:rsidRPr="00B76624">
        <w:rPr>
          <w:rFonts w:ascii="Times New Roman" w:hAnsi="Times New Roman" w:cs="Times New Roman"/>
          <w:i/>
        </w:rPr>
        <w:t>betweeness</w:t>
      </w:r>
      <w:proofErr w:type="spellEnd"/>
      <w:r w:rsidRPr="00B76624">
        <w:rPr>
          <w:rFonts w:ascii="Times New Roman" w:hAnsi="Times New Roman" w:cs="Times New Roman"/>
          <w:i/>
        </w:rPr>
        <w:t>”</w:t>
      </w:r>
      <w:r>
        <w:rPr>
          <w:rFonts w:ascii="Times New Roman" w:hAnsi="Times New Roman" w:cs="Times New Roman"/>
          <w:i/>
        </w:rPr>
        <w:t xml:space="preserve"> </w:t>
      </w:r>
      <w:r>
        <w:rPr>
          <w:rFonts w:ascii="Times New Roman" w:hAnsi="Times New Roman" w:cs="Times New Roman"/>
        </w:rPr>
        <w:t xml:space="preserve">relativos de autores </w:t>
      </w:r>
      <w:r w:rsidRPr="00B76624">
        <w:rPr>
          <w:rFonts w:ascii="Times New Roman" w:hAnsi="Times New Roman" w:cs="Times New Roman"/>
        </w:rPr>
        <w:t xml:space="preserve">como D. E. </w:t>
      </w:r>
      <w:proofErr w:type="spellStart"/>
      <w:r w:rsidRPr="00B76624">
        <w:rPr>
          <w:rFonts w:ascii="Times New Roman" w:hAnsi="Times New Roman" w:cs="Times New Roman"/>
        </w:rPr>
        <w:t>Goldberg</w:t>
      </w:r>
      <w:proofErr w:type="spellEnd"/>
      <w:r w:rsidRPr="00B76624">
        <w:rPr>
          <w:rFonts w:ascii="Times New Roman" w:hAnsi="Times New Roman" w:cs="Times New Roman"/>
        </w:rPr>
        <w:t xml:space="preserve">, </w:t>
      </w:r>
      <w:r>
        <w:rPr>
          <w:rFonts w:ascii="Times New Roman" w:hAnsi="Times New Roman" w:cs="Times New Roman"/>
        </w:rPr>
        <w:t>autor de um dos livros mais proeminentes sobre o assunto e</w:t>
      </w:r>
      <w:r w:rsidRPr="00B76624">
        <w:rPr>
          <w:rFonts w:ascii="Times New Roman" w:hAnsi="Times New Roman" w:cs="Times New Roman"/>
        </w:rPr>
        <w:t xml:space="preserve"> </w:t>
      </w:r>
      <w:proofErr w:type="spellStart"/>
      <w:r w:rsidRPr="00B76624">
        <w:rPr>
          <w:rFonts w:ascii="Times New Roman" w:hAnsi="Times New Roman" w:cs="Times New Roman"/>
        </w:rPr>
        <w:t>Kalyanmoy</w:t>
      </w:r>
      <w:proofErr w:type="spellEnd"/>
      <w:r w:rsidRPr="00B76624">
        <w:rPr>
          <w:rFonts w:ascii="Times New Roman" w:hAnsi="Times New Roman" w:cs="Times New Roman"/>
        </w:rPr>
        <w:t xml:space="preserve"> </w:t>
      </w:r>
      <w:proofErr w:type="spellStart"/>
      <w:r w:rsidRPr="00B76624">
        <w:rPr>
          <w:rFonts w:ascii="Times New Roman" w:hAnsi="Times New Roman" w:cs="Times New Roman"/>
        </w:rPr>
        <w:t>Deb</w:t>
      </w:r>
      <w:proofErr w:type="spellEnd"/>
      <w:r w:rsidRPr="00B76624">
        <w:rPr>
          <w:rFonts w:ascii="Times New Roman" w:hAnsi="Times New Roman" w:cs="Times New Roman"/>
        </w:rPr>
        <w:t xml:space="preserve">, </w:t>
      </w:r>
      <w:r>
        <w:rPr>
          <w:rFonts w:ascii="Times New Roman" w:hAnsi="Times New Roman" w:cs="Times New Roman"/>
        </w:rPr>
        <w:t xml:space="preserve">outro autor reconhecido de livros na área teórica de computação evolucionária são bastante superiores ao de outros autores, em especial o de K. </w:t>
      </w:r>
      <w:proofErr w:type="spellStart"/>
      <w:r>
        <w:rPr>
          <w:rFonts w:ascii="Times New Roman" w:hAnsi="Times New Roman" w:cs="Times New Roman"/>
        </w:rPr>
        <w:t>Deb</w:t>
      </w:r>
      <w:proofErr w:type="spellEnd"/>
      <w:r>
        <w:rPr>
          <w:rFonts w:ascii="Times New Roman" w:hAnsi="Times New Roman" w:cs="Times New Roman"/>
        </w:rPr>
        <w:t>.</w:t>
      </w:r>
    </w:p>
    <w:p w14:paraId="31AABC34" w14:textId="77777777" w:rsidR="00B76624" w:rsidRPr="00793DD6" w:rsidRDefault="002C0956" w:rsidP="000D2E17">
      <w:pPr>
        <w:spacing w:line="360" w:lineRule="auto"/>
        <w:ind w:firstLine="284"/>
        <w:jc w:val="both"/>
        <w:rPr>
          <w:rFonts w:ascii="Times New Roman" w:hAnsi="Times New Roman" w:cs="Times New Roman"/>
        </w:rPr>
      </w:pPr>
      <w:r>
        <w:rPr>
          <w:rFonts w:ascii="Times New Roman" w:hAnsi="Times New Roman" w:cs="Times New Roman"/>
        </w:rPr>
        <w:t xml:space="preserve">A explicação apontada para a existência destas entidades na rede passa desde logo pela sua excelência académica, que, ainda que difícil de medir, tem um bom indicativo no número de colaboradores do cientista. Como se pode observar na tabela, os dois autores que possuem maior valor de </w:t>
      </w:r>
      <w:r w:rsidRPr="00B76624">
        <w:rPr>
          <w:rFonts w:ascii="Times New Roman" w:hAnsi="Times New Roman" w:cs="Times New Roman"/>
          <w:i/>
        </w:rPr>
        <w:t>“</w:t>
      </w:r>
      <w:proofErr w:type="spellStart"/>
      <w:r w:rsidRPr="00B76624">
        <w:rPr>
          <w:rFonts w:ascii="Times New Roman" w:hAnsi="Times New Roman" w:cs="Times New Roman"/>
          <w:i/>
        </w:rPr>
        <w:t>betweeness</w:t>
      </w:r>
      <w:proofErr w:type="spellEnd"/>
      <w:r w:rsidRPr="00B76624">
        <w:rPr>
          <w:rFonts w:ascii="Times New Roman" w:hAnsi="Times New Roman" w:cs="Times New Roman"/>
          <w:i/>
        </w:rPr>
        <w:t>”</w:t>
      </w:r>
      <w:r>
        <w:rPr>
          <w:rFonts w:ascii="Times New Roman" w:hAnsi="Times New Roman" w:cs="Times New Roman"/>
          <w:i/>
        </w:rPr>
        <w:t xml:space="preserve"> </w:t>
      </w:r>
      <w:r>
        <w:rPr>
          <w:rFonts w:ascii="Times New Roman" w:hAnsi="Times New Roman" w:cs="Times New Roman"/>
        </w:rPr>
        <w:t xml:space="preserve">são também aqueles que possuem maior número de colaboradores. A quantidade de colaboradores oferece ainda informação quanto à eficiência que o cientista tem em transmitir informação para o resto da comunidade, porque um maior número de colaboradores permite uma difusão mais rápida de informação. Além disso, personalidades com elevada excelência académica serão também mais procuradas para a supervisão de teses e de projetos de investigação de diversas pessoas, aumentando ao mesmo o número de colaboradores e a </w:t>
      </w:r>
      <w:r w:rsidRPr="00B76624">
        <w:rPr>
          <w:rFonts w:ascii="Times New Roman" w:hAnsi="Times New Roman" w:cs="Times New Roman"/>
          <w:i/>
        </w:rPr>
        <w:t>“</w:t>
      </w:r>
      <w:proofErr w:type="spellStart"/>
      <w:r w:rsidRPr="00B76624">
        <w:rPr>
          <w:rFonts w:ascii="Times New Roman" w:hAnsi="Times New Roman" w:cs="Times New Roman"/>
          <w:i/>
        </w:rPr>
        <w:t>betweeness</w:t>
      </w:r>
      <w:proofErr w:type="spellEnd"/>
      <w:r w:rsidRPr="00B76624">
        <w:rPr>
          <w:rFonts w:ascii="Times New Roman" w:hAnsi="Times New Roman" w:cs="Times New Roman"/>
          <w:i/>
        </w:rPr>
        <w:t>”</w:t>
      </w:r>
      <w:r>
        <w:rPr>
          <w:rFonts w:ascii="Times New Roman" w:hAnsi="Times New Roman" w:cs="Times New Roman"/>
          <w:i/>
        </w:rPr>
        <w:t xml:space="preserve"> </w:t>
      </w:r>
      <w:r w:rsidRPr="002C0956">
        <w:rPr>
          <w:rFonts w:ascii="Times New Roman" w:hAnsi="Times New Roman" w:cs="Times New Roman"/>
        </w:rPr>
        <w:t>das mesmas.</w:t>
      </w:r>
      <w:r w:rsidR="00793DD6">
        <w:rPr>
          <w:rFonts w:ascii="Times New Roman" w:hAnsi="Times New Roman" w:cs="Times New Roman"/>
        </w:rPr>
        <w:t xml:space="preserve"> A </w:t>
      </w:r>
      <w:r w:rsidR="00793DD6" w:rsidRPr="00793DD6">
        <w:rPr>
          <w:rFonts w:ascii="Times New Roman" w:hAnsi="Times New Roman" w:cs="Times New Roman"/>
          <w:i/>
        </w:rPr>
        <w:t>“</w:t>
      </w:r>
      <w:proofErr w:type="spellStart"/>
      <w:r w:rsidR="00793DD6" w:rsidRPr="00793DD6">
        <w:rPr>
          <w:rFonts w:ascii="Times New Roman" w:hAnsi="Times New Roman" w:cs="Times New Roman"/>
          <w:i/>
        </w:rPr>
        <w:t>betweenness</w:t>
      </w:r>
      <w:proofErr w:type="spellEnd"/>
      <w:r w:rsidR="00793DD6" w:rsidRPr="00793DD6">
        <w:rPr>
          <w:rFonts w:ascii="Times New Roman" w:hAnsi="Times New Roman" w:cs="Times New Roman"/>
          <w:i/>
        </w:rPr>
        <w:t>”</w:t>
      </w:r>
      <w:r w:rsidR="00793DD6">
        <w:rPr>
          <w:rFonts w:ascii="Times New Roman" w:hAnsi="Times New Roman" w:cs="Times New Roman"/>
          <w:i/>
        </w:rPr>
        <w:t xml:space="preserve"> </w:t>
      </w:r>
      <w:r w:rsidR="00793DD6">
        <w:rPr>
          <w:rFonts w:ascii="Times New Roman" w:hAnsi="Times New Roman" w:cs="Times New Roman"/>
        </w:rPr>
        <w:t>torna-se então, neste contexto, uma medida do controlo que um individuo tem sobre o fluxo de informação, já que um elevado valor desta indica que grande parte da partilha de informação passa por este individuo. Além disso, também é possível concluir que estes indivíduos possuem grande importância nas redes em que se encontra, uma vez que a sua retirada implicaria o aumento da distância de muitos percursos entre outros vértices.</w:t>
      </w:r>
    </w:p>
    <w:p w14:paraId="7E02E08B" w14:textId="77777777" w:rsidR="000F05DD" w:rsidRDefault="000F05DD" w:rsidP="000F05DD">
      <w:pPr>
        <w:spacing w:line="360" w:lineRule="auto"/>
        <w:ind w:firstLine="284"/>
        <w:rPr>
          <w:rFonts w:ascii="Times New Roman" w:hAnsi="Times New Roman" w:cs="Times New Roman"/>
        </w:rPr>
      </w:pPr>
      <w:r>
        <w:rPr>
          <w:rFonts w:ascii="Times New Roman" w:hAnsi="Times New Roman" w:cs="Times New Roman"/>
        </w:rPr>
        <w:t>Recuperando agora os valores de distância média entre cientistas apresentados na penúltima linha</w:t>
      </w:r>
      <w:r w:rsidRPr="004619D4">
        <w:rPr>
          <w:rFonts w:ascii="Times New Roman" w:hAnsi="Times New Roman" w:cs="Times New Roman"/>
        </w:rPr>
        <w:t xml:space="preserve"> tabela 1</w:t>
      </w:r>
      <w:r>
        <w:rPr>
          <w:rFonts w:ascii="Times New Roman" w:hAnsi="Times New Roman" w:cs="Times New Roman"/>
        </w:rPr>
        <w:t xml:space="preserve">, </w:t>
      </w:r>
      <w:r w:rsidRPr="004619D4">
        <w:rPr>
          <w:rFonts w:ascii="Times New Roman" w:hAnsi="Times New Roman" w:cs="Times New Roman"/>
        </w:rPr>
        <w:t>observa</w:t>
      </w:r>
      <w:r>
        <w:rPr>
          <w:rFonts w:ascii="Times New Roman" w:hAnsi="Times New Roman" w:cs="Times New Roman"/>
        </w:rPr>
        <w:t>-se que para todas as redes se obtém valores relativamente pequenos, principalmente quando comparados com as dimensões das redes.</w:t>
      </w:r>
      <w:r w:rsidRPr="004619D4">
        <w:rPr>
          <w:rFonts w:ascii="Times New Roman" w:hAnsi="Times New Roman" w:cs="Times New Roman"/>
        </w:rPr>
        <w:t xml:space="preserve"> </w:t>
      </w:r>
    </w:p>
    <w:p w14:paraId="4F6D238A" w14:textId="04880A3F" w:rsidR="000F05DD" w:rsidRDefault="000F05DD" w:rsidP="000F05DD">
      <w:pPr>
        <w:spacing w:line="360" w:lineRule="auto"/>
        <w:ind w:firstLine="284"/>
        <w:rPr>
          <w:rFonts w:ascii="Times New Roman" w:hAnsi="Times New Roman" w:cs="Times New Roman"/>
        </w:rPr>
      </w:pPr>
      <w:r>
        <w:rPr>
          <w:rFonts w:ascii="Times New Roman" w:hAnsi="Times New Roman" w:cs="Times New Roman"/>
        </w:rPr>
        <w:t xml:space="preserve">A variação destes valores está no intervalo de </w:t>
      </w:r>
      <w:r w:rsidRPr="004619D4">
        <w:rPr>
          <w:rFonts w:ascii="Times New Roman" w:hAnsi="Times New Roman" w:cs="Times New Roman"/>
        </w:rPr>
        <w:t xml:space="preserve">4.0 para </w:t>
      </w:r>
      <w:r>
        <w:rPr>
          <w:rFonts w:ascii="Times New Roman" w:hAnsi="Times New Roman" w:cs="Times New Roman"/>
        </w:rPr>
        <w:t xml:space="preserve">a rede obtida através da </w:t>
      </w:r>
      <w:r w:rsidRPr="004619D4">
        <w:rPr>
          <w:rFonts w:ascii="Times New Roman" w:hAnsi="Times New Roman" w:cs="Times New Roman"/>
        </w:rPr>
        <w:t xml:space="preserve">SPIRES e 9.7 para </w:t>
      </w:r>
      <w:r>
        <w:rPr>
          <w:rFonts w:ascii="Times New Roman" w:hAnsi="Times New Roman" w:cs="Times New Roman"/>
        </w:rPr>
        <w:t>a NCSTRL, o que, como referido anteriormente, pode ser consequência de uma cobertura insuficiente de artigos publicados no âmbito da ciência computacional. No entanto, mesmo para o caso da rede da NCSTRL observa-se que a distância média entre cientistas é muito menor que a dimensão da rede, o que mostra que as redes científicas possuem características que permitem a rápida difusão de informação para todos os interessados. É ainda de notar que mesmo as distâncias máximas entre cientistas para as diferentes redes são todas relativamente pequenas, havendo um máximo de distância de 31 para o caso da NCSTRL, que pode, uma vez mais, ser explicada por uma cobertura insuficiente dos artigos publicados.</w:t>
      </w:r>
    </w:p>
    <w:p w14:paraId="2FEC0CBE" w14:textId="0DB1A4AD" w:rsidR="00690398" w:rsidRDefault="00690398" w:rsidP="00690398">
      <w:pPr>
        <w:spacing w:line="360" w:lineRule="auto"/>
        <w:ind w:firstLine="284"/>
        <w:rPr>
          <w:rFonts w:ascii="Times New Roman" w:hAnsi="Times New Roman" w:cs="Times New Roman"/>
        </w:rPr>
      </w:pPr>
      <w:r>
        <w:rPr>
          <w:rFonts w:ascii="Times New Roman" w:hAnsi="Times New Roman" w:cs="Times New Roman"/>
        </w:rPr>
        <w:t>Estas propriedades são um indicativo de que ao lidar-se com redes de coautoria se está, de facto, a lidar com redes do tipo “</w:t>
      </w:r>
      <w:proofErr w:type="spellStart"/>
      <w:r>
        <w:rPr>
          <w:rFonts w:ascii="Times New Roman" w:hAnsi="Times New Roman" w:cs="Times New Roman"/>
        </w:rPr>
        <w:t>small</w:t>
      </w:r>
      <w:proofErr w:type="spellEnd"/>
      <w:r>
        <w:rPr>
          <w:rFonts w:ascii="Times New Roman" w:hAnsi="Times New Roman" w:cs="Times New Roman"/>
        </w:rPr>
        <w:t xml:space="preserve"> </w:t>
      </w:r>
      <w:proofErr w:type="spellStart"/>
      <w:r>
        <w:rPr>
          <w:rFonts w:ascii="Times New Roman" w:hAnsi="Times New Roman" w:cs="Times New Roman"/>
        </w:rPr>
        <w:t>world</w:t>
      </w:r>
      <w:proofErr w:type="spellEnd"/>
      <w:r>
        <w:rPr>
          <w:rFonts w:ascii="Times New Roman" w:hAnsi="Times New Roman" w:cs="Times New Roman"/>
        </w:rPr>
        <w:t>”, onde em poucos passos é possível conectar quaisquer dois vértices da rede.</w:t>
      </w:r>
      <w:r w:rsidRPr="00CA057D">
        <w:rPr>
          <w:rFonts w:ascii="Times New Roman" w:hAnsi="Times New Roman" w:cs="Times New Roman"/>
        </w:rPr>
        <w:t xml:space="preserve"> </w:t>
      </w:r>
      <w:r>
        <w:rPr>
          <w:rFonts w:ascii="Times New Roman" w:hAnsi="Times New Roman" w:cs="Times New Roman"/>
        </w:rPr>
        <w:t>Uma figura ilustrativa desta conclusão é apresentada seguidamente, onde se apresenta as ligações entre um cientista central, neste caso Newman, e os seus colaboradores diretos, e as ligações destes com os seus colaboradores diretos.</w:t>
      </w:r>
    </w:p>
    <w:p w14:paraId="71FDC7EF" w14:textId="77777777" w:rsidR="00690398" w:rsidRDefault="00690398" w:rsidP="000F05DD">
      <w:pPr>
        <w:spacing w:line="360" w:lineRule="auto"/>
        <w:ind w:firstLine="284"/>
        <w:rPr>
          <w:rFonts w:ascii="Times New Roman" w:hAnsi="Times New Roman" w:cs="Times New Roman"/>
        </w:rPr>
      </w:pPr>
    </w:p>
    <w:p w14:paraId="7E111B31" w14:textId="6CAD1948" w:rsidR="00793DD6" w:rsidRDefault="00690398" w:rsidP="000F05DD">
      <w:pPr>
        <w:spacing w:line="360" w:lineRule="auto"/>
        <w:ind w:firstLine="284"/>
        <w:rPr>
          <w:rFonts w:ascii="Times New Roman" w:hAnsi="Times New Roman" w:cs="Times New Roman"/>
        </w:rPr>
      </w:pPr>
      <w:r w:rsidRPr="004619D4">
        <w:rPr>
          <w:rFonts w:ascii="Times New Roman" w:hAnsi="Times New Roman" w:cs="Times New Roman"/>
          <w:noProof/>
          <w:lang w:eastAsia="pt-PT"/>
        </w:rPr>
        <w:lastRenderedPageBreak/>
        <w:drawing>
          <wp:anchor distT="0" distB="0" distL="114300" distR="114300" simplePos="0" relativeHeight="251673600" behindDoc="0" locked="0" layoutInCell="1" allowOverlap="1" wp14:anchorId="47DAD671" wp14:editId="47AFC12A">
            <wp:simplePos x="0" y="0"/>
            <wp:positionH relativeFrom="margin">
              <wp:align>center</wp:align>
            </wp:positionH>
            <wp:positionV relativeFrom="paragraph">
              <wp:posOffset>4187825</wp:posOffset>
            </wp:positionV>
            <wp:extent cx="3762375" cy="2866390"/>
            <wp:effectExtent l="0" t="0" r="952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9389" t="33863" r="20978" b="26003"/>
                    <a:stretch/>
                  </pic:blipFill>
                  <pic:spPr bwMode="auto">
                    <a:xfrm>
                      <a:off x="0" y="0"/>
                      <a:ext cx="3762375" cy="286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619D4">
        <w:rPr>
          <w:rFonts w:ascii="Times New Roman" w:hAnsi="Times New Roman" w:cs="Times New Roman"/>
          <w:noProof/>
          <w:lang w:eastAsia="pt-PT"/>
        </w:rPr>
        <w:drawing>
          <wp:anchor distT="0" distB="0" distL="114300" distR="114300" simplePos="0" relativeHeight="251671552" behindDoc="0" locked="0" layoutInCell="1" allowOverlap="1" wp14:anchorId="078EB2D6" wp14:editId="0526DCA8">
            <wp:simplePos x="0" y="0"/>
            <wp:positionH relativeFrom="margin">
              <wp:align>center</wp:align>
            </wp:positionH>
            <wp:positionV relativeFrom="paragraph">
              <wp:posOffset>0</wp:posOffset>
            </wp:positionV>
            <wp:extent cx="4423410" cy="354330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3558" t="16839" r="24613" b="9383"/>
                    <a:stretch/>
                  </pic:blipFill>
                  <pic:spPr bwMode="auto">
                    <a:xfrm>
                      <a:off x="0" y="0"/>
                      <a:ext cx="4423410" cy="354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7BF2">
        <w:rPr>
          <w:rFonts w:ascii="Times New Roman" w:hAnsi="Times New Roman" w:cs="Times New Roman"/>
        </w:rPr>
        <w:t>Pode</w:t>
      </w:r>
      <w:r w:rsidR="00793DD6">
        <w:rPr>
          <w:rFonts w:ascii="Times New Roman" w:hAnsi="Times New Roman" w:cs="Times New Roman"/>
        </w:rPr>
        <w:t>-se</w:t>
      </w:r>
      <w:r w:rsidR="00F77BF2">
        <w:rPr>
          <w:rFonts w:ascii="Times New Roman" w:hAnsi="Times New Roman" w:cs="Times New Roman"/>
        </w:rPr>
        <w:t xml:space="preserve"> ainda fazer</w:t>
      </w:r>
      <w:r w:rsidR="00793DD6">
        <w:rPr>
          <w:rFonts w:ascii="Times New Roman" w:hAnsi="Times New Roman" w:cs="Times New Roman"/>
        </w:rPr>
        <w:t xml:space="preserve"> a representação gráfica da distribuição de distâncias médias entre um determinado cientista e todos os outros em função do seu número de colaboradores</w:t>
      </w:r>
      <w:r w:rsidR="00F77BF2">
        <w:rPr>
          <w:rFonts w:ascii="Times New Roman" w:hAnsi="Times New Roman" w:cs="Times New Roman"/>
        </w:rPr>
        <w:t xml:space="preserve">, o que para o caso dos cientistas presentes na base de </w:t>
      </w:r>
      <w:proofErr w:type="gramStart"/>
      <w:r w:rsidR="00F77BF2">
        <w:rPr>
          <w:rFonts w:ascii="Times New Roman" w:hAnsi="Times New Roman" w:cs="Times New Roman"/>
        </w:rPr>
        <w:t>dados Los</w:t>
      </w:r>
      <w:proofErr w:type="gramEnd"/>
      <w:r w:rsidR="00F77BF2">
        <w:rPr>
          <w:rFonts w:ascii="Times New Roman" w:hAnsi="Times New Roman" w:cs="Times New Roman"/>
        </w:rPr>
        <w:t>-Alamos será a distribuição representada seguidamente.</w:t>
      </w:r>
    </w:p>
    <w:p w14:paraId="714D3071" w14:textId="4C296FA6" w:rsidR="00F77BF2" w:rsidRPr="004619D4" w:rsidRDefault="00F77BF2" w:rsidP="000F05DD">
      <w:pPr>
        <w:spacing w:line="360" w:lineRule="auto"/>
        <w:ind w:firstLine="284"/>
        <w:rPr>
          <w:rFonts w:ascii="Times New Roman" w:hAnsi="Times New Roman" w:cs="Times New Roman"/>
        </w:rPr>
      </w:pPr>
    </w:p>
    <w:p w14:paraId="394852D1" w14:textId="09F8AEB9" w:rsidR="00793DD6" w:rsidRDefault="00F77BF2" w:rsidP="000F05DD">
      <w:pPr>
        <w:keepNext/>
        <w:spacing w:line="360" w:lineRule="auto"/>
        <w:ind w:firstLine="284"/>
        <w:rPr>
          <w:rFonts w:ascii="Times New Roman" w:hAnsi="Times New Roman" w:cs="Times New Roman"/>
        </w:rPr>
      </w:pPr>
      <w:r>
        <w:rPr>
          <w:rFonts w:ascii="Times New Roman" w:hAnsi="Times New Roman" w:cs="Times New Roman"/>
        </w:rPr>
        <w:t>Como se pode observar, há uma tendência clara para a distância média entre um determinado cientista e todos os outros diminuir com o aumento do número de colaboradores deste. Esta tendência é corroborada pelos dados obtidos na tabela 1, nas 6ª e 8ª linhas. Ao analisar os dados presentes nessa tabela é também possível verificar que as áreas experimentais, como a astrofísica e a física das altas energias experimental (SPIRES) são aquelas que possuem maior número de colab</w:t>
      </w:r>
      <w:r w:rsidR="000F258F">
        <w:rPr>
          <w:rFonts w:ascii="Times New Roman" w:hAnsi="Times New Roman" w:cs="Times New Roman"/>
        </w:rPr>
        <w:t>oradores, como seria de esperar</w:t>
      </w:r>
      <w:r>
        <w:rPr>
          <w:rFonts w:ascii="Times New Roman" w:hAnsi="Times New Roman" w:cs="Times New Roman"/>
        </w:rPr>
        <w:t xml:space="preserve">, já que há uma tendência para artigos teóricos serem publicados por um grupo restrito de pessoas e artigos experimentais </w:t>
      </w:r>
      <w:r>
        <w:rPr>
          <w:rFonts w:ascii="Times New Roman" w:hAnsi="Times New Roman" w:cs="Times New Roman"/>
        </w:rPr>
        <w:lastRenderedPageBreak/>
        <w:t>serem publicados por grupos maiores de cientistas que contribuíram com diferentes ensaios para um mesmo artigo.</w:t>
      </w:r>
    </w:p>
    <w:p w14:paraId="269DE7D4" w14:textId="77777777" w:rsidR="0056787D" w:rsidRDefault="00D069FE" w:rsidP="00D069FE">
      <w:pPr>
        <w:spacing w:line="360" w:lineRule="auto"/>
        <w:ind w:firstLine="284"/>
        <w:rPr>
          <w:rFonts w:ascii="Times New Roman" w:hAnsi="Times New Roman" w:cs="Times New Roman"/>
        </w:rPr>
      </w:pPr>
      <w:r>
        <w:rPr>
          <w:rFonts w:ascii="Times New Roman" w:hAnsi="Times New Roman" w:cs="Times New Roman"/>
        </w:rPr>
        <w:t>Contudo, isto levanta um problema</w:t>
      </w:r>
      <w:r w:rsidR="00F77BF2" w:rsidRPr="004619D4">
        <w:rPr>
          <w:rFonts w:ascii="Times New Roman" w:hAnsi="Times New Roman" w:cs="Times New Roman"/>
        </w:rPr>
        <w:t xml:space="preserve">, </w:t>
      </w:r>
      <w:r>
        <w:rPr>
          <w:rFonts w:ascii="Times New Roman" w:hAnsi="Times New Roman" w:cs="Times New Roman"/>
        </w:rPr>
        <w:t xml:space="preserve">porque </w:t>
      </w:r>
      <w:r w:rsidR="00F77BF2" w:rsidRPr="004619D4">
        <w:rPr>
          <w:rFonts w:ascii="Times New Roman" w:hAnsi="Times New Roman" w:cs="Times New Roman"/>
        </w:rPr>
        <w:t xml:space="preserve">enquanto </w:t>
      </w:r>
      <w:r>
        <w:rPr>
          <w:rFonts w:ascii="Times New Roman" w:hAnsi="Times New Roman" w:cs="Times New Roman"/>
        </w:rPr>
        <w:t xml:space="preserve">que é plausível considerar que a maioria dos grupos reduzidos </w:t>
      </w:r>
      <w:r w:rsidR="00F77BF2" w:rsidRPr="004619D4">
        <w:rPr>
          <w:rFonts w:ascii="Times New Roman" w:hAnsi="Times New Roman" w:cs="Times New Roman"/>
        </w:rPr>
        <w:t>de pessoas que escreveram um artigo juntos se conhecem razoavelmente bem</w:t>
      </w:r>
      <w:r>
        <w:rPr>
          <w:rFonts w:ascii="Times New Roman" w:hAnsi="Times New Roman" w:cs="Times New Roman"/>
        </w:rPr>
        <w:t>, n</w:t>
      </w:r>
      <w:r w:rsidR="00F77BF2" w:rsidRPr="004619D4">
        <w:rPr>
          <w:rFonts w:ascii="Times New Roman" w:hAnsi="Times New Roman" w:cs="Times New Roman"/>
        </w:rPr>
        <w:t>um a</w:t>
      </w:r>
      <w:r>
        <w:rPr>
          <w:rFonts w:ascii="Times New Roman" w:hAnsi="Times New Roman" w:cs="Times New Roman"/>
        </w:rPr>
        <w:t>rtigo</w:t>
      </w:r>
      <w:r w:rsidR="00F77BF2" w:rsidRPr="004619D4">
        <w:rPr>
          <w:rFonts w:ascii="Times New Roman" w:hAnsi="Times New Roman" w:cs="Times New Roman"/>
        </w:rPr>
        <w:t xml:space="preserve"> com </w:t>
      </w:r>
      <w:r>
        <w:rPr>
          <w:rFonts w:ascii="Times New Roman" w:hAnsi="Times New Roman" w:cs="Times New Roman"/>
        </w:rPr>
        <w:t xml:space="preserve">muitos </w:t>
      </w:r>
      <w:r w:rsidRPr="004619D4">
        <w:rPr>
          <w:rFonts w:ascii="Times New Roman" w:hAnsi="Times New Roman" w:cs="Times New Roman"/>
        </w:rPr>
        <w:t>coautores</w:t>
      </w:r>
      <w:r>
        <w:rPr>
          <w:rFonts w:ascii="Times New Roman" w:hAnsi="Times New Roman" w:cs="Times New Roman"/>
        </w:rPr>
        <w:t xml:space="preserve"> </w:t>
      </w:r>
      <w:r w:rsidR="00F77BF2" w:rsidRPr="004619D4">
        <w:rPr>
          <w:rFonts w:ascii="Times New Roman" w:hAnsi="Times New Roman" w:cs="Times New Roman"/>
        </w:rPr>
        <w:t>é improvável que cada</w:t>
      </w:r>
      <w:r>
        <w:rPr>
          <w:rFonts w:ascii="Times New Roman" w:hAnsi="Times New Roman" w:cs="Times New Roman"/>
        </w:rPr>
        <w:t xml:space="preserve"> indivíduo tenha estabelecido uma relação com todos os outros</w:t>
      </w:r>
      <w:r w:rsidR="00F77BF2" w:rsidRPr="004619D4">
        <w:rPr>
          <w:rFonts w:ascii="Times New Roman" w:hAnsi="Times New Roman" w:cs="Times New Roman"/>
        </w:rPr>
        <w:t>.</w:t>
      </w:r>
      <w:r>
        <w:rPr>
          <w:rFonts w:ascii="Times New Roman" w:hAnsi="Times New Roman" w:cs="Times New Roman"/>
        </w:rPr>
        <w:t xml:space="preserve"> É, portanto, necessário obter uma medida de proximidade entre cientistas que tenha em conta a probabilidade de cientistas estabelecerem uma relação considerando o tamanho do grupo a que pertenciam.</w:t>
      </w:r>
    </w:p>
    <w:p w14:paraId="12D389EF" w14:textId="77777777" w:rsidR="00D069FE" w:rsidRDefault="004F5211" w:rsidP="00D069FE">
      <w:pPr>
        <w:spacing w:line="360" w:lineRule="auto"/>
        <w:ind w:firstLine="284"/>
        <w:rPr>
          <w:rFonts w:ascii="Times New Roman" w:hAnsi="Times New Roman" w:cs="Times New Roman"/>
        </w:rPr>
      </w:pPr>
      <w:r>
        <w:rPr>
          <w:rFonts w:ascii="Times New Roman" w:hAnsi="Times New Roman" w:cs="Times New Roman"/>
        </w:rPr>
        <w:t>Tendo em conta este problema, desenvolve-se então um método para a criação de redes pesadas, que tenham em conta não só o número de colaboradores de cada autor, como a quantidade de vezes que estes colaboraram.</w:t>
      </w:r>
    </w:p>
    <w:p w14:paraId="585F481A" w14:textId="77777777" w:rsidR="00734C42" w:rsidRDefault="00734C42" w:rsidP="00D069FE">
      <w:pPr>
        <w:spacing w:line="360" w:lineRule="auto"/>
        <w:ind w:firstLine="284"/>
        <w:rPr>
          <w:rFonts w:ascii="Times New Roman" w:hAnsi="Times New Roman" w:cs="Times New Roman"/>
        </w:rPr>
      </w:pPr>
      <w:r>
        <w:rPr>
          <w:rFonts w:ascii="Times New Roman" w:hAnsi="Times New Roman" w:cs="Times New Roman"/>
        </w:rPr>
        <w:t>Para isso, atribui-se um peso à relação estabelecida entre dois colaboradores num projeto inverso ao número de colaboradores que participaram nesse projeto</w:t>
      </w:r>
      <w:r w:rsidR="007D49C4">
        <w:rPr>
          <w:rFonts w:ascii="Times New Roman" w:hAnsi="Times New Roman" w:cs="Times New Roman"/>
        </w:rPr>
        <w:t xml:space="preserve">, ou, por outras palavras, num projeto com n coautores, a ligação entre 2 coautores será de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oMath>
      <w:r>
        <w:rPr>
          <w:rFonts w:ascii="Times New Roman" w:hAnsi="Times New Roman" w:cs="Times New Roman"/>
        </w:rPr>
        <w:t>. Este método é uma aproximação à realidade, já que na vida real cada pessoa não dedica exatamente a mesma proporção de tempo a cada colaborador e fatores como a personalidade e interesses comuns influenciam o grau de proximidade criado a partir de cada interação. No entanto, é a melhor aproximação que se pode fazer com a quantidade limitada de dados que é possível obter através de cada base de dados.</w:t>
      </w:r>
    </w:p>
    <w:p w14:paraId="5A5DE2B6" w14:textId="77777777" w:rsidR="00734C42" w:rsidRDefault="007D49C4" w:rsidP="00D069FE">
      <w:pPr>
        <w:spacing w:line="360" w:lineRule="auto"/>
        <w:ind w:firstLine="284"/>
        <w:rPr>
          <w:rFonts w:ascii="Times New Roman" w:hAnsi="Times New Roman" w:cs="Times New Roman"/>
        </w:rPr>
      </w:pPr>
      <w:r>
        <w:rPr>
          <w:noProof/>
          <w:lang w:eastAsia="pt-PT"/>
        </w:rPr>
        <w:drawing>
          <wp:anchor distT="0" distB="0" distL="114300" distR="114300" simplePos="0" relativeHeight="251674624" behindDoc="0" locked="0" layoutInCell="1" allowOverlap="1" wp14:anchorId="37F05329" wp14:editId="19B31F5E">
            <wp:simplePos x="0" y="0"/>
            <wp:positionH relativeFrom="margin">
              <wp:align>center</wp:align>
            </wp:positionH>
            <wp:positionV relativeFrom="paragraph">
              <wp:posOffset>829310</wp:posOffset>
            </wp:positionV>
            <wp:extent cx="2933700" cy="2448560"/>
            <wp:effectExtent l="0" t="0" r="0" b="889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C42">
        <w:rPr>
          <w:rFonts w:ascii="Times New Roman" w:hAnsi="Times New Roman" w:cs="Times New Roman"/>
        </w:rPr>
        <w:t xml:space="preserve">O peso total da relação entre dois cientistas será então a soma dos pesos de cada interação estabelecida em diferentes trabalhos, como se ilustra na figura seguinte, onde o autor A e o autor B colaboraram juntos em 3 projetos (1, 2 e 3), onde participaram </w:t>
      </w:r>
      <w:r>
        <w:rPr>
          <w:rFonts w:ascii="Times New Roman" w:hAnsi="Times New Roman" w:cs="Times New Roman"/>
        </w:rPr>
        <w:t>4, 2 e 3 cientistas, respetivamente.</w:t>
      </w:r>
    </w:p>
    <w:p w14:paraId="5ECF5514" w14:textId="77777777" w:rsidR="007D49C4" w:rsidRDefault="007D49C4" w:rsidP="00D069FE">
      <w:pPr>
        <w:spacing w:line="360" w:lineRule="auto"/>
        <w:ind w:firstLine="284"/>
        <w:rPr>
          <w:rFonts w:ascii="Times New Roman" w:hAnsi="Times New Roman" w:cs="Times New Roman"/>
        </w:rPr>
      </w:pPr>
    </w:p>
    <w:p w14:paraId="52FFCEDC" w14:textId="77777777" w:rsidR="008762F5" w:rsidRDefault="008762F5" w:rsidP="008762F5">
      <w:pPr>
        <w:spacing w:line="360" w:lineRule="auto"/>
        <w:ind w:firstLine="284"/>
        <w:rPr>
          <w:rFonts w:ascii="Times New Roman" w:eastAsiaTheme="minorEastAsia" w:hAnsi="Times New Roman" w:cs="Times New Roman"/>
        </w:rPr>
      </w:pPr>
      <w:r>
        <w:rPr>
          <w:rFonts w:ascii="Times New Roman" w:hAnsi="Times New Roman" w:cs="Times New Roman"/>
        </w:rPr>
        <w:lastRenderedPageBreak/>
        <w:t xml:space="preserve">Como se pode ver, para o caso apresentado, o peso da conexão entre os cientistas A e B será de </w:t>
      </w:r>
      <m:oMath>
        <m:f>
          <m:fPr>
            <m:ctrlPr>
              <w:rPr>
                <w:rFonts w:ascii="Cambria Math" w:hAnsi="Cambria Math" w:cs="Times New Roman"/>
                <w:i/>
              </w:rPr>
            </m:ctrlPr>
          </m:fPr>
          <m:num>
            <m:r>
              <w:rPr>
                <w:rFonts w:ascii="Cambria Math" w:hAnsi="Cambria Math" w:cs="Times New Roman"/>
              </w:rPr>
              <m:t>11</m:t>
            </m:r>
          </m:num>
          <m:den>
            <m:r>
              <w:rPr>
                <w:rFonts w:ascii="Cambria Math" w:hAnsi="Cambria Math" w:cs="Times New Roman"/>
              </w:rPr>
              <m:t>6</m:t>
            </m:r>
          </m:den>
        </m:f>
      </m:oMath>
      <w:r>
        <w:rPr>
          <w:rFonts w:ascii="Times New Roman" w:eastAsiaTheme="minorEastAsia" w:hAnsi="Times New Roman" w:cs="Times New Roman"/>
        </w:rPr>
        <w:t xml:space="preserve">, ou seja, </w:t>
      </w: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AB</m:t>
            </m:r>
          </m:sub>
        </m:sSub>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11</m:t>
            </m:r>
          </m:num>
          <m:den>
            <m:r>
              <w:rPr>
                <w:rFonts w:ascii="Cambria Math" w:hAnsi="Cambria Math" w:cs="Times New Roman"/>
              </w:rPr>
              <m:t>6</m:t>
            </m:r>
          </m:den>
        </m:f>
      </m:oMath>
      <w:r>
        <w:rPr>
          <w:rFonts w:ascii="Times New Roman" w:eastAsiaTheme="minorEastAsia" w:hAnsi="Times New Roman" w:cs="Times New Roman"/>
        </w:rPr>
        <w:t xml:space="preserve">, onde </w:t>
      </w: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AB</m:t>
            </m:r>
          </m:sub>
        </m:sSub>
      </m:oMath>
      <w:r>
        <w:rPr>
          <w:rFonts w:ascii="Times New Roman" w:eastAsiaTheme="minorEastAsia" w:hAnsi="Times New Roman" w:cs="Times New Roman"/>
        </w:rPr>
        <w:t xml:space="preserve"> é o peso da ligação entre A e B. Ao seguir este método, é fácil de perceber que o grau de um vértice será então:</w:t>
      </w:r>
    </w:p>
    <w:p w14:paraId="3AAFABA8" w14:textId="77777777" w:rsidR="008762F5" w:rsidRPr="00C45D91" w:rsidRDefault="00FE2D88" w:rsidP="008762F5">
      <w:pPr>
        <w:spacing w:line="360" w:lineRule="auto"/>
        <w:ind w:firstLine="284"/>
        <w:jc w:val="center"/>
        <w:rPr>
          <w:rFonts w:ascii="Times New Roman" w:eastAsiaTheme="minorEastAsia" w:hAnsi="Times New Roman" w:cs="Times New Roman"/>
        </w:rPr>
      </w:pPr>
      <m:oMathPara>
        <m:oMath>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j≠i</m:t>
              </m:r>
            </m:sub>
            <m:sup/>
            <m:e>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ij</m:t>
                  </m:r>
                </m:sub>
              </m:sSub>
              <m:r>
                <w:rPr>
                  <w:rFonts w:ascii="Cambria Math" w:eastAsiaTheme="minorEastAsia" w:hAnsi="Cambria Math" w:cs="Times New Roman"/>
                </w:rPr>
                <m:t>=</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k</m:t>
                  </m:r>
                </m:sub>
                <m:sup/>
                <m:e>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j≠i</m:t>
                      </m:r>
                    </m:sub>
                    <m:sup/>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i</m:t>
                                  </m:r>
                                </m:sub>
                              </m:sSub>
                            </m:e>
                            <m:sup>
                              <m:r>
                                <w:rPr>
                                  <w:rFonts w:ascii="Cambria Math" w:eastAsiaTheme="minorEastAsia" w:hAnsi="Cambria Math" w:cs="Times New Roman"/>
                                </w:rPr>
                                <m:t>k</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j</m:t>
                                  </m:r>
                                </m:sub>
                              </m:sSub>
                            </m:e>
                            <m:sup>
                              <m:r>
                                <w:rPr>
                                  <w:rFonts w:ascii="Cambria Math" w:eastAsiaTheme="minorEastAsia" w:hAnsi="Cambria Math" w:cs="Times New Roman"/>
                                </w:rPr>
                                <m:t>k</m:t>
                              </m:r>
                            </m:sup>
                          </m:sSup>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r>
                            <w:rPr>
                              <w:rFonts w:ascii="Cambria Math" w:eastAsiaTheme="minorEastAsia" w:hAnsi="Cambria Math" w:cs="Times New Roman"/>
                            </w:rPr>
                            <m:t>-1</m:t>
                          </m:r>
                        </m:den>
                      </m:f>
                    </m:e>
                  </m:nary>
                </m:e>
              </m:nary>
            </m:e>
          </m:nary>
        </m:oMath>
      </m:oMathPara>
    </w:p>
    <w:p w14:paraId="00592ECA" w14:textId="77777777" w:rsidR="00C45D91" w:rsidRDefault="00C45D91" w:rsidP="00C45D91">
      <w:pPr>
        <w:spacing w:line="360" w:lineRule="auto"/>
        <w:ind w:firstLine="284"/>
        <w:jc w:val="both"/>
        <w:rPr>
          <w:rFonts w:ascii="Times New Roman" w:eastAsiaTheme="minorEastAsia" w:hAnsi="Times New Roman" w:cs="Times New Roman"/>
        </w:rPr>
      </w:pPr>
      <w:r>
        <w:rPr>
          <w:rFonts w:ascii="Times New Roman" w:eastAsiaTheme="minorEastAsia" w:hAnsi="Times New Roman" w:cs="Times New Roman"/>
        </w:rPr>
        <w:t>Onde,</w:t>
      </w:r>
      <w:r w:rsidR="00AD690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ij</m:t>
            </m:r>
          </m:sub>
        </m:sSub>
      </m:oMath>
      <w:r w:rsidR="00AD6901">
        <w:rPr>
          <w:rFonts w:ascii="Times New Roman" w:eastAsiaTheme="minorEastAsia" w:hAnsi="Times New Roman" w:cs="Times New Roman"/>
        </w:rPr>
        <w:t xml:space="preserve"> é o peso da ligação entre os vértices i e j,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oMath>
      <w:r w:rsidR="00AD6901">
        <w:rPr>
          <w:rFonts w:ascii="Times New Roman" w:eastAsiaTheme="minorEastAsia" w:hAnsi="Times New Roman" w:cs="Times New Roman"/>
        </w:rPr>
        <w:t xml:space="preserve"> é o número de coautores do trabalho k </w:t>
      </w:r>
      <w:proofErr w:type="gramStart"/>
      <w:r w:rsidR="00AD6901">
        <w:rPr>
          <w:rFonts w:ascii="Times New Roman" w:eastAsiaTheme="minorEastAsia" w:hAnsi="Times New Roman" w:cs="Times New Roman"/>
        </w:rPr>
        <w:t>e</w:t>
      </w:r>
      <w:proofErr w:type="gramEnd"/>
      <w:r w:rsidR="00AD6901">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i</m:t>
                </m:r>
              </m:sub>
            </m:sSub>
          </m:e>
          <m:sup>
            <m:r>
              <w:rPr>
                <w:rFonts w:ascii="Cambria Math" w:eastAsiaTheme="minorEastAsia" w:hAnsi="Cambria Math" w:cs="Times New Roman"/>
              </w:rPr>
              <m:t>k</m:t>
            </m:r>
          </m:sup>
        </m:sSup>
      </m:oMath>
      <w:r w:rsidR="00AD6901">
        <w:rPr>
          <w:rFonts w:ascii="Times New Roman" w:eastAsiaTheme="minorEastAsia" w:hAnsi="Times New Roman" w:cs="Times New Roman"/>
        </w:rPr>
        <w:t xml:space="preserve">e </w:t>
      </w:r>
      <m:oMath>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j</m:t>
                </m:r>
              </m:sub>
            </m:sSub>
          </m:e>
          <m:sup>
            <m:r>
              <w:rPr>
                <w:rFonts w:ascii="Cambria Math" w:eastAsiaTheme="minorEastAsia" w:hAnsi="Cambria Math" w:cs="Times New Roman"/>
              </w:rPr>
              <m:t>k</m:t>
            </m:r>
          </m:sup>
        </m:sSup>
      </m:oMath>
      <w:r w:rsidR="00AD6901">
        <w:rPr>
          <w:rFonts w:ascii="Times New Roman" w:eastAsiaTheme="minorEastAsia" w:hAnsi="Times New Roman" w:cs="Times New Roman"/>
        </w:rPr>
        <w:t xml:space="preserve"> são deltas de Kronecker, que assumem o valor de 1 se o cientista i (ou j) participaram no trabalho k e 0 se não participou.</w:t>
      </w:r>
    </w:p>
    <w:p w14:paraId="7864BE4A" w14:textId="77777777" w:rsidR="00AD6901" w:rsidRDefault="00A33490" w:rsidP="00C45D91">
      <w:pPr>
        <w:spacing w:line="360" w:lineRule="auto"/>
        <w:ind w:firstLine="284"/>
        <w:jc w:val="both"/>
        <w:rPr>
          <w:rFonts w:ascii="Times New Roman" w:eastAsiaTheme="minorEastAsia" w:hAnsi="Times New Roman" w:cs="Times New Roman"/>
        </w:rPr>
      </w:pPr>
      <w:r>
        <w:rPr>
          <w:noProof/>
          <w:lang w:eastAsia="pt-PT"/>
        </w:rPr>
        <w:drawing>
          <wp:anchor distT="0" distB="0" distL="114300" distR="114300" simplePos="0" relativeHeight="251675648" behindDoc="0" locked="0" layoutInCell="1" allowOverlap="1" wp14:anchorId="07C719F7" wp14:editId="7C3BD0C6">
            <wp:simplePos x="0" y="0"/>
            <wp:positionH relativeFrom="margin">
              <wp:posOffset>1617980</wp:posOffset>
            </wp:positionH>
            <wp:positionV relativeFrom="paragraph">
              <wp:posOffset>408940</wp:posOffset>
            </wp:positionV>
            <wp:extent cx="2949575" cy="2800350"/>
            <wp:effectExtent l="0" t="0" r="3175"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957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4C8">
        <w:rPr>
          <w:rFonts w:ascii="Times New Roman" w:eastAsiaTheme="minorEastAsia" w:hAnsi="Times New Roman" w:cs="Times New Roman"/>
        </w:rPr>
        <w:t xml:space="preserve">Ao generalizar esta definição para a rede </w:t>
      </w:r>
      <w:r>
        <w:rPr>
          <w:rFonts w:ascii="Times New Roman" w:eastAsiaTheme="minorEastAsia" w:hAnsi="Times New Roman" w:cs="Times New Roman"/>
        </w:rPr>
        <w:t xml:space="preserve">de colaboradores do cientista </w:t>
      </w:r>
      <w:proofErr w:type="spellStart"/>
      <w:r>
        <w:rPr>
          <w:rFonts w:ascii="Times New Roman" w:eastAsiaTheme="minorEastAsia" w:hAnsi="Times New Roman" w:cs="Times New Roman"/>
        </w:rPr>
        <w:t>Gerard</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Barkema</w:t>
      </w:r>
      <w:proofErr w:type="spellEnd"/>
      <w:r w:rsidR="00BB600F">
        <w:rPr>
          <w:rFonts w:ascii="Times New Roman" w:eastAsiaTheme="minorEastAsia" w:hAnsi="Times New Roman" w:cs="Times New Roman"/>
        </w:rPr>
        <w:t xml:space="preserve"> obtida a partir da Los Alamos</w:t>
      </w:r>
      <w:r>
        <w:rPr>
          <w:rFonts w:ascii="Times New Roman" w:eastAsiaTheme="minorEastAsia" w:hAnsi="Times New Roman" w:cs="Times New Roman"/>
        </w:rPr>
        <w:t>, obtém-se a rede seguinte.</w:t>
      </w:r>
    </w:p>
    <w:p w14:paraId="4BE524F4" w14:textId="77777777" w:rsidR="00A33490" w:rsidRPr="008762F5" w:rsidRDefault="00A33490" w:rsidP="00C45D91">
      <w:pPr>
        <w:spacing w:line="360" w:lineRule="auto"/>
        <w:ind w:firstLine="284"/>
        <w:jc w:val="both"/>
        <w:rPr>
          <w:rFonts w:ascii="Times New Roman" w:eastAsiaTheme="minorEastAsia" w:hAnsi="Times New Roman" w:cs="Times New Roman"/>
        </w:rPr>
      </w:pPr>
    </w:p>
    <w:p w14:paraId="30C78779" w14:textId="77777777" w:rsidR="007D49C4" w:rsidRDefault="007D49C4" w:rsidP="00D069FE">
      <w:pPr>
        <w:spacing w:line="360" w:lineRule="auto"/>
        <w:ind w:firstLine="284"/>
        <w:rPr>
          <w:rFonts w:ascii="Times New Roman" w:hAnsi="Times New Roman" w:cs="Times New Roman"/>
        </w:rPr>
      </w:pPr>
    </w:p>
    <w:p w14:paraId="71A4F6D5" w14:textId="77777777" w:rsidR="00BB600F" w:rsidRDefault="00BB600F" w:rsidP="00D069FE">
      <w:pPr>
        <w:spacing w:line="360" w:lineRule="auto"/>
        <w:ind w:firstLine="284"/>
        <w:rPr>
          <w:rFonts w:ascii="Times New Roman" w:hAnsi="Times New Roman" w:cs="Times New Roman"/>
        </w:rPr>
      </w:pPr>
      <w:r>
        <w:rPr>
          <w:rFonts w:ascii="Times New Roman" w:hAnsi="Times New Roman" w:cs="Times New Roman"/>
        </w:rPr>
        <w:t xml:space="preserve">Nela é possível observar que, no caso de </w:t>
      </w:r>
      <w:proofErr w:type="spellStart"/>
      <w:r>
        <w:rPr>
          <w:rFonts w:ascii="Times New Roman" w:hAnsi="Times New Roman" w:cs="Times New Roman"/>
        </w:rPr>
        <w:t>Barkema</w:t>
      </w:r>
      <w:proofErr w:type="spellEnd"/>
      <w:r>
        <w:rPr>
          <w:rFonts w:ascii="Times New Roman" w:hAnsi="Times New Roman" w:cs="Times New Roman"/>
        </w:rPr>
        <w:t xml:space="preserve">, os cientistas com os quais colabora mais serão Newman e </w:t>
      </w:r>
      <w:proofErr w:type="spellStart"/>
      <w:r>
        <w:rPr>
          <w:rFonts w:ascii="Times New Roman" w:hAnsi="Times New Roman" w:cs="Times New Roman"/>
        </w:rPr>
        <w:t>Mousseau</w:t>
      </w:r>
      <w:proofErr w:type="spellEnd"/>
      <w:r>
        <w:rPr>
          <w:rFonts w:ascii="Times New Roman" w:hAnsi="Times New Roman" w:cs="Times New Roman"/>
        </w:rPr>
        <w:t>, como se pode observar pelo peso dessas arestas que é ilustrado através da largura das mesmas.</w:t>
      </w:r>
    </w:p>
    <w:p w14:paraId="609E4D53" w14:textId="77777777" w:rsidR="00BB600F" w:rsidRDefault="00BB600F" w:rsidP="00D069FE">
      <w:pPr>
        <w:spacing w:line="360" w:lineRule="auto"/>
        <w:ind w:firstLine="284"/>
        <w:rPr>
          <w:rFonts w:ascii="Times New Roman" w:hAnsi="Times New Roman" w:cs="Times New Roman"/>
        </w:rPr>
      </w:pPr>
      <w:r>
        <w:rPr>
          <w:rFonts w:ascii="Times New Roman" w:hAnsi="Times New Roman" w:cs="Times New Roman"/>
        </w:rPr>
        <w:t xml:space="preserve">Utilizando agora o peso das arestas para avaliar a distância entre cientistas, pode-se definir a distância entre cientistas como inversamente proporcional ao peso da aresta que os une, o que para a rede mostrada anteriormente significa que a distância na rede entre </w:t>
      </w:r>
      <w:proofErr w:type="spellStart"/>
      <w:r>
        <w:rPr>
          <w:rFonts w:ascii="Times New Roman" w:hAnsi="Times New Roman" w:cs="Times New Roman"/>
        </w:rPr>
        <w:t>Barkema</w:t>
      </w:r>
      <w:proofErr w:type="spellEnd"/>
      <w:r>
        <w:rPr>
          <w:rFonts w:ascii="Times New Roman" w:hAnsi="Times New Roman" w:cs="Times New Roman"/>
        </w:rPr>
        <w:t xml:space="preserve"> e </w:t>
      </w:r>
      <w:proofErr w:type="spellStart"/>
      <w:r>
        <w:rPr>
          <w:rFonts w:ascii="Times New Roman" w:hAnsi="Times New Roman" w:cs="Times New Roman"/>
        </w:rPr>
        <w:t>Mousseau</w:t>
      </w:r>
      <w:proofErr w:type="spellEnd"/>
      <w:r>
        <w:rPr>
          <w:rFonts w:ascii="Times New Roman" w:hAnsi="Times New Roman" w:cs="Times New Roman"/>
        </w:rPr>
        <w:t xml:space="preserve"> seria muito menor que entre </w:t>
      </w:r>
      <w:proofErr w:type="spellStart"/>
      <w:r>
        <w:rPr>
          <w:rFonts w:ascii="Times New Roman" w:hAnsi="Times New Roman" w:cs="Times New Roman"/>
        </w:rPr>
        <w:t>Barkema</w:t>
      </w:r>
      <w:proofErr w:type="spellEnd"/>
      <w:r>
        <w:rPr>
          <w:rFonts w:ascii="Times New Roman" w:hAnsi="Times New Roman" w:cs="Times New Roman"/>
        </w:rPr>
        <w:t xml:space="preserve"> e </w:t>
      </w:r>
      <w:proofErr w:type="spellStart"/>
      <w:r>
        <w:rPr>
          <w:rFonts w:ascii="Times New Roman" w:hAnsi="Times New Roman" w:cs="Times New Roman"/>
        </w:rPr>
        <w:t>Lebowitz</w:t>
      </w:r>
      <w:proofErr w:type="spellEnd"/>
      <w:r>
        <w:rPr>
          <w:rFonts w:ascii="Times New Roman" w:hAnsi="Times New Roman" w:cs="Times New Roman"/>
        </w:rPr>
        <w:t>, por exemplo.</w:t>
      </w:r>
    </w:p>
    <w:p w14:paraId="34096469" w14:textId="4CB822F5" w:rsidR="00BB600F" w:rsidRDefault="00BB600F" w:rsidP="00D069FE">
      <w:pPr>
        <w:spacing w:line="360" w:lineRule="auto"/>
        <w:ind w:firstLine="284"/>
        <w:rPr>
          <w:rFonts w:ascii="Times New Roman" w:hAnsi="Times New Roman" w:cs="Times New Roman"/>
        </w:rPr>
      </w:pPr>
      <w:r>
        <w:rPr>
          <w:rFonts w:ascii="Times New Roman" w:hAnsi="Times New Roman" w:cs="Times New Roman"/>
        </w:rPr>
        <w:t xml:space="preserve">Ao calcular agora a distância média de cada um dos cientistas a todos os outros através das distâncias calculadas da forma descrita em cima, para o caso dos cientistas presentes na base Los Alamos, foi possível </w:t>
      </w:r>
      <w:r w:rsidR="006A1E19">
        <w:rPr>
          <w:rFonts w:ascii="Times New Roman" w:hAnsi="Times New Roman" w:cs="Times New Roman"/>
        </w:rPr>
        <w:lastRenderedPageBreak/>
        <w:t>obter um top 10 de cientistas mais bem conectados (com distâncias médias mais curtas) em cada uma das áreas presentes nesta base de dados, como apresentado na tabela seguinte.</w:t>
      </w:r>
    </w:p>
    <w:p w14:paraId="675DE244" w14:textId="4C0D37EA" w:rsidR="00D9755C" w:rsidRDefault="00D9755C" w:rsidP="00D069FE">
      <w:pPr>
        <w:spacing w:line="360" w:lineRule="auto"/>
        <w:ind w:firstLine="284"/>
        <w:rPr>
          <w:rFonts w:ascii="Times New Roman" w:hAnsi="Times New Roman" w:cs="Times New Roman"/>
        </w:rPr>
      </w:pPr>
    </w:p>
    <w:p w14:paraId="6ED0908C" w14:textId="4F21E06D" w:rsidR="00EB3041" w:rsidRDefault="00EB3041" w:rsidP="00D069FE">
      <w:pPr>
        <w:spacing w:line="360" w:lineRule="auto"/>
        <w:ind w:firstLine="284"/>
        <w:rPr>
          <w:rFonts w:ascii="Times New Roman" w:hAnsi="Times New Roman" w:cs="Times New Roman"/>
        </w:rPr>
      </w:pPr>
      <w:r>
        <w:rPr>
          <w:noProof/>
          <w:lang w:eastAsia="pt-PT"/>
        </w:rPr>
        <w:drawing>
          <wp:anchor distT="0" distB="0" distL="114300" distR="114300" simplePos="0" relativeHeight="251676672" behindDoc="0" locked="0" layoutInCell="1" allowOverlap="1" wp14:anchorId="1DC5370A" wp14:editId="17625092">
            <wp:simplePos x="0" y="0"/>
            <wp:positionH relativeFrom="margin">
              <wp:align>center</wp:align>
            </wp:positionH>
            <wp:positionV relativeFrom="paragraph">
              <wp:posOffset>0</wp:posOffset>
            </wp:positionV>
            <wp:extent cx="3686810" cy="502920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81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BE278B" w14:textId="77777777" w:rsidR="00D9755C" w:rsidRDefault="00D9755C" w:rsidP="00D069FE">
      <w:pPr>
        <w:spacing w:line="360" w:lineRule="auto"/>
        <w:ind w:firstLine="284"/>
        <w:rPr>
          <w:rFonts w:ascii="Times New Roman" w:hAnsi="Times New Roman" w:cs="Times New Roman"/>
        </w:rPr>
      </w:pPr>
      <w:r>
        <w:rPr>
          <w:rFonts w:ascii="Times New Roman" w:hAnsi="Times New Roman" w:cs="Times New Roman"/>
        </w:rPr>
        <w:t xml:space="preserve">É então interessante observar que, ao contrário da avaliação de conectividade anterior, onde os autores de artigos experimentais dominavam completamente o topo graças ao grande número de colaboradores que participava em cada trabalho, estão agora presentes no top 10 das diversas áreas autores que possuem muito poucos colaboradores, como é o caso de </w:t>
      </w:r>
      <w:proofErr w:type="spellStart"/>
      <w:r>
        <w:rPr>
          <w:rFonts w:ascii="Times New Roman" w:hAnsi="Times New Roman" w:cs="Times New Roman"/>
        </w:rPr>
        <w:t>Senthil</w:t>
      </w:r>
      <w:proofErr w:type="spellEnd"/>
      <w:r>
        <w:rPr>
          <w:rFonts w:ascii="Times New Roman" w:hAnsi="Times New Roman" w:cs="Times New Roman"/>
        </w:rPr>
        <w:t xml:space="preserve"> (9 colaboradores) e, em particular, </w:t>
      </w:r>
      <w:proofErr w:type="spellStart"/>
      <w:r>
        <w:rPr>
          <w:rFonts w:ascii="Times New Roman" w:hAnsi="Times New Roman" w:cs="Times New Roman"/>
        </w:rPr>
        <w:t>Youm</w:t>
      </w:r>
      <w:proofErr w:type="spellEnd"/>
      <w:r>
        <w:rPr>
          <w:rFonts w:ascii="Times New Roman" w:hAnsi="Times New Roman" w:cs="Times New Roman"/>
        </w:rPr>
        <w:t xml:space="preserve"> (apenas 3 colaboradores). </w:t>
      </w:r>
    </w:p>
    <w:p w14:paraId="10CF68A4" w14:textId="31B9B766" w:rsidR="007B4EBB" w:rsidRDefault="00D9755C" w:rsidP="00EB3041">
      <w:pPr>
        <w:spacing w:line="360" w:lineRule="auto"/>
        <w:ind w:firstLine="284"/>
        <w:rPr>
          <w:rFonts w:ascii="Times New Roman" w:hAnsi="Times New Roman" w:cs="Times New Roman"/>
        </w:rPr>
      </w:pPr>
      <w:r>
        <w:rPr>
          <w:rFonts w:ascii="Times New Roman" w:hAnsi="Times New Roman" w:cs="Times New Roman"/>
        </w:rPr>
        <w:t>Pode-se então observar que o critério apresentado, ainda que não seja exatamente adequado à realidade, é uma boa aproximação, já que tem em conta não só o número de colaboradores que um cientista tem, como o número de vezes que estes colaboraram, l</w:t>
      </w:r>
      <w:r w:rsidR="007B4EBB">
        <w:rPr>
          <w:rFonts w:ascii="Times New Roman" w:hAnsi="Times New Roman" w:cs="Times New Roman"/>
        </w:rPr>
        <w:t xml:space="preserve">evando a que um autor como </w:t>
      </w:r>
      <w:proofErr w:type="spellStart"/>
      <w:r w:rsidR="007B4EBB">
        <w:rPr>
          <w:rFonts w:ascii="Times New Roman" w:hAnsi="Times New Roman" w:cs="Times New Roman"/>
        </w:rPr>
        <w:t>Youm</w:t>
      </w:r>
      <w:proofErr w:type="spellEnd"/>
      <w:r w:rsidR="007B4EBB">
        <w:rPr>
          <w:rFonts w:ascii="Times New Roman" w:hAnsi="Times New Roman" w:cs="Times New Roman"/>
        </w:rPr>
        <w:t>, com apenas 3 colaboradores com os quais trabalha regularmente, possa estar no top 5 de cientistas mais bem conectados na área da física das altas energias.</w:t>
      </w:r>
    </w:p>
    <w:p w14:paraId="25AC02DD" w14:textId="77777777" w:rsidR="00DA545A" w:rsidRDefault="00AC3A36" w:rsidP="00DA545A">
      <w:pPr>
        <w:tabs>
          <w:tab w:val="left" w:pos="3382"/>
        </w:tabs>
        <w:spacing w:line="360" w:lineRule="auto"/>
        <w:jc w:val="center"/>
        <w:rPr>
          <w:rFonts w:ascii="Cambria Math" w:hAnsi="Cambria Math" w:cs="Arial"/>
          <w:b/>
          <w:sz w:val="24"/>
          <w:szCs w:val="24"/>
        </w:rPr>
      </w:pPr>
      <w:r>
        <w:rPr>
          <w:rFonts w:ascii="Cambria Math" w:hAnsi="Cambria Math" w:cs="Arial"/>
          <w:b/>
          <w:sz w:val="24"/>
          <w:szCs w:val="24"/>
        </w:rPr>
        <w:lastRenderedPageBreak/>
        <w:t>5</w:t>
      </w:r>
      <w:r w:rsidR="00EB7004" w:rsidRPr="008112E8">
        <w:rPr>
          <w:rFonts w:ascii="Cambria Math" w:hAnsi="Cambria Math" w:cs="Arial"/>
          <w:b/>
          <w:sz w:val="24"/>
          <w:szCs w:val="24"/>
        </w:rPr>
        <w:t>.</w:t>
      </w:r>
      <w:r>
        <w:rPr>
          <w:rFonts w:ascii="Cambria Math" w:hAnsi="Cambria Math" w:cs="Arial"/>
          <w:b/>
          <w:sz w:val="24"/>
          <w:szCs w:val="24"/>
        </w:rPr>
        <w:t xml:space="preserve"> </w:t>
      </w:r>
      <w:r w:rsidR="00EB7004" w:rsidRPr="008112E8">
        <w:rPr>
          <w:rFonts w:ascii="Cambria Math" w:hAnsi="Cambria Math" w:cs="Arial"/>
          <w:b/>
          <w:sz w:val="24"/>
          <w:szCs w:val="24"/>
        </w:rPr>
        <w:t>Conclusões</w:t>
      </w:r>
    </w:p>
    <w:p w14:paraId="77688A11" w14:textId="3FD2CA7A" w:rsidR="007664E8" w:rsidRDefault="00A41C50" w:rsidP="007664E8">
      <w:pPr>
        <w:tabs>
          <w:tab w:val="left" w:pos="3382"/>
        </w:tabs>
        <w:spacing w:line="360" w:lineRule="auto"/>
        <w:ind w:firstLine="284"/>
        <w:jc w:val="both"/>
        <w:rPr>
          <w:rFonts w:ascii="Times New Roman" w:hAnsi="Times New Roman" w:cs="Times New Roman"/>
        </w:rPr>
      </w:pPr>
      <w:r>
        <w:rPr>
          <w:rFonts w:ascii="Times New Roman" w:hAnsi="Times New Roman" w:cs="Times New Roman"/>
        </w:rPr>
        <w:t>Em suma</w:t>
      </w:r>
      <w:r w:rsidR="00DA545A">
        <w:rPr>
          <w:rFonts w:ascii="Times New Roman" w:hAnsi="Times New Roman" w:cs="Times New Roman"/>
        </w:rPr>
        <w:t>,</w:t>
      </w:r>
      <w:r w:rsidR="00E17EEC">
        <w:rPr>
          <w:rFonts w:ascii="Times New Roman" w:hAnsi="Times New Roman" w:cs="Times New Roman"/>
        </w:rPr>
        <w:t xml:space="preserve"> e</w:t>
      </w:r>
      <w:r w:rsidR="00DA545A">
        <w:rPr>
          <w:rFonts w:ascii="Times New Roman" w:hAnsi="Times New Roman" w:cs="Times New Roman"/>
        </w:rPr>
        <w:t xml:space="preserve"> primeiramente encontraram-se dois métodos de criação de redes,</w:t>
      </w:r>
      <w:r>
        <w:rPr>
          <w:rFonts w:ascii="Times New Roman" w:hAnsi="Times New Roman" w:cs="Times New Roman"/>
        </w:rPr>
        <w:t xml:space="preserve"> que organizavam os autores de cada artigo pelos seus nomes, para que</w:t>
      </w:r>
      <w:r w:rsidR="00DA545A">
        <w:rPr>
          <w:rFonts w:ascii="Times New Roman" w:hAnsi="Times New Roman" w:cs="Times New Roman"/>
        </w:rPr>
        <w:t xml:space="preserve"> limitar</w:t>
      </w:r>
      <w:r>
        <w:rPr>
          <w:rFonts w:ascii="Times New Roman" w:hAnsi="Times New Roman" w:cs="Times New Roman"/>
        </w:rPr>
        <w:t xml:space="preserve">, superior e inferiormente, </w:t>
      </w:r>
      <w:r w:rsidR="00E17EEC">
        <w:rPr>
          <w:rFonts w:ascii="Times New Roman" w:hAnsi="Times New Roman" w:cs="Times New Roman"/>
        </w:rPr>
        <w:t>o valor d</w:t>
      </w:r>
      <w:r>
        <w:rPr>
          <w:rFonts w:ascii="Times New Roman" w:hAnsi="Times New Roman" w:cs="Times New Roman"/>
        </w:rPr>
        <w:t>a realidade</w:t>
      </w:r>
      <w:r w:rsidR="002948A0">
        <w:rPr>
          <w:rFonts w:ascii="Times New Roman" w:hAnsi="Times New Roman" w:cs="Times New Roman"/>
        </w:rPr>
        <w:t xml:space="preserve">. De seguida, para fazer a análise dos resultados obtidos através destes dois métodos, foi feita uma representação gráfica, em escala logarítmica, </w:t>
      </w:r>
      <w:r w:rsidR="007664E8">
        <w:rPr>
          <w:rFonts w:ascii="Times New Roman" w:hAnsi="Times New Roman" w:cs="Times New Roman"/>
        </w:rPr>
        <w:t xml:space="preserve">destes resultados e observou-se que </w:t>
      </w:r>
      <w:proofErr w:type="gramStart"/>
      <w:r w:rsidR="007664E8">
        <w:rPr>
          <w:rFonts w:ascii="Times New Roman" w:hAnsi="Times New Roman" w:cs="Times New Roman"/>
        </w:rPr>
        <w:t>a distribuição do número de autores pelo seu número de colaboradores seguem</w:t>
      </w:r>
      <w:proofErr w:type="gramEnd"/>
      <w:r w:rsidR="007664E8">
        <w:rPr>
          <w:rFonts w:ascii="Times New Roman" w:hAnsi="Times New Roman" w:cs="Times New Roman"/>
        </w:rPr>
        <w:t xml:space="preserve"> duas leis da potência</w:t>
      </w:r>
      <w:r w:rsidR="00232881">
        <w:rPr>
          <w:rFonts w:ascii="Times New Roman" w:hAnsi="Times New Roman" w:cs="Times New Roman"/>
        </w:rPr>
        <w:t>, e portanto decidiu-se abordar este assunta através do método do percurso mais curto.</w:t>
      </w:r>
    </w:p>
    <w:p w14:paraId="05881435" w14:textId="7C488859" w:rsidR="00232881" w:rsidRDefault="00A41C50" w:rsidP="007664E8">
      <w:pPr>
        <w:tabs>
          <w:tab w:val="left" w:pos="3382"/>
        </w:tabs>
        <w:spacing w:line="360" w:lineRule="auto"/>
        <w:ind w:firstLine="284"/>
        <w:jc w:val="both"/>
        <w:rPr>
          <w:rFonts w:ascii="Times New Roman" w:hAnsi="Times New Roman" w:cs="Times New Roman"/>
        </w:rPr>
      </w:pPr>
      <w:r>
        <w:rPr>
          <w:rFonts w:ascii="Times New Roman" w:hAnsi="Times New Roman" w:cs="Times New Roman"/>
        </w:rPr>
        <w:t>Através deste método, usaram-se</w:t>
      </w:r>
      <w:r w:rsidR="00232881">
        <w:rPr>
          <w:rFonts w:ascii="Times New Roman" w:hAnsi="Times New Roman" w:cs="Times New Roman"/>
        </w:rPr>
        <w:t xml:space="preserve"> as relações de cada autor para determinar a relação de dois autores através das sua</w:t>
      </w:r>
      <w:r>
        <w:rPr>
          <w:rFonts w:ascii="Times New Roman" w:hAnsi="Times New Roman" w:cs="Times New Roman"/>
        </w:rPr>
        <w:t>s relações com outros autores,</w:t>
      </w:r>
      <w:r w:rsidR="00232881">
        <w:rPr>
          <w:rFonts w:ascii="Times New Roman" w:hAnsi="Times New Roman" w:cs="Times New Roman"/>
        </w:rPr>
        <w:t xml:space="preserve"> </w:t>
      </w:r>
      <w:r>
        <w:rPr>
          <w:rFonts w:ascii="Times New Roman" w:hAnsi="Times New Roman" w:cs="Times New Roman"/>
        </w:rPr>
        <w:t>observando</w:t>
      </w:r>
      <w:r w:rsidR="00A2369B">
        <w:rPr>
          <w:rFonts w:ascii="Times New Roman" w:hAnsi="Times New Roman" w:cs="Times New Roman"/>
        </w:rPr>
        <w:t>-se que os autores</w:t>
      </w:r>
      <w:r w:rsidR="00232881">
        <w:rPr>
          <w:rFonts w:ascii="Times New Roman" w:hAnsi="Times New Roman" w:cs="Times New Roman"/>
        </w:rPr>
        <w:t xml:space="preserve"> que possuem maior valor de </w:t>
      </w:r>
      <w:r w:rsidR="00232881" w:rsidRPr="00B76624">
        <w:rPr>
          <w:rFonts w:ascii="Times New Roman" w:hAnsi="Times New Roman" w:cs="Times New Roman"/>
          <w:i/>
        </w:rPr>
        <w:t>“</w:t>
      </w:r>
      <w:proofErr w:type="spellStart"/>
      <w:r w:rsidR="00232881" w:rsidRPr="00B76624">
        <w:rPr>
          <w:rFonts w:ascii="Times New Roman" w:hAnsi="Times New Roman" w:cs="Times New Roman"/>
          <w:i/>
        </w:rPr>
        <w:t>betweeness</w:t>
      </w:r>
      <w:proofErr w:type="spellEnd"/>
      <w:r w:rsidR="00232881" w:rsidRPr="00B76624">
        <w:rPr>
          <w:rFonts w:ascii="Times New Roman" w:hAnsi="Times New Roman" w:cs="Times New Roman"/>
          <w:i/>
        </w:rPr>
        <w:t>”</w:t>
      </w:r>
      <w:r w:rsidR="00232881">
        <w:rPr>
          <w:rFonts w:ascii="Times New Roman" w:hAnsi="Times New Roman" w:cs="Times New Roman"/>
          <w:i/>
        </w:rPr>
        <w:t xml:space="preserve"> </w:t>
      </w:r>
      <w:r w:rsidR="00232881">
        <w:rPr>
          <w:rFonts w:ascii="Times New Roman" w:hAnsi="Times New Roman" w:cs="Times New Roman"/>
        </w:rPr>
        <w:t>são também aqueles que possuem maior número de colaboradores</w:t>
      </w:r>
      <w:r>
        <w:rPr>
          <w:rFonts w:ascii="Times New Roman" w:hAnsi="Times New Roman" w:cs="Times New Roman"/>
        </w:rPr>
        <w:t xml:space="preserve">, e como a </w:t>
      </w:r>
      <w:r w:rsidR="00A2369B">
        <w:rPr>
          <w:rFonts w:ascii="Times New Roman" w:hAnsi="Times New Roman" w:cs="Times New Roman"/>
        </w:rPr>
        <w:t>quantidade de colaboradores oferece ainda informação quanto à eficiência que o cientista tem em transmitir informação para o re</w:t>
      </w:r>
      <w:r>
        <w:rPr>
          <w:rFonts w:ascii="Times New Roman" w:hAnsi="Times New Roman" w:cs="Times New Roman"/>
        </w:rPr>
        <w:t xml:space="preserve">sto da comunidade </w:t>
      </w:r>
      <w:r w:rsidR="00E17EEC">
        <w:rPr>
          <w:rFonts w:ascii="Times New Roman" w:hAnsi="Times New Roman" w:cs="Times New Roman"/>
        </w:rPr>
        <w:t>científica</w:t>
      </w:r>
      <w:r>
        <w:rPr>
          <w:rFonts w:ascii="Times New Roman" w:hAnsi="Times New Roman" w:cs="Times New Roman"/>
        </w:rPr>
        <w:t>,</w:t>
      </w:r>
      <w:r w:rsidR="00A2369B">
        <w:rPr>
          <w:rFonts w:ascii="Times New Roman" w:hAnsi="Times New Roman" w:cs="Times New Roman"/>
        </w:rPr>
        <w:t xml:space="preserve"> a </w:t>
      </w:r>
      <w:r w:rsidR="00A2369B" w:rsidRPr="00793DD6">
        <w:rPr>
          <w:rFonts w:ascii="Times New Roman" w:hAnsi="Times New Roman" w:cs="Times New Roman"/>
          <w:i/>
        </w:rPr>
        <w:t>“</w:t>
      </w:r>
      <w:proofErr w:type="spellStart"/>
      <w:r w:rsidR="00A2369B" w:rsidRPr="00793DD6">
        <w:rPr>
          <w:rFonts w:ascii="Times New Roman" w:hAnsi="Times New Roman" w:cs="Times New Roman"/>
          <w:i/>
        </w:rPr>
        <w:t>betweenness</w:t>
      </w:r>
      <w:proofErr w:type="spellEnd"/>
      <w:r w:rsidR="00A2369B" w:rsidRPr="00793DD6">
        <w:rPr>
          <w:rFonts w:ascii="Times New Roman" w:hAnsi="Times New Roman" w:cs="Times New Roman"/>
          <w:i/>
        </w:rPr>
        <w:t>”</w:t>
      </w:r>
      <w:r w:rsidR="00A2369B">
        <w:rPr>
          <w:rFonts w:ascii="Times New Roman" w:hAnsi="Times New Roman" w:cs="Times New Roman"/>
          <w:i/>
        </w:rPr>
        <w:t xml:space="preserve"> </w:t>
      </w:r>
      <w:r>
        <w:rPr>
          <w:rFonts w:ascii="Times New Roman" w:hAnsi="Times New Roman" w:cs="Times New Roman"/>
        </w:rPr>
        <w:t>passa a ser</w:t>
      </w:r>
      <w:r w:rsidR="00A2369B">
        <w:rPr>
          <w:rFonts w:ascii="Times New Roman" w:hAnsi="Times New Roman" w:cs="Times New Roman"/>
        </w:rPr>
        <w:t xml:space="preserve"> um medidor do controlo sobre o fluxo de informação.</w:t>
      </w:r>
    </w:p>
    <w:p w14:paraId="2453A5FB" w14:textId="64A796E9" w:rsidR="000F258F" w:rsidRPr="000F258F" w:rsidRDefault="00E17EEC" w:rsidP="007664E8">
      <w:pPr>
        <w:tabs>
          <w:tab w:val="left" w:pos="3382"/>
        </w:tabs>
        <w:spacing w:line="360" w:lineRule="auto"/>
        <w:ind w:firstLine="284"/>
        <w:jc w:val="both"/>
        <w:rPr>
          <w:rFonts w:ascii="Times New Roman" w:hAnsi="Times New Roman" w:cs="Times New Roman"/>
        </w:rPr>
      </w:pPr>
      <w:r>
        <w:rPr>
          <w:rFonts w:ascii="Times New Roman" w:hAnsi="Times New Roman" w:cs="Times New Roman"/>
        </w:rPr>
        <w:t>Poré</w:t>
      </w:r>
      <w:r w:rsidR="000F258F">
        <w:rPr>
          <w:rFonts w:ascii="Times New Roman" w:hAnsi="Times New Roman" w:cs="Times New Roman"/>
        </w:rPr>
        <w:t xml:space="preserve">m, e depois de obtidos vários resultados através deste método, nota-se que existe uma diferença significativa dos valores de </w:t>
      </w:r>
      <w:r w:rsidR="000F258F" w:rsidRPr="00793DD6">
        <w:rPr>
          <w:rFonts w:ascii="Times New Roman" w:hAnsi="Times New Roman" w:cs="Times New Roman"/>
          <w:i/>
        </w:rPr>
        <w:t>“</w:t>
      </w:r>
      <w:proofErr w:type="spellStart"/>
      <w:r w:rsidR="000F258F" w:rsidRPr="00793DD6">
        <w:rPr>
          <w:rFonts w:ascii="Times New Roman" w:hAnsi="Times New Roman" w:cs="Times New Roman"/>
          <w:i/>
        </w:rPr>
        <w:t>betweenness</w:t>
      </w:r>
      <w:proofErr w:type="spellEnd"/>
      <w:r w:rsidR="000F258F" w:rsidRPr="00793DD6">
        <w:rPr>
          <w:rFonts w:ascii="Times New Roman" w:hAnsi="Times New Roman" w:cs="Times New Roman"/>
          <w:i/>
        </w:rPr>
        <w:t>”</w:t>
      </w:r>
      <w:r w:rsidR="000F258F">
        <w:rPr>
          <w:rFonts w:ascii="Times New Roman" w:hAnsi="Times New Roman" w:cs="Times New Roman"/>
          <w:i/>
        </w:rPr>
        <w:t xml:space="preserve"> </w:t>
      </w:r>
      <w:r w:rsidR="000F258F">
        <w:rPr>
          <w:rFonts w:ascii="Times New Roman" w:hAnsi="Times New Roman" w:cs="Times New Roman"/>
        </w:rPr>
        <w:t>entre artigos com números elevados de autores e os artigos</w:t>
      </w:r>
      <w:r w:rsidR="001220D0">
        <w:rPr>
          <w:rFonts w:ascii="Times New Roman" w:hAnsi="Times New Roman" w:cs="Times New Roman"/>
        </w:rPr>
        <w:t xml:space="preserve"> em que o número de autores é mais reduzido</w:t>
      </w:r>
      <w:r w:rsidR="000F258F">
        <w:rPr>
          <w:rFonts w:ascii="Times New Roman" w:hAnsi="Times New Roman" w:cs="Times New Roman"/>
        </w:rPr>
        <w:t xml:space="preserve">, o que era de se esperar. </w:t>
      </w:r>
      <w:r w:rsidR="001220D0">
        <w:rPr>
          <w:rFonts w:ascii="Times New Roman" w:hAnsi="Times New Roman" w:cs="Times New Roman"/>
        </w:rPr>
        <w:t>Cria</w:t>
      </w:r>
      <w:r w:rsidR="000F258F">
        <w:rPr>
          <w:rFonts w:ascii="Times New Roman" w:hAnsi="Times New Roman" w:cs="Times New Roman"/>
        </w:rPr>
        <w:t>-se então um método para a criação de redes pesadas</w:t>
      </w:r>
      <w:r w:rsidR="001220D0">
        <w:rPr>
          <w:rFonts w:ascii="Times New Roman" w:hAnsi="Times New Roman" w:cs="Times New Roman"/>
        </w:rPr>
        <w:t>, que tem em conta a “força” entre a relação que cada autor tem com todos os outros coautores, ou seja, tem-se em conta o nú</w:t>
      </w:r>
      <w:r>
        <w:rPr>
          <w:rFonts w:ascii="Times New Roman" w:hAnsi="Times New Roman" w:cs="Times New Roman"/>
        </w:rPr>
        <w:t>mero de artigos</w:t>
      </w:r>
      <w:r w:rsidR="001220D0">
        <w:rPr>
          <w:rFonts w:ascii="Times New Roman" w:hAnsi="Times New Roman" w:cs="Times New Roman"/>
        </w:rPr>
        <w:t xml:space="preserve"> que dois ou mais autores </w:t>
      </w:r>
      <w:r>
        <w:rPr>
          <w:rFonts w:ascii="Times New Roman" w:hAnsi="Times New Roman" w:cs="Times New Roman"/>
        </w:rPr>
        <w:t>têm em comum</w:t>
      </w:r>
      <w:r w:rsidR="001220D0">
        <w:rPr>
          <w:rFonts w:ascii="Times New Roman" w:hAnsi="Times New Roman" w:cs="Times New Roman"/>
        </w:rPr>
        <w:t>, para criar uma rede entre todos os autores</w:t>
      </w:r>
      <w:r w:rsidR="00A41C50">
        <w:rPr>
          <w:rFonts w:ascii="Times New Roman" w:hAnsi="Times New Roman" w:cs="Times New Roman"/>
        </w:rPr>
        <w:t>, de onde se pode observar que os resultados obtidos são os que</w:t>
      </w:r>
      <w:r>
        <w:rPr>
          <w:rFonts w:ascii="Times New Roman" w:hAnsi="Times New Roman" w:cs="Times New Roman"/>
        </w:rPr>
        <w:t xml:space="preserve"> mais</w:t>
      </w:r>
      <w:r w:rsidR="00A41C50">
        <w:rPr>
          <w:rFonts w:ascii="Times New Roman" w:hAnsi="Times New Roman" w:cs="Times New Roman"/>
        </w:rPr>
        <w:t xml:space="preserve"> se aproximam da realidade de entre os resultados obtidos nos outros métodos.</w:t>
      </w:r>
    </w:p>
    <w:p w14:paraId="5AF4BBD6" w14:textId="109C3CD7" w:rsidR="00D60FBC" w:rsidRDefault="00AC3A36" w:rsidP="00964778">
      <w:pPr>
        <w:tabs>
          <w:tab w:val="left" w:pos="3382"/>
        </w:tabs>
        <w:spacing w:line="360" w:lineRule="auto"/>
        <w:jc w:val="center"/>
        <w:rPr>
          <w:rFonts w:ascii="Cambria Math" w:eastAsiaTheme="minorEastAsia" w:hAnsi="Cambria Math" w:cs="Arial"/>
          <w:b/>
          <w:color w:val="000000" w:themeColor="text1"/>
        </w:rPr>
      </w:pPr>
      <w:r>
        <w:rPr>
          <w:rFonts w:ascii="Cambria Math" w:eastAsiaTheme="minorEastAsia" w:hAnsi="Cambria Math" w:cs="Arial"/>
          <w:b/>
          <w:color w:val="000000" w:themeColor="text1"/>
        </w:rPr>
        <w:t>6</w:t>
      </w:r>
      <w:r w:rsidR="00964778" w:rsidRPr="00964778">
        <w:rPr>
          <w:rFonts w:ascii="Cambria Math" w:eastAsiaTheme="minorEastAsia" w:hAnsi="Cambria Math" w:cs="Arial"/>
          <w:b/>
          <w:color w:val="000000" w:themeColor="text1"/>
        </w:rPr>
        <w:t xml:space="preserve">. </w:t>
      </w:r>
      <w:r>
        <w:rPr>
          <w:rFonts w:ascii="Cambria Math" w:eastAsiaTheme="minorEastAsia" w:hAnsi="Cambria Math" w:cs="Arial"/>
          <w:b/>
          <w:color w:val="000000" w:themeColor="text1"/>
        </w:rPr>
        <w:t>Referências</w:t>
      </w:r>
    </w:p>
    <w:sectPr w:rsidR="00D60FBC" w:rsidSect="003720E6">
      <w:footerReference w:type="default" r:id="rId22"/>
      <w:pgSz w:w="11906" w:h="16838"/>
      <w:pgMar w:top="1440" w:right="1080" w:bottom="1440" w:left="108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AF600" w14:textId="77777777" w:rsidR="00FE2D88" w:rsidRDefault="00FE2D88" w:rsidP="00CE478B">
      <w:pPr>
        <w:spacing w:after="0" w:line="240" w:lineRule="auto"/>
      </w:pPr>
      <w:r>
        <w:separator/>
      </w:r>
    </w:p>
  </w:endnote>
  <w:endnote w:type="continuationSeparator" w:id="0">
    <w:p w14:paraId="0F2E505D" w14:textId="77777777" w:rsidR="00FE2D88" w:rsidRDefault="00FE2D88" w:rsidP="00CE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MU Serif">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851993"/>
      <w:docPartObj>
        <w:docPartGallery w:val="Page Numbers (Bottom of Page)"/>
        <w:docPartUnique/>
      </w:docPartObj>
    </w:sdtPr>
    <w:sdtEndPr/>
    <w:sdtContent>
      <w:p w14:paraId="6755CD69" w14:textId="77777777" w:rsidR="00EC6BD3" w:rsidRDefault="00EC6BD3">
        <w:pPr>
          <w:pStyle w:val="Rodap"/>
          <w:jc w:val="center"/>
        </w:pPr>
        <w:r>
          <w:fldChar w:fldCharType="begin"/>
        </w:r>
        <w:r>
          <w:instrText>PAGE   \* MERGEFORMAT</w:instrText>
        </w:r>
        <w:r>
          <w:fldChar w:fldCharType="separate"/>
        </w:r>
        <w:r w:rsidR="00E17EEC">
          <w:rPr>
            <w:noProof/>
          </w:rPr>
          <w:t>12</w:t>
        </w:r>
        <w:r>
          <w:fldChar w:fldCharType="end"/>
        </w:r>
      </w:p>
    </w:sdtContent>
  </w:sdt>
  <w:p w14:paraId="61B612CE" w14:textId="77777777" w:rsidR="00EC6BD3" w:rsidRPr="00060407" w:rsidRDefault="00EC6BD3">
    <w:pPr>
      <w:pStyle w:val="Rodap"/>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F66A3" w14:textId="77777777" w:rsidR="00FE2D88" w:rsidRDefault="00FE2D88" w:rsidP="00CE478B">
      <w:pPr>
        <w:spacing w:after="0" w:line="240" w:lineRule="auto"/>
      </w:pPr>
      <w:r>
        <w:separator/>
      </w:r>
    </w:p>
  </w:footnote>
  <w:footnote w:type="continuationSeparator" w:id="0">
    <w:p w14:paraId="65CA9E10" w14:textId="77777777" w:rsidR="00FE2D88" w:rsidRDefault="00FE2D88" w:rsidP="00CE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C6A8F"/>
    <w:multiLevelType w:val="hybridMultilevel"/>
    <w:tmpl w:val="B7EA1DB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B3755B9"/>
    <w:multiLevelType w:val="hybridMultilevel"/>
    <w:tmpl w:val="828CC180"/>
    <w:lvl w:ilvl="0" w:tplc="C45444A2">
      <w:start w:val="1"/>
      <w:numFmt w:val="decimal"/>
      <w:lvlText w:val="%1."/>
      <w:lvlJc w:val="left"/>
      <w:pPr>
        <w:ind w:left="502" w:hanging="360"/>
      </w:pPr>
      <w:rPr>
        <w:rFonts w:hint="default"/>
        <w:vertAlign w:val="subscript"/>
      </w:rPr>
    </w:lvl>
    <w:lvl w:ilvl="1" w:tplc="08160019" w:tentative="1">
      <w:start w:val="1"/>
      <w:numFmt w:val="lowerLetter"/>
      <w:lvlText w:val="%2."/>
      <w:lvlJc w:val="left"/>
      <w:pPr>
        <w:ind w:left="1222" w:hanging="360"/>
      </w:pPr>
    </w:lvl>
    <w:lvl w:ilvl="2" w:tplc="0816001B" w:tentative="1">
      <w:start w:val="1"/>
      <w:numFmt w:val="lowerRoman"/>
      <w:lvlText w:val="%3."/>
      <w:lvlJc w:val="right"/>
      <w:pPr>
        <w:ind w:left="1942" w:hanging="180"/>
      </w:pPr>
    </w:lvl>
    <w:lvl w:ilvl="3" w:tplc="0816000F" w:tentative="1">
      <w:start w:val="1"/>
      <w:numFmt w:val="decimal"/>
      <w:lvlText w:val="%4."/>
      <w:lvlJc w:val="left"/>
      <w:pPr>
        <w:ind w:left="2662" w:hanging="360"/>
      </w:pPr>
    </w:lvl>
    <w:lvl w:ilvl="4" w:tplc="08160019" w:tentative="1">
      <w:start w:val="1"/>
      <w:numFmt w:val="lowerLetter"/>
      <w:lvlText w:val="%5."/>
      <w:lvlJc w:val="left"/>
      <w:pPr>
        <w:ind w:left="3382" w:hanging="360"/>
      </w:pPr>
    </w:lvl>
    <w:lvl w:ilvl="5" w:tplc="0816001B" w:tentative="1">
      <w:start w:val="1"/>
      <w:numFmt w:val="lowerRoman"/>
      <w:lvlText w:val="%6."/>
      <w:lvlJc w:val="right"/>
      <w:pPr>
        <w:ind w:left="4102" w:hanging="180"/>
      </w:pPr>
    </w:lvl>
    <w:lvl w:ilvl="6" w:tplc="0816000F" w:tentative="1">
      <w:start w:val="1"/>
      <w:numFmt w:val="decimal"/>
      <w:lvlText w:val="%7."/>
      <w:lvlJc w:val="left"/>
      <w:pPr>
        <w:ind w:left="4822" w:hanging="360"/>
      </w:pPr>
    </w:lvl>
    <w:lvl w:ilvl="7" w:tplc="08160019" w:tentative="1">
      <w:start w:val="1"/>
      <w:numFmt w:val="lowerLetter"/>
      <w:lvlText w:val="%8."/>
      <w:lvlJc w:val="left"/>
      <w:pPr>
        <w:ind w:left="5542" w:hanging="360"/>
      </w:pPr>
    </w:lvl>
    <w:lvl w:ilvl="8" w:tplc="0816001B" w:tentative="1">
      <w:start w:val="1"/>
      <w:numFmt w:val="lowerRoman"/>
      <w:lvlText w:val="%9."/>
      <w:lvlJc w:val="right"/>
      <w:pPr>
        <w:ind w:left="6262" w:hanging="180"/>
      </w:pPr>
    </w:lvl>
  </w:abstractNum>
  <w:abstractNum w:abstractNumId="2" w15:restartNumberingAfterBreak="0">
    <w:nsid w:val="5578163E"/>
    <w:multiLevelType w:val="hybridMultilevel"/>
    <w:tmpl w:val="D9EA8C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6665B79"/>
    <w:multiLevelType w:val="hybridMultilevel"/>
    <w:tmpl w:val="D3AC11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7609100B"/>
    <w:multiLevelType w:val="hybridMultilevel"/>
    <w:tmpl w:val="6EA2BB02"/>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5" w15:restartNumberingAfterBreak="0">
    <w:nsid w:val="78C20C80"/>
    <w:multiLevelType w:val="hybridMultilevel"/>
    <w:tmpl w:val="4C62C01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78B"/>
    <w:rsid w:val="00007E19"/>
    <w:rsid w:val="00010502"/>
    <w:rsid w:val="0003133E"/>
    <w:rsid w:val="00041293"/>
    <w:rsid w:val="00041677"/>
    <w:rsid w:val="00047F3C"/>
    <w:rsid w:val="00054130"/>
    <w:rsid w:val="00060407"/>
    <w:rsid w:val="000854C8"/>
    <w:rsid w:val="0009689B"/>
    <w:rsid w:val="000A3A63"/>
    <w:rsid w:val="000D2E17"/>
    <w:rsid w:val="000F05DD"/>
    <w:rsid w:val="000F2483"/>
    <w:rsid w:val="000F258F"/>
    <w:rsid w:val="001178ED"/>
    <w:rsid w:val="001220D0"/>
    <w:rsid w:val="00123E59"/>
    <w:rsid w:val="00126742"/>
    <w:rsid w:val="00141661"/>
    <w:rsid w:val="001430F4"/>
    <w:rsid w:val="00144DC4"/>
    <w:rsid w:val="001519AE"/>
    <w:rsid w:val="00160ADA"/>
    <w:rsid w:val="00166C72"/>
    <w:rsid w:val="00167966"/>
    <w:rsid w:val="00175B3A"/>
    <w:rsid w:val="0018068F"/>
    <w:rsid w:val="00181748"/>
    <w:rsid w:val="0018284C"/>
    <w:rsid w:val="00183116"/>
    <w:rsid w:val="0018333C"/>
    <w:rsid w:val="001A2E55"/>
    <w:rsid w:val="001A3AE2"/>
    <w:rsid w:val="001B11D1"/>
    <w:rsid w:val="001B5D81"/>
    <w:rsid w:val="001B700C"/>
    <w:rsid w:val="001C31C2"/>
    <w:rsid w:val="001E0FE6"/>
    <w:rsid w:val="00206B78"/>
    <w:rsid w:val="00214874"/>
    <w:rsid w:val="00232881"/>
    <w:rsid w:val="0023304B"/>
    <w:rsid w:val="00236230"/>
    <w:rsid w:val="00251C41"/>
    <w:rsid w:val="00253CF9"/>
    <w:rsid w:val="0025740B"/>
    <w:rsid w:val="0026322C"/>
    <w:rsid w:val="00266388"/>
    <w:rsid w:val="00270B96"/>
    <w:rsid w:val="00272AC3"/>
    <w:rsid w:val="002948A0"/>
    <w:rsid w:val="00294FB2"/>
    <w:rsid w:val="002C0956"/>
    <w:rsid w:val="002C2F44"/>
    <w:rsid w:val="002C7183"/>
    <w:rsid w:val="002D3B40"/>
    <w:rsid w:val="002E388B"/>
    <w:rsid w:val="002F3392"/>
    <w:rsid w:val="00301B59"/>
    <w:rsid w:val="003278B6"/>
    <w:rsid w:val="003720E6"/>
    <w:rsid w:val="003778B3"/>
    <w:rsid w:val="00383826"/>
    <w:rsid w:val="003A10ED"/>
    <w:rsid w:val="003B013B"/>
    <w:rsid w:val="003B03C5"/>
    <w:rsid w:val="003B3584"/>
    <w:rsid w:val="003B66F4"/>
    <w:rsid w:val="003D2A6B"/>
    <w:rsid w:val="003D545C"/>
    <w:rsid w:val="00412C0D"/>
    <w:rsid w:val="00412F45"/>
    <w:rsid w:val="004201DD"/>
    <w:rsid w:val="004431A0"/>
    <w:rsid w:val="00450006"/>
    <w:rsid w:val="004517A3"/>
    <w:rsid w:val="00465D25"/>
    <w:rsid w:val="0046757B"/>
    <w:rsid w:val="00474DFD"/>
    <w:rsid w:val="004774AE"/>
    <w:rsid w:val="004777F3"/>
    <w:rsid w:val="0048243E"/>
    <w:rsid w:val="004858EF"/>
    <w:rsid w:val="0049141A"/>
    <w:rsid w:val="004933B4"/>
    <w:rsid w:val="004945A8"/>
    <w:rsid w:val="00497FDD"/>
    <w:rsid w:val="004A029B"/>
    <w:rsid w:val="004B02FC"/>
    <w:rsid w:val="004B7F4F"/>
    <w:rsid w:val="004C1459"/>
    <w:rsid w:val="004F1FF6"/>
    <w:rsid w:val="004F5211"/>
    <w:rsid w:val="004F7C0D"/>
    <w:rsid w:val="005009B7"/>
    <w:rsid w:val="005011C7"/>
    <w:rsid w:val="00514870"/>
    <w:rsid w:val="005335D0"/>
    <w:rsid w:val="00540C94"/>
    <w:rsid w:val="00561715"/>
    <w:rsid w:val="00562350"/>
    <w:rsid w:val="0056787D"/>
    <w:rsid w:val="00574279"/>
    <w:rsid w:val="005761CC"/>
    <w:rsid w:val="00583136"/>
    <w:rsid w:val="005A06F3"/>
    <w:rsid w:val="005B3C25"/>
    <w:rsid w:val="005B62E7"/>
    <w:rsid w:val="005D3454"/>
    <w:rsid w:val="005D430E"/>
    <w:rsid w:val="005E3A2A"/>
    <w:rsid w:val="005F5C00"/>
    <w:rsid w:val="0062104D"/>
    <w:rsid w:val="00626756"/>
    <w:rsid w:val="00630CDD"/>
    <w:rsid w:val="0063273C"/>
    <w:rsid w:val="00642336"/>
    <w:rsid w:val="006667B3"/>
    <w:rsid w:val="00690398"/>
    <w:rsid w:val="00697016"/>
    <w:rsid w:val="006A079C"/>
    <w:rsid w:val="006A1E19"/>
    <w:rsid w:val="006A6473"/>
    <w:rsid w:val="006B21F1"/>
    <w:rsid w:val="006C3872"/>
    <w:rsid w:val="006D1452"/>
    <w:rsid w:val="006F5A88"/>
    <w:rsid w:val="00716973"/>
    <w:rsid w:val="007201FF"/>
    <w:rsid w:val="0072588C"/>
    <w:rsid w:val="00734C42"/>
    <w:rsid w:val="00751B6C"/>
    <w:rsid w:val="00752379"/>
    <w:rsid w:val="007664E8"/>
    <w:rsid w:val="00774FA1"/>
    <w:rsid w:val="00786FF6"/>
    <w:rsid w:val="00793DD6"/>
    <w:rsid w:val="007B4EBB"/>
    <w:rsid w:val="007C4B89"/>
    <w:rsid w:val="007C5EF1"/>
    <w:rsid w:val="007C75E4"/>
    <w:rsid w:val="007D49C4"/>
    <w:rsid w:val="007D5D93"/>
    <w:rsid w:val="007E1880"/>
    <w:rsid w:val="00800B2E"/>
    <w:rsid w:val="008112E8"/>
    <w:rsid w:val="008132F9"/>
    <w:rsid w:val="00814CE3"/>
    <w:rsid w:val="00821809"/>
    <w:rsid w:val="00822552"/>
    <w:rsid w:val="008325CF"/>
    <w:rsid w:val="00833674"/>
    <w:rsid w:val="0083700C"/>
    <w:rsid w:val="00840098"/>
    <w:rsid w:val="00841BE2"/>
    <w:rsid w:val="0084780A"/>
    <w:rsid w:val="00847AA8"/>
    <w:rsid w:val="00850C08"/>
    <w:rsid w:val="0086749D"/>
    <w:rsid w:val="008730AD"/>
    <w:rsid w:val="008762F5"/>
    <w:rsid w:val="00877CB9"/>
    <w:rsid w:val="00882BF3"/>
    <w:rsid w:val="0088386D"/>
    <w:rsid w:val="00894B61"/>
    <w:rsid w:val="008A66C2"/>
    <w:rsid w:val="008B3B84"/>
    <w:rsid w:val="008C3AB9"/>
    <w:rsid w:val="008D13B9"/>
    <w:rsid w:val="00911EA2"/>
    <w:rsid w:val="0095013E"/>
    <w:rsid w:val="009558CD"/>
    <w:rsid w:val="00956BCC"/>
    <w:rsid w:val="00957B3D"/>
    <w:rsid w:val="00957E8F"/>
    <w:rsid w:val="00964778"/>
    <w:rsid w:val="009750E9"/>
    <w:rsid w:val="00997F8B"/>
    <w:rsid w:val="009A4476"/>
    <w:rsid w:val="009B0252"/>
    <w:rsid w:val="009C1028"/>
    <w:rsid w:val="009C460A"/>
    <w:rsid w:val="009E0FDB"/>
    <w:rsid w:val="00A12B65"/>
    <w:rsid w:val="00A20CDB"/>
    <w:rsid w:val="00A2369B"/>
    <w:rsid w:val="00A31BCB"/>
    <w:rsid w:val="00A33490"/>
    <w:rsid w:val="00A41C50"/>
    <w:rsid w:val="00A47977"/>
    <w:rsid w:val="00A81B26"/>
    <w:rsid w:val="00A9736D"/>
    <w:rsid w:val="00AA3283"/>
    <w:rsid w:val="00AA3AD4"/>
    <w:rsid w:val="00AB02C7"/>
    <w:rsid w:val="00AB5C8B"/>
    <w:rsid w:val="00AC3A36"/>
    <w:rsid w:val="00AD6901"/>
    <w:rsid w:val="00AF00F6"/>
    <w:rsid w:val="00AF15E6"/>
    <w:rsid w:val="00B06D04"/>
    <w:rsid w:val="00B44247"/>
    <w:rsid w:val="00B468B6"/>
    <w:rsid w:val="00B4795A"/>
    <w:rsid w:val="00B53278"/>
    <w:rsid w:val="00B532B1"/>
    <w:rsid w:val="00B6074F"/>
    <w:rsid w:val="00B64526"/>
    <w:rsid w:val="00B7120F"/>
    <w:rsid w:val="00B74C75"/>
    <w:rsid w:val="00B76624"/>
    <w:rsid w:val="00B77946"/>
    <w:rsid w:val="00B80D1B"/>
    <w:rsid w:val="00B875D8"/>
    <w:rsid w:val="00B91AFE"/>
    <w:rsid w:val="00BA1BE1"/>
    <w:rsid w:val="00BB4AD8"/>
    <w:rsid w:val="00BB600F"/>
    <w:rsid w:val="00BD681E"/>
    <w:rsid w:val="00BF148E"/>
    <w:rsid w:val="00C007BC"/>
    <w:rsid w:val="00C00EEF"/>
    <w:rsid w:val="00C12662"/>
    <w:rsid w:val="00C14ECA"/>
    <w:rsid w:val="00C44A6B"/>
    <w:rsid w:val="00C44B49"/>
    <w:rsid w:val="00C45D91"/>
    <w:rsid w:val="00C47B7B"/>
    <w:rsid w:val="00C60EF6"/>
    <w:rsid w:val="00C64430"/>
    <w:rsid w:val="00C739D8"/>
    <w:rsid w:val="00C77FC9"/>
    <w:rsid w:val="00C85B27"/>
    <w:rsid w:val="00CA057D"/>
    <w:rsid w:val="00CB1CEF"/>
    <w:rsid w:val="00CC4DDE"/>
    <w:rsid w:val="00CD41E6"/>
    <w:rsid w:val="00CE2892"/>
    <w:rsid w:val="00CE478B"/>
    <w:rsid w:val="00CF2A50"/>
    <w:rsid w:val="00CF2ABA"/>
    <w:rsid w:val="00D069FE"/>
    <w:rsid w:val="00D10BA3"/>
    <w:rsid w:val="00D33BDD"/>
    <w:rsid w:val="00D4323B"/>
    <w:rsid w:val="00D52601"/>
    <w:rsid w:val="00D60FBC"/>
    <w:rsid w:val="00D66760"/>
    <w:rsid w:val="00D6695A"/>
    <w:rsid w:val="00D67B20"/>
    <w:rsid w:val="00D83E9A"/>
    <w:rsid w:val="00D84462"/>
    <w:rsid w:val="00D878D3"/>
    <w:rsid w:val="00D9755C"/>
    <w:rsid w:val="00DA535A"/>
    <w:rsid w:val="00DA545A"/>
    <w:rsid w:val="00DA7B19"/>
    <w:rsid w:val="00DD3372"/>
    <w:rsid w:val="00DD470E"/>
    <w:rsid w:val="00DD7244"/>
    <w:rsid w:val="00DE1BBB"/>
    <w:rsid w:val="00E01489"/>
    <w:rsid w:val="00E061FD"/>
    <w:rsid w:val="00E16892"/>
    <w:rsid w:val="00E17EEC"/>
    <w:rsid w:val="00E22642"/>
    <w:rsid w:val="00E24205"/>
    <w:rsid w:val="00E27C18"/>
    <w:rsid w:val="00E346DD"/>
    <w:rsid w:val="00E5005C"/>
    <w:rsid w:val="00E5105F"/>
    <w:rsid w:val="00E52389"/>
    <w:rsid w:val="00E63DE8"/>
    <w:rsid w:val="00E7422C"/>
    <w:rsid w:val="00E831C2"/>
    <w:rsid w:val="00E85A46"/>
    <w:rsid w:val="00E900C7"/>
    <w:rsid w:val="00E94275"/>
    <w:rsid w:val="00E94D2F"/>
    <w:rsid w:val="00EA52B4"/>
    <w:rsid w:val="00EA6AE5"/>
    <w:rsid w:val="00EB22F6"/>
    <w:rsid w:val="00EB3041"/>
    <w:rsid w:val="00EB7004"/>
    <w:rsid w:val="00EC6BD3"/>
    <w:rsid w:val="00ED0988"/>
    <w:rsid w:val="00F01772"/>
    <w:rsid w:val="00F1313C"/>
    <w:rsid w:val="00F228C2"/>
    <w:rsid w:val="00F230DA"/>
    <w:rsid w:val="00F32427"/>
    <w:rsid w:val="00F43BFC"/>
    <w:rsid w:val="00F4772B"/>
    <w:rsid w:val="00F5121C"/>
    <w:rsid w:val="00F5359D"/>
    <w:rsid w:val="00F57DC0"/>
    <w:rsid w:val="00F71EA6"/>
    <w:rsid w:val="00F74CD6"/>
    <w:rsid w:val="00F74F82"/>
    <w:rsid w:val="00F77BF2"/>
    <w:rsid w:val="00F8501A"/>
    <w:rsid w:val="00F90EBC"/>
    <w:rsid w:val="00F96B39"/>
    <w:rsid w:val="00FD59D1"/>
    <w:rsid w:val="00FE07B3"/>
    <w:rsid w:val="00FE2D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8D63F"/>
  <w15:chartTrackingRefBased/>
  <w15:docId w15:val="{6DAB4EE2-DD17-4C2E-9E5F-21FCA9A6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478B"/>
  </w:style>
  <w:style w:type="paragraph" w:styleId="Ttulo1">
    <w:name w:val="heading 1"/>
    <w:basedOn w:val="Normal"/>
    <w:link w:val="Ttulo1Carter"/>
    <w:uiPriority w:val="9"/>
    <w:qFormat/>
    <w:rsid w:val="004F1F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Simples3">
    <w:name w:val="Plain Table 3"/>
    <w:basedOn w:val="Tabelanormal"/>
    <w:uiPriority w:val="43"/>
    <w:rsid w:val="00CE47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egenda">
    <w:name w:val="caption"/>
    <w:basedOn w:val="Normal"/>
    <w:next w:val="Normal"/>
    <w:uiPriority w:val="35"/>
    <w:unhideWhenUsed/>
    <w:qFormat/>
    <w:rsid w:val="00CE478B"/>
    <w:pPr>
      <w:spacing w:after="200" w:line="240" w:lineRule="auto"/>
    </w:pPr>
    <w:rPr>
      <w:i/>
      <w:iCs/>
      <w:color w:val="44546A" w:themeColor="text2"/>
      <w:sz w:val="18"/>
      <w:szCs w:val="18"/>
    </w:rPr>
  </w:style>
  <w:style w:type="paragraph" w:styleId="Cabealho">
    <w:name w:val="header"/>
    <w:basedOn w:val="Normal"/>
    <w:link w:val="CabealhoCarter"/>
    <w:uiPriority w:val="99"/>
    <w:unhideWhenUsed/>
    <w:rsid w:val="00CE478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E478B"/>
    <w:rPr>
      <w:lang w:val="es-ES"/>
    </w:rPr>
  </w:style>
  <w:style w:type="paragraph" w:styleId="Rodap">
    <w:name w:val="footer"/>
    <w:basedOn w:val="Normal"/>
    <w:link w:val="RodapCarter"/>
    <w:uiPriority w:val="99"/>
    <w:unhideWhenUsed/>
    <w:rsid w:val="00CE478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E478B"/>
    <w:rPr>
      <w:lang w:val="es-ES"/>
    </w:rPr>
  </w:style>
  <w:style w:type="character" w:styleId="TextodoMarcadordePosio">
    <w:name w:val="Placeholder Text"/>
    <w:basedOn w:val="Tipodeletrapredefinidodopargrafo"/>
    <w:uiPriority w:val="99"/>
    <w:semiHidden/>
    <w:rsid w:val="006B21F1"/>
    <w:rPr>
      <w:color w:val="808080"/>
    </w:rPr>
  </w:style>
  <w:style w:type="table" w:styleId="TabeladeLista6Colorida-Destaque3">
    <w:name w:val="List Table 6 Colorful Accent 3"/>
    <w:basedOn w:val="Tabelanormal"/>
    <w:uiPriority w:val="51"/>
    <w:rsid w:val="00894B61"/>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rio">
    <w:name w:val="annotation reference"/>
    <w:basedOn w:val="Tipodeletrapredefinidodopargrafo"/>
    <w:uiPriority w:val="99"/>
    <w:semiHidden/>
    <w:unhideWhenUsed/>
    <w:rsid w:val="005761CC"/>
    <w:rPr>
      <w:sz w:val="16"/>
      <w:szCs w:val="16"/>
    </w:rPr>
  </w:style>
  <w:style w:type="paragraph" w:styleId="Textodecomentrio">
    <w:name w:val="annotation text"/>
    <w:basedOn w:val="Normal"/>
    <w:link w:val="TextodecomentrioCarter"/>
    <w:uiPriority w:val="99"/>
    <w:semiHidden/>
    <w:unhideWhenUsed/>
    <w:rsid w:val="005761C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5761CC"/>
    <w:rPr>
      <w:sz w:val="20"/>
      <w:szCs w:val="20"/>
      <w:lang w:val="es-ES"/>
    </w:rPr>
  </w:style>
  <w:style w:type="paragraph" w:styleId="Assuntodecomentrio">
    <w:name w:val="annotation subject"/>
    <w:basedOn w:val="Textodecomentrio"/>
    <w:next w:val="Textodecomentrio"/>
    <w:link w:val="AssuntodecomentrioCarter"/>
    <w:uiPriority w:val="99"/>
    <w:semiHidden/>
    <w:unhideWhenUsed/>
    <w:rsid w:val="005761CC"/>
    <w:rPr>
      <w:b/>
      <w:bCs/>
    </w:rPr>
  </w:style>
  <w:style w:type="character" w:customStyle="1" w:styleId="AssuntodecomentrioCarter">
    <w:name w:val="Assunto de comentário Caráter"/>
    <w:basedOn w:val="TextodecomentrioCarter"/>
    <w:link w:val="Assuntodecomentrio"/>
    <w:uiPriority w:val="99"/>
    <w:semiHidden/>
    <w:rsid w:val="005761CC"/>
    <w:rPr>
      <w:b/>
      <w:bCs/>
      <w:sz w:val="20"/>
      <w:szCs w:val="20"/>
      <w:lang w:val="es-ES"/>
    </w:rPr>
  </w:style>
  <w:style w:type="paragraph" w:styleId="Textodebalo">
    <w:name w:val="Balloon Text"/>
    <w:basedOn w:val="Normal"/>
    <w:link w:val="TextodebaloCarter"/>
    <w:uiPriority w:val="99"/>
    <w:semiHidden/>
    <w:unhideWhenUsed/>
    <w:rsid w:val="005761C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5761CC"/>
    <w:rPr>
      <w:rFonts w:ascii="Segoe UI" w:hAnsi="Segoe UI" w:cs="Segoe UI"/>
      <w:sz w:val="18"/>
      <w:szCs w:val="18"/>
      <w:lang w:val="es-ES"/>
    </w:rPr>
  </w:style>
  <w:style w:type="character" w:styleId="Hiperligao">
    <w:name w:val="Hyperlink"/>
    <w:basedOn w:val="Tipodeletrapredefinidodopargrafo"/>
    <w:uiPriority w:val="99"/>
    <w:unhideWhenUsed/>
    <w:rsid w:val="008325CF"/>
    <w:rPr>
      <w:color w:val="0000FF"/>
      <w:u w:val="single"/>
    </w:rPr>
  </w:style>
  <w:style w:type="table" w:styleId="TabelacomGrelha">
    <w:name w:val="Table Grid"/>
    <w:basedOn w:val="Tabelanormal"/>
    <w:uiPriority w:val="39"/>
    <w:rsid w:val="00B71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44"/>
    <w:rsid w:val="00B712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F74CD6"/>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PargrafodaLista">
    <w:name w:val="List Paragraph"/>
    <w:basedOn w:val="Normal"/>
    <w:uiPriority w:val="34"/>
    <w:qFormat/>
    <w:rsid w:val="00561715"/>
    <w:pPr>
      <w:spacing w:line="256" w:lineRule="auto"/>
      <w:ind w:left="720"/>
      <w:contextualSpacing/>
    </w:pPr>
    <w:rPr>
      <w:rFonts w:ascii="CMU Serif" w:hAnsi="CMU Serif" w:cs="CMU Serif"/>
    </w:rPr>
  </w:style>
  <w:style w:type="character" w:customStyle="1" w:styleId="Mencionar1">
    <w:name w:val="Mencionar1"/>
    <w:basedOn w:val="Tipodeletrapredefinidodopargrafo"/>
    <w:uiPriority w:val="99"/>
    <w:semiHidden/>
    <w:unhideWhenUsed/>
    <w:rsid w:val="00964778"/>
    <w:rPr>
      <w:color w:val="2B579A"/>
      <w:shd w:val="clear" w:color="auto" w:fill="E6E6E6"/>
    </w:rPr>
  </w:style>
  <w:style w:type="paragraph" w:styleId="Textodenotaderodap">
    <w:name w:val="footnote text"/>
    <w:basedOn w:val="Normal"/>
    <w:link w:val="TextodenotaderodapCarter"/>
    <w:uiPriority w:val="99"/>
    <w:semiHidden/>
    <w:unhideWhenUsed/>
    <w:rsid w:val="001C31C2"/>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1C31C2"/>
    <w:rPr>
      <w:sz w:val="20"/>
      <w:szCs w:val="20"/>
    </w:rPr>
  </w:style>
  <w:style w:type="character" w:styleId="Refdenotaderodap">
    <w:name w:val="footnote reference"/>
    <w:basedOn w:val="Tipodeletrapredefinidodopargrafo"/>
    <w:uiPriority w:val="99"/>
    <w:semiHidden/>
    <w:unhideWhenUsed/>
    <w:rsid w:val="001C31C2"/>
    <w:rPr>
      <w:vertAlign w:val="superscript"/>
    </w:rPr>
  </w:style>
  <w:style w:type="character" w:customStyle="1" w:styleId="Ttulo1Carter">
    <w:name w:val="Título 1 Caráter"/>
    <w:basedOn w:val="Tipodeletrapredefinidodopargrafo"/>
    <w:link w:val="Ttulo1"/>
    <w:uiPriority w:val="9"/>
    <w:rsid w:val="004F1FF6"/>
    <w:rPr>
      <w:rFonts w:ascii="Times New Roman" w:eastAsia="Times New Roman" w:hAnsi="Times New Roman" w:cs="Times New Roman"/>
      <w:b/>
      <w:bCs/>
      <w:kern w:val="36"/>
      <w:sz w:val="48"/>
      <w:szCs w:val="48"/>
      <w:lang w:eastAsia="pt-PT"/>
    </w:rPr>
  </w:style>
  <w:style w:type="character" w:customStyle="1" w:styleId="highwire-cite-metadata-date">
    <w:name w:val="highwire-cite-metadata-date"/>
    <w:basedOn w:val="Tipodeletrapredefinidodopargrafo"/>
    <w:rsid w:val="003D545C"/>
  </w:style>
  <w:style w:type="character" w:customStyle="1" w:styleId="highwire-cite-metadata-volume">
    <w:name w:val="highwire-cite-metadata-volume"/>
    <w:basedOn w:val="Tipodeletrapredefinidodopargrafo"/>
    <w:rsid w:val="003D545C"/>
  </w:style>
  <w:style w:type="character" w:customStyle="1" w:styleId="highwire-cite-metadata-issue">
    <w:name w:val="highwire-cite-metadata-issue"/>
    <w:basedOn w:val="Tipodeletrapredefinidodopargrafo"/>
    <w:rsid w:val="003D545C"/>
  </w:style>
  <w:style w:type="character" w:customStyle="1" w:styleId="highwire-cite-metadata-pages">
    <w:name w:val="highwire-cite-metadata-pages"/>
    <w:basedOn w:val="Tipodeletrapredefinidodopargrafo"/>
    <w:rsid w:val="003D545C"/>
  </w:style>
  <w:style w:type="character" w:customStyle="1" w:styleId="MenoNoResolvida1">
    <w:name w:val="Menção Não Resolvida1"/>
    <w:basedOn w:val="Tipodeletrapredefinidodopargrafo"/>
    <w:uiPriority w:val="99"/>
    <w:semiHidden/>
    <w:unhideWhenUsed/>
    <w:rsid w:val="00167966"/>
    <w:rPr>
      <w:color w:val="808080"/>
      <w:shd w:val="clear" w:color="auto" w:fill="E6E6E6"/>
    </w:rPr>
  </w:style>
  <w:style w:type="character" w:customStyle="1" w:styleId="notranslate">
    <w:name w:val="notranslate"/>
    <w:basedOn w:val="Tipodeletrapredefinidodopargrafo"/>
    <w:rsid w:val="003B03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32981">
      <w:bodyDiv w:val="1"/>
      <w:marLeft w:val="0"/>
      <w:marRight w:val="0"/>
      <w:marTop w:val="0"/>
      <w:marBottom w:val="0"/>
      <w:divBdr>
        <w:top w:val="none" w:sz="0" w:space="0" w:color="auto"/>
        <w:left w:val="none" w:sz="0" w:space="0" w:color="auto"/>
        <w:bottom w:val="none" w:sz="0" w:space="0" w:color="auto"/>
        <w:right w:val="none" w:sz="0" w:space="0" w:color="auto"/>
      </w:divBdr>
    </w:div>
    <w:div w:id="96144762">
      <w:bodyDiv w:val="1"/>
      <w:marLeft w:val="0"/>
      <w:marRight w:val="0"/>
      <w:marTop w:val="0"/>
      <w:marBottom w:val="0"/>
      <w:divBdr>
        <w:top w:val="none" w:sz="0" w:space="0" w:color="auto"/>
        <w:left w:val="none" w:sz="0" w:space="0" w:color="auto"/>
        <w:bottom w:val="none" w:sz="0" w:space="0" w:color="auto"/>
        <w:right w:val="none" w:sz="0" w:space="0" w:color="auto"/>
      </w:divBdr>
    </w:div>
    <w:div w:id="286350847">
      <w:bodyDiv w:val="1"/>
      <w:marLeft w:val="0"/>
      <w:marRight w:val="0"/>
      <w:marTop w:val="0"/>
      <w:marBottom w:val="0"/>
      <w:divBdr>
        <w:top w:val="none" w:sz="0" w:space="0" w:color="auto"/>
        <w:left w:val="none" w:sz="0" w:space="0" w:color="auto"/>
        <w:bottom w:val="none" w:sz="0" w:space="0" w:color="auto"/>
        <w:right w:val="none" w:sz="0" w:space="0" w:color="auto"/>
      </w:divBdr>
    </w:div>
    <w:div w:id="322200025">
      <w:bodyDiv w:val="1"/>
      <w:marLeft w:val="0"/>
      <w:marRight w:val="0"/>
      <w:marTop w:val="0"/>
      <w:marBottom w:val="0"/>
      <w:divBdr>
        <w:top w:val="none" w:sz="0" w:space="0" w:color="auto"/>
        <w:left w:val="none" w:sz="0" w:space="0" w:color="auto"/>
        <w:bottom w:val="none" w:sz="0" w:space="0" w:color="auto"/>
        <w:right w:val="none" w:sz="0" w:space="0" w:color="auto"/>
      </w:divBdr>
    </w:div>
    <w:div w:id="347171879">
      <w:bodyDiv w:val="1"/>
      <w:marLeft w:val="0"/>
      <w:marRight w:val="0"/>
      <w:marTop w:val="0"/>
      <w:marBottom w:val="0"/>
      <w:divBdr>
        <w:top w:val="none" w:sz="0" w:space="0" w:color="auto"/>
        <w:left w:val="none" w:sz="0" w:space="0" w:color="auto"/>
        <w:bottom w:val="none" w:sz="0" w:space="0" w:color="auto"/>
        <w:right w:val="none" w:sz="0" w:space="0" w:color="auto"/>
      </w:divBdr>
    </w:div>
    <w:div w:id="520322248">
      <w:bodyDiv w:val="1"/>
      <w:marLeft w:val="0"/>
      <w:marRight w:val="0"/>
      <w:marTop w:val="0"/>
      <w:marBottom w:val="0"/>
      <w:divBdr>
        <w:top w:val="none" w:sz="0" w:space="0" w:color="auto"/>
        <w:left w:val="none" w:sz="0" w:space="0" w:color="auto"/>
        <w:bottom w:val="none" w:sz="0" w:space="0" w:color="auto"/>
        <w:right w:val="none" w:sz="0" w:space="0" w:color="auto"/>
      </w:divBdr>
    </w:div>
    <w:div w:id="526600660">
      <w:bodyDiv w:val="1"/>
      <w:marLeft w:val="0"/>
      <w:marRight w:val="0"/>
      <w:marTop w:val="0"/>
      <w:marBottom w:val="0"/>
      <w:divBdr>
        <w:top w:val="none" w:sz="0" w:space="0" w:color="auto"/>
        <w:left w:val="none" w:sz="0" w:space="0" w:color="auto"/>
        <w:bottom w:val="none" w:sz="0" w:space="0" w:color="auto"/>
        <w:right w:val="none" w:sz="0" w:space="0" w:color="auto"/>
      </w:divBdr>
    </w:div>
    <w:div w:id="814952506">
      <w:bodyDiv w:val="1"/>
      <w:marLeft w:val="0"/>
      <w:marRight w:val="0"/>
      <w:marTop w:val="0"/>
      <w:marBottom w:val="0"/>
      <w:divBdr>
        <w:top w:val="none" w:sz="0" w:space="0" w:color="auto"/>
        <w:left w:val="none" w:sz="0" w:space="0" w:color="auto"/>
        <w:bottom w:val="none" w:sz="0" w:space="0" w:color="auto"/>
        <w:right w:val="none" w:sz="0" w:space="0" w:color="auto"/>
      </w:divBdr>
    </w:div>
    <w:div w:id="906188431">
      <w:bodyDiv w:val="1"/>
      <w:marLeft w:val="0"/>
      <w:marRight w:val="0"/>
      <w:marTop w:val="0"/>
      <w:marBottom w:val="0"/>
      <w:divBdr>
        <w:top w:val="none" w:sz="0" w:space="0" w:color="auto"/>
        <w:left w:val="none" w:sz="0" w:space="0" w:color="auto"/>
        <w:bottom w:val="none" w:sz="0" w:space="0" w:color="auto"/>
        <w:right w:val="none" w:sz="0" w:space="0" w:color="auto"/>
      </w:divBdr>
    </w:div>
    <w:div w:id="927688445">
      <w:bodyDiv w:val="1"/>
      <w:marLeft w:val="0"/>
      <w:marRight w:val="0"/>
      <w:marTop w:val="0"/>
      <w:marBottom w:val="0"/>
      <w:divBdr>
        <w:top w:val="none" w:sz="0" w:space="0" w:color="auto"/>
        <w:left w:val="none" w:sz="0" w:space="0" w:color="auto"/>
        <w:bottom w:val="none" w:sz="0" w:space="0" w:color="auto"/>
        <w:right w:val="none" w:sz="0" w:space="0" w:color="auto"/>
      </w:divBdr>
    </w:div>
    <w:div w:id="934558978">
      <w:bodyDiv w:val="1"/>
      <w:marLeft w:val="0"/>
      <w:marRight w:val="0"/>
      <w:marTop w:val="0"/>
      <w:marBottom w:val="0"/>
      <w:divBdr>
        <w:top w:val="none" w:sz="0" w:space="0" w:color="auto"/>
        <w:left w:val="none" w:sz="0" w:space="0" w:color="auto"/>
        <w:bottom w:val="none" w:sz="0" w:space="0" w:color="auto"/>
        <w:right w:val="none" w:sz="0" w:space="0" w:color="auto"/>
      </w:divBdr>
    </w:div>
    <w:div w:id="987127920">
      <w:bodyDiv w:val="1"/>
      <w:marLeft w:val="0"/>
      <w:marRight w:val="0"/>
      <w:marTop w:val="0"/>
      <w:marBottom w:val="0"/>
      <w:divBdr>
        <w:top w:val="none" w:sz="0" w:space="0" w:color="auto"/>
        <w:left w:val="none" w:sz="0" w:space="0" w:color="auto"/>
        <w:bottom w:val="none" w:sz="0" w:space="0" w:color="auto"/>
        <w:right w:val="none" w:sz="0" w:space="0" w:color="auto"/>
      </w:divBdr>
    </w:div>
    <w:div w:id="1130707296">
      <w:bodyDiv w:val="1"/>
      <w:marLeft w:val="0"/>
      <w:marRight w:val="0"/>
      <w:marTop w:val="0"/>
      <w:marBottom w:val="0"/>
      <w:divBdr>
        <w:top w:val="none" w:sz="0" w:space="0" w:color="auto"/>
        <w:left w:val="none" w:sz="0" w:space="0" w:color="auto"/>
        <w:bottom w:val="none" w:sz="0" w:space="0" w:color="auto"/>
        <w:right w:val="none" w:sz="0" w:space="0" w:color="auto"/>
      </w:divBdr>
    </w:div>
    <w:div w:id="1163155935">
      <w:bodyDiv w:val="1"/>
      <w:marLeft w:val="0"/>
      <w:marRight w:val="0"/>
      <w:marTop w:val="0"/>
      <w:marBottom w:val="0"/>
      <w:divBdr>
        <w:top w:val="none" w:sz="0" w:space="0" w:color="auto"/>
        <w:left w:val="none" w:sz="0" w:space="0" w:color="auto"/>
        <w:bottom w:val="none" w:sz="0" w:space="0" w:color="auto"/>
        <w:right w:val="none" w:sz="0" w:space="0" w:color="auto"/>
      </w:divBdr>
    </w:div>
    <w:div w:id="1224288735">
      <w:bodyDiv w:val="1"/>
      <w:marLeft w:val="0"/>
      <w:marRight w:val="0"/>
      <w:marTop w:val="0"/>
      <w:marBottom w:val="0"/>
      <w:divBdr>
        <w:top w:val="none" w:sz="0" w:space="0" w:color="auto"/>
        <w:left w:val="none" w:sz="0" w:space="0" w:color="auto"/>
        <w:bottom w:val="none" w:sz="0" w:space="0" w:color="auto"/>
        <w:right w:val="none" w:sz="0" w:space="0" w:color="auto"/>
      </w:divBdr>
    </w:div>
    <w:div w:id="1358889226">
      <w:bodyDiv w:val="1"/>
      <w:marLeft w:val="0"/>
      <w:marRight w:val="0"/>
      <w:marTop w:val="0"/>
      <w:marBottom w:val="0"/>
      <w:divBdr>
        <w:top w:val="none" w:sz="0" w:space="0" w:color="auto"/>
        <w:left w:val="none" w:sz="0" w:space="0" w:color="auto"/>
        <w:bottom w:val="none" w:sz="0" w:space="0" w:color="auto"/>
        <w:right w:val="none" w:sz="0" w:space="0" w:color="auto"/>
      </w:divBdr>
    </w:div>
    <w:div w:id="1710178494">
      <w:bodyDiv w:val="1"/>
      <w:marLeft w:val="0"/>
      <w:marRight w:val="0"/>
      <w:marTop w:val="0"/>
      <w:marBottom w:val="0"/>
      <w:divBdr>
        <w:top w:val="none" w:sz="0" w:space="0" w:color="auto"/>
        <w:left w:val="none" w:sz="0" w:space="0" w:color="auto"/>
        <w:bottom w:val="none" w:sz="0" w:space="0" w:color="auto"/>
        <w:right w:val="none" w:sz="0" w:space="0" w:color="auto"/>
      </w:divBdr>
    </w:div>
    <w:div w:id="1755086587">
      <w:bodyDiv w:val="1"/>
      <w:marLeft w:val="0"/>
      <w:marRight w:val="0"/>
      <w:marTop w:val="0"/>
      <w:marBottom w:val="0"/>
      <w:divBdr>
        <w:top w:val="none" w:sz="0" w:space="0" w:color="auto"/>
        <w:left w:val="none" w:sz="0" w:space="0" w:color="auto"/>
        <w:bottom w:val="none" w:sz="0" w:space="0" w:color="auto"/>
        <w:right w:val="none" w:sz="0" w:space="0" w:color="auto"/>
      </w:divBdr>
    </w:div>
    <w:div w:id="1779792292">
      <w:bodyDiv w:val="1"/>
      <w:marLeft w:val="0"/>
      <w:marRight w:val="0"/>
      <w:marTop w:val="0"/>
      <w:marBottom w:val="0"/>
      <w:divBdr>
        <w:top w:val="none" w:sz="0" w:space="0" w:color="auto"/>
        <w:left w:val="none" w:sz="0" w:space="0" w:color="auto"/>
        <w:bottom w:val="none" w:sz="0" w:space="0" w:color="auto"/>
        <w:right w:val="none" w:sz="0" w:space="0" w:color="auto"/>
      </w:divBdr>
    </w:div>
    <w:div w:id="1909608067">
      <w:bodyDiv w:val="1"/>
      <w:marLeft w:val="0"/>
      <w:marRight w:val="0"/>
      <w:marTop w:val="0"/>
      <w:marBottom w:val="0"/>
      <w:divBdr>
        <w:top w:val="none" w:sz="0" w:space="0" w:color="auto"/>
        <w:left w:val="none" w:sz="0" w:space="0" w:color="auto"/>
        <w:bottom w:val="none" w:sz="0" w:space="0" w:color="auto"/>
        <w:right w:val="none" w:sz="0" w:space="0" w:color="auto"/>
      </w:divBdr>
    </w:div>
    <w:div w:id="1953633666">
      <w:bodyDiv w:val="1"/>
      <w:marLeft w:val="0"/>
      <w:marRight w:val="0"/>
      <w:marTop w:val="0"/>
      <w:marBottom w:val="0"/>
      <w:divBdr>
        <w:top w:val="none" w:sz="0" w:space="0" w:color="auto"/>
        <w:left w:val="none" w:sz="0" w:space="0" w:color="auto"/>
        <w:bottom w:val="none" w:sz="0" w:space="0" w:color="auto"/>
        <w:right w:val="none" w:sz="0" w:space="0" w:color="auto"/>
      </w:divBdr>
    </w:div>
    <w:div w:id="1963918925">
      <w:bodyDiv w:val="1"/>
      <w:marLeft w:val="0"/>
      <w:marRight w:val="0"/>
      <w:marTop w:val="0"/>
      <w:marBottom w:val="0"/>
      <w:divBdr>
        <w:top w:val="none" w:sz="0" w:space="0" w:color="auto"/>
        <w:left w:val="none" w:sz="0" w:space="0" w:color="auto"/>
        <w:bottom w:val="none" w:sz="0" w:space="0" w:color="auto"/>
        <w:right w:val="none" w:sz="0" w:space="0" w:color="auto"/>
      </w:divBdr>
      <w:divsChild>
        <w:div w:id="1432358900">
          <w:marLeft w:val="0"/>
          <w:marRight w:val="0"/>
          <w:marTop w:val="0"/>
          <w:marBottom w:val="0"/>
          <w:divBdr>
            <w:top w:val="none" w:sz="0" w:space="0" w:color="auto"/>
            <w:left w:val="none" w:sz="0" w:space="0" w:color="auto"/>
            <w:bottom w:val="none" w:sz="0" w:space="0" w:color="auto"/>
            <w:right w:val="none" w:sz="0" w:space="0" w:color="auto"/>
          </w:divBdr>
          <w:divsChild>
            <w:div w:id="2838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4875">
      <w:bodyDiv w:val="1"/>
      <w:marLeft w:val="0"/>
      <w:marRight w:val="0"/>
      <w:marTop w:val="0"/>
      <w:marBottom w:val="0"/>
      <w:divBdr>
        <w:top w:val="none" w:sz="0" w:space="0" w:color="auto"/>
        <w:left w:val="none" w:sz="0" w:space="0" w:color="auto"/>
        <w:bottom w:val="none" w:sz="0" w:space="0" w:color="auto"/>
        <w:right w:val="none" w:sz="0" w:space="0" w:color="auto"/>
      </w:divBdr>
    </w:div>
    <w:div w:id="1994487475">
      <w:bodyDiv w:val="1"/>
      <w:marLeft w:val="0"/>
      <w:marRight w:val="0"/>
      <w:marTop w:val="0"/>
      <w:marBottom w:val="0"/>
      <w:divBdr>
        <w:top w:val="none" w:sz="0" w:space="0" w:color="auto"/>
        <w:left w:val="none" w:sz="0" w:space="0" w:color="auto"/>
        <w:bottom w:val="none" w:sz="0" w:space="0" w:color="auto"/>
        <w:right w:val="none" w:sz="0" w:space="0" w:color="auto"/>
      </w:divBdr>
    </w:div>
    <w:div w:id="2046052200">
      <w:bodyDiv w:val="1"/>
      <w:marLeft w:val="0"/>
      <w:marRight w:val="0"/>
      <w:marTop w:val="0"/>
      <w:marBottom w:val="0"/>
      <w:divBdr>
        <w:top w:val="none" w:sz="0" w:space="0" w:color="auto"/>
        <w:left w:val="none" w:sz="0" w:space="0" w:color="auto"/>
        <w:bottom w:val="none" w:sz="0" w:space="0" w:color="auto"/>
        <w:right w:val="none" w:sz="0" w:space="0" w:color="auto"/>
      </w:divBdr>
    </w:div>
    <w:div w:id="211466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F2244-C225-43E4-8FD9-589CC383E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Pages>
  <Words>3370</Words>
  <Characters>18202</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Utilizador do Windows</dc:creator>
  <cp:keywords/>
  <dc:description/>
  <cp:lastModifiedBy>User</cp:lastModifiedBy>
  <cp:revision>16</cp:revision>
  <cp:lastPrinted>2017-06-16T16:05:00Z</cp:lastPrinted>
  <dcterms:created xsi:type="dcterms:W3CDTF">2018-10-26T09:04:00Z</dcterms:created>
  <dcterms:modified xsi:type="dcterms:W3CDTF">2018-10-29T20:41:00Z</dcterms:modified>
</cp:coreProperties>
</file>