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D613" w14:textId="77777777" w:rsidR="00E423F3" w:rsidRDefault="00000000">
      <w:pPr>
        <w:spacing w:after="80"/>
        <w:rPr>
          <w:lang w:eastAsia="zh-CN"/>
        </w:rPr>
      </w:pPr>
      <w:r>
        <w:rPr>
          <w:b/>
          <w:color w:val="142130"/>
          <w:sz w:val="48"/>
          <w:lang w:eastAsia="zh-CN"/>
        </w:rPr>
        <w:t>食物新鲜度识别模型技术使用文档</w:t>
      </w:r>
    </w:p>
    <w:p w14:paraId="21578918" w14:textId="77777777" w:rsidR="00E423F3" w:rsidRDefault="00000000">
      <w:pPr>
        <w:spacing w:after="240"/>
      </w:pPr>
      <w:proofErr w:type="spellStart"/>
      <w:r>
        <w:rPr>
          <w:color w:val="5A636E"/>
          <w:sz w:val="24"/>
        </w:rPr>
        <w:t>AgriFreshNET</w:t>
      </w:r>
      <w:proofErr w:type="spellEnd"/>
      <w:r>
        <w:rPr>
          <w:color w:val="5A636E"/>
          <w:sz w:val="24"/>
        </w:rPr>
        <w:t xml:space="preserve"> + MobileNetV3 + </w:t>
      </w:r>
      <w:proofErr w:type="spellStart"/>
      <w:r>
        <w:rPr>
          <w:color w:val="5A636E"/>
          <w:sz w:val="24"/>
        </w:rPr>
        <w:t>FastAPI</w:t>
      </w:r>
      <w:proofErr w:type="spellEnd"/>
      <w:r>
        <w:rPr>
          <w:color w:val="5A636E"/>
          <w:sz w:val="24"/>
        </w:rPr>
        <w:t xml:space="preserve"> + AWS Elastic Beanstalk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423F3" w14:paraId="64DEC684" w14:textId="77777777">
        <w:tc>
          <w:tcPr>
            <w:tcW w:w="676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0AA" w14:textId="77777777" w:rsidR="00E423F3" w:rsidRDefault="00000000">
            <w:r>
              <w:rPr>
                <w:b/>
                <w:color w:val="1F4D78"/>
                <w:sz w:val="21"/>
              </w:rPr>
              <w:t>文档信息</w:t>
            </w:r>
          </w:p>
        </w:tc>
      </w:tr>
      <w:tr w:rsidR="00E423F3" w14:paraId="3B11CD7F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B136" w14:textId="77777777" w:rsidR="00E423F3" w:rsidRDefault="00000000">
            <w:r>
              <w:rPr>
                <w:b/>
                <w:color w:val="142130"/>
                <w:sz w:val="21"/>
              </w:rPr>
              <w:t>适用对象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36BD" w14:textId="3ADD1190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  <w:lang w:eastAsia="zh-CN"/>
              </w:rPr>
              <w:t>前端、后端、测试、产品</w:t>
            </w:r>
          </w:p>
        </w:tc>
      </w:tr>
      <w:tr w:rsidR="00E423F3" w14:paraId="4F26B836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5D00" w14:textId="77777777" w:rsidR="00E423F3" w:rsidRDefault="00000000">
            <w:proofErr w:type="spellStart"/>
            <w:r>
              <w:rPr>
                <w:b/>
                <w:color w:val="142130"/>
                <w:sz w:val="21"/>
              </w:rPr>
              <w:t>当前版本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701" w14:textId="77777777" w:rsidR="00E423F3" w:rsidRDefault="00000000">
            <w:r>
              <w:rPr>
                <w:color w:val="142130"/>
                <w:sz w:val="21"/>
              </w:rPr>
              <w:t>0.1.0 / baseline prototype</w:t>
            </w:r>
          </w:p>
        </w:tc>
      </w:tr>
      <w:tr w:rsidR="00E423F3" w14:paraId="54D5D4EC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C7F6" w14:textId="77777777" w:rsidR="00E423F3" w:rsidRDefault="00000000">
            <w:r>
              <w:rPr>
                <w:b/>
                <w:color w:val="142130"/>
                <w:sz w:val="21"/>
              </w:rPr>
              <w:t>最后更新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E1C4" w14:textId="77777777" w:rsidR="00E423F3" w:rsidRDefault="00000000">
            <w:r>
              <w:rPr>
                <w:color w:val="142130"/>
                <w:sz w:val="21"/>
              </w:rPr>
              <w:t>2026-08-30</w:t>
            </w:r>
          </w:p>
        </w:tc>
      </w:tr>
      <w:tr w:rsidR="00E423F3" w14:paraId="43E22831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4ED5" w14:textId="77777777" w:rsidR="00E423F3" w:rsidRDefault="00000000">
            <w:r>
              <w:rPr>
                <w:b/>
                <w:color w:val="142130"/>
                <w:sz w:val="21"/>
              </w:rPr>
              <w:t>项目目录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06D6" w14:textId="30035FCA" w:rsidR="00E423F3" w:rsidRDefault="00000000">
            <w:proofErr w:type="spellStart"/>
            <w:r>
              <w:rPr>
                <w:color w:val="142130"/>
                <w:sz w:val="21"/>
              </w:rPr>
              <w:t>agrifreshnet</w:t>
            </w:r>
            <w:proofErr w:type="spellEnd"/>
            <w:r>
              <w:rPr>
                <w:color w:val="142130"/>
                <w:sz w:val="21"/>
              </w:rPr>
              <w:t>-food-freshness</w:t>
            </w:r>
          </w:p>
        </w:tc>
      </w:tr>
      <w:tr w:rsidR="00E423F3" w14:paraId="62843B0C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C195" w14:textId="77777777" w:rsidR="00E423F3" w:rsidRDefault="00000000">
            <w:r>
              <w:rPr>
                <w:b/>
                <w:color w:val="142130"/>
                <w:sz w:val="21"/>
              </w:rPr>
              <w:t xml:space="preserve">App </w:t>
            </w:r>
            <w:r>
              <w:rPr>
                <w:b/>
                <w:color w:val="142130"/>
                <w:sz w:val="21"/>
              </w:rPr>
              <w:t>调用地址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4C8B" w14:textId="77777777" w:rsidR="00E423F3" w:rsidRDefault="00000000">
            <w:r>
              <w:rPr>
                <w:color w:val="142130"/>
                <w:sz w:val="21"/>
              </w:rPr>
              <w:t>https://d12q94a0v4ih7q.cloudfront.net/predict</w:t>
            </w:r>
          </w:p>
        </w:tc>
      </w:tr>
      <w:tr w:rsidR="00E423F3" w14:paraId="48E7F5EA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314D" w14:textId="77777777" w:rsidR="00E423F3" w:rsidRDefault="00000000">
            <w:r>
              <w:rPr>
                <w:b/>
                <w:color w:val="142130"/>
                <w:sz w:val="21"/>
              </w:rPr>
              <w:t>线上文档地址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06B4" w14:textId="77777777" w:rsidR="00E423F3" w:rsidRDefault="00000000">
            <w:r>
              <w:rPr>
                <w:color w:val="142130"/>
                <w:sz w:val="21"/>
              </w:rPr>
              <w:t>https://d12q94a0v4ih7q.cloudfront.net/docs</w:t>
            </w:r>
          </w:p>
        </w:tc>
      </w:tr>
      <w:tr w:rsidR="00E423F3" w14:paraId="59490B2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F9A3" w14:textId="77777777" w:rsidR="00E423F3" w:rsidRDefault="00000000">
            <w:r>
              <w:rPr>
                <w:b/>
                <w:color w:val="142130"/>
                <w:sz w:val="21"/>
              </w:rPr>
              <w:t xml:space="preserve">EB </w:t>
            </w:r>
            <w:r>
              <w:rPr>
                <w:b/>
                <w:color w:val="142130"/>
                <w:sz w:val="21"/>
              </w:rPr>
              <w:t>源站地址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9DB5" w14:textId="77777777" w:rsidR="00E423F3" w:rsidRDefault="00000000">
            <w:r>
              <w:rPr>
                <w:color w:val="142130"/>
                <w:sz w:val="21"/>
              </w:rPr>
              <w:t>http://food-freshness-api-env.eba-iycrzpsa.ap-southeast-2.elasticbeanstalk.com</w:t>
            </w:r>
          </w:p>
        </w:tc>
      </w:tr>
    </w:tbl>
    <w:p w14:paraId="623D0425" w14:textId="77777777" w:rsidR="00E423F3" w:rsidRDefault="00E423F3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59E4BFA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F5C0" w14:textId="77777777" w:rsidR="00E423F3" w:rsidRDefault="00000000">
            <w:r>
              <w:rPr>
                <w:b/>
                <w:color w:val="1F4D78"/>
                <w:sz w:val="21"/>
              </w:rPr>
              <w:t>一句话说明：</w:t>
            </w:r>
            <w:r>
              <w:rPr>
                <w:color w:val="142130"/>
                <w:sz w:val="21"/>
              </w:rPr>
              <w:t>这个服务接收一张食物图片，返回</w:t>
            </w:r>
            <w:r>
              <w:rPr>
                <w:color w:val="142130"/>
                <w:sz w:val="21"/>
              </w:rPr>
              <w:t xml:space="preserve"> food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freshness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 xml:space="preserve">confidence </w:t>
            </w:r>
            <w:r>
              <w:rPr>
                <w:color w:val="142130"/>
                <w:sz w:val="21"/>
              </w:rPr>
              <w:t>三个核心字段；当置信度低于阈值时返回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。</w:t>
            </w:r>
          </w:p>
        </w:tc>
      </w:tr>
    </w:tbl>
    <w:p w14:paraId="379A7CDC" w14:textId="77777777" w:rsidR="00E423F3" w:rsidRDefault="00E423F3">
      <w:pPr>
        <w:spacing w:after="40"/>
      </w:pPr>
    </w:p>
    <w:p w14:paraId="3CB4C70F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1. </w:t>
      </w:r>
      <w:r>
        <w:rPr>
          <w:rFonts w:ascii="Calibri" w:eastAsia="Microsoft YaHei" w:hAnsi="Calibri"/>
          <w:color w:val="2E74B5"/>
          <w:sz w:val="32"/>
        </w:rPr>
        <w:t>系统概览</w:t>
      </w:r>
    </w:p>
    <w:p w14:paraId="7E455AB2" w14:textId="77777777" w:rsidR="00E423F3" w:rsidRDefault="00000000">
      <w:pPr>
        <w:spacing w:after="120" w:line="300" w:lineRule="auto"/>
        <w:rPr>
          <w:lang w:eastAsia="zh-CN"/>
        </w:rPr>
      </w:pPr>
      <w:r>
        <w:rPr>
          <w:color w:val="142130"/>
          <w:lang w:eastAsia="zh-CN"/>
        </w:rPr>
        <w:t>本项目用于冰箱食物管理产品的图像识别验证。用户上传或拍摄食物图片后，模型判断图片中食物所属类别和视觉新鲜程度。</w:t>
      </w:r>
    </w:p>
    <w:p w14:paraId="45B54D1C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支持食物：</w:t>
      </w:r>
      <w:r>
        <w:rPr>
          <w:color w:val="142130"/>
        </w:rPr>
        <w:t>banana</w:t>
      </w:r>
      <w:r>
        <w:rPr>
          <w:color w:val="142130"/>
        </w:rPr>
        <w:t>、</w:t>
      </w:r>
      <w:r>
        <w:rPr>
          <w:color w:val="142130"/>
        </w:rPr>
        <w:t>bittermelon</w:t>
      </w:r>
      <w:r>
        <w:rPr>
          <w:color w:val="142130"/>
        </w:rPr>
        <w:t>、</w:t>
      </w:r>
      <w:r>
        <w:rPr>
          <w:color w:val="142130"/>
        </w:rPr>
        <w:t>cucumber</w:t>
      </w:r>
      <w:r>
        <w:rPr>
          <w:color w:val="142130"/>
        </w:rPr>
        <w:t>、</w:t>
      </w:r>
      <w:r>
        <w:rPr>
          <w:color w:val="142130"/>
        </w:rPr>
        <w:t>eggplant</w:t>
      </w:r>
      <w:r>
        <w:rPr>
          <w:color w:val="142130"/>
        </w:rPr>
        <w:t>、</w:t>
      </w:r>
      <w:r>
        <w:rPr>
          <w:color w:val="142130"/>
        </w:rPr>
        <w:t>orange</w:t>
      </w:r>
      <w:r>
        <w:rPr>
          <w:color w:val="142130"/>
        </w:rPr>
        <w:t>、</w:t>
      </w:r>
      <w:r>
        <w:rPr>
          <w:color w:val="142130"/>
        </w:rPr>
        <w:t>papaya</w:t>
      </w:r>
      <w:r>
        <w:rPr>
          <w:color w:val="142130"/>
        </w:rPr>
        <w:t>、</w:t>
      </w:r>
      <w:r>
        <w:rPr>
          <w:color w:val="142130"/>
        </w:rPr>
        <w:t>pineapple</w:t>
      </w:r>
      <w:r>
        <w:rPr>
          <w:color w:val="142130"/>
        </w:rPr>
        <w:t>、</w:t>
      </w:r>
      <w:r>
        <w:rPr>
          <w:color w:val="142130"/>
        </w:rPr>
        <w:t>tomato</w:t>
      </w:r>
      <w:r>
        <w:rPr>
          <w:color w:val="142130"/>
        </w:rPr>
        <w:t>。</w:t>
      </w:r>
    </w:p>
    <w:p w14:paraId="575BFB1F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支持新鲜度：</w:t>
      </w:r>
      <w:r>
        <w:rPr>
          <w:color w:val="142130"/>
        </w:rPr>
        <w:t>fresh</w:t>
      </w:r>
      <w:r>
        <w:rPr>
          <w:color w:val="142130"/>
        </w:rPr>
        <w:t>、</w:t>
      </w:r>
      <w:r>
        <w:rPr>
          <w:color w:val="142130"/>
        </w:rPr>
        <w:t>semi_fresh</w:t>
      </w:r>
      <w:r>
        <w:rPr>
          <w:color w:val="142130"/>
        </w:rPr>
        <w:t>、</w:t>
      </w:r>
      <w:r>
        <w:rPr>
          <w:color w:val="142130"/>
        </w:rPr>
        <w:t>rotten</w:t>
      </w:r>
      <w:r>
        <w:rPr>
          <w:color w:val="142130"/>
        </w:rPr>
        <w:t>。</w:t>
      </w:r>
    </w:p>
    <w:p w14:paraId="7EBDA6D4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默认模型任务：</w:t>
      </w:r>
      <w:r>
        <w:rPr>
          <w:color w:val="142130"/>
        </w:rPr>
        <w:t xml:space="preserve">24 </w:t>
      </w:r>
      <w:r>
        <w:rPr>
          <w:color w:val="142130"/>
        </w:rPr>
        <w:t>类</w:t>
      </w:r>
      <w:r>
        <w:rPr>
          <w:color w:val="142130"/>
        </w:rPr>
        <w:t xml:space="preserve"> food_state </w:t>
      </w:r>
      <w:r>
        <w:rPr>
          <w:color w:val="142130"/>
        </w:rPr>
        <w:t>联合分类，再拆分为</w:t>
      </w:r>
      <w:r>
        <w:rPr>
          <w:color w:val="142130"/>
        </w:rPr>
        <w:t xml:space="preserve"> food </w:t>
      </w:r>
      <w:r>
        <w:rPr>
          <w:color w:val="142130"/>
        </w:rPr>
        <w:t>和</w:t>
      </w:r>
      <w:r>
        <w:rPr>
          <w:color w:val="142130"/>
        </w:rPr>
        <w:t xml:space="preserve"> freshness</w:t>
      </w:r>
      <w:r>
        <w:rPr>
          <w:color w:val="142130"/>
        </w:rPr>
        <w:t>。</w:t>
      </w:r>
    </w:p>
    <w:p w14:paraId="4CB619A9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未知处理：最高置信度低于</w:t>
      </w:r>
      <w:r>
        <w:rPr>
          <w:color w:val="142130"/>
        </w:rPr>
        <w:t xml:space="preserve"> unknown_threshold </w:t>
      </w:r>
      <w:r>
        <w:rPr>
          <w:color w:val="142130"/>
        </w:rPr>
        <w:t>时，</w:t>
      </w:r>
      <w:r>
        <w:rPr>
          <w:color w:val="142130"/>
        </w:rPr>
        <w:t xml:space="preserve">food </w:t>
      </w:r>
      <w:r>
        <w:rPr>
          <w:color w:val="142130"/>
        </w:rPr>
        <w:t>和</w:t>
      </w:r>
      <w:r>
        <w:rPr>
          <w:color w:val="142130"/>
        </w:rPr>
        <w:t xml:space="preserve"> freshness </w:t>
      </w:r>
      <w:r>
        <w:rPr>
          <w:color w:val="142130"/>
        </w:rPr>
        <w:t>都返回</w:t>
      </w:r>
      <w:r>
        <w:rPr>
          <w:color w:val="142130"/>
        </w:rPr>
        <w:t xml:space="preserve"> unknown</w:t>
      </w:r>
      <w:r>
        <w:rPr>
          <w:color w:val="142130"/>
        </w:rP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776C6E4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51F9" w14:textId="77777777" w:rsidR="00E423F3" w:rsidRDefault="00000000">
            <w:pPr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lastRenderedPageBreak/>
              <w:t>产品边界：</w:t>
            </w:r>
            <w:r>
              <w:rPr>
                <w:color w:val="142130"/>
                <w:sz w:val="21"/>
                <w:lang w:eastAsia="zh-CN"/>
              </w:rPr>
              <w:t>模型只能判断视觉新鲜度，不能证明食物安全可食用；真实产品中应作为辅助提示，而不是食品安全结论。</w:t>
            </w:r>
          </w:p>
        </w:tc>
      </w:tr>
    </w:tbl>
    <w:p w14:paraId="15D0B707" w14:textId="77777777" w:rsidR="00E423F3" w:rsidRDefault="00E423F3">
      <w:pPr>
        <w:spacing w:after="40"/>
        <w:rPr>
          <w:lang w:eastAsia="zh-CN"/>
        </w:rPr>
      </w:pPr>
    </w:p>
    <w:p w14:paraId="030A3CF9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2. </w:t>
      </w:r>
      <w:proofErr w:type="spellStart"/>
      <w:r>
        <w:rPr>
          <w:rFonts w:ascii="Calibri" w:eastAsia="Microsoft YaHei" w:hAnsi="Calibri"/>
          <w:color w:val="2E74B5"/>
          <w:sz w:val="32"/>
        </w:rPr>
        <w:t>输出字段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423F3" w14:paraId="1B5155F6" w14:textId="77777777">
        <w:tc>
          <w:tcPr>
            <w:tcW w:w="676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BD20" w14:textId="77777777" w:rsidR="00E423F3" w:rsidRDefault="00000000">
            <w:r>
              <w:rPr>
                <w:b/>
                <w:color w:val="1F4D78"/>
                <w:sz w:val="21"/>
              </w:rPr>
              <w:t>接口返回字段</w:t>
            </w:r>
          </w:p>
        </w:tc>
      </w:tr>
      <w:tr w:rsidR="00E423F3" w14:paraId="2C660CA3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86FA" w14:textId="77777777" w:rsidR="00E423F3" w:rsidRDefault="00000000">
            <w:r>
              <w:rPr>
                <w:b/>
                <w:color w:val="142130"/>
                <w:sz w:val="21"/>
              </w:rPr>
              <w:t>food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8AC" w14:textId="77777777" w:rsidR="00E423F3" w:rsidRDefault="00000000">
            <w:r>
              <w:rPr>
                <w:color w:val="142130"/>
                <w:sz w:val="21"/>
              </w:rPr>
              <w:t>识别出的食物名称，例如</w:t>
            </w:r>
            <w:r>
              <w:rPr>
                <w:color w:val="142130"/>
                <w:sz w:val="21"/>
              </w:rPr>
              <w:t xml:space="preserve"> banana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tomato</w:t>
            </w:r>
            <w:r>
              <w:rPr>
                <w:color w:val="142130"/>
                <w:sz w:val="21"/>
              </w:rPr>
              <w:t>；不确定时为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。</w:t>
            </w:r>
          </w:p>
        </w:tc>
      </w:tr>
      <w:tr w:rsidR="00E423F3" w14:paraId="6514AD96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8DFF" w14:textId="77777777" w:rsidR="00E423F3" w:rsidRDefault="00000000">
            <w:r>
              <w:rPr>
                <w:b/>
                <w:color w:val="142130"/>
                <w:sz w:val="21"/>
              </w:rPr>
              <w:t>freshness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661A" w14:textId="77777777" w:rsidR="00E423F3" w:rsidRDefault="00000000">
            <w:r>
              <w:rPr>
                <w:color w:val="142130"/>
                <w:sz w:val="21"/>
              </w:rPr>
              <w:t>视觉新鲜度，可能是</w:t>
            </w:r>
            <w:r>
              <w:rPr>
                <w:color w:val="142130"/>
                <w:sz w:val="21"/>
              </w:rPr>
              <w:t xml:space="preserve"> fresh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semi_fresh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rotten</w:t>
            </w:r>
            <w:r>
              <w:rPr>
                <w:color w:val="142130"/>
                <w:sz w:val="21"/>
              </w:rPr>
              <w:t>；不确定时为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。</w:t>
            </w:r>
          </w:p>
        </w:tc>
      </w:tr>
      <w:tr w:rsidR="00E423F3" w14:paraId="3C08C04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51E5" w14:textId="77777777" w:rsidR="00E423F3" w:rsidRDefault="00000000">
            <w:r>
              <w:rPr>
                <w:b/>
                <w:color w:val="142130"/>
                <w:sz w:val="21"/>
              </w:rPr>
              <w:t>confidence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A870" w14:textId="77777777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  <w:lang w:eastAsia="zh-CN"/>
              </w:rPr>
              <w:t>模型最高预测概率，范围</w:t>
            </w:r>
            <w:r>
              <w:rPr>
                <w:color w:val="142130"/>
                <w:sz w:val="21"/>
                <w:lang w:eastAsia="zh-CN"/>
              </w:rPr>
              <w:t xml:space="preserve"> 0 </w:t>
            </w:r>
            <w:r>
              <w:rPr>
                <w:color w:val="142130"/>
                <w:sz w:val="21"/>
                <w:lang w:eastAsia="zh-CN"/>
              </w:rPr>
              <w:t>到</w:t>
            </w:r>
            <w:r>
              <w:rPr>
                <w:color w:val="142130"/>
                <w:sz w:val="21"/>
                <w:lang w:eastAsia="zh-CN"/>
              </w:rPr>
              <w:t xml:space="preserve"> 1</w:t>
            </w:r>
            <w:r>
              <w:rPr>
                <w:color w:val="142130"/>
                <w:sz w:val="21"/>
                <w:lang w:eastAsia="zh-CN"/>
              </w:rPr>
              <w:t>。它是置信度，不等于真实正确率。</w:t>
            </w:r>
          </w:p>
        </w:tc>
      </w:tr>
      <w:tr w:rsidR="00E423F3" w14:paraId="53904CEE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6949" w14:textId="77777777" w:rsidR="00E423F3" w:rsidRDefault="00000000">
            <w:proofErr w:type="spellStart"/>
            <w:r>
              <w:rPr>
                <w:b/>
                <w:color w:val="142130"/>
                <w:sz w:val="21"/>
              </w:rPr>
              <w:t>raw_prediction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F009" w14:textId="77777777" w:rsidR="00E423F3" w:rsidRDefault="00000000">
            <w:r>
              <w:rPr>
                <w:color w:val="142130"/>
                <w:sz w:val="21"/>
              </w:rPr>
              <w:t>模型原始</w:t>
            </w:r>
            <w:r>
              <w:rPr>
                <w:color w:val="142130"/>
                <w:sz w:val="21"/>
              </w:rPr>
              <w:t xml:space="preserve"> 24 </w:t>
            </w:r>
            <w:r>
              <w:rPr>
                <w:color w:val="142130"/>
                <w:sz w:val="21"/>
              </w:rPr>
              <w:t>分类标签，例如</w:t>
            </w:r>
            <w:r>
              <w:rPr>
                <w:color w:val="142130"/>
                <w:sz w:val="21"/>
              </w:rPr>
              <w:t xml:space="preserve"> Fresh Banana(1-4)</w:t>
            </w:r>
            <w:r>
              <w:rPr>
                <w:color w:val="142130"/>
                <w:sz w:val="21"/>
              </w:rPr>
              <w:t>。</w:t>
            </w:r>
          </w:p>
        </w:tc>
      </w:tr>
      <w:tr w:rsidR="00E423F3" w14:paraId="75444F20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211F" w14:textId="77777777" w:rsidR="00E423F3" w:rsidRDefault="00000000">
            <w:r>
              <w:rPr>
                <w:b/>
                <w:color w:val="142130"/>
                <w:sz w:val="21"/>
              </w:rPr>
              <w:t>top_probabilities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9A3A" w14:textId="77777777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  <w:lang w:eastAsia="zh-CN"/>
              </w:rPr>
              <w:t>概率最高的若干候选类别，用于调试和观察模型犹豫点。</w:t>
            </w:r>
          </w:p>
        </w:tc>
      </w:tr>
      <w:tr w:rsidR="00E423F3" w14:paraId="2304282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7755" w14:textId="77777777" w:rsidR="00E423F3" w:rsidRDefault="00000000">
            <w:r>
              <w:rPr>
                <w:b/>
                <w:color w:val="142130"/>
                <w:sz w:val="21"/>
              </w:rPr>
              <w:t>reason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E9B3" w14:textId="77777777" w:rsidR="00E423F3" w:rsidRDefault="00000000">
            <w:r>
              <w:rPr>
                <w:color w:val="142130"/>
                <w:sz w:val="21"/>
              </w:rPr>
              <w:t>仅</w:t>
            </w:r>
            <w:r>
              <w:rPr>
                <w:color w:val="142130"/>
                <w:sz w:val="21"/>
              </w:rPr>
              <w:t xml:space="preserve"> unknown </w:t>
            </w:r>
            <w:r>
              <w:rPr>
                <w:color w:val="142130"/>
                <w:sz w:val="21"/>
              </w:rPr>
              <w:t>时出现，目前主要是</w:t>
            </w:r>
            <w:r>
              <w:rPr>
                <w:color w:val="142130"/>
                <w:sz w:val="21"/>
              </w:rPr>
              <w:t xml:space="preserve"> below_unknown_threshold</w:t>
            </w:r>
            <w:r>
              <w:rPr>
                <w:color w:val="142130"/>
                <w:sz w:val="21"/>
              </w:rPr>
              <w:t>。</w:t>
            </w:r>
          </w:p>
        </w:tc>
      </w:tr>
    </w:tbl>
    <w:p w14:paraId="71846B5A" w14:textId="77777777" w:rsidR="00E423F3" w:rsidRDefault="00E423F3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1A27C3FF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5515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"food": "banana",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"freshness": "fresh",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"confidence": 0.9231,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"raw_prediction": "Fresh Banana(1-4)"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}</w:t>
            </w:r>
          </w:p>
        </w:tc>
      </w:tr>
    </w:tbl>
    <w:p w14:paraId="0296DE6A" w14:textId="77777777" w:rsidR="00E423F3" w:rsidRDefault="00E423F3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3FFF3153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424B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"food": "unknown",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"freshness": "unknown",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"confidence": 0.4182,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"raw_prediction": "Fresh Tomato(1-10)",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"reason": "below_unknown_threshold"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}</w:t>
            </w:r>
          </w:p>
        </w:tc>
      </w:tr>
    </w:tbl>
    <w:p w14:paraId="3C142215" w14:textId="77777777" w:rsidR="00E423F3" w:rsidRDefault="00E423F3">
      <w:pPr>
        <w:spacing w:after="40"/>
      </w:pPr>
    </w:p>
    <w:p w14:paraId="6B6C4CCD" w14:textId="76F89E47" w:rsidR="00E423F3" w:rsidRDefault="00000000">
      <w:pPr>
        <w:pStyle w:val="Heading1"/>
        <w:spacing w:before="360" w:after="160"/>
        <w:rPr>
          <w:lang w:eastAsia="zh-CN"/>
        </w:rPr>
      </w:pPr>
      <w:r>
        <w:rPr>
          <w:rFonts w:ascii="Calibri" w:eastAsia="Microsoft YaHei" w:hAnsi="Calibri"/>
          <w:color w:val="2E74B5"/>
          <w:sz w:val="32"/>
          <w:lang w:eastAsia="zh-CN"/>
        </w:rPr>
        <w:lastRenderedPageBreak/>
        <w:t xml:space="preserve">3. </w:t>
      </w:r>
      <w:r>
        <w:rPr>
          <w:rFonts w:ascii="Calibri" w:eastAsia="Microsoft YaHei" w:hAnsi="Calibri"/>
          <w:color w:val="2E74B5"/>
          <w:sz w:val="32"/>
          <w:lang w:eastAsia="zh-CN"/>
        </w:rPr>
        <w:t>快速使用方式</w:t>
      </w:r>
    </w:p>
    <w:p w14:paraId="34CB581F" w14:textId="77777777" w:rsidR="00E423F3" w:rsidRDefault="00000000">
      <w:pPr>
        <w:spacing w:after="120" w:line="300" w:lineRule="auto"/>
      </w:pPr>
      <w:r>
        <w:rPr>
          <w:color w:val="142130"/>
          <w:lang w:eastAsia="zh-CN"/>
        </w:rPr>
        <w:t>如果只是调用已经部署到</w:t>
      </w:r>
      <w:r>
        <w:rPr>
          <w:color w:val="142130"/>
          <w:lang w:eastAsia="zh-CN"/>
        </w:rPr>
        <w:t xml:space="preserve"> AWS </w:t>
      </w:r>
      <w:r>
        <w:rPr>
          <w:color w:val="142130"/>
          <w:lang w:eastAsia="zh-CN"/>
        </w:rPr>
        <w:t>的服务，不需要训练模型，也不需要安装</w:t>
      </w:r>
      <w:r>
        <w:rPr>
          <w:color w:val="142130"/>
          <w:lang w:eastAsia="zh-CN"/>
        </w:rPr>
        <w:t xml:space="preserve"> </w:t>
      </w:r>
      <w:proofErr w:type="spellStart"/>
      <w:r>
        <w:rPr>
          <w:color w:val="142130"/>
          <w:lang w:eastAsia="zh-CN"/>
        </w:rPr>
        <w:t>PyTorch</w:t>
      </w:r>
      <w:proofErr w:type="spellEnd"/>
      <w:r>
        <w:rPr>
          <w:color w:val="142130"/>
          <w:lang w:eastAsia="zh-CN"/>
        </w:rPr>
        <w:t>。</w:t>
      </w:r>
      <w:r>
        <w:rPr>
          <w:color w:val="142130"/>
        </w:rPr>
        <w:t xml:space="preserve">App </w:t>
      </w:r>
      <w:proofErr w:type="spellStart"/>
      <w:r>
        <w:rPr>
          <w:color w:val="142130"/>
        </w:rPr>
        <w:t>和其他系统应优先使用</w:t>
      </w:r>
      <w:proofErr w:type="spellEnd"/>
      <w:r>
        <w:rPr>
          <w:color w:val="142130"/>
        </w:rPr>
        <w:t xml:space="preserve"> CloudFront HTTPS </w:t>
      </w:r>
      <w:proofErr w:type="spellStart"/>
      <w:r>
        <w:rPr>
          <w:color w:val="142130"/>
        </w:rPr>
        <w:t>地址</w:t>
      </w:r>
      <w:proofErr w:type="spellEnd"/>
      <w:r>
        <w:rPr>
          <w:color w:val="142130"/>
        </w:rPr>
        <w:t>。</w:t>
      </w:r>
    </w:p>
    <w:p w14:paraId="78007CA4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打开线上接口文档页面：</w:t>
      </w:r>
      <w:r>
        <w:rPr>
          <w:color w:val="142130"/>
        </w:rPr>
        <w:t>https://d12q94a0v4ih7q.cloudfront.net/docs</w:t>
      </w:r>
    </w:p>
    <w:p w14:paraId="45BAA88C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点开</w:t>
      </w:r>
      <w:r>
        <w:rPr>
          <w:color w:val="142130"/>
        </w:rPr>
        <w:t xml:space="preserve"> GET /health</w:t>
      </w:r>
      <w:r>
        <w:rPr>
          <w:color w:val="142130"/>
        </w:rPr>
        <w:t>，点击</w:t>
      </w:r>
      <w:r>
        <w:rPr>
          <w:color w:val="142130"/>
        </w:rPr>
        <w:t xml:space="preserve"> Try it out</w:t>
      </w:r>
      <w:r>
        <w:rPr>
          <w:color w:val="142130"/>
        </w:rPr>
        <w:t>，再点击</w:t>
      </w:r>
      <w:r>
        <w:rPr>
          <w:color w:val="142130"/>
        </w:rPr>
        <w:t xml:space="preserve"> Execute</w:t>
      </w:r>
      <w:r>
        <w:rPr>
          <w:color w:val="142130"/>
        </w:rPr>
        <w:t>。</w:t>
      </w:r>
    </w:p>
    <w:p w14:paraId="24E0DE33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如果返回</w:t>
      </w:r>
      <w:r>
        <w:rPr>
          <w:color w:val="142130"/>
        </w:rPr>
        <w:t xml:space="preserve"> ok: true </w:t>
      </w:r>
      <w:r>
        <w:rPr>
          <w:color w:val="142130"/>
        </w:rPr>
        <w:t>和</w:t>
      </w:r>
      <w:r>
        <w:rPr>
          <w:color w:val="142130"/>
        </w:rPr>
        <w:t xml:space="preserve"> model_loaded: true</w:t>
      </w:r>
      <w:r>
        <w:rPr>
          <w:color w:val="142130"/>
        </w:rPr>
        <w:t>，说明线上模型加载正常。</w:t>
      </w:r>
    </w:p>
    <w:p w14:paraId="61B90E1C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点开</w:t>
      </w:r>
      <w:r>
        <w:rPr>
          <w:color w:val="142130"/>
        </w:rPr>
        <w:t xml:space="preserve"> POST /predict</w:t>
      </w:r>
      <w:r>
        <w:rPr>
          <w:color w:val="142130"/>
        </w:rPr>
        <w:t>，点击</w:t>
      </w:r>
      <w:r>
        <w:rPr>
          <w:color w:val="142130"/>
        </w:rPr>
        <w:t xml:space="preserve"> Try it out</w:t>
      </w:r>
      <w:r>
        <w:rPr>
          <w:color w:val="142130"/>
        </w:rPr>
        <w:t>，上传图片，点击</w:t>
      </w:r>
      <w:r>
        <w:rPr>
          <w:color w:val="142130"/>
        </w:rPr>
        <w:t xml:space="preserve"> Execute</w:t>
      </w:r>
      <w:r>
        <w:rPr>
          <w:color w:val="142130"/>
        </w:rPr>
        <w:t>。</w:t>
      </w:r>
    </w:p>
    <w:p w14:paraId="135F423C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查看</w:t>
      </w:r>
      <w:r>
        <w:rPr>
          <w:color w:val="142130"/>
        </w:rPr>
        <w:t xml:space="preserve"> Response body </w:t>
      </w:r>
      <w:r>
        <w:rPr>
          <w:color w:val="142130"/>
        </w:rPr>
        <w:t>中的</w:t>
      </w:r>
      <w:r>
        <w:rPr>
          <w:color w:val="142130"/>
        </w:rPr>
        <w:t xml:space="preserve"> food</w:t>
      </w:r>
      <w:r>
        <w:rPr>
          <w:color w:val="142130"/>
        </w:rPr>
        <w:t>、</w:t>
      </w:r>
      <w:r>
        <w:rPr>
          <w:color w:val="142130"/>
        </w:rPr>
        <w:t>freshness</w:t>
      </w:r>
      <w:r>
        <w:rPr>
          <w:color w:val="142130"/>
        </w:rPr>
        <w:t>、</w:t>
      </w:r>
      <w:r>
        <w:rPr>
          <w:color w:val="142130"/>
        </w:rPr>
        <w:t>confidence</w:t>
      </w:r>
      <w:r>
        <w:rPr>
          <w:color w:val="142130"/>
        </w:rPr>
        <w:t>。</w:t>
      </w:r>
    </w:p>
    <w:p w14:paraId="487CA727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4. </w:t>
      </w:r>
      <w:r>
        <w:rPr>
          <w:rFonts w:ascii="Calibri" w:eastAsia="Microsoft YaHei" w:hAnsi="Calibri"/>
          <w:color w:val="2E74B5"/>
          <w:sz w:val="32"/>
        </w:rPr>
        <w:t>程序自动调用</w:t>
      </w:r>
    </w:p>
    <w:p w14:paraId="71255536" w14:textId="77777777" w:rsidR="00E423F3" w:rsidRDefault="00000000">
      <w:pPr>
        <w:spacing w:after="120" w:line="300" w:lineRule="auto"/>
      </w:pPr>
      <w:r>
        <w:rPr>
          <w:color w:val="142130"/>
        </w:rPr>
        <w:t>正式系统不需要打开</w:t>
      </w:r>
      <w:r>
        <w:rPr>
          <w:color w:val="142130"/>
        </w:rPr>
        <w:t xml:space="preserve"> /docs </w:t>
      </w:r>
      <w:r>
        <w:rPr>
          <w:color w:val="142130"/>
        </w:rPr>
        <w:t>页面，后端、前端或脚本直接调用</w:t>
      </w:r>
      <w:r>
        <w:rPr>
          <w:color w:val="142130"/>
        </w:rPr>
        <w:t xml:space="preserve"> /predict </w:t>
      </w:r>
      <w:r>
        <w:rPr>
          <w:color w:val="142130"/>
        </w:rPr>
        <w:t>即可。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63B808F7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F4D9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import requests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url = "https://d12q94a0v4ih7q.cloudfront.net/predict"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params = {"unknown_threshold": 0.6}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with open(r"C:\path\to\food-image.jpg", "rb") as f: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  files = {"file": ("food-image.jpg", f, "image/jpeg")}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  response = requests.post(url, params=params, files=files)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print(response.status_code)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print(response.json())</w:t>
            </w:r>
          </w:p>
        </w:tc>
      </w:tr>
    </w:tbl>
    <w:p w14:paraId="263CC74B" w14:textId="77777777" w:rsidR="00E423F3" w:rsidRDefault="00E423F3">
      <w:pPr>
        <w:spacing w:after="40"/>
      </w:pPr>
    </w:p>
    <w:p w14:paraId="04B660BE" w14:textId="77777777" w:rsidR="00E423F3" w:rsidRDefault="00000000">
      <w:pPr>
        <w:pStyle w:val="Heading1"/>
        <w:spacing w:before="360" w:after="160"/>
        <w:rPr>
          <w:lang w:eastAsia="zh-CN"/>
        </w:rPr>
      </w:pPr>
      <w:r>
        <w:rPr>
          <w:rFonts w:ascii="Calibri" w:eastAsia="Microsoft YaHei" w:hAnsi="Calibri"/>
          <w:color w:val="2E74B5"/>
          <w:sz w:val="32"/>
          <w:lang w:eastAsia="zh-CN"/>
        </w:rPr>
        <w:t xml:space="preserve">5. </w:t>
      </w:r>
      <w:r>
        <w:rPr>
          <w:rFonts w:ascii="Calibri" w:eastAsia="Microsoft YaHei" w:hAnsi="Calibri"/>
          <w:color w:val="2E74B5"/>
          <w:sz w:val="32"/>
          <w:lang w:eastAsia="zh-CN"/>
        </w:rPr>
        <w:t>本地开发运行</w:t>
      </w:r>
    </w:p>
    <w:p w14:paraId="63A9F9FD" w14:textId="4DF13ADF" w:rsidR="00E423F3" w:rsidRDefault="00000000">
      <w:pPr>
        <w:spacing w:after="120" w:line="300" w:lineRule="auto"/>
        <w:rPr>
          <w:lang w:eastAsia="zh-CN"/>
        </w:rPr>
      </w:pPr>
      <w:r>
        <w:rPr>
          <w:color w:val="142130"/>
          <w:lang w:eastAsia="zh-CN"/>
        </w:rPr>
        <w:t>如果需要在本地重新运行或修改模型代码，按下面流程。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0F22B262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5C1E" w14:textId="7377C99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 xml:space="preserve">cd /d </w:t>
            </w:r>
            <w:r w:rsidR="007E179C">
              <w:rPr>
                <w:rFonts w:ascii="SimSun" w:eastAsia="SimSun" w:hAnsi="SimSun" w:hint="eastAsia"/>
                <w:color w:val="282C34"/>
                <w:sz w:val="19"/>
                <w:lang w:eastAsia="zh-CN"/>
              </w:rPr>
              <w:t>“</w:t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agrifreshnet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>-food-freshness</w:t>
            </w:r>
            <w:proofErr w:type="gramStart"/>
            <w:r w:rsidR="007E179C">
              <w:rPr>
                <w:rFonts w:ascii="Microsoft YaHei" w:hAnsi="Microsoft YaHei" w:cs="Microsoft YaHei" w:hint="eastAsia"/>
                <w:color w:val="282C34"/>
                <w:sz w:val="19"/>
                <w:lang w:eastAsia="zh-CN"/>
              </w:rPr>
              <w:t>地址“</w:t>
            </w:r>
            <w:proofErr w:type="gramEnd"/>
            <w:r>
              <w:br/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conda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 xml:space="preserve"> activate foodfresh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pip install -r requirements.txt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282C34"/>
                <w:sz w:val="19"/>
              </w:rPr>
              <w:t>python .</w:t>
            </w:r>
            <w:proofErr w:type="gramEnd"/>
            <w:r>
              <w:rPr>
                <w:rFonts w:ascii="Consolas" w:eastAsia="Consolas" w:hAnsi="Consolas"/>
                <w:color w:val="282C34"/>
                <w:sz w:val="19"/>
              </w:rPr>
              <w:t>\src\prepare_data.py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282C34"/>
                <w:sz w:val="19"/>
              </w:rPr>
              <w:t>python .</w:t>
            </w:r>
            <w:proofErr w:type="gramEnd"/>
            <w:r>
              <w:rPr>
                <w:rFonts w:ascii="Consolas" w:eastAsia="Consolas" w:hAnsi="Consolas"/>
                <w:color w:val="282C34"/>
                <w:sz w:val="19"/>
              </w:rPr>
              <w:t>\src\train.py --epochs 1 --batch-size 16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282C34"/>
                <w:sz w:val="19"/>
              </w:rPr>
              <w:t>python .</w:t>
            </w:r>
            <w:proofErr w:type="gramEnd"/>
            <w:r>
              <w:rPr>
                <w:rFonts w:ascii="Consolas" w:eastAsia="Consolas" w:hAnsi="Consolas"/>
                <w:color w:val="282C34"/>
                <w:sz w:val="19"/>
              </w:rPr>
              <w:t>\src\evaluate.py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lastRenderedPageBreak/>
              <w:t>python -m uvicorn src.api:app --host 0.0.0.0 --port 8080</w:t>
            </w:r>
          </w:p>
        </w:tc>
      </w:tr>
    </w:tbl>
    <w:p w14:paraId="41221804" w14:textId="77777777" w:rsidR="00E423F3" w:rsidRDefault="00E423F3">
      <w:pPr>
        <w:spacing w:after="40"/>
      </w:pPr>
    </w:p>
    <w:p w14:paraId="5400370E" w14:textId="77777777" w:rsidR="00E423F3" w:rsidRDefault="00000000">
      <w:pPr>
        <w:spacing w:after="120" w:line="300" w:lineRule="auto"/>
      </w:pPr>
      <w:r>
        <w:rPr>
          <w:color w:val="142130"/>
        </w:rPr>
        <w:t>本地接口文档地址：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4F10DA98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F99E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http://localhost:8080/docs</w:t>
            </w:r>
          </w:p>
        </w:tc>
      </w:tr>
    </w:tbl>
    <w:p w14:paraId="549EDBE6" w14:textId="77777777" w:rsidR="00E423F3" w:rsidRDefault="00E423F3">
      <w:pPr>
        <w:spacing w:after="40"/>
      </w:pPr>
    </w:p>
    <w:p w14:paraId="6D66E8DC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6. AWS </w:t>
      </w:r>
      <w:r>
        <w:rPr>
          <w:rFonts w:ascii="Calibri" w:eastAsia="Microsoft YaHei" w:hAnsi="Calibri"/>
          <w:color w:val="2E74B5"/>
          <w:sz w:val="32"/>
        </w:rPr>
        <w:t>部署和维护</w:t>
      </w:r>
    </w:p>
    <w:p w14:paraId="200025C0" w14:textId="77777777" w:rsidR="00E423F3" w:rsidRDefault="00000000">
      <w:pPr>
        <w:spacing w:after="120" w:line="300" w:lineRule="auto"/>
      </w:pPr>
      <w:r>
        <w:rPr>
          <w:color w:val="142130"/>
        </w:rPr>
        <w:t>当前部署方式是</w:t>
      </w:r>
      <w:r>
        <w:rPr>
          <w:color w:val="142130"/>
        </w:rPr>
        <w:t xml:space="preserve"> AWS Elastic Beanstalk + Docker</w:t>
      </w:r>
      <w:r>
        <w:rPr>
          <w:color w:val="142130"/>
        </w:rPr>
        <w:t>，并在前面加</w:t>
      </w:r>
      <w:r>
        <w:rPr>
          <w:color w:val="142130"/>
        </w:rPr>
        <w:t xml:space="preserve"> CloudFront </w:t>
      </w:r>
      <w:r>
        <w:rPr>
          <w:color w:val="142130"/>
        </w:rPr>
        <w:t>提供</w:t>
      </w:r>
      <w:r>
        <w:rPr>
          <w:color w:val="142130"/>
        </w:rPr>
        <w:t xml:space="preserve"> HTTPS </w:t>
      </w:r>
      <w:r>
        <w:rPr>
          <w:color w:val="142130"/>
        </w:rPr>
        <w:t>访问。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423F3" w14:paraId="7C6FCC5A" w14:textId="77777777">
        <w:tc>
          <w:tcPr>
            <w:tcW w:w="676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0AE5" w14:textId="77777777" w:rsidR="00E423F3" w:rsidRDefault="00000000">
            <w:r>
              <w:rPr>
                <w:b/>
                <w:color w:val="1F4D78"/>
                <w:sz w:val="21"/>
              </w:rPr>
              <w:t xml:space="preserve">AWS </w:t>
            </w:r>
            <w:r>
              <w:rPr>
                <w:b/>
                <w:color w:val="1F4D78"/>
                <w:sz w:val="21"/>
              </w:rPr>
              <w:t>配置摘要</w:t>
            </w:r>
          </w:p>
        </w:tc>
      </w:tr>
      <w:tr w:rsidR="00E423F3" w14:paraId="5C768ACD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9EBD" w14:textId="77777777" w:rsidR="00E423F3" w:rsidRDefault="00000000">
            <w:r>
              <w:rPr>
                <w:b/>
                <w:color w:val="142130"/>
                <w:sz w:val="21"/>
              </w:rPr>
              <w:t xml:space="preserve">AWS </w:t>
            </w:r>
            <w:r>
              <w:rPr>
                <w:b/>
                <w:color w:val="142130"/>
                <w:sz w:val="21"/>
              </w:rPr>
              <w:t>区域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B737" w14:textId="77777777" w:rsidR="00E423F3" w:rsidRDefault="00000000">
            <w:r>
              <w:rPr>
                <w:color w:val="142130"/>
                <w:sz w:val="21"/>
              </w:rPr>
              <w:t>ap-southeast-2 / Sydney</w:t>
            </w:r>
          </w:p>
        </w:tc>
      </w:tr>
      <w:tr w:rsidR="00E423F3" w14:paraId="4162A40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C1CC" w14:textId="77777777" w:rsidR="00E423F3" w:rsidRDefault="00000000">
            <w:r>
              <w:rPr>
                <w:b/>
                <w:color w:val="142130"/>
                <w:sz w:val="21"/>
              </w:rPr>
              <w:t>应用名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9B76" w14:textId="77777777" w:rsidR="00E423F3" w:rsidRDefault="00000000">
            <w:r>
              <w:rPr>
                <w:color w:val="142130"/>
                <w:sz w:val="21"/>
              </w:rPr>
              <w:t>food-freshness-api</w:t>
            </w:r>
          </w:p>
        </w:tc>
      </w:tr>
      <w:tr w:rsidR="00E423F3" w14:paraId="381FAE3B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A5AA" w14:textId="77777777" w:rsidR="00E423F3" w:rsidRDefault="00000000">
            <w:r>
              <w:rPr>
                <w:b/>
                <w:color w:val="142130"/>
                <w:sz w:val="21"/>
              </w:rPr>
              <w:t>环境名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226D" w14:textId="77777777" w:rsidR="00E423F3" w:rsidRDefault="00000000">
            <w:r>
              <w:rPr>
                <w:color w:val="142130"/>
                <w:sz w:val="21"/>
              </w:rPr>
              <w:t>food-freshness-api-env</w:t>
            </w:r>
          </w:p>
        </w:tc>
      </w:tr>
      <w:tr w:rsidR="00E423F3" w14:paraId="21A7A95B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CE3F" w14:textId="77777777" w:rsidR="00E423F3" w:rsidRDefault="00000000">
            <w:r>
              <w:rPr>
                <w:b/>
                <w:color w:val="142130"/>
                <w:sz w:val="21"/>
              </w:rPr>
              <w:t>CloudFront ID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254B" w14:textId="77777777" w:rsidR="00E423F3" w:rsidRDefault="00000000">
            <w:r>
              <w:rPr>
                <w:color w:val="142130"/>
                <w:sz w:val="21"/>
              </w:rPr>
              <w:t>ENQKC2OV5B1HB</w:t>
            </w:r>
          </w:p>
        </w:tc>
      </w:tr>
      <w:tr w:rsidR="00E423F3" w14:paraId="398797F3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CC52" w14:textId="77777777" w:rsidR="00E423F3" w:rsidRDefault="00000000">
            <w:r>
              <w:rPr>
                <w:b/>
                <w:color w:val="142130"/>
                <w:sz w:val="21"/>
              </w:rPr>
              <w:t xml:space="preserve">CloudFront </w:t>
            </w:r>
            <w:r>
              <w:rPr>
                <w:b/>
                <w:color w:val="142130"/>
                <w:sz w:val="21"/>
              </w:rPr>
              <w:t>域名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2B79" w14:textId="77777777" w:rsidR="00E423F3" w:rsidRDefault="00000000">
            <w:r>
              <w:rPr>
                <w:color w:val="142130"/>
                <w:sz w:val="21"/>
              </w:rPr>
              <w:t>https://d12q94a0v4ih7q.cloudfront.net</w:t>
            </w:r>
          </w:p>
        </w:tc>
      </w:tr>
      <w:tr w:rsidR="00E423F3" w14:paraId="0F92B9E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1AB3" w14:textId="77777777" w:rsidR="00E423F3" w:rsidRDefault="00000000">
            <w:r>
              <w:rPr>
                <w:b/>
                <w:color w:val="142130"/>
                <w:sz w:val="21"/>
              </w:rPr>
              <w:t xml:space="preserve">Elastic Beanstalk </w:t>
            </w:r>
            <w:r>
              <w:rPr>
                <w:b/>
                <w:color w:val="142130"/>
                <w:sz w:val="21"/>
              </w:rPr>
              <w:t>源站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FB34" w14:textId="77777777" w:rsidR="00E423F3" w:rsidRDefault="00000000">
            <w:r>
              <w:rPr>
                <w:color w:val="142130"/>
                <w:sz w:val="21"/>
              </w:rPr>
              <w:t>http://food-freshness-api-env.eba-iycrzpsa.ap-southeast-2.elasticbeanstalk.com</w:t>
            </w:r>
          </w:p>
        </w:tc>
      </w:tr>
      <w:tr w:rsidR="00E423F3" w14:paraId="2EBE604D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CB3A" w14:textId="77777777" w:rsidR="00E423F3" w:rsidRDefault="00000000">
            <w:r>
              <w:rPr>
                <w:b/>
                <w:color w:val="142130"/>
                <w:sz w:val="21"/>
              </w:rPr>
              <w:t>服务端口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256B" w14:textId="77777777" w:rsidR="00E423F3" w:rsidRDefault="00000000">
            <w:r>
              <w:rPr>
                <w:color w:val="142130"/>
                <w:sz w:val="21"/>
              </w:rPr>
              <w:t>8080</w:t>
            </w:r>
          </w:p>
        </w:tc>
      </w:tr>
      <w:tr w:rsidR="00E423F3" w14:paraId="10A81A1D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2923" w14:textId="77777777" w:rsidR="00E423F3" w:rsidRDefault="00000000">
            <w:r>
              <w:rPr>
                <w:b/>
                <w:color w:val="142130"/>
                <w:sz w:val="21"/>
              </w:rPr>
              <w:t>健康检查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0246" w14:textId="77777777" w:rsidR="00E423F3" w:rsidRDefault="00000000">
            <w:r>
              <w:rPr>
                <w:color w:val="142130"/>
                <w:sz w:val="21"/>
              </w:rPr>
              <w:t>/health</w:t>
            </w:r>
          </w:p>
        </w:tc>
      </w:tr>
      <w:tr w:rsidR="00E423F3" w14:paraId="6245DBC3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868E" w14:textId="77777777" w:rsidR="00E423F3" w:rsidRDefault="00000000">
            <w:r>
              <w:rPr>
                <w:b/>
                <w:color w:val="142130"/>
                <w:sz w:val="21"/>
              </w:rPr>
              <w:t>接口文档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BC06" w14:textId="77777777" w:rsidR="00E423F3" w:rsidRDefault="00000000">
            <w:r>
              <w:rPr>
                <w:color w:val="142130"/>
                <w:sz w:val="21"/>
              </w:rPr>
              <w:t>/docs</w:t>
            </w:r>
          </w:p>
        </w:tc>
      </w:tr>
      <w:tr w:rsidR="00E423F3" w14:paraId="53149D1E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C0C7" w14:textId="77777777" w:rsidR="00E423F3" w:rsidRDefault="00000000">
            <w:r>
              <w:rPr>
                <w:b/>
                <w:color w:val="142130"/>
                <w:sz w:val="21"/>
              </w:rPr>
              <w:t>预测接口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4C36" w14:textId="77777777" w:rsidR="00E423F3" w:rsidRDefault="00000000">
            <w:r>
              <w:rPr>
                <w:color w:val="142130"/>
                <w:sz w:val="21"/>
              </w:rPr>
              <w:t>/predict</w:t>
            </w:r>
          </w:p>
        </w:tc>
      </w:tr>
    </w:tbl>
    <w:p w14:paraId="58DC5825" w14:textId="77777777" w:rsidR="00E423F3" w:rsidRDefault="00E423F3">
      <w:pPr>
        <w:spacing w:after="40"/>
      </w:pPr>
    </w:p>
    <w:p w14:paraId="182E71E3" w14:textId="77777777" w:rsidR="00E423F3" w:rsidRDefault="00000000">
      <w:pPr>
        <w:spacing w:after="120" w:line="300" w:lineRule="auto"/>
        <w:rPr>
          <w:lang w:eastAsia="zh-CN"/>
        </w:rPr>
      </w:pPr>
      <w:r>
        <w:rPr>
          <w:color w:val="142130"/>
          <w:lang w:eastAsia="zh-CN"/>
        </w:rPr>
        <w:t>更新代码或模型后，在项目根目录运行：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0375B257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E143" w14:textId="77777777" w:rsidR="00E423F3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conda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 xml:space="preserve"> activate </w:t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foodfresh</w:t>
            </w:r>
            <w:proofErr w:type="spellEnd"/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cd /d C:\Users\hujs2\Documents\Codex\2026-08-19\zuiji\outputs\agrifreshnet-food-freshness</w:t>
            </w:r>
            <w:r>
              <w:br/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eb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 xml:space="preserve"> deploy</w:t>
            </w:r>
          </w:p>
        </w:tc>
      </w:tr>
    </w:tbl>
    <w:p w14:paraId="554775C4" w14:textId="77777777" w:rsidR="00E423F3" w:rsidRDefault="00E423F3">
      <w:pPr>
        <w:spacing w:after="40"/>
      </w:pPr>
    </w:p>
    <w:p w14:paraId="317DC8F4" w14:textId="77777777" w:rsidR="00E423F3" w:rsidRDefault="00000000">
      <w:pPr>
        <w:spacing w:after="120" w:line="300" w:lineRule="auto"/>
      </w:pPr>
      <w:r>
        <w:rPr>
          <w:color w:val="142130"/>
        </w:rPr>
        <w:t>查看状态和日志：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41D70EC1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0FEF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lastRenderedPageBreak/>
              <w:t>eb status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eb events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eb logs</w:t>
            </w:r>
          </w:p>
        </w:tc>
      </w:tr>
    </w:tbl>
    <w:p w14:paraId="725DCE2A" w14:textId="77777777" w:rsidR="00E423F3" w:rsidRDefault="00E423F3">
      <w:pPr>
        <w:spacing w:after="40"/>
      </w:pPr>
    </w:p>
    <w:p w14:paraId="13BB091D" w14:textId="77777777" w:rsidR="00E423F3" w:rsidRDefault="00000000">
      <w:pPr>
        <w:spacing w:after="120" w:line="300" w:lineRule="auto"/>
      </w:pPr>
      <w:r>
        <w:rPr>
          <w:color w:val="142130"/>
        </w:rPr>
        <w:t xml:space="preserve">CloudFront </w:t>
      </w:r>
      <w:r>
        <w:rPr>
          <w:color w:val="142130"/>
        </w:rPr>
        <w:t>配置排查时，重点检查</w:t>
      </w:r>
      <w:r>
        <w:rPr>
          <w:color w:val="142130"/>
        </w:rPr>
        <w:t xml:space="preserve"> Origin domain</w:t>
      </w:r>
      <w:r>
        <w:rPr>
          <w:color w:val="142130"/>
        </w:rPr>
        <w:t>、</w:t>
      </w:r>
      <w:r>
        <w:rPr>
          <w:color w:val="142130"/>
        </w:rPr>
        <w:t>Allowed HTTP methods</w:t>
      </w:r>
      <w:r>
        <w:rPr>
          <w:color w:val="142130"/>
        </w:rPr>
        <w:t>、</w:t>
      </w:r>
      <w:r>
        <w:rPr>
          <w:color w:val="142130"/>
        </w:rPr>
        <w:t xml:space="preserve">Cache policy </w:t>
      </w:r>
      <w:r>
        <w:rPr>
          <w:color w:val="142130"/>
        </w:rPr>
        <w:t>和</w:t>
      </w:r>
      <w:r>
        <w:rPr>
          <w:color w:val="142130"/>
        </w:rPr>
        <w:t xml:space="preserve"> Origin request policy</w:t>
      </w:r>
      <w:r>
        <w:rPr>
          <w:color w:val="142130"/>
        </w:rPr>
        <w:t>。</w:t>
      </w:r>
    </w:p>
    <w:p w14:paraId="095947B9" w14:textId="77777777" w:rsidR="00E423F3" w:rsidRDefault="00000000">
      <w:pPr>
        <w:spacing w:after="120" w:line="300" w:lineRule="auto"/>
      </w:pPr>
      <w:r>
        <w:rPr>
          <w:color w:val="142130"/>
        </w:rPr>
        <w:t>测试完成后，如果暂时不用，删除环境避免持续产生费用：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33E614CA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1CC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eb terminate</w:t>
            </w:r>
          </w:p>
        </w:tc>
      </w:tr>
    </w:tbl>
    <w:p w14:paraId="1CB84F85" w14:textId="77777777" w:rsidR="00E423F3" w:rsidRDefault="00E423F3">
      <w:pPr>
        <w:spacing w:after="40"/>
      </w:pPr>
    </w:p>
    <w:p w14:paraId="65CF5564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7. </w:t>
      </w:r>
      <w:r>
        <w:rPr>
          <w:rFonts w:ascii="Calibri" w:eastAsia="Microsoft YaHei" w:hAnsi="Calibri"/>
          <w:color w:val="2E74B5"/>
          <w:sz w:val="32"/>
        </w:rPr>
        <w:t>常见问题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423F3" w14:paraId="03E04E64" w14:textId="77777777">
        <w:tc>
          <w:tcPr>
            <w:tcW w:w="648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C062" w14:textId="77777777" w:rsidR="00E423F3" w:rsidRDefault="00000000">
            <w:r>
              <w:rPr>
                <w:b/>
                <w:color w:val="1F4D78"/>
                <w:sz w:val="21"/>
              </w:rPr>
              <w:t>故障排查表</w:t>
            </w:r>
          </w:p>
        </w:tc>
      </w:tr>
      <w:tr w:rsidR="00E423F3" w14:paraId="50BEA030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FD30" w14:textId="77777777" w:rsidR="00E423F3" w:rsidRDefault="00000000">
            <w:r>
              <w:rPr>
                <w:b/>
                <w:color w:val="142130"/>
                <w:sz w:val="21"/>
              </w:rPr>
              <w:t>CloudFront 504 Gateway Timeout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F061" w14:textId="77777777" w:rsidR="00E423F3" w:rsidRDefault="00000000">
            <w:r>
              <w:rPr>
                <w:color w:val="142130"/>
                <w:sz w:val="21"/>
              </w:rPr>
              <w:t>先直接访问</w:t>
            </w:r>
            <w:r>
              <w:rPr>
                <w:color w:val="142130"/>
                <w:sz w:val="21"/>
              </w:rPr>
              <w:t xml:space="preserve"> EB </w:t>
            </w:r>
            <w:r>
              <w:rPr>
                <w:color w:val="142130"/>
                <w:sz w:val="21"/>
              </w:rPr>
              <w:t>源站</w:t>
            </w:r>
            <w:r>
              <w:rPr>
                <w:color w:val="142130"/>
                <w:sz w:val="21"/>
              </w:rPr>
              <w:t xml:space="preserve"> /health</w:t>
            </w:r>
            <w:r>
              <w:rPr>
                <w:color w:val="142130"/>
                <w:sz w:val="21"/>
              </w:rPr>
              <w:t>。如果</w:t>
            </w:r>
            <w:r>
              <w:rPr>
                <w:color w:val="142130"/>
                <w:sz w:val="21"/>
              </w:rPr>
              <w:t xml:space="preserve"> EB </w:t>
            </w:r>
            <w:r>
              <w:rPr>
                <w:color w:val="142130"/>
                <w:sz w:val="21"/>
              </w:rPr>
              <w:t>源站正常，问题通常在</w:t>
            </w:r>
            <w:r>
              <w:rPr>
                <w:color w:val="142130"/>
                <w:sz w:val="21"/>
              </w:rPr>
              <w:t xml:space="preserve"> CloudFront Origin </w:t>
            </w:r>
            <w:r>
              <w:rPr>
                <w:color w:val="142130"/>
                <w:sz w:val="21"/>
              </w:rPr>
              <w:t>或</w:t>
            </w:r>
            <w:r>
              <w:rPr>
                <w:color w:val="142130"/>
                <w:sz w:val="21"/>
              </w:rPr>
              <w:t xml:space="preserve"> Behavior </w:t>
            </w:r>
            <w:r>
              <w:rPr>
                <w:color w:val="142130"/>
                <w:sz w:val="21"/>
              </w:rPr>
              <w:t>配置。当前已确认</w:t>
            </w:r>
            <w:r>
              <w:rPr>
                <w:color w:val="142130"/>
                <w:sz w:val="21"/>
              </w:rPr>
              <w:t xml:space="preserve"> HTTPS </w:t>
            </w:r>
            <w:r>
              <w:rPr>
                <w:color w:val="142130"/>
                <w:sz w:val="21"/>
              </w:rPr>
              <w:t>域名可用。</w:t>
            </w:r>
          </w:p>
        </w:tc>
      </w:tr>
      <w:tr w:rsidR="00E423F3" w14:paraId="37748E7A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414E" w14:textId="77777777" w:rsidR="00E423F3" w:rsidRDefault="00000000">
            <w:r>
              <w:rPr>
                <w:b/>
                <w:color w:val="142130"/>
                <w:sz w:val="21"/>
              </w:rPr>
              <w:t>Request Entity Too Large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2E71" w14:textId="77777777" w:rsidR="00E423F3" w:rsidRDefault="00000000">
            <w:r>
              <w:rPr>
                <w:color w:val="142130"/>
                <w:sz w:val="21"/>
                <w:lang w:eastAsia="zh-CN"/>
              </w:rPr>
              <w:t>上传图片超过</w:t>
            </w:r>
            <w:r>
              <w:rPr>
                <w:color w:val="142130"/>
                <w:sz w:val="21"/>
                <w:lang w:eastAsia="zh-CN"/>
              </w:rPr>
              <w:t xml:space="preserve"> Nginx </w:t>
            </w:r>
            <w:r>
              <w:rPr>
                <w:color w:val="142130"/>
                <w:sz w:val="21"/>
                <w:lang w:eastAsia="zh-CN"/>
              </w:rPr>
              <w:t>限制。</w:t>
            </w:r>
            <w:proofErr w:type="spellStart"/>
            <w:r>
              <w:rPr>
                <w:color w:val="142130"/>
                <w:sz w:val="21"/>
              </w:rPr>
              <w:t>项目已加入</w:t>
            </w:r>
            <w:proofErr w:type="spellEnd"/>
            <w:r>
              <w:rPr>
                <w:color w:val="142130"/>
                <w:sz w:val="21"/>
              </w:rPr>
              <w:t xml:space="preserve"> .platform/nginx/conf.d/client_max_body_size.conf</w:t>
            </w:r>
            <w:r>
              <w:rPr>
                <w:color w:val="142130"/>
                <w:sz w:val="21"/>
              </w:rPr>
              <w:t>，当前限制为</w:t>
            </w:r>
            <w:r>
              <w:rPr>
                <w:color w:val="142130"/>
                <w:sz w:val="21"/>
              </w:rPr>
              <w:t xml:space="preserve"> 20M</w:t>
            </w:r>
            <w:r>
              <w:rPr>
                <w:color w:val="142130"/>
                <w:sz w:val="21"/>
              </w:rPr>
              <w:t>；部署后生效。</w:t>
            </w:r>
          </w:p>
        </w:tc>
      </w:tr>
      <w:tr w:rsidR="00E423F3" w14:paraId="50C96A1E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A7AE" w14:textId="77777777" w:rsidR="00E423F3" w:rsidRDefault="00000000">
            <w:r>
              <w:rPr>
                <w:b/>
                <w:color w:val="142130"/>
                <w:sz w:val="21"/>
              </w:rPr>
              <w:t xml:space="preserve">model_loaded </w:t>
            </w:r>
            <w:r>
              <w:rPr>
                <w:b/>
                <w:color w:val="142130"/>
                <w:sz w:val="21"/>
              </w:rPr>
              <w:t>是</w:t>
            </w:r>
            <w:r>
              <w:rPr>
                <w:b/>
                <w:color w:val="142130"/>
                <w:sz w:val="21"/>
              </w:rPr>
              <w:t xml:space="preserve"> false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6B05" w14:textId="77777777" w:rsidR="00E423F3" w:rsidRDefault="00000000">
            <w:r>
              <w:rPr>
                <w:color w:val="142130"/>
                <w:sz w:val="21"/>
              </w:rPr>
              <w:t>通常是</w:t>
            </w:r>
            <w:r>
              <w:rPr>
                <w:color w:val="142130"/>
                <w:sz w:val="21"/>
              </w:rPr>
              <w:t xml:space="preserve"> models/best_food_state_mobilenet_v3_small.pt </w:t>
            </w:r>
            <w:r>
              <w:rPr>
                <w:color w:val="142130"/>
                <w:sz w:val="21"/>
              </w:rPr>
              <w:t>不存在、没有上传到</w:t>
            </w:r>
            <w:r>
              <w:rPr>
                <w:color w:val="142130"/>
                <w:sz w:val="21"/>
              </w:rPr>
              <w:t xml:space="preserve"> AWS</w:t>
            </w:r>
            <w:r>
              <w:rPr>
                <w:color w:val="142130"/>
                <w:sz w:val="21"/>
              </w:rPr>
              <w:t>，或模型文件损坏。</w:t>
            </w:r>
          </w:p>
        </w:tc>
      </w:tr>
      <w:tr w:rsidR="00E423F3" w14:paraId="23030F8C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EFCB" w14:textId="77777777" w:rsidR="00E423F3" w:rsidRDefault="00000000">
            <w:r>
              <w:rPr>
                <w:b/>
                <w:color w:val="142130"/>
                <w:sz w:val="21"/>
              </w:rPr>
              <w:t>预测总是</w:t>
            </w:r>
            <w:r>
              <w:rPr>
                <w:b/>
                <w:color w:val="142130"/>
                <w:sz w:val="21"/>
              </w:rPr>
              <w:t xml:space="preserve"> unknown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11FE" w14:textId="77777777" w:rsidR="00E423F3" w:rsidRDefault="00000000">
            <w:r>
              <w:rPr>
                <w:color w:val="142130"/>
                <w:sz w:val="21"/>
              </w:rPr>
              <w:t xml:space="preserve">unknown_threshold </w:t>
            </w:r>
            <w:r>
              <w:rPr>
                <w:color w:val="142130"/>
                <w:sz w:val="21"/>
              </w:rPr>
              <w:t>可能太高，或图片与训练集差异太大。可以先用</w:t>
            </w:r>
            <w:r>
              <w:rPr>
                <w:color w:val="142130"/>
                <w:sz w:val="21"/>
              </w:rPr>
              <w:t xml:space="preserve"> 0.6 </w:t>
            </w:r>
            <w:r>
              <w:rPr>
                <w:color w:val="142130"/>
                <w:sz w:val="21"/>
              </w:rPr>
              <w:t>测试，再逐步调整。</w:t>
            </w:r>
          </w:p>
        </w:tc>
      </w:tr>
      <w:tr w:rsidR="00E423F3" w14:paraId="0B16B2B1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3245" w14:textId="77777777" w:rsidR="00E423F3" w:rsidRDefault="00000000">
            <w:r>
              <w:rPr>
                <w:b/>
                <w:color w:val="142130"/>
                <w:sz w:val="21"/>
              </w:rPr>
              <w:t>八种蔬果之外的图片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54AF" w14:textId="77777777" w:rsidR="00E423F3" w:rsidRDefault="00000000">
            <w:r>
              <w:rPr>
                <w:color w:val="142130"/>
                <w:sz w:val="21"/>
              </w:rPr>
              <w:t>当前模型没有真正训练</w:t>
            </w:r>
            <w:r>
              <w:rPr>
                <w:color w:val="142130"/>
                <w:sz w:val="21"/>
              </w:rPr>
              <w:t xml:space="preserve"> other_food / non_food</w:t>
            </w:r>
            <w:r>
              <w:rPr>
                <w:color w:val="142130"/>
                <w:sz w:val="21"/>
              </w:rPr>
              <w:t>，只能通过低置信度阈值判断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，因此不是严格的开放集识别。</w:t>
            </w:r>
          </w:p>
        </w:tc>
      </w:tr>
      <w:tr w:rsidR="00E423F3" w14:paraId="28C90A7B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E01C" w14:textId="77777777" w:rsidR="00E423F3" w:rsidRDefault="00000000">
            <w:r>
              <w:rPr>
                <w:b/>
                <w:color w:val="142130"/>
                <w:sz w:val="21"/>
              </w:rPr>
              <w:t xml:space="preserve">AWS </w:t>
            </w:r>
            <w:r>
              <w:rPr>
                <w:b/>
                <w:color w:val="142130"/>
                <w:sz w:val="21"/>
              </w:rPr>
              <w:t>构建失败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414E" w14:textId="77777777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</w:rPr>
              <w:t>先本地</w:t>
            </w:r>
            <w:r>
              <w:rPr>
                <w:color w:val="142130"/>
                <w:sz w:val="21"/>
              </w:rPr>
              <w:t xml:space="preserve"> docker build</w:t>
            </w:r>
            <w:r>
              <w:rPr>
                <w:color w:val="142130"/>
                <w:sz w:val="21"/>
              </w:rPr>
              <w:t>；再看</w:t>
            </w:r>
            <w:r>
              <w:rPr>
                <w:color w:val="142130"/>
                <w:sz w:val="21"/>
              </w:rPr>
              <w:t xml:space="preserve"> eb logs </w:t>
            </w:r>
            <w:r>
              <w:rPr>
                <w:color w:val="142130"/>
                <w:sz w:val="21"/>
              </w:rPr>
              <w:t>中</w:t>
            </w:r>
            <w:r>
              <w:rPr>
                <w:color w:val="142130"/>
                <w:sz w:val="21"/>
              </w:rPr>
              <w:t xml:space="preserve"> eb-engine.log</w:t>
            </w:r>
            <w:r>
              <w:rPr>
                <w:color w:val="142130"/>
                <w:sz w:val="21"/>
              </w:rPr>
              <w:t>。</w:t>
            </w:r>
            <w:r>
              <w:rPr>
                <w:color w:val="142130"/>
                <w:sz w:val="21"/>
                <w:lang w:eastAsia="zh-CN"/>
              </w:rPr>
              <w:t>常见原因是依赖安装失败、模型文件太大或内存不足。</w:t>
            </w:r>
          </w:p>
        </w:tc>
      </w:tr>
    </w:tbl>
    <w:p w14:paraId="43A3D80E" w14:textId="77777777" w:rsidR="00E423F3" w:rsidRDefault="00E423F3">
      <w:pPr>
        <w:spacing w:after="40"/>
        <w:rPr>
          <w:lang w:eastAsia="zh-CN"/>
        </w:rPr>
      </w:pPr>
    </w:p>
    <w:p w14:paraId="7736B432" w14:textId="002B5A2D" w:rsidR="00E423F3" w:rsidRDefault="00E423F3" w:rsidP="007E179C">
      <w:pPr>
        <w:pStyle w:val="ListBullet"/>
        <w:numPr>
          <w:ilvl w:val="0"/>
          <w:numId w:val="0"/>
        </w:numPr>
        <w:spacing w:after="80" w:line="300" w:lineRule="auto"/>
        <w:ind w:left="360" w:hanging="360"/>
        <w:rPr>
          <w:lang w:eastAsia="zh-CN"/>
        </w:rPr>
      </w:pPr>
    </w:p>
    <w:sectPr w:rsidR="00E423F3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B31D2" w14:textId="77777777" w:rsidR="007D6074" w:rsidRDefault="007D6074">
      <w:pPr>
        <w:spacing w:after="0" w:line="240" w:lineRule="auto"/>
      </w:pPr>
      <w:r>
        <w:separator/>
      </w:r>
    </w:p>
  </w:endnote>
  <w:endnote w:type="continuationSeparator" w:id="0">
    <w:p w14:paraId="14F9908C" w14:textId="77777777" w:rsidR="007D6074" w:rsidRDefault="007D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3985" w14:textId="77777777" w:rsidR="00E423F3" w:rsidRDefault="00000000">
    <w:pPr>
      <w:pStyle w:val="Footer"/>
      <w:jc w:val="center"/>
    </w:pPr>
    <w:r>
      <w:rPr>
        <w:color w:val="5A636E"/>
        <w:sz w:val="18"/>
      </w:rPr>
      <w:t xml:space="preserve">Food Freshness API </w:t>
    </w:r>
    <w:proofErr w:type="spellStart"/>
    <w:r>
      <w:rPr>
        <w:color w:val="5A636E"/>
        <w:sz w:val="18"/>
      </w:rPr>
      <w:t>技术使用文档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F9664" w14:textId="77777777" w:rsidR="007D6074" w:rsidRDefault="007D6074">
      <w:pPr>
        <w:spacing w:after="0" w:line="240" w:lineRule="auto"/>
      </w:pPr>
      <w:r>
        <w:separator/>
      </w:r>
    </w:p>
  </w:footnote>
  <w:footnote w:type="continuationSeparator" w:id="0">
    <w:p w14:paraId="7EFD32F2" w14:textId="77777777" w:rsidR="007D6074" w:rsidRDefault="007D6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699449">
    <w:abstractNumId w:val="8"/>
  </w:num>
  <w:num w:numId="2" w16cid:durableId="1201819157">
    <w:abstractNumId w:val="6"/>
  </w:num>
  <w:num w:numId="3" w16cid:durableId="1895659817">
    <w:abstractNumId w:val="5"/>
  </w:num>
  <w:num w:numId="4" w16cid:durableId="438992172">
    <w:abstractNumId w:val="4"/>
  </w:num>
  <w:num w:numId="5" w16cid:durableId="1085686533">
    <w:abstractNumId w:val="7"/>
  </w:num>
  <w:num w:numId="6" w16cid:durableId="2099399105">
    <w:abstractNumId w:val="3"/>
  </w:num>
  <w:num w:numId="7" w16cid:durableId="494036010">
    <w:abstractNumId w:val="2"/>
  </w:num>
  <w:num w:numId="8" w16cid:durableId="26024615">
    <w:abstractNumId w:val="1"/>
  </w:num>
  <w:num w:numId="9" w16cid:durableId="964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074"/>
    <w:rsid w:val="007E179C"/>
    <w:rsid w:val="00AA1D8D"/>
    <w:rsid w:val="00B46F4A"/>
    <w:rsid w:val="00B47730"/>
    <w:rsid w:val="00CB0664"/>
    <w:rsid w:val="00E423F3"/>
    <w:rsid w:val="00FC693F"/>
    <w:rsid w:val="00F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A2A6A"/>
  <w14:defaultImageDpi w14:val="300"/>
  <w15:docId w15:val="{F3FFF369-5557-4EDD-BB59-B3BDD074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Microsoft YaHe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 Qiao</cp:lastModifiedBy>
  <cp:revision>3</cp:revision>
  <dcterms:created xsi:type="dcterms:W3CDTF">2013-12-23T23:15:00Z</dcterms:created>
  <dcterms:modified xsi:type="dcterms:W3CDTF">2026-08-30T13:31:00Z</dcterms:modified>
  <cp:category/>
</cp:coreProperties>
</file>