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F3" w:rsidRPr="000A7EA9" w:rsidRDefault="008E7BF3" w:rsidP="000A7EA9">
      <w:pPr>
        <w:pStyle w:val="Default"/>
        <w:jc w:val="center"/>
        <w:rPr>
          <w:b/>
          <w:sz w:val="28"/>
          <w:szCs w:val="22"/>
          <w:u w:val="single"/>
        </w:rPr>
      </w:pPr>
      <w:r w:rsidRPr="000A7EA9">
        <w:rPr>
          <w:b/>
          <w:sz w:val="28"/>
          <w:szCs w:val="22"/>
          <w:u w:val="single"/>
        </w:rPr>
        <w:t>MATRIZ DE INTERESADOS</w:t>
      </w:r>
    </w:p>
    <w:p w:rsidR="008E7BF3" w:rsidRDefault="008E7BF3" w:rsidP="008E7BF3"/>
    <w:tbl>
      <w:tblPr>
        <w:tblStyle w:val="Tablaconcuadrcula"/>
        <w:tblW w:w="9852" w:type="dxa"/>
        <w:tblInd w:w="-688" w:type="dxa"/>
        <w:tblLayout w:type="fixed"/>
        <w:tblLook w:val="04A0" w:firstRow="1" w:lastRow="0" w:firstColumn="1" w:lastColumn="0" w:noHBand="0" w:noVBand="1"/>
      </w:tblPr>
      <w:tblGrid>
        <w:gridCol w:w="2461"/>
        <w:gridCol w:w="632"/>
        <w:gridCol w:w="851"/>
        <w:gridCol w:w="992"/>
        <w:gridCol w:w="850"/>
        <w:gridCol w:w="709"/>
        <w:gridCol w:w="1134"/>
        <w:gridCol w:w="992"/>
        <w:gridCol w:w="1231"/>
      </w:tblGrid>
      <w:tr w:rsidR="008E7BF3" w:rsidTr="000A7EA9">
        <w:trPr>
          <w:cantSplit/>
          <w:trHeight w:val="506"/>
        </w:trPr>
        <w:tc>
          <w:tcPr>
            <w:tcW w:w="2461" w:type="dxa"/>
          </w:tcPr>
          <w:p w:rsidR="008E7BF3" w:rsidRPr="008E7BF3" w:rsidRDefault="008E7BF3">
            <w:pPr>
              <w:rPr>
                <w:b/>
                <w:sz w:val="20"/>
              </w:rPr>
            </w:pPr>
          </w:p>
        </w:tc>
        <w:tc>
          <w:tcPr>
            <w:tcW w:w="4034" w:type="dxa"/>
            <w:gridSpan w:val="5"/>
            <w:vAlign w:val="center"/>
          </w:tcPr>
          <w:p w:rsidR="008E7BF3" w:rsidRPr="008E7BF3" w:rsidRDefault="008E7BF3" w:rsidP="000A7EA9">
            <w:pPr>
              <w:jc w:val="center"/>
              <w:rPr>
                <w:b/>
                <w:sz w:val="20"/>
              </w:rPr>
            </w:pPr>
            <w:r w:rsidRPr="008E7BF3">
              <w:rPr>
                <w:b/>
                <w:sz w:val="20"/>
              </w:rPr>
              <w:t>Compromiso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8E7BF3" w:rsidRPr="008E7BF3" w:rsidRDefault="008E7BF3" w:rsidP="000A7EA9">
            <w:pPr>
              <w:ind w:left="113" w:right="113"/>
              <w:jc w:val="center"/>
              <w:rPr>
                <w:b/>
                <w:sz w:val="20"/>
              </w:rPr>
            </w:pPr>
            <w:r w:rsidRPr="008E7BF3">
              <w:rPr>
                <w:b/>
                <w:sz w:val="20"/>
              </w:rPr>
              <w:t>Poder / Influencia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E7BF3" w:rsidRPr="008E7BF3" w:rsidRDefault="008E7BF3" w:rsidP="000A7EA9">
            <w:pPr>
              <w:ind w:left="113" w:right="113"/>
              <w:jc w:val="center"/>
              <w:rPr>
                <w:b/>
                <w:sz w:val="20"/>
              </w:rPr>
            </w:pPr>
            <w:r w:rsidRPr="008E7BF3">
              <w:rPr>
                <w:b/>
                <w:sz w:val="20"/>
              </w:rPr>
              <w:t>Intereses</w:t>
            </w:r>
          </w:p>
        </w:tc>
        <w:tc>
          <w:tcPr>
            <w:tcW w:w="1231" w:type="dxa"/>
            <w:vMerge w:val="restart"/>
            <w:vAlign w:val="center"/>
          </w:tcPr>
          <w:p w:rsidR="008E7BF3" w:rsidRPr="008E7BF3" w:rsidRDefault="008E7BF3" w:rsidP="000A7EA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Estrategias</w:t>
            </w:r>
          </w:p>
        </w:tc>
      </w:tr>
      <w:tr w:rsidR="008E7BF3" w:rsidTr="000A7EA9">
        <w:trPr>
          <w:cantSplit/>
          <w:trHeight w:val="1265"/>
        </w:trPr>
        <w:tc>
          <w:tcPr>
            <w:tcW w:w="2461" w:type="dxa"/>
          </w:tcPr>
          <w:p w:rsidR="008E7BF3" w:rsidRDefault="008E7BF3" w:rsidP="008E7BF3">
            <w:r>
              <w:t>Interesado</w:t>
            </w:r>
          </w:p>
        </w:tc>
        <w:tc>
          <w:tcPr>
            <w:tcW w:w="632" w:type="dxa"/>
            <w:textDirection w:val="btLr"/>
          </w:tcPr>
          <w:p w:rsidR="008E7BF3" w:rsidRDefault="008E7BF3" w:rsidP="008E7BF3">
            <w:pPr>
              <w:ind w:left="113" w:right="113"/>
            </w:pPr>
            <w:r>
              <w:t>Desconoce</w:t>
            </w:r>
          </w:p>
        </w:tc>
        <w:tc>
          <w:tcPr>
            <w:tcW w:w="851" w:type="dxa"/>
            <w:textDirection w:val="btLr"/>
          </w:tcPr>
          <w:p w:rsidR="008E7BF3" w:rsidRDefault="008E7BF3" w:rsidP="008E7BF3">
            <w:pPr>
              <w:ind w:left="113" w:right="113"/>
            </w:pPr>
            <w:r>
              <w:t>Se Resiste</w:t>
            </w:r>
          </w:p>
        </w:tc>
        <w:tc>
          <w:tcPr>
            <w:tcW w:w="992" w:type="dxa"/>
            <w:textDirection w:val="btLr"/>
            <w:vAlign w:val="center"/>
          </w:tcPr>
          <w:p w:rsidR="008E7BF3" w:rsidRDefault="008E7BF3" w:rsidP="000A7EA9">
            <w:pPr>
              <w:ind w:left="113" w:right="113"/>
              <w:jc w:val="center"/>
            </w:pPr>
            <w:r>
              <w:t>Neutral</w:t>
            </w:r>
          </w:p>
        </w:tc>
        <w:tc>
          <w:tcPr>
            <w:tcW w:w="850" w:type="dxa"/>
            <w:textDirection w:val="btLr"/>
            <w:vAlign w:val="center"/>
          </w:tcPr>
          <w:p w:rsidR="008E7BF3" w:rsidRDefault="008E7BF3" w:rsidP="000A7EA9">
            <w:pPr>
              <w:ind w:left="113" w:right="113"/>
              <w:jc w:val="center"/>
            </w:pPr>
            <w:r>
              <w:t>Apoya</w:t>
            </w:r>
          </w:p>
        </w:tc>
        <w:tc>
          <w:tcPr>
            <w:tcW w:w="709" w:type="dxa"/>
            <w:textDirection w:val="btLr"/>
            <w:vAlign w:val="center"/>
          </w:tcPr>
          <w:p w:rsidR="008E7BF3" w:rsidRDefault="008E7BF3" w:rsidP="000A7EA9">
            <w:pPr>
              <w:ind w:left="113" w:right="113"/>
              <w:jc w:val="center"/>
            </w:pPr>
            <w:r>
              <w:t>Líder</w:t>
            </w:r>
          </w:p>
        </w:tc>
        <w:tc>
          <w:tcPr>
            <w:tcW w:w="1134" w:type="dxa"/>
            <w:vMerge/>
            <w:vAlign w:val="center"/>
          </w:tcPr>
          <w:p w:rsidR="008E7BF3" w:rsidRDefault="008E7BF3" w:rsidP="000A7EA9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8E7BF3" w:rsidRDefault="008E7BF3" w:rsidP="000A7EA9">
            <w:pPr>
              <w:jc w:val="center"/>
            </w:pPr>
          </w:p>
        </w:tc>
        <w:tc>
          <w:tcPr>
            <w:tcW w:w="1231" w:type="dxa"/>
            <w:vMerge/>
            <w:vAlign w:val="center"/>
          </w:tcPr>
          <w:p w:rsidR="008E7BF3" w:rsidRDefault="008E7BF3" w:rsidP="000A7EA9">
            <w:pPr>
              <w:jc w:val="center"/>
            </w:pPr>
          </w:p>
        </w:tc>
      </w:tr>
      <w:tr w:rsidR="008E7BF3" w:rsidTr="000A7EA9">
        <w:trPr>
          <w:trHeight w:val="529"/>
        </w:trPr>
        <w:tc>
          <w:tcPr>
            <w:tcW w:w="2461" w:type="dxa"/>
          </w:tcPr>
          <w:p w:rsidR="008E7BF3" w:rsidRDefault="008E7BF3" w:rsidP="008E7BF3">
            <w:r w:rsidRPr="008E7BF3">
              <w:t>Dueña de la bodega "DAYLUZ"</w:t>
            </w:r>
          </w:p>
        </w:tc>
        <w:tc>
          <w:tcPr>
            <w:tcW w:w="632" w:type="dxa"/>
          </w:tcPr>
          <w:p w:rsidR="008E7BF3" w:rsidRDefault="008E7BF3" w:rsidP="008E7BF3"/>
        </w:tc>
        <w:tc>
          <w:tcPr>
            <w:tcW w:w="851" w:type="dxa"/>
          </w:tcPr>
          <w:p w:rsidR="008E7BF3" w:rsidRDefault="008E7BF3" w:rsidP="008E7BF3"/>
        </w:tc>
        <w:tc>
          <w:tcPr>
            <w:tcW w:w="992" w:type="dxa"/>
            <w:vAlign w:val="center"/>
          </w:tcPr>
          <w:p w:rsidR="008E7BF3" w:rsidRDefault="008E7BF3" w:rsidP="000A7EA9">
            <w:pPr>
              <w:jc w:val="center"/>
            </w:pPr>
          </w:p>
        </w:tc>
        <w:tc>
          <w:tcPr>
            <w:tcW w:w="850" w:type="dxa"/>
            <w:vAlign w:val="center"/>
          </w:tcPr>
          <w:p w:rsidR="008E7BF3" w:rsidRDefault="008E7BF3" w:rsidP="000A7EA9">
            <w:pPr>
              <w:jc w:val="center"/>
            </w:pPr>
            <w:r>
              <w:t>D</w:t>
            </w:r>
          </w:p>
        </w:tc>
        <w:tc>
          <w:tcPr>
            <w:tcW w:w="709" w:type="dxa"/>
            <w:vAlign w:val="center"/>
          </w:tcPr>
          <w:p w:rsidR="008E7BF3" w:rsidRDefault="008E7BF3" w:rsidP="000A7EA9">
            <w:pPr>
              <w:jc w:val="center"/>
            </w:pPr>
            <w:r>
              <w:t>X</w:t>
            </w:r>
          </w:p>
        </w:tc>
        <w:tc>
          <w:tcPr>
            <w:tcW w:w="1134" w:type="dxa"/>
            <w:vAlign w:val="center"/>
          </w:tcPr>
          <w:p w:rsidR="008E7BF3" w:rsidRDefault="008E7BF3" w:rsidP="000A7EA9">
            <w:pPr>
              <w:jc w:val="center"/>
            </w:pPr>
            <w:r>
              <w:t>A</w:t>
            </w:r>
          </w:p>
        </w:tc>
        <w:tc>
          <w:tcPr>
            <w:tcW w:w="992" w:type="dxa"/>
            <w:vAlign w:val="center"/>
          </w:tcPr>
          <w:p w:rsidR="008E7BF3" w:rsidRDefault="008E7BF3" w:rsidP="000A7EA9">
            <w:pPr>
              <w:jc w:val="center"/>
            </w:pPr>
            <w:r>
              <w:t>A</w:t>
            </w:r>
          </w:p>
        </w:tc>
        <w:tc>
          <w:tcPr>
            <w:tcW w:w="1231" w:type="dxa"/>
          </w:tcPr>
          <w:p w:rsidR="008E7BF3" w:rsidRDefault="008E7BF3" w:rsidP="008E7BF3">
            <w:r>
              <w:t>Gestionar de cerca</w:t>
            </w:r>
          </w:p>
        </w:tc>
      </w:tr>
      <w:tr w:rsidR="008E7BF3" w:rsidTr="000A7EA9">
        <w:trPr>
          <w:trHeight w:val="568"/>
        </w:trPr>
        <w:tc>
          <w:tcPr>
            <w:tcW w:w="2461" w:type="dxa"/>
          </w:tcPr>
          <w:p w:rsidR="008E7BF3" w:rsidRDefault="008E7BF3" w:rsidP="008E7BF3">
            <w:r w:rsidRPr="008E7BF3">
              <w:t>Trabajadora María Gonzales</w:t>
            </w:r>
          </w:p>
        </w:tc>
        <w:tc>
          <w:tcPr>
            <w:tcW w:w="632" w:type="dxa"/>
          </w:tcPr>
          <w:p w:rsidR="008E7BF3" w:rsidRDefault="008E7BF3" w:rsidP="008E7BF3"/>
        </w:tc>
        <w:tc>
          <w:tcPr>
            <w:tcW w:w="851" w:type="dxa"/>
          </w:tcPr>
          <w:p w:rsidR="008E7BF3" w:rsidRDefault="008E7BF3" w:rsidP="008E7BF3"/>
        </w:tc>
        <w:tc>
          <w:tcPr>
            <w:tcW w:w="992" w:type="dxa"/>
            <w:vAlign w:val="center"/>
          </w:tcPr>
          <w:p w:rsidR="008E7BF3" w:rsidRDefault="008E7BF3" w:rsidP="000A7EA9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8E7BF3" w:rsidRDefault="008E7BF3" w:rsidP="000A7EA9">
            <w:pPr>
              <w:jc w:val="center"/>
            </w:pPr>
            <w:r>
              <w:t>D</w:t>
            </w:r>
          </w:p>
        </w:tc>
        <w:tc>
          <w:tcPr>
            <w:tcW w:w="709" w:type="dxa"/>
            <w:vAlign w:val="center"/>
          </w:tcPr>
          <w:p w:rsidR="008E7BF3" w:rsidRDefault="008E7BF3" w:rsidP="000A7EA9">
            <w:pPr>
              <w:jc w:val="center"/>
            </w:pPr>
          </w:p>
        </w:tc>
        <w:tc>
          <w:tcPr>
            <w:tcW w:w="1134" w:type="dxa"/>
            <w:vAlign w:val="center"/>
          </w:tcPr>
          <w:p w:rsidR="008E7BF3" w:rsidRDefault="008E7BF3" w:rsidP="000A7EA9">
            <w:pPr>
              <w:jc w:val="center"/>
            </w:pPr>
            <w:r>
              <w:t>A</w:t>
            </w:r>
          </w:p>
        </w:tc>
        <w:tc>
          <w:tcPr>
            <w:tcW w:w="992" w:type="dxa"/>
            <w:vAlign w:val="center"/>
          </w:tcPr>
          <w:p w:rsidR="008E7BF3" w:rsidRDefault="008E7BF3" w:rsidP="000A7EA9">
            <w:pPr>
              <w:jc w:val="center"/>
            </w:pPr>
            <w:r>
              <w:t>B</w:t>
            </w:r>
          </w:p>
        </w:tc>
        <w:tc>
          <w:tcPr>
            <w:tcW w:w="1231" w:type="dxa"/>
          </w:tcPr>
          <w:p w:rsidR="008E7BF3" w:rsidRDefault="008E7BF3" w:rsidP="008E7BF3">
            <w:r>
              <w:t>Mantener Satisfecho</w:t>
            </w:r>
          </w:p>
        </w:tc>
      </w:tr>
      <w:tr w:rsidR="008E7BF3" w:rsidTr="000A7EA9">
        <w:trPr>
          <w:trHeight w:val="420"/>
        </w:trPr>
        <w:tc>
          <w:tcPr>
            <w:tcW w:w="2461" w:type="dxa"/>
          </w:tcPr>
          <w:p w:rsidR="008E7BF3" w:rsidRPr="008E7BF3" w:rsidRDefault="008E7BF3" w:rsidP="008E7BF3">
            <w:r>
              <w:t>Trabajador Juan Quispe</w:t>
            </w:r>
          </w:p>
        </w:tc>
        <w:tc>
          <w:tcPr>
            <w:tcW w:w="632" w:type="dxa"/>
          </w:tcPr>
          <w:p w:rsidR="008E7BF3" w:rsidRDefault="008E7BF3" w:rsidP="008E7BF3"/>
        </w:tc>
        <w:tc>
          <w:tcPr>
            <w:tcW w:w="851" w:type="dxa"/>
          </w:tcPr>
          <w:p w:rsidR="008E7BF3" w:rsidRDefault="008E7BF3" w:rsidP="008E7BF3"/>
        </w:tc>
        <w:tc>
          <w:tcPr>
            <w:tcW w:w="992" w:type="dxa"/>
            <w:vAlign w:val="center"/>
          </w:tcPr>
          <w:p w:rsidR="008E7BF3" w:rsidRDefault="008E7BF3" w:rsidP="000A7EA9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8E7BF3" w:rsidRDefault="008E7BF3" w:rsidP="000A7EA9">
            <w:pPr>
              <w:jc w:val="center"/>
            </w:pPr>
            <w:r>
              <w:t>D</w:t>
            </w:r>
          </w:p>
        </w:tc>
        <w:tc>
          <w:tcPr>
            <w:tcW w:w="709" w:type="dxa"/>
            <w:vAlign w:val="center"/>
          </w:tcPr>
          <w:p w:rsidR="008E7BF3" w:rsidRDefault="008E7BF3" w:rsidP="000A7EA9">
            <w:pPr>
              <w:jc w:val="center"/>
            </w:pPr>
          </w:p>
        </w:tc>
        <w:tc>
          <w:tcPr>
            <w:tcW w:w="1134" w:type="dxa"/>
            <w:vAlign w:val="center"/>
          </w:tcPr>
          <w:p w:rsidR="008E7BF3" w:rsidRDefault="008E7BF3" w:rsidP="000A7EA9">
            <w:pPr>
              <w:jc w:val="center"/>
            </w:pPr>
            <w:r>
              <w:t>A</w:t>
            </w:r>
          </w:p>
        </w:tc>
        <w:tc>
          <w:tcPr>
            <w:tcW w:w="992" w:type="dxa"/>
            <w:vAlign w:val="center"/>
          </w:tcPr>
          <w:p w:rsidR="008E7BF3" w:rsidRDefault="008E7BF3" w:rsidP="000A7EA9">
            <w:pPr>
              <w:jc w:val="center"/>
            </w:pPr>
            <w:r>
              <w:t>B</w:t>
            </w:r>
          </w:p>
        </w:tc>
        <w:tc>
          <w:tcPr>
            <w:tcW w:w="1231" w:type="dxa"/>
          </w:tcPr>
          <w:p w:rsidR="008E7BF3" w:rsidRDefault="008E7BF3" w:rsidP="008E7BF3">
            <w:r>
              <w:t>Mantener Satisfecho</w:t>
            </w:r>
          </w:p>
        </w:tc>
      </w:tr>
    </w:tbl>
    <w:p w:rsidR="00253858" w:rsidRDefault="000A7EA9">
      <w:bookmarkStart w:id="0" w:name="_GoBack"/>
      <w:bookmarkEnd w:id="0"/>
    </w:p>
    <w:sectPr w:rsidR="0025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3"/>
    <w:rsid w:val="00004A17"/>
    <w:rsid w:val="000A7EA9"/>
    <w:rsid w:val="008E7BF3"/>
    <w:rsid w:val="00A4359D"/>
    <w:rsid w:val="00B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940DB1-F2D6-4E3E-B634-3DE99EBC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7BF3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7B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E7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63AB-E8CA-4F9D-ACC4-27108DF9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1</cp:revision>
  <dcterms:created xsi:type="dcterms:W3CDTF">2017-10-22T20:39:00Z</dcterms:created>
  <dcterms:modified xsi:type="dcterms:W3CDTF">2017-10-22T20:50:00Z</dcterms:modified>
</cp:coreProperties>
</file>