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Gradient Descent</w:t>
      </w:r>
    </w:p>
    <w:p>
      <w:pPr>
        <w:pStyle w:val="Normal"/>
        <w:spacing w:before="0" w:after="0"/>
        <w:ind w:left="0" w:right="0" w:firstLine="720"/>
        <w:rPr>
          <w:b/>
          <w:bCs/>
        </w:rPr>
      </w:pPr>
      <w:r>
        <w:rPr>
          <w:b/>
          <w:bCs/>
        </w:rPr>
        <w:t>Machine Learning Andrew Ng Coursera course</w:t>
      </w:r>
      <w:r>
        <w:rPr>
          <w:b/>
          <w:bCs/>
        </w:rPr>
        <w:tab/>
        <w:tab/>
      </w:r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Linear regression</w:t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276" w:before="0" w:after="0"/>
        <w:ind w:left="0" w:right="-170" w:hanging="0"/>
        <w:jc w:val="left"/>
        <w:rPr>
          <w:rStyle w:val="InternetLink"/>
          <w:b/>
          <w:bCs/>
        </w:rPr>
      </w:pPr>
      <w:r>
        <w:rPr>
          <w:b/>
          <w:bCs/>
        </w:rPr>
        <w:tab/>
      </w:r>
      <w:hyperlink r:id="rId2">
        <w:r>
          <w:rPr>
            <w:rStyle w:val="InternetLink"/>
            <w:b/>
            <w:bCs/>
          </w:rPr>
          <w:t xml:space="preserve">Caltech Machine Learning Course </w:t>
        </w:r>
        <w:r>
          <w:rPr>
            <w:rStyle w:val="InternetLink"/>
            <w:b/>
            <w:bCs/>
          </w:rPr>
          <w:t xml:space="preserve"> </w:t>
        </w:r>
        <w:r>
          <w:rPr>
            <w:rStyle w:val="InternetLink"/>
            <w:b/>
            <w:bCs/>
          </w:rPr>
          <w:t>Lecture 3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Logistic regression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3">
        <w:r>
          <w:rPr>
            <w:rStyle w:val="InternetLink"/>
            <w:b/>
            <w:bCs/>
          </w:rPr>
          <w:t>Caltech Machine Learning Course Lecture 9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Maximum likelihood estimation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4">
        <w:r>
          <w:rPr>
            <w:rStyle w:val="InternetLink"/>
            <w:b/>
            <w:bCs/>
          </w:rPr>
          <w:t>wiki</w:t>
        </w:r>
      </w:hyperlink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5">
        <w:r>
          <w:rPr>
            <w:rStyle w:val="InternetLink"/>
            <w:b/>
            <w:bCs/>
          </w:rPr>
          <w:t>YouTube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Generalized linear models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6">
        <w:r>
          <w:rPr>
            <w:rStyle w:val="InternetLink"/>
            <w:b/>
            <w:bCs/>
          </w:rPr>
          <w:t>Andrew Ng Stanford CS229 Lecture 4</w:t>
        </w:r>
      </w:hyperlink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7">
        <w:r>
          <w:rPr>
            <w:rStyle w:val="InternetLink"/>
            <w:b/>
            <w:bCs/>
          </w:rPr>
          <w:t>wiki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Naive Bayes Classifier, Gaussian Discriminant Analysis</w:t>
      </w:r>
    </w:p>
    <w:p>
      <w:pPr>
        <w:pStyle w:val="Normal"/>
        <w:spacing w:before="0" w:after="0"/>
        <w:ind w:left="0" w:right="0" w:hanging="0"/>
        <w:rPr>
          <w:b/>
          <w:bCs/>
        </w:rPr>
      </w:pPr>
      <w:bookmarkStart w:id="0" w:name="__DdeLink__120_315740035"/>
      <w:r>
        <w:rPr>
          <w:b/>
          <w:bCs/>
        </w:rPr>
        <w:tab/>
      </w:r>
      <w:hyperlink r:id="rId8">
        <w:bookmarkEnd w:id="0"/>
        <w:r>
          <w:rPr>
            <w:rStyle w:val="InternetLink"/>
            <w:b/>
            <w:bCs/>
          </w:rPr>
          <w:t>Andrew Ng Stanford CS229 Lecture 5</w:t>
        </w:r>
      </w:hyperlink>
      <w:r>
        <w:rPr>
          <w:b/>
          <w:bCs/>
        </w:rPr>
        <w:t xml:space="preserve"> and </w:t>
      </w:r>
      <w:hyperlink r:id="rId9">
        <w:r>
          <w:rPr>
            <w:rStyle w:val="InternetLink"/>
            <w:b/>
            <w:bCs/>
          </w:rPr>
          <w:t>Lecture 6</w:t>
        </w:r>
      </w:hyperlink>
      <w:r>
        <w:rPr>
          <w:b/>
          <w:bCs/>
        </w:rPr>
        <w:tab/>
      </w:r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Regularization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0">
        <w:r>
          <w:rPr>
            <w:rStyle w:val="InternetLink"/>
            <w:b/>
            <w:bCs/>
          </w:rPr>
          <w:t>Caltech Machine Learning Course Lecture 12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SVM. Kernels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1">
        <w:r>
          <w:rPr>
            <w:rStyle w:val="InternetLink"/>
            <w:b/>
            <w:bCs/>
          </w:rPr>
          <w:t>Caltech Machine Learning Course Lecture 14</w:t>
        </w:r>
      </w:hyperlink>
      <w:r>
        <w:rPr>
          <w:b/>
          <w:bCs/>
        </w:rPr>
        <w:t xml:space="preserve"> and </w:t>
      </w:r>
      <w:hyperlink r:id="rId12">
        <w:r>
          <w:rPr>
            <w:rStyle w:val="InternetLink"/>
            <w:b/>
            <w:bCs/>
          </w:rPr>
          <w:t>Lecture 15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Neural Networks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3">
        <w:r>
          <w:rPr>
            <w:rStyle w:val="InternetLink"/>
            <w:b/>
            <w:bCs/>
          </w:rPr>
          <w:t>Caltech Machine Learning Course Lecture 10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K-means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4">
        <w:r>
          <w:rPr>
            <w:rStyle w:val="InternetLink"/>
            <w:b/>
            <w:bCs/>
          </w:rPr>
          <w:t>Caltech Machine Learning Course Lecture 16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PCA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5">
        <w:r>
          <w:rPr>
            <w:rStyle w:val="InternetLink"/>
            <w:b/>
            <w:bCs/>
          </w:rPr>
          <w:t>Andrew Ng Stanford CS229 Lecture 14</w:t>
        </w:r>
      </w:hyperlink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6">
        <w:r>
          <w:rPr>
            <w:rStyle w:val="InternetLink"/>
            <w:b/>
            <w:bCs/>
          </w:rPr>
          <w:t>YouTube video</w:t>
        </w:r>
      </w:hyperlink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7">
        <w:r>
          <w:rPr>
            <w:rStyle w:val="InternetLink"/>
            <w:b/>
            <w:bCs/>
          </w:rPr>
          <w:t>CS 229 Lecture Notes</w:t>
        </w:r>
      </w:hyperlink>
    </w:p>
    <w:p>
      <w:pPr>
        <w:pStyle w:val="Normal"/>
        <w:spacing w:before="0" w:after="0"/>
        <w:ind w:left="0" w:right="0" w:hanging="0"/>
        <w:rPr>
          <w:b/>
          <w:bCs/>
        </w:rPr>
      </w:pPr>
      <w:r>
        <w:rPr>
          <w:b/>
          <w:bCs/>
        </w:rPr>
        <w:t>ICA(Ng Stanford course – Lecture 15)</w:t>
      </w:r>
    </w:p>
    <w:p>
      <w:pPr>
        <w:pStyle w:val="Normal"/>
        <w:spacing w:before="0" w:after="0"/>
        <w:ind w:left="0" w:right="0" w:hanging="0"/>
        <w:rPr>
          <w:rStyle w:val="InternetLink"/>
          <w:b/>
          <w:bCs/>
        </w:rPr>
      </w:pPr>
      <w:r>
        <w:rPr>
          <w:b/>
          <w:bCs/>
        </w:rPr>
        <w:tab/>
      </w:r>
      <w:hyperlink r:id="rId18">
        <w:r>
          <w:rPr>
            <w:rStyle w:val="InternetLink"/>
            <w:b/>
            <w:bCs/>
          </w:rPr>
          <w:t>Andrew Ng Stanford CS 229 Lecture 15</w:t>
        </w:r>
      </w:hyperlink>
    </w:p>
    <w:p>
      <w:pPr>
        <w:pStyle w:val="Normal"/>
        <w:spacing w:before="0" w:after="0"/>
        <w:rPr>
          <w:rStyle w:val="InternetLink"/>
          <w:b/>
          <w:bCs/>
        </w:rPr>
      </w:pPr>
      <w:r>
        <w:rPr>
          <w:b/>
          <w:bCs/>
        </w:rPr>
        <w:tab/>
      </w:r>
      <w:hyperlink r:id="rId19">
        <w:r>
          <w:rPr>
            <w:rStyle w:val="InternetLink"/>
            <w:b/>
            <w:bCs/>
          </w:rPr>
          <w:t>CS 229 Lecture Notes</w:t>
        </w:r>
      </w:hyperlink>
    </w:p>
    <w:p>
      <w:pPr>
        <w:pStyle w:val="Normal"/>
        <w:spacing w:before="0" w:after="0"/>
        <w:rPr>
          <w:rStyle w:val="InternetLink"/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ab/>
      </w:r>
      <w:hyperlink r:id="rId20">
        <w:r>
          <w:rPr>
            <w:rStyle w:val="InternetLink"/>
            <w:b/>
            <w:bCs/>
            <w:sz w:val="24"/>
            <w:szCs w:val="24"/>
          </w:rPr>
          <w:t>https://sccn.ucsd.edu/~arno/indexica.html</w:t>
        </w:r>
      </w:hyperlink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character" w:styleId="ListLabel5">
    <w:name w:val="ListLabel 5"/>
    <w:rPr>
      <w:rFonts w:cs="Wingdings"/>
      <w:u w:val="none"/>
    </w:rPr>
  </w:style>
  <w:style w:type="character" w:styleId="ListLabel6">
    <w:name w:val="ListLabel 6"/>
    <w:rPr>
      <w:rFonts w:cs="Wingdings 2"/>
      <w:u w:val="none"/>
    </w:rPr>
  </w:style>
  <w:style w:type="character" w:styleId="ListLabel7">
    <w:name w:val="ListLabel 7"/>
    <w:rPr>
      <w:rFonts w:cs="OpenSymbol"/>
      <w:u w:val="none"/>
    </w:rPr>
  </w:style>
  <w:style w:type="character" w:styleId="ListLabel8">
    <w:name w:val="ListLabel 8"/>
    <w:rPr>
      <w:rFonts w:cs="Wingdings"/>
      <w:u w:val="none"/>
    </w:rPr>
  </w:style>
  <w:style w:type="character" w:styleId="ListLabel9">
    <w:name w:val="ListLabel 9"/>
    <w:rPr>
      <w:rFonts w:cs="Wingdings 2"/>
      <w:u w:val="none"/>
    </w:rPr>
  </w:style>
  <w:style w:type="character" w:styleId="ListLabel10">
    <w:name w:val="ListLabel 10"/>
    <w:rPr>
      <w:rFonts w:cs="OpenSymbol"/>
      <w:u w:val="none"/>
    </w:rPr>
  </w:style>
  <w:style w:type="character" w:styleId="ListLabel11">
    <w:name w:val="ListLabel 11"/>
    <w:rPr>
      <w:rFonts w:cs="Wingdings"/>
      <w:u w:val="none"/>
    </w:rPr>
  </w:style>
  <w:style w:type="character" w:styleId="ListLabel12">
    <w:name w:val="ListLabel 12"/>
    <w:rPr>
      <w:rFonts w:cs="Wingdings 2"/>
      <w:u w:val="none"/>
    </w:rPr>
  </w:style>
  <w:style w:type="character" w:styleId="ListLabel13">
    <w:name w:val="ListLabel 13"/>
    <w:rPr>
      <w:rFonts w:cs="OpenSymbol"/>
      <w:u w:val="none"/>
    </w:rPr>
  </w:style>
  <w:style w:type="character" w:styleId="ListLabel14">
    <w:name w:val="ListLabel 14"/>
    <w:rPr>
      <w:rFonts w:cs="Wingdings"/>
      <w:u w:val="none"/>
    </w:rPr>
  </w:style>
  <w:style w:type="character" w:styleId="ListLabel15">
    <w:name w:val="ListLabel 15"/>
    <w:rPr>
      <w:rFonts w:cs="Wingdings 2"/>
      <w:u w:val="none"/>
    </w:rPr>
  </w:style>
  <w:style w:type="character" w:styleId="ListLabel16">
    <w:name w:val="ListLabel 16"/>
    <w:rPr>
      <w:rFonts w:cs="OpenSymbol"/>
      <w:u w:val="none"/>
    </w:rPr>
  </w:style>
  <w:style w:type="character" w:styleId="ListLabel17">
    <w:name w:val="ListLabel 17"/>
    <w:rPr>
      <w:rFonts w:cs="Wingdings"/>
      <w:u w:val="none"/>
    </w:rPr>
  </w:style>
  <w:style w:type="character" w:styleId="ListLabel18">
    <w:name w:val="ListLabel 18"/>
    <w:rPr>
      <w:rFonts w:cs="Wingdings 2"/>
      <w:u w:val="none"/>
    </w:rPr>
  </w:style>
  <w:style w:type="character" w:styleId="ListLabel19">
    <w:name w:val="ListLabel 19"/>
    <w:rPr>
      <w:rFonts w:cs="OpenSymbol"/>
      <w:u w:val="none"/>
    </w:rPr>
  </w:style>
  <w:style w:type="character" w:styleId="ListLabel20">
    <w:name w:val="ListLabel 20"/>
    <w:rPr>
      <w:rFonts w:cs="Wingdings"/>
      <w:u w:val="none"/>
    </w:rPr>
  </w:style>
  <w:style w:type="character" w:styleId="ListLabel21">
    <w:name w:val="ListLabel 21"/>
    <w:rPr>
      <w:rFonts w:cs="Wingdings 2"/>
      <w:u w:val="none"/>
    </w:rPr>
  </w:style>
  <w:style w:type="character" w:styleId="ListLabel22">
    <w:name w:val="ListLabel 22"/>
    <w:rPr>
      <w:rFonts w:cs="OpenSymbol"/>
      <w:u w:val="none"/>
    </w:rPr>
  </w:style>
  <w:style w:type="character" w:styleId="ListLabel23">
    <w:name w:val="ListLabel 23"/>
    <w:rPr>
      <w:rFonts w:cs="Wingdings"/>
      <w:u w:val="none"/>
    </w:rPr>
  </w:style>
  <w:style w:type="character" w:styleId="ListLabel24">
    <w:name w:val="ListLabel 24"/>
    <w:rPr>
      <w:rFonts w:cs="Wingdings 2"/>
      <w:u w:val="none"/>
    </w:rPr>
  </w:style>
  <w:style w:type="character" w:styleId="ListLabel25">
    <w:name w:val="ListLabel 25"/>
    <w:rPr>
      <w:rFonts w:cs="OpenSymbol"/>
      <w:u w:val="none"/>
    </w:rPr>
  </w:style>
  <w:style w:type="character" w:styleId="ListLabel26">
    <w:name w:val="ListLabel 26"/>
    <w:rPr>
      <w:rFonts w:cs="Wingdings"/>
      <w:u w:val="none"/>
    </w:rPr>
  </w:style>
  <w:style w:type="character" w:styleId="ListLabel27">
    <w:name w:val="ListLabel 27"/>
    <w:rPr>
      <w:rFonts w:cs="Wingdings 2"/>
      <w:u w:val="none"/>
    </w:rPr>
  </w:style>
  <w:style w:type="character" w:styleId="ListLabel28">
    <w:name w:val="ListLabel 28"/>
    <w:rPr>
      <w:rFonts w:cs="OpenSymbol"/>
      <w:u w:val="none"/>
    </w:rPr>
  </w:style>
  <w:style w:type="character" w:styleId="ListLabel29">
    <w:name w:val="ListLabel 29"/>
    <w:rPr>
      <w:rFonts w:cs="Wingdings"/>
      <w:u w:val="none"/>
    </w:rPr>
  </w:style>
  <w:style w:type="character" w:styleId="ListLabel30">
    <w:name w:val="ListLabel 30"/>
    <w:rPr>
      <w:rFonts w:cs="Wingdings 2"/>
      <w:u w:val="none"/>
    </w:rPr>
  </w:style>
  <w:style w:type="character" w:styleId="ListLabel31">
    <w:name w:val="ListLabel 31"/>
    <w:rPr>
      <w:rFonts w:cs="OpenSymbol"/>
      <w:u w:val="none"/>
    </w:rPr>
  </w:style>
  <w:style w:type="character" w:styleId="ListLabel32">
    <w:name w:val="ListLabel 32"/>
    <w:rPr>
      <w:rFonts w:cs="Wingdings"/>
      <w:u w:val="none"/>
    </w:rPr>
  </w:style>
  <w:style w:type="character" w:styleId="ListLabel33">
    <w:name w:val="ListLabel 33"/>
    <w:rPr>
      <w:rFonts w:cs="Wingdings 2"/>
      <w:u w:val="none"/>
    </w:rPr>
  </w:style>
  <w:style w:type="character" w:styleId="ListLabel34">
    <w:name w:val="ListLabel 34"/>
    <w:rPr>
      <w:rFonts w:cs="OpenSymbol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IbVs5GbBlQ&amp;index=3&amp;list=PLD63A284B7615313A" TargetMode="External"/><Relationship Id="rId3" Type="http://schemas.openxmlformats.org/officeDocument/2006/relationships/hyperlink" Target="https://www.youtube.com/watch?v=qSTHZvN8hzs&amp;index=9&amp;list=PLD63A284B7615313A" TargetMode="External"/><Relationship Id="rId4" Type="http://schemas.openxmlformats.org/officeDocument/2006/relationships/hyperlink" Target="https://en.wikipedia.org/wiki/Maximum_likelihood_estimation" TargetMode="External"/><Relationship Id="rId5" Type="http://schemas.openxmlformats.org/officeDocument/2006/relationships/hyperlink" Target="https://www.youtube.com/watch?v=2iRIqkm1mug" TargetMode="External"/><Relationship Id="rId6" Type="http://schemas.openxmlformats.org/officeDocument/2006/relationships/hyperlink" Target="https://www.youtube.com/watch?v=nLKOQfKLUks" TargetMode="External"/><Relationship Id="rId7" Type="http://schemas.openxmlformats.org/officeDocument/2006/relationships/hyperlink" Target="https://en.wikipedia.org/wiki/Generalized_linear_model" TargetMode="External"/><Relationship Id="rId8" Type="http://schemas.openxmlformats.org/officeDocument/2006/relationships/hyperlink" Target="https://www.youtube.com/watch?v=qRJ3GKMOFrE&amp;t=3723s" TargetMode="External"/><Relationship Id="rId9" Type="http://schemas.openxmlformats.org/officeDocument/2006/relationships/hyperlink" Target="https://www.youtube.com/watch?v=qyyJKd-zXRE&amp;t=616s" TargetMode="External"/><Relationship Id="rId10" Type="http://schemas.openxmlformats.org/officeDocument/2006/relationships/hyperlink" Target="https://www.youtube.com/watch?v=I-VfYXzC5ro&amp;list=PLD63A284B7615313A&amp;index=12" TargetMode="External"/><Relationship Id="rId11" Type="http://schemas.openxmlformats.org/officeDocument/2006/relationships/hyperlink" Target="https://www.youtube.com/watch?v=eHsErlPJWUU&amp;index=14&amp;list=PLD63A284B7615313A" TargetMode="External"/><Relationship Id="rId12" Type="http://schemas.openxmlformats.org/officeDocument/2006/relationships/hyperlink" Target="https://www.youtube.com/watch?v=XUj5JbQihlU&amp;index=15&amp;list=PLD63A284B7615313A" TargetMode="External"/><Relationship Id="rId13" Type="http://schemas.openxmlformats.org/officeDocument/2006/relationships/hyperlink" Target="https://www.youtube.com/watch?v=Ih5Mr93E-2c&amp;list=PLD63A284B7615313A&amp;index=10" TargetMode="External"/><Relationship Id="rId14" Type="http://schemas.openxmlformats.org/officeDocument/2006/relationships/hyperlink" Target="https://www.youtube.com/watch?v=O8CfrnOPtLc&amp;index=16&amp;list=PLD63A284B7615313A" TargetMode="External"/><Relationship Id="rId15" Type="http://schemas.openxmlformats.org/officeDocument/2006/relationships/hyperlink" Target="https://www.youtube.com/watch?v=ey2PE5xi9-A&amp;index=14&amp;list=PLA89DCFA6ADACE599" TargetMode="External"/><Relationship Id="rId16" Type="http://schemas.openxmlformats.org/officeDocument/2006/relationships/hyperlink" Target="https://www.youtube.com/watch?v=TSYL-oHx4T0&amp;t=525s" TargetMode="External"/><Relationship Id="rId17" Type="http://schemas.openxmlformats.org/officeDocument/2006/relationships/hyperlink" Target="http://cs229.stanford.edu/notes/cs229-notes10.pdf" TargetMode="External"/><Relationship Id="rId18" Type="http://schemas.openxmlformats.org/officeDocument/2006/relationships/hyperlink" Target="https://www.youtube.com/watch?v=QGd06MTRMHs&amp;list=PLA89DCFA6ADACE599&amp;index=15" TargetMode="External"/><Relationship Id="rId19" Type="http://schemas.openxmlformats.org/officeDocument/2006/relationships/hyperlink" Target="http://cs229.stanford.edu/notes/cs229-notes11.pdf" TargetMode="External"/><Relationship Id="rId20" Type="http://schemas.openxmlformats.org/officeDocument/2006/relationships/hyperlink" Target="https://sccn.ucsd.edu/~arno/indexica.html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