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A1C06" w:rsidRPr="00076309" w:rsidRDefault="00FA1C06" w:rsidP="00FA1C06">
      <w:pPr>
        <w:shd w:val="clear" w:color="auto" w:fill="FFFFFF"/>
        <w:spacing w:after="240"/>
        <w:jc w:val="center"/>
        <w:rPr>
          <w:bCs/>
          <w:color w:val="000000"/>
        </w:rPr>
      </w:pPr>
      <w:r w:rsidRPr="00076309">
        <w:t xml:space="preserve">МИНИСТЕРСТВО </w:t>
      </w:r>
      <w:r>
        <w:t xml:space="preserve">НАУКИ И ВЫСШЕГО </w:t>
      </w:r>
      <w:r w:rsidRPr="00076309">
        <w:t xml:space="preserve">ОБРАЗОВАНИЯ </w:t>
      </w:r>
      <w:r w:rsidRPr="000574AC">
        <w:br/>
      </w:r>
      <w:r w:rsidRPr="00076309">
        <w:t>РОССИЙСКОЙ ФЕДЕРАЦИИ</w:t>
      </w:r>
    </w:p>
    <w:p w:rsidR="00FA1C06" w:rsidRPr="00076309" w:rsidRDefault="00FA1C06" w:rsidP="00FA1C06">
      <w:pPr>
        <w:shd w:val="clear" w:color="auto" w:fill="FFFFFF"/>
        <w:jc w:val="center"/>
        <w:rPr>
          <w:bCs/>
          <w:color w:val="000000"/>
        </w:rPr>
      </w:pPr>
      <w:r w:rsidRPr="00076309">
        <w:rPr>
          <w:bCs/>
          <w:color w:val="000000"/>
        </w:rPr>
        <w:t xml:space="preserve">Федеральное государственное автономное образовательное учреждение </w:t>
      </w:r>
      <w:r w:rsidRPr="00076309">
        <w:rPr>
          <w:bCs/>
          <w:color w:val="000000"/>
        </w:rPr>
        <w:br/>
        <w:t xml:space="preserve">высшего образования «Самарский национальный исследовательский университет </w:t>
      </w:r>
      <w:r w:rsidRPr="00076309">
        <w:rPr>
          <w:bCs/>
          <w:color w:val="000000"/>
        </w:rPr>
        <w:br/>
        <w:t>имени академика С.П. Королева»</w:t>
      </w:r>
    </w:p>
    <w:p w:rsidR="00FA1C06" w:rsidRPr="00076309" w:rsidRDefault="00FA1C06" w:rsidP="00FA1C06">
      <w:pPr>
        <w:shd w:val="clear" w:color="auto" w:fill="FFFFFF"/>
        <w:jc w:val="center"/>
      </w:pPr>
      <w:r w:rsidRPr="00076309">
        <w:rPr>
          <w:bCs/>
          <w:color w:val="000000"/>
        </w:rPr>
        <w:t>(Самарский университет)</w:t>
      </w:r>
    </w:p>
    <w:p w:rsidR="00FA1C06" w:rsidRPr="00076309" w:rsidRDefault="00FA1C06" w:rsidP="00FA1C06">
      <w:pPr>
        <w:shd w:val="clear" w:color="auto" w:fill="FFFFFF"/>
        <w:jc w:val="center"/>
        <w:rPr>
          <w:color w:val="000000"/>
        </w:rPr>
      </w:pPr>
    </w:p>
    <w:p w:rsidR="00FA1C06" w:rsidRPr="008B66A0" w:rsidRDefault="00FA1C06" w:rsidP="00FA1C06">
      <w:pPr>
        <w:jc w:val="center"/>
        <w:rPr>
          <w:color w:val="000000"/>
        </w:rPr>
      </w:pPr>
      <w:r w:rsidRPr="008B66A0">
        <w:rPr>
          <w:color w:val="000000"/>
        </w:rPr>
        <w:t>Институт информатики и кибернетики</w:t>
      </w:r>
    </w:p>
    <w:p w:rsidR="00FA1C06" w:rsidRPr="0068018C" w:rsidRDefault="00FA1C06" w:rsidP="00FA1C06">
      <w:pPr>
        <w:jc w:val="center"/>
      </w:pPr>
      <w:r w:rsidRPr="008B66A0">
        <w:rPr>
          <w:color w:val="000000"/>
        </w:rPr>
        <w:t>Кафедра технической кибернетики</w:t>
      </w:r>
    </w:p>
    <w:p w:rsidR="00FA1C06" w:rsidRPr="00A771BF" w:rsidRDefault="00FA1C06" w:rsidP="00FA1C06">
      <w:pPr>
        <w:spacing w:before="120"/>
        <w:jc w:val="center"/>
        <w:rPr>
          <w:b/>
          <w:sz w:val="32"/>
          <w:szCs w:val="32"/>
        </w:rPr>
      </w:pPr>
    </w:p>
    <w:p w:rsidR="00FA1C06" w:rsidRPr="00C73490" w:rsidRDefault="00C73490" w:rsidP="00FA1C06">
      <w:pPr>
        <w:pStyle w:val="aff0"/>
        <w:spacing w:before="2400"/>
        <w:rPr>
          <w:b/>
          <w:bCs/>
        </w:rPr>
      </w:pPr>
      <w:r w:rsidRPr="00C73490">
        <w:rPr>
          <w:b/>
          <w:bCs/>
        </w:rPr>
        <w:t>ОТЧЕТ</w:t>
      </w:r>
    </w:p>
    <w:p w:rsidR="00FA1C06" w:rsidRPr="005C4189" w:rsidRDefault="00C73490" w:rsidP="00FA1C06">
      <w:pPr>
        <w:pStyle w:val="aff0"/>
        <w:spacing w:before="240"/>
      </w:pPr>
      <w:r>
        <w:t>По лабораторной работе</w:t>
      </w:r>
      <w:r>
        <w:br/>
      </w:r>
      <w:r w:rsidRPr="00C73490">
        <w:rPr>
          <w:b/>
          <w:bCs/>
        </w:rPr>
        <w:t>Финальный</w:t>
      </w:r>
    </w:p>
    <w:p w:rsidR="00FA1C06" w:rsidRPr="00C73490" w:rsidRDefault="00FA1C06" w:rsidP="00FA1C06">
      <w:pPr>
        <w:pStyle w:val="aff0"/>
        <w:tabs>
          <w:tab w:val="left" w:pos="4253"/>
          <w:tab w:val="left" w:pos="6946"/>
        </w:tabs>
        <w:spacing w:before="1560"/>
        <w:jc w:val="left"/>
      </w:pPr>
      <w:r>
        <w:rPr>
          <w:i/>
          <w:iCs/>
        </w:rPr>
        <w:tab/>
      </w:r>
      <w:r w:rsidRPr="00C73490">
        <w:t>Выполнил:</w:t>
      </w:r>
      <w:r w:rsidRPr="00C73490">
        <w:tab/>
      </w:r>
      <w:r w:rsidR="00C73490">
        <w:t>Иванов</w:t>
      </w:r>
      <w:r w:rsidRPr="00C73490">
        <w:t xml:space="preserve"> </w:t>
      </w:r>
      <w:r w:rsidR="00C73490">
        <w:t>С</w:t>
      </w:r>
      <w:r w:rsidRPr="00C73490">
        <w:t>.</w:t>
      </w:r>
      <w:r w:rsidR="00C73490">
        <w:t xml:space="preserve"> М</w:t>
      </w:r>
      <w:r w:rsidRPr="00C73490">
        <w:t xml:space="preserve">. </w:t>
      </w:r>
    </w:p>
    <w:p w:rsidR="00FA1C06" w:rsidRPr="00DF2A45" w:rsidRDefault="00FA1C06" w:rsidP="00FA1C06">
      <w:pPr>
        <w:pStyle w:val="aff0"/>
        <w:tabs>
          <w:tab w:val="left" w:pos="4253"/>
          <w:tab w:val="left" w:pos="6946"/>
        </w:tabs>
        <w:spacing w:before="120"/>
        <w:jc w:val="left"/>
        <w:rPr>
          <w:i/>
          <w:iCs/>
        </w:rPr>
      </w:pPr>
      <w:r w:rsidRPr="00C73490">
        <w:tab/>
        <w:t>Группа:</w:t>
      </w:r>
      <w:r w:rsidRPr="00C73490">
        <w:tab/>
      </w:r>
      <w:r>
        <w:t>6302-010302</w:t>
      </w:r>
      <w:r>
        <w:rPr>
          <w:lang w:val="en-US"/>
        </w:rPr>
        <w:t>D</w:t>
      </w:r>
    </w:p>
    <w:p w:rsidR="00FA1C06" w:rsidRPr="008A142A" w:rsidRDefault="00FA1C06" w:rsidP="00C73490">
      <w:pPr>
        <w:pStyle w:val="aff0"/>
        <w:tabs>
          <w:tab w:val="left" w:pos="4253"/>
          <w:tab w:val="left" w:pos="6946"/>
        </w:tabs>
        <w:spacing w:before="120"/>
        <w:jc w:val="left"/>
        <w:rPr>
          <w:iCs/>
        </w:rPr>
      </w:pPr>
      <w:r>
        <w:rPr>
          <w:i/>
          <w:iCs/>
        </w:rPr>
        <w:tab/>
      </w:r>
    </w:p>
    <w:p w:rsidR="00FA1C06" w:rsidRDefault="00FA1C06" w:rsidP="00FA1C06">
      <w:r>
        <w:tab/>
      </w:r>
    </w:p>
    <w:p w:rsidR="00FA1C06" w:rsidRDefault="00FA1C06" w:rsidP="00FA1C06"/>
    <w:p w:rsidR="00FA1C06" w:rsidRDefault="00FA1C06" w:rsidP="00FA1C06"/>
    <w:p w:rsidR="00FA1C06" w:rsidRDefault="00FA1C06" w:rsidP="00FA1C06"/>
    <w:p w:rsidR="00FA1C06" w:rsidRDefault="00FA1C06" w:rsidP="00FA1C06"/>
    <w:p w:rsidR="00FA1C06" w:rsidRDefault="00FA1C06" w:rsidP="00FA1C06"/>
    <w:p w:rsidR="00FA1C06" w:rsidRDefault="00FA1C06" w:rsidP="00FA1C06"/>
    <w:p w:rsidR="00FA1C06" w:rsidRDefault="00FA1C06" w:rsidP="00FA1C06"/>
    <w:p w:rsidR="00FA1C06" w:rsidRDefault="00FA1C06" w:rsidP="00FA1C06"/>
    <w:p w:rsidR="00FA1C06" w:rsidRDefault="00FA1C06" w:rsidP="00FA1C06"/>
    <w:p w:rsidR="00FA1C06" w:rsidRDefault="00FA1C06" w:rsidP="00FA1C06"/>
    <w:p w:rsidR="00C73490" w:rsidRDefault="00C73490" w:rsidP="00FA1C06"/>
    <w:p w:rsidR="00C73490" w:rsidRDefault="00C73490" w:rsidP="00FA1C06"/>
    <w:p w:rsidR="00C73490" w:rsidRDefault="00C73490" w:rsidP="00FA1C06"/>
    <w:p w:rsidR="00C73490" w:rsidRDefault="00C73490" w:rsidP="00FA1C06"/>
    <w:p w:rsidR="00C73490" w:rsidRDefault="00C73490" w:rsidP="00FA1C06"/>
    <w:p w:rsidR="00C73490" w:rsidRDefault="00FA1C06" w:rsidP="00FA1C06">
      <w:pPr>
        <w:jc w:val="center"/>
      </w:pPr>
      <w:r w:rsidRPr="00B61C27">
        <w:t>Самара 20</w:t>
      </w:r>
      <w:r>
        <w:t>25</w:t>
      </w:r>
    </w:p>
    <w:p w:rsidR="00C73490" w:rsidRDefault="00C73490">
      <w:pPr>
        <w:spacing w:after="160" w:line="259" w:lineRule="auto"/>
      </w:pPr>
      <w:r>
        <w:br w:type="page"/>
      </w:r>
    </w:p>
    <w:p w:rsidR="00FA1C06" w:rsidRDefault="00C73490" w:rsidP="00644857">
      <w:pPr>
        <w:pStyle w:val="2"/>
      </w:pPr>
      <w:r>
        <w:lastRenderedPageBreak/>
        <w:t>Архитектура</w:t>
      </w:r>
    </w:p>
    <w:p w:rsidR="00644857" w:rsidRDefault="00644857" w:rsidP="00644857">
      <w:pPr>
        <w:pStyle w:val="1-"/>
      </w:pPr>
      <w:r>
        <w:t>Клиент ↔ Сервер ↔ База Данных</w:t>
      </w:r>
    </w:p>
    <w:p w:rsidR="00644857" w:rsidRDefault="00644857" w:rsidP="00644857">
      <w:pPr>
        <w:pStyle w:val="2"/>
      </w:pPr>
      <w:r>
        <w:t>Схема и сущности базы данных</w:t>
      </w:r>
    </w:p>
    <w:p w:rsidR="00644857" w:rsidRDefault="00644857" w:rsidP="00644857">
      <w:pPr>
        <w:pStyle w:val="1-"/>
      </w:pPr>
      <w:r>
        <w:t>Схема БД:</w:t>
      </w:r>
    </w:p>
    <w:p w:rsidR="00644857" w:rsidRDefault="00644857" w:rsidP="00644857">
      <w:pPr>
        <w:pStyle w:val="-"/>
      </w:pPr>
      <w:r>
        <w:rPr>
          <w:noProof/>
        </w:rPr>
        <w:drawing>
          <wp:inline distT="0" distB="0" distL="0" distR="0">
            <wp:extent cx="5940425" cy="36531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857" w:rsidRDefault="00644857" w:rsidP="00644857">
      <w:pPr>
        <w:pStyle w:val="-"/>
      </w:pPr>
      <w:r>
        <w:t xml:space="preserve">Рисунок 1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—</w:t>
      </w:r>
      <w:r>
        <w:t xml:space="preserve"> Схема БД</w:t>
      </w:r>
    </w:p>
    <w:p w:rsidR="00644857" w:rsidRDefault="00644857" w:rsidP="00644857">
      <w:pPr>
        <w:pStyle w:val="2"/>
      </w:pPr>
      <w:r>
        <w:t>Возможности пользователя</w:t>
      </w:r>
    </w:p>
    <w:p w:rsidR="00644857" w:rsidRDefault="00644857" w:rsidP="00644857">
      <w:pPr>
        <w:pStyle w:val="1-"/>
      </w:pPr>
      <w:r w:rsidRPr="00644857">
        <w:t>• Идентифицироваться\Залогиниться</w:t>
      </w:r>
    </w:p>
    <w:p w:rsidR="00644857" w:rsidRDefault="00644857" w:rsidP="00644857">
      <w:pPr>
        <w:pStyle w:val="1-"/>
      </w:pPr>
      <w:r w:rsidRPr="00644857">
        <w:t>• Просмотр списка объектов</w:t>
      </w:r>
    </w:p>
    <w:p w:rsidR="00644857" w:rsidRDefault="00644857" w:rsidP="00644857">
      <w:pPr>
        <w:pStyle w:val="1-"/>
      </w:pPr>
      <w:r w:rsidRPr="00644857">
        <w:t>• Просмотр всех объектов одного года</w:t>
      </w:r>
    </w:p>
    <w:p w:rsidR="00644857" w:rsidRDefault="00644857" w:rsidP="00644857">
      <w:pPr>
        <w:pStyle w:val="1-"/>
      </w:pPr>
      <w:r w:rsidRPr="00644857">
        <w:t>• Просмотр всех объектов одного жанра</w:t>
      </w:r>
    </w:p>
    <w:p w:rsidR="00644857" w:rsidRDefault="00644857" w:rsidP="00644857">
      <w:pPr>
        <w:pStyle w:val="1-"/>
      </w:pPr>
      <w:r w:rsidRPr="00644857">
        <w:t>• Сортировать список всех объектов по информации об объекте</w:t>
      </w:r>
    </w:p>
    <w:p w:rsidR="00644857" w:rsidRDefault="00644857" w:rsidP="00644857">
      <w:pPr>
        <w:pStyle w:val="1-"/>
      </w:pPr>
      <w:r w:rsidRPr="00644857">
        <w:t>• Открывать объект отдельно, видеть его индивидуальную информацию</w:t>
      </w:r>
    </w:p>
    <w:p w:rsidR="00644857" w:rsidRDefault="00644857" w:rsidP="00644857">
      <w:pPr>
        <w:pStyle w:val="1-"/>
      </w:pPr>
      <w:r w:rsidRPr="00644857">
        <w:t>• Создавать личные коллекции</w:t>
      </w:r>
    </w:p>
    <w:p w:rsidR="00644857" w:rsidRDefault="00644857" w:rsidP="00644857">
      <w:pPr>
        <w:pStyle w:val="1-"/>
      </w:pPr>
      <w:r w:rsidRPr="00644857">
        <w:t>• Добавить объект в личную коллекцию</w:t>
      </w:r>
    </w:p>
    <w:p w:rsidR="00644857" w:rsidRDefault="00644857" w:rsidP="00644857">
      <w:pPr>
        <w:pStyle w:val="1-"/>
      </w:pPr>
      <w:r w:rsidRPr="00644857">
        <w:t>• Просматривать личные коллекции</w:t>
      </w:r>
    </w:p>
    <w:p w:rsidR="00644857" w:rsidRDefault="00644857" w:rsidP="00644857">
      <w:pPr>
        <w:pStyle w:val="1-"/>
      </w:pPr>
      <w:r w:rsidRPr="00644857">
        <w:t>• Оценивать объекты</w:t>
      </w:r>
    </w:p>
    <w:p w:rsidR="00644857" w:rsidRDefault="00644857" w:rsidP="00644857">
      <w:pPr>
        <w:pStyle w:val="2"/>
      </w:pPr>
      <w:r>
        <w:lastRenderedPageBreak/>
        <w:t>Стек технологий</w:t>
      </w:r>
    </w:p>
    <w:p w:rsidR="00644857" w:rsidRDefault="00644857" w:rsidP="00644857">
      <w:pPr>
        <w:pStyle w:val="1-"/>
      </w:pPr>
      <w:r>
        <w:t xml:space="preserve">Язык программирования: </w:t>
      </w:r>
      <w:r>
        <w:rPr>
          <w:lang w:val="en-US"/>
        </w:rPr>
        <w:t>Python</w:t>
      </w:r>
    </w:p>
    <w:p w:rsidR="00644857" w:rsidRDefault="00644857" w:rsidP="00644857">
      <w:pPr>
        <w:pStyle w:val="1-"/>
        <w:rPr>
          <w:lang w:val="en-US"/>
        </w:rPr>
      </w:pPr>
      <w:r>
        <w:t xml:space="preserve">Фреймворк: </w:t>
      </w:r>
      <w:r>
        <w:rPr>
          <w:lang w:val="en-US"/>
        </w:rPr>
        <w:t xml:space="preserve">Flask, </w:t>
      </w:r>
      <w:proofErr w:type="spellStart"/>
      <w:r>
        <w:rPr>
          <w:lang w:val="en-US"/>
        </w:rPr>
        <w:t>SQLAlchemy</w:t>
      </w:r>
      <w:proofErr w:type="spellEnd"/>
    </w:p>
    <w:p w:rsidR="00644857" w:rsidRDefault="00644857" w:rsidP="00644857">
      <w:pPr>
        <w:pStyle w:val="1-"/>
        <w:rPr>
          <w:lang w:val="en-US"/>
        </w:rPr>
      </w:pPr>
      <w:r>
        <w:t xml:space="preserve">Система миграций: </w:t>
      </w:r>
      <w:r>
        <w:rPr>
          <w:lang w:val="en-US"/>
        </w:rPr>
        <w:t>Alembic</w:t>
      </w:r>
    </w:p>
    <w:p w:rsidR="00644857" w:rsidRDefault="00644857" w:rsidP="00644857">
      <w:pPr>
        <w:pStyle w:val="1-"/>
      </w:pPr>
      <w:r>
        <w:t xml:space="preserve">База данных: </w:t>
      </w:r>
      <w:r>
        <w:rPr>
          <w:lang w:val="en-US"/>
        </w:rPr>
        <w:t>PostgreSQL</w:t>
      </w:r>
    </w:p>
    <w:p w:rsidR="00644857" w:rsidRDefault="00644857" w:rsidP="00644857">
      <w:pPr>
        <w:pStyle w:val="2"/>
      </w:pPr>
      <w:r>
        <w:t>Репозиторий</w:t>
      </w:r>
    </w:p>
    <w:p w:rsidR="00644857" w:rsidRDefault="00644857" w:rsidP="00644857">
      <w:pPr>
        <w:pStyle w:val="1-"/>
      </w:pPr>
      <w:hyperlink r:id="rId8" w:tgtFrame="_blank" w:history="1">
        <w:r w:rsidRPr="00644857">
          <w:rPr>
            <w:rStyle w:val="afb"/>
            <w:color w:val="auto"/>
            <w:u w:val="none"/>
          </w:rPr>
          <w:t>https://github.com/GreySRV/Project_R</w:t>
        </w:r>
      </w:hyperlink>
    </w:p>
    <w:p w:rsidR="00E256D4" w:rsidRDefault="00E256D4" w:rsidP="00E256D4">
      <w:pPr>
        <w:pStyle w:val="2"/>
      </w:pPr>
      <w:r>
        <w:t>Проверки</w:t>
      </w:r>
    </w:p>
    <w:p w:rsidR="00E256D4" w:rsidRPr="00E365B0" w:rsidRDefault="00E256D4" w:rsidP="00E256D4">
      <w:pPr>
        <w:pStyle w:val="1-"/>
      </w:pPr>
      <w:r>
        <w:t xml:space="preserve">В данном отчете приведены тестовые проверки, для экономии места. </w:t>
      </w:r>
      <w:r w:rsidR="00E365B0">
        <w:t xml:space="preserve">В репозитории лежит файл </w:t>
      </w:r>
      <w:r w:rsidR="00E365B0">
        <w:rPr>
          <w:lang w:val="en-US"/>
        </w:rPr>
        <w:t>test</w:t>
      </w:r>
      <w:r w:rsidR="00E365B0" w:rsidRPr="00E365B0">
        <w:t>.</w:t>
      </w:r>
      <w:r w:rsidR="00E365B0">
        <w:rPr>
          <w:lang w:val="en-US"/>
        </w:rPr>
        <w:t>txt</w:t>
      </w:r>
      <w:r w:rsidR="00E365B0">
        <w:t xml:space="preserve">, содержащий в себе вспомогательную для работы с проектом информацию, включая список </w:t>
      </w:r>
      <w:r w:rsidR="00E365B0">
        <w:rPr>
          <w:lang w:val="en-US"/>
        </w:rPr>
        <w:t>curl</w:t>
      </w:r>
      <w:r w:rsidR="00E365B0" w:rsidRPr="00E365B0">
        <w:t xml:space="preserve"> </w:t>
      </w:r>
      <w:r w:rsidR="00E365B0">
        <w:t>проверок, команд для работы с миграциями, создания объектов через консоль.</w:t>
      </w:r>
    </w:p>
    <w:p w:rsidR="00644857" w:rsidRDefault="0055743D" w:rsidP="0055743D">
      <w:pPr>
        <w:pStyle w:val="2"/>
      </w:pPr>
      <w:r>
        <w:t>Демонстрация работы БД</w:t>
      </w:r>
    </w:p>
    <w:p w:rsidR="0055743D" w:rsidRDefault="0055743D" w:rsidP="0055743D">
      <w:pPr>
        <w:pStyle w:val="1-"/>
      </w:pPr>
      <w:r>
        <w:t>Список всех таблиц в базе:</w:t>
      </w:r>
    </w:p>
    <w:p w:rsidR="0055743D" w:rsidRDefault="0055743D" w:rsidP="0055743D">
      <w:pPr>
        <w:pStyle w:val="-"/>
      </w:pPr>
      <w:r>
        <w:rPr>
          <w:noProof/>
        </w:rPr>
        <w:drawing>
          <wp:inline distT="0" distB="0" distL="0" distR="0">
            <wp:extent cx="4667250" cy="2828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\</w:t>
      </w:r>
    </w:p>
    <w:p w:rsidR="0055743D" w:rsidRDefault="0055743D" w:rsidP="0055743D">
      <w:pPr>
        <w:pStyle w:val="-"/>
      </w:pPr>
      <w:r>
        <w:t xml:space="preserve">Рисунок 2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—</w:t>
      </w:r>
      <w:r>
        <w:t xml:space="preserve"> </w:t>
      </w:r>
      <w:r>
        <w:t>Список всех таблиц в базе</w:t>
      </w:r>
    </w:p>
    <w:p w:rsidR="0055743D" w:rsidRDefault="0055743D" w:rsidP="0055743D">
      <w:pPr>
        <w:pStyle w:val="1-"/>
      </w:pPr>
      <w:r>
        <w:t xml:space="preserve">Вывод всех строк таблицы </w:t>
      </w:r>
      <w:r>
        <w:rPr>
          <w:lang w:val="en-US"/>
        </w:rPr>
        <w:t>objects</w:t>
      </w:r>
      <w:r w:rsidRPr="0055743D">
        <w:t xml:space="preserve">, </w:t>
      </w:r>
      <w:r>
        <w:t xml:space="preserve">как пример. </w:t>
      </w:r>
      <w:r>
        <w:rPr>
          <w:rFonts w:ascii="Arial" w:hAnsi="Arial" w:cs="Arial"/>
          <w:color w:val="000000"/>
          <w:spacing w:val="-1"/>
          <w:sz w:val="20"/>
          <w:szCs w:val="20"/>
        </w:rPr>
        <w:t xml:space="preserve">SELECT * FROM </w:t>
      </w:r>
      <w:proofErr w:type="spellStart"/>
      <w:r>
        <w:rPr>
          <w:rFonts w:ascii="Arial" w:hAnsi="Arial" w:cs="Arial"/>
          <w:color w:val="000000"/>
          <w:spacing w:val="-1"/>
          <w:sz w:val="20"/>
          <w:szCs w:val="20"/>
        </w:rPr>
        <w:t>objects</w:t>
      </w:r>
      <w:proofErr w:type="spellEnd"/>
      <w:r>
        <w:rPr>
          <w:rFonts w:ascii="Arial" w:hAnsi="Arial" w:cs="Arial"/>
          <w:color w:val="000000"/>
          <w:spacing w:val="-1"/>
          <w:sz w:val="20"/>
          <w:szCs w:val="20"/>
        </w:rPr>
        <w:t>;</w:t>
      </w:r>
    </w:p>
    <w:p w:rsidR="0055743D" w:rsidRPr="0055743D" w:rsidRDefault="0055743D" w:rsidP="0055743D">
      <w:pPr>
        <w:pStyle w:val="-"/>
      </w:pPr>
      <w:r w:rsidRPr="0055743D">
        <w:lastRenderedPageBreak/>
        <w:drawing>
          <wp:inline distT="0" distB="0" distL="0" distR="0">
            <wp:extent cx="5940425" cy="11410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43D" w:rsidRPr="0055743D" w:rsidRDefault="0055743D" w:rsidP="0055743D">
      <w:pPr>
        <w:pStyle w:val="-"/>
      </w:pPr>
      <w:r w:rsidRPr="0055743D">
        <w:t xml:space="preserve">Рисунок 3 </w:t>
      </w:r>
      <w:r w:rsidRPr="0055743D">
        <w:t>—</w:t>
      </w:r>
      <w:r w:rsidRPr="0055743D">
        <w:t xml:space="preserve"> Таблица </w:t>
      </w:r>
      <w:proofErr w:type="spellStart"/>
      <w:r w:rsidRPr="0055743D">
        <w:t>objects</w:t>
      </w:r>
      <w:proofErr w:type="spellEnd"/>
    </w:p>
    <w:p w:rsidR="0055743D" w:rsidRDefault="0055743D" w:rsidP="0055743D">
      <w:pPr>
        <w:pStyle w:val="1-"/>
      </w:pPr>
      <w:r>
        <w:t>Добавление</w:t>
      </w:r>
      <w:r w:rsidRPr="0055743D">
        <w:t xml:space="preserve"> </w:t>
      </w:r>
      <w:r>
        <w:t>нового</w:t>
      </w:r>
      <w:r w:rsidRPr="0055743D">
        <w:t xml:space="preserve"> </w:t>
      </w:r>
      <w:r>
        <w:t>объекта в таблицу.</w:t>
      </w:r>
    </w:p>
    <w:p w:rsidR="0055743D" w:rsidRDefault="0055743D" w:rsidP="0055743D">
      <w:pPr>
        <w:pStyle w:val="1-"/>
        <w:rPr>
          <w:lang w:val="en-US"/>
        </w:rPr>
      </w:pPr>
      <w:r w:rsidRPr="0055743D">
        <w:rPr>
          <w:lang w:val="en-US"/>
        </w:rPr>
        <w:t xml:space="preserve">INSERT INTO objects (name, year, description, </w:t>
      </w:r>
      <w:proofErr w:type="spellStart"/>
      <w:r w:rsidRPr="0055743D">
        <w:rPr>
          <w:lang w:val="en-US"/>
        </w:rPr>
        <w:t>genre_id</w:t>
      </w:r>
      <w:proofErr w:type="spellEnd"/>
      <w:r w:rsidRPr="0055743D">
        <w:rPr>
          <w:lang w:val="en-US"/>
        </w:rPr>
        <w:t>)</w:t>
      </w:r>
    </w:p>
    <w:p w:rsidR="0055743D" w:rsidRDefault="0055743D" w:rsidP="0055743D">
      <w:pPr>
        <w:pStyle w:val="1-"/>
        <w:ind w:firstLine="0"/>
      </w:pPr>
      <w:r w:rsidRPr="0055743D">
        <w:rPr>
          <w:lang w:val="en-US"/>
        </w:rPr>
        <w:t>VALUES</w:t>
      </w:r>
      <w:r w:rsidRPr="0055743D">
        <w:t xml:space="preserve"> ('</w:t>
      </w:r>
      <w:r w:rsidRPr="0055743D">
        <w:rPr>
          <w:lang w:val="en-US"/>
        </w:rPr>
        <w:t>Half</w:t>
      </w:r>
      <w:r w:rsidRPr="0055743D">
        <w:t>-</w:t>
      </w:r>
      <w:r w:rsidRPr="0055743D">
        <w:rPr>
          <w:lang w:val="en-US"/>
        </w:rPr>
        <w:t>Life</w:t>
      </w:r>
      <w:r w:rsidRPr="0055743D">
        <w:t xml:space="preserve"> 3', 2025, 'Легендарный шутер, которого все ждали', 1);</w:t>
      </w:r>
    </w:p>
    <w:p w:rsidR="0055743D" w:rsidRDefault="0055743D" w:rsidP="001324C8">
      <w:pPr>
        <w:pStyle w:val="-"/>
      </w:pPr>
      <w:r>
        <w:rPr>
          <w:noProof/>
        </w:rPr>
        <w:drawing>
          <wp:inline distT="0" distB="0" distL="0" distR="0">
            <wp:extent cx="5940425" cy="13303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4C8" w:rsidRDefault="001324C8" w:rsidP="001324C8">
      <w:pPr>
        <w:pStyle w:val="-"/>
      </w:pPr>
      <w:r>
        <w:t xml:space="preserve">Рисунок 4 </w:t>
      </w:r>
      <w:r w:rsidRPr="0055743D">
        <w:t>—</w:t>
      </w:r>
      <w:r>
        <w:t xml:space="preserve"> Таблица </w:t>
      </w:r>
      <w:r>
        <w:rPr>
          <w:lang w:val="en-US"/>
        </w:rPr>
        <w:t>objects</w:t>
      </w:r>
      <w:r w:rsidRPr="001324C8">
        <w:t xml:space="preserve"> </w:t>
      </w:r>
      <w:r>
        <w:t>после добавления нового элемента</w:t>
      </w:r>
    </w:p>
    <w:p w:rsidR="001324C8" w:rsidRDefault="001324C8" w:rsidP="001324C8">
      <w:pPr>
        <w:pStyle w:val="2"/>
      </w:pPr>
      <w:r>
        <w:t>Аутентификация</w:t>
      </w:r>
    </w:p>
    <w:p w:rsidR="001324C8" w:rsidRDefault="001324C8" w:rsidP="001324C8">
      <w:pPr>
        <w:pStyle w:val="1-"/>
      </w:pPr>
      <w:r>
        <w:t>Пользователь вводит свои логин и пароль</w:t>
      </w:r>
      <w:r w:rsidR="0062513E">
        <w:t xml:space="preserve">, после чего возвращается </w:t>
      </w:r>
      <w:r w:rsidR="0062513E">
        <w:rPr>
          <w:lang w:val="en-US"/>
        </w:rPr>
        <w:t>JWT</w:t>
      </w:r>
      <w:r w:rsidR="0062513E">
        <w:t xml:space="preserve">-токен, при помощи которого и происходят запросы на сервер. Токен не видим пользователю и кидается в </w:t>
      </w:r>
      <w:r w:rsidR="0062513E">
        <w:rPr>
          <w:lang w:val="en-US"/>
        </w:rPr>
        <w:t>blacklist</w:t>
      </w:r>
      <w:r w:rsidR="0062513E" w:rsidRPr="0062513E">
        <w:t xml:space="preserve"> </w:t>
      </w:r>
      <w:r w:rsidR="0062513E">
        <w:t xml:space="preserve">после того, как пользователь </w:t>
      </w:r>
      <w:proofErr w:type="spellStart"/>
      <w:r w:rsidR="0062513E">
        <w:t>разлогинится</w:t>
      </w:r>
      <w:proofErr w:type="spellEnd"/>
      <w:r w:rsidR="0062513E">
        <w:t xml:space="preserve">. </w:t>
      </w:r>
    </w:p>
    <w:p w:rsidR="0062513E" w:rsidRDefault="008A5743" w:rsidP="0062513E">
      <w:pPr>
        <w:pStyle w:val="2"/>
      </w:pPr>
      <w:r>
        <w:t xml:space="preserve">Демонстрация работы </w:t>
      </w:r>
      <w:r>
        <w:rPr>
          <w:lang w:val="en-US"/>
        </w:rPr>
        <w:t>API</w:t>
      </w:r>
    </w:p>
    <w:p w:rsidR="008A5743" w:rsidRDefault="005521DF" w:rsidP="008A5743">
      <w:pPr>
        <w:pStyle w:val="1-"/>
      </w:pPr>
      <w:r>
        <w:rPr>
          <w:lang w:val="en-US"/>
        </w:rPr>
        <w:t>API</w:t>
      </w:r>
      <w:r w:rsidRPr="005521DF">
        <w:t xml:space="preserve"> </w:t>
      </w:r>
      <w:r>
        <w:t xml:space="preserve">описан в файле </w:t>
      </w:r>
      <w:proofErr w:type="spellStart"/>
      <w:r>
        <w:rPr>
          <w:lang w:val="en-US"/>
        </w:rPr>
        <w:t>openapi</w:t>
      </w:r>
      <w:proofErr w:type="spellEnd"/>
      <w:r w:rsidRPr="005521DF">
        <w:t>.</w:t>
      </w:r>
      <w:proofErr w:type="spellStart"/>
      <w:r>
        <w:rPr>
          <w:lang w:val="en-US"/>
        </w:rPr>
        <w:t>yml</w:t>
      </w:r>
      <w:proofErr w:type="spellEnd"/>
      <w:r>
        <w:t xml:space="preserve">, находящийся в репозитории. Так же там есть список </w:t>
      </w:r>
      <w:r>
        <w:rPr>
          <w:lang w:val="en-US"/>
        </w:rPr>
        <w:t>curl</w:t>
      </w:r>
      <w:r w:rsidRPr="005521DF">
        <w:t xml:space="preserve"> </w:t>
      </w:r>
      <w:r>
        <w:t xml:space="preserve">запросов. </w:t>
      </w:r>
      <w:r w:rsidR="008A5743">
        <w:t xml:space="preserve">Проведём демонстрацию через несколько </w:t>
      </w:r>
      <w:r w:rsidR="008A5743">
        <w:rPr>
          <w:lang w:val="en-US"/>
        </w:rPr>
        <w:t>curl</w:t>
      </w:r>
      <w:r w:rsidR="008A5743" w:rsidRPr="008A5743">
        <w:t>-</w:t>
      </w:r>
      <w:r w:rsidR="008A5743">
        <w:t>запросов</w:t>
      </w:r>
      <w:r>
        <w:t xml:space="preserve"> касательно коллекций</w:t>
      </w:r>
      <w:r w:rsidR="008A5743">
        <w:t>. Первый – вход и получение токена.</w:t>
      </w:r>
    </w:p>
    <w:p w:rsidR="008A5743" w:rsidRDefault="008A5743" w:rsidP="008A5743">
      <w:pPr>
        <w:pStyle w:val="-"/>
      </w:pPr>
      <w:r>
        <w:rPr>
          <w:noProof/>
        </w:rPr>
        <w:drawing>
          <wp:inline distT="0" distB="0" distL="0" distR="0">
            <wp:extent cx="5940425" cy="7575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743" w:rsidRPr="008A5743" w:rsidRDefault="008A5743" w:rsidP="008A5743">
      <w:pPr>
        <w:pStyle w:val="-"/>
      </w:pPr>
      <w:r>
        <w:t xml:space="preserve">Рисунок 5 </w:t>
      </w:r>
      <w:r w:rsidRPr="0055743D">
        <w:t>—</w:t>
      </w:r>
      <w:r>
        <w:t xml:space="preserve"> Вход пользователя</w:t>
      </w:r>
    </w:p>
    <w:p w:rsidR="008A5743" w:rsidRDefault="008A5743" w:rsidP="008A5743">
      <w:pPr>
        <w:pStyle w:val="1-"/>
      </w:pPr>
      <w:r>
        <w:t xml:space="preserve">Далее получим уже созданные пользователем коллекции. Запрос понимает, какой пользователь обращается к нему, по </w:t>
      </w:r>
      <w:r>
        <w:rPr>
          <w:lang w:val="en-US"/>
        </w:rPr>
        <w:t>JWT</w:t>
      </w:r>
      <w:r w:rsidRPr="008A5743">
        <w:t>-</w:t>
      </w:r>
      <w:r>
        <w:t>токену.</w:t>
      </w:r>
    </w:p>
    <w:p w:rsidR="008A5743" w:rsidRDefault="008A5743" w:rsidP="004A751F">
      <w:pPr>
        <w:pStyle w:val="-"/>
      </w:pPr>
      <w:r>
        <w:rPr>
          <w:noProof/>
        </w:rPr>
        <w:lastRenderedPageBreak/>
        <w:drawing>
          <wp:inline distT="0" distB="0" distL="0" distR="0">
            <wp:extent cx="5940425" cy="7575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743" w:rsidRDefault="008A5743" w:rsidP="004A751F">
      <w:pPr>
        <w:pStyle w:val="-"/>
      </w:pPr>
      <w:r>
        <w:t xml:space="preserve">Рисунок 6 </w:t>
      </w:r>
      <w:r w:rsidRPr="0055743D">
        <w:t>—</w:t>
      </w:r>
      <w:r>
        <w:t xml:space="preserve"> Получение коллекций </w:t>
      </w:r>
      <w:r w:rsidR="004A751F">
        <w:t>пользователя</w:t>
      </w:r>
    </w:p>
    <w:p w:rsidR="008A5743" w:rsidRDefault="004A751F" w:rsidP="008A5743">
      <w:pPr>
        <w:pStyle w:val="1-"/>
      </w:pPr>
      <w:r>
        <w:t xml:space="preserve">Коллекции 1 и 2 названы кириллицей, из-за чего при выводе в терминал отображаются кодом символов. </w:t>
      </w:r>
      <w:r w:rsidR="005521DF">
        <w:t>Это лишь артефакт вывода в терминал и н</w:t>
      </w:r>
      <w:r>
        <w:t>а работоспособность не влияет. Теперь удалим коллекцию 2 и выведем список вновь.</w:t>
      </w:r>
    </w:p>
    <w:p w:rsidR="004A751F" w:rsidRDefault="004A751F" w:rsidP="004A751F">
      <w:pPr>
        <w:pStyle w:val="-"/>
      </w:pPr>
      <w:r>
        <w:rPr>
          <w:noProof/>
        </w:rPr>
        <w:drawing>
          <wp:inline distT="0" distB="0" distL="0" distR="0">
            <wp:extent cx="5940425" cy="12782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51F" w:rsidRDefault="004A751F" w:rsidP="004A751F">
      <w:pPr>
        <w:pStyle w:val="-"/>
      </w:pPr>
      <w:r>
        <w:t xml:space="preserve">Рисунок 7 </w:t>
      </w:r>
      <w:r w:rsidRPr="0055743D">
        <w:t>—</w:t>
      </w:r>
      <w:r>
        <w:t xml:space="preserve"> Удаление коллекции</w:t>
      </w:r>
    </w:p>
    <w:p w:rsidR="004A751F" w:rsidRDefault="004A751F" w:rsidP="004A751F">
      <w:pPr>
        <w:pStyle w:val="2"/>
      </w:pPr>
      <w:r>
        <w:t>Интерфейс</w:t>
      </w:r>
    </w:p>
    <w:p w:rsidR="004A751F" w:rsidRDefault="007D185D" w:rsidP="004A751F">
      <w:pPr>
        <w:pStyle w:val="1-"/>
      </w:pPr>
      <w:r>
        <w:t xml:space="preserve">Общение между клиентом и сервером происходит при помощи библиотеки </w:t>
      </w:r>
      <w:r>
        <w:rPr>
          <w:lang w:val="en-US"/>
        </w:rPr>
        <w:t>Marshmallow</w:t>
      </w:r>
      <w:r>
        <w:t xml:space="preserve">. Отрисовкой страниц занимается </w:t>
      </w:r>
      <w:r>
        <w:rPr>
          <w:lang w:val="en-US"/>
        </w:rPr>
        <w:t>Blueprint</w:t>
      </w:r>
      <w:r>
        <w:t>.</w:t>
      </w:r>
    </w:p>
    <w:p w:rsidR="007D185D" w:rsidRDefault="007D185D" w:rsidP="004A751F">
      <w:pPr>
        <w:pStyle w:val="1-"/>
      </w:pPr>
      <w:r>
        <w:t>Домашняя страница проекта — это общий список объектов.</w:t>
      </w:r>
    </w:p>
    <w:p w:rsidR="007D185D" w:rsidRDefault="007D185D" w:rsidP="007D185D">
      <w:pPr>
        <w:pStyle w:val="-"/>
      </w:pPr>
      <w:r>
        <w:rPr>
          <w:noProof/>
        </w:rPr>
        <w:lastRenderedPageBreak/>
        <w:drawing>
          <wp:inline distT="0" distB="0" distL="0" distR="0">
            <wp:extent cx="4781550" cy="3673526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461" cy="367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5D" w:rsidRDefault="007D185D" w:rsidP="007D185D">
      <w:pPr>
        <w:pStyle w:val="-"/>
      </w:pPr>
      <w:r>
        <w:t xml:space="preserve">Рисунок 8 </w:t>
      </w:r>
      <w:r>
        <w:t>—</w:t>
      </w:r>
      <w:r>
        <w:t xml:space="preserve"> Домашняя страница</w:t>
      </w:r>
    </w:p>
    <w:p w:rsidR="007D185D" w:rsidRDefault="007D185D" w:rsidP="007D185D">
      <w:pPr>
        <w:pStyle w:val="1-"/>
      </w:pPr>
      <w:r>
        <w:t>Если перемещаться по страницам объектов без регистрации, пользователь будет находиться в гостевом режиме.</w:t>
      </w:r>
    </w:p>
    <w:p w:rsidR="007D185D" w:rsidRDefault="007D185D" w:rsidP="007D185D">
      <w:pPr>
        <w:pStyle w:val="-"/>
      </w:pPr>
      <w:r>
        <w:rPr>
          <w:noProof/>
        </w:rPr>
        <w:lastRenderedPageBreak/>
        <w:drawing>
          <wp:inline distT="0" distB="0" distL="0" distR="0">
            <wp:extent cx="4562475" cy="392198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812" cy="392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85D" w:rsidRDefault="007D185D" w:rsidP="007D185D">
      <w:pPr>
        <w:pStyle w:val="-"/>
      </w:pPr>
      <w:r>
        <w:t xml:space="preserve">Рисунок 9 </w:t>
      </w:r>
      <w:r>
        <w:t>—</w:t>
      </w:r>
      <w:r>
        <w:t xml:space="preserve"> Страница объекта от лица гостя</w:t>
      </w:r>
    </w:p>
    <w:p w:rsidR="007D185D" w:rsidRDefault="007D185D" w:rsidP="007D185D">
      <w:pPr>
        <w:pStyle w:val="1-"/>
      </w:pPr>
      <w:r>
        <w:t>На странице входа пользователь вводит свои логин и пароль</w:t>
      </w:r>
      <w:r w:rsidR="00A85D83">
        <w:t>. На странице регистрации логин и пароль вводятся впервые, затем сохраняются, и пользователь сможет войти, используя их на странице входа. Логин проверяется на дубликат – если введённый в окне регистрации логин уже существует, то запись не создаётся и пользователя уведомляют об этом. Так же с обеих страниц можно продолжить посещение сайта в качестве гостя, но возможностей в таком случае будет меньше.</w:t>
      </w:r>
    </w:p>
    <w:p w:rsidR="00A85D83" w:rsidRDefault="00A85D83" w:rsidP="00A85D83">
      <w:pPr>
        <w:pStyle w:val="-"/>
      </w:pPr>
      <w:r>
        <w:rPr>
          <w:noProof/>
        </w:rPr>
        <w:lastRenderedPageBreak/>
        <w:drawing>
          <wp:inline distT="0" distB="0" distL="0" distR="0">
            <wp:extent cx="5940425" cy="22307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83" w:rsidRDefault="00A85D83" w:rsidP="00A85D83">
      <w:pPr>
        <w:pStyle w:val="-"/>
      </w:pPr>
      <w:r>
        <w:t xml:space="preserve">Рисунок 10 </w:t>
      </w:r>
      <w:r>
        <w:t>—</w:t>
      </w:r>
      <w:r>
        <w:t xml:space="preserve"> Страницы входа и регистрации</w:t>
      </w:r>
    </w:p>
    <w:p w:rsidR="00A85D83" w:rsidRDefault="00A85D83" w:rsidP="00A85D83">
      <w:pPr>
        <w:pStyle w:val="1-"/>
      </w:pPr>
      <w:r>
        <w:t xml:space="preserve">Зарегистрированный пользователь может оценивать объекты и добавлять их в коллекции. Коллекции можно так же создавать прямо на странице объекта. Если объект уже находится в коллекции, она помечается в общем списке и становится не </w:t>
      </w:r>
      <w:proofErr w:type="spellStart"/>
      <w:r>
        <w:t>кликабельной</w:t>
      </w:r>
      <w:proofErr w:type="spellEnd"/>
      <w:r>
        <w:t>, поскольку смысла повторно добавлять один и тот же объект в неё нет.</w:t>
      </w:r>
    </w:p>
    <w:p w:rsidR="0025248C" w:rsidRDefault="0025248C" w:rsidP="0025248C">
      <w:pPr>
        <w:pStyle w:val="-"/>
      </w:pPr>
      <w:r>
        <w:rPr>
          <w:noProof/>
        </w:rPr>
        <w:drawing>
          <wp:inline distT="0" distB="0" distL="0" distR="0">
            <wp:extent cx="5940425" cy="23482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48C" w:rsidRDefault="0025248C" w:rsidP="0025248C">
      <w:pPr>
        <w:pStyle w:val="-"/>
      </w:pPr>
      <w:r>
        <w:t xml:space="preserve">Рисунок 11 </w:t>
      </w:r>
      <w:r>
        <w:t>—</w:t>
      </w:r>
      <w:r>
        <w:t xml:space="preserve"> Страница объекта от лица пользователя с активным окном добавления в коллекцию</w:t>
      </w:r>
    </w:p>
    <w:p w:rsidR="0025248C" w:rsidRDefault="0025248C" w:rsidP="0025248C">
      <w:pPr>
        <w:pStyle w:val="1-"/>
      </w:pPr>
      <w:r>
        <w:t>В верхней части интерфейса зарегистрированного пользователя всегда есть кнопка «Аккаунт», при нажатии на которую пользователь переходит на личную страницу. Здесь можно изучить свои коллекции и сменить пароль в выпадающем меню настроек.</w:t>
      </w:r>
    </w:p>
    <w:p w:rsidR="0025248C" w:rsidRDefault="0025248C" w:rsidP="0025248C">
      <w:pPr>
        <w:pStyle w:val="-"/>
      </w:pPr>
      <w:r>
        <w:rPr>
          <w:noProof/>
        </w:rPr>
        <w:lastRenderedPageBreak/>
        <w:drawing>
          <wp:inline distT="0" distB="0" distL="0" distR="0">
            <wp:extent cx="3829050" cy="4148694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824" cy="415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48C" w:rsidRDefault="0025248C" w:rsidP="0025248C">
      <w:pPr>
        <w:pStyle w:val="-"/>
      </w:pPr>
      <w:r>
        <w:t xml:space="preserve">Рисунок 12 </w:t>
      </w:r>
      <w:r>
        <w:t>—</w:t>
      </w:r>
      <w:r>
        <w:t xml:space="preserve"> Личный кабинет пользователя с активным меню смены пароля</w:t>
      </w:r>
    </w:p>
    <w:p w:rsidR="0025248C" w:rsidRDefault="0025248C" w:rsidP="0025248C">
      <w:pPr>
        <w:pStyle w:val="1-"/>
      </w:pPr>
      <w:r>
        <w:t>На странице коллекций отображаются все коллекции, созданные пользователем.</w:t>
      </w:r>
    </w:p>
    <w:p w:rsidR="0025248C" w:rsidRDefault="0025248C" w:rsidP="0025248C">
      <w:pPr>
        <w:pStyle w:val="-"/>
      </w:pPr>
      <w:r>
        <w:rPr>
          <w:noProof/>
        </w:rPr>
        <w:lastRenderedPageBreak/>
        <w:drawing>
          <wp:inline distT="0" distB="0" distL="0" distR="0">
            <wp:extent cx="4807975" cy="3105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628" cy="31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48C" w:rsidRDefault="0025248C" w:rsidP="0025248C">
      <w:pPr>
        <w:pStyle w:val="-"/>
      </w:pPr>
      <w:r>
        <w:t xml:space="preserve">Рисунок 13 </w:t>
      </w:r>
      <w:r>
        <w:t>—</w:t>
      </w:r>
      <w:r>
        <w:t xml:space="preserve"> Страница коллекций пользователя</w:t>
      </w:r>
    </w:p>
    <w:p w:rsidR="0025248C" w:rsidRDefault="0025248C" w:rsidP="0025248C">
      <w:pPr>
        <w:pStyle w:val="1-"/>
      </w:pPr>
      <w:r>
        <w:t>При переходе на коллекцию отображается список добавленных в неё пользователем объектов. Здесь их можно удалить или перейти на их страницу.</w:t>
      </w:r>
    </w:p>
    <w:p w:rsidR="0025248C" w:rsidRDefault="0025248C" w:rsidP="0025248C">
      <w:pPr>
        <w:pStyle w:val="-"/>
      </w:pPr>
      <w:r>
        <w:rPr>
          <w:noProof/>
        </w:rPr>
        <w:drawing>
          <wp:inline distT="0" distB="0" distL="0" distR="0">
            <wp:extent cx="5124450" cy="330954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892" cy="331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48C" w:rsidRDefault="0025248C" w:rsidP="0025248C">
      <w:pPr>
        <w:pStyle w:val="-"/>
      </w:pPr>
      <w:r>
        <w:t xml:space="preserve">Рисунок 14 </w:t>
      </w:r>
      <w:r>
        <w:t>—</w:t>
      </w:r>
      <w:r>
        <w:t xml:space="preserve"> Внутри пользовательской коллекции</w:t>
      </w:r>
    </w:p>
    <w:p w:rsidR="0025248C" w:rsidRDefault="0025248C" w:rsidP="0025248C">
      <w:pPr>
        <w:pStyle w:val="2"/>
      </w:pPr>
      <w:r>
        <w:t>Упаковка в контейнер</w:t>
      </w:r>
    </w:p>
    <w:p w:rsidR="0025248C" w:rsidRPr="00E256D4" w:rsidRDefault="005A3CA3" w:rsidP="0025248C">
      <w:pPr>
        <w:pStyle w:val="1-"/>
      </w:pPr>
      <w:r>
        <w:t>В</w:t>
      </w:r>
      <w:r w:rsidRPr="005A3CA3">
        <w:t xml:space="preserve"> </w:t>
      </w:r>
      <w:r>
        <w:t>файлах</w:t>
      </w:r>
      <w:r w:rsidRPr="005A3CA3">
        <w:t xml:space="preserve"> </w:t>
      </w:r>
      <w:r>
        <w:rPr>
          <w:lang w:val="en-US"/>
        </w:rPr>
        <w:t>docker</w:t>
      </w:r>
      <w:r w:rsidRPr="005A3CA3">
        <w:t>-</w:t>
      </w:r>
      <w:r>
        <w:rPr>
          <w:lang w:val="en-US"/>
        </w:rPr>
        <w:t>compose</w:t>
      </w:r>
      <w:r w:rsidRPr="005A3CA3">
        <w:t>.</w:t>
      </w:r>
      <w:proofErr w:type="spellStart"/>
      <w:r>
        <w:rPr>
          <w:lang w:val="en-US"/>
        </w:rPr>
        <w:t>yml</w:t>
      </w:r>
      <w:proofErr w:type="spellEnd"/>
      <w:r w:rsidRPr="005A3CA3">
        <w:t xml:space="preserve"> </w:t>
      </w:r>
      <w:r>
        <w:t>и</w:t>
      </w:r>
      <w:r w:rsidRPr="005A3CA3">
        <w:t xml:space="preserve"> </w:t>
      </w:r>
      <w:proofErr w:type="spellStart"/>
      <w:r>
        <w:rPr>
          <w:lang w:val="en-US"/>
        </w:rPr>
        <w:t>Dockrfile</w:t>
      </w:r>
      <w:proofErr w:type="spellEnd"/>
      <w:r w:rsidRPr="005A3CA3">
        <w:t xml:space="preserve"> </w:t>
      </w:r>
      <w:r>
        <w:t xml:space="preserve">описаны инструкции по созданию, запуску и управлению общим образом, в который входят </w:t>
      </w:r>
      <w:r>
        <w:lastRenderedPageBreak/>
        <w:t>контейнеры с БД и технической частью проекта.</w:t>
      </w:r>
      <w:r w:rsidR="00E256D4">
        <w:t xml:space="preserve"> Проект запускается командой </w:t>
      </w:r>
      <w:r w:rsidR="00E256D4">
        <w:rPr>
          <w:lang w:val="en-US"/>
        </w:rPr>
        <w:t>docker</w:t>
      </w:r>
      <w:r w:rsidR="00E256D4" w:rsidRPr="00E256D4">
        <w:t xml:space="preserve"> </w:t>
      </w:r>
      <w:r w:rsidR="00E256D4">
        <w:rPr>
          <w:lang w:val="en-US"/>
        </w:rPr>
        <w:t>compose</w:t>
      </w:r>
      <w:r w:rsidR="00E256D4" w:rsidRPr="00E256D4">
        <w:t xml:space="preserve"> </w:t>
      </w:r>
      <w:r w:rsidR="00E256D4">
        <w:rPr>
          <w:lang w:val="en-US"/>
        </w:rPr>
        <w:t>up</w:t>
      </w:r>
      <w:r w:rsidR="00E256D4" w:rsidRPr="00E256D4">
        <w:t>.</w:t>
      </w:r>
      <w:r w:rsidR="00E256D4">
        <w:t xml:space="preserve"> </w:t>
      </w:r>
      <w:r w:rsidR="005521DF">
        <w:t xml:space="preserve">Команда </w:t>
      </w:r>
      <w:proofErr w:type="spellStart"/>
      <w:r w:rsidR="005521DF">
        <w:t>docker</w:t>
      </w:r>
      <w:proofErr w:type="spellEnd"/>
      <w:r w:rsidR="00E256D4" w:rsidRPr="00E256D4">
        <w:t xml:space="preserve"> </w:t>
      </w:r>
      <w:proofErr w:type="spellStart"/>
      <w:r w:rsidR="00E256D4">
        <w:rPr>
          <w:lang w:val="en-US"/>
        </w:rPr>
        <w:t>ps</w:t>
      </w:r>
      <w:proofErr w:type="spellEnd"/>
      <w:r w:rsidR="00E256D4" w:rsidRPr="00E256D4">
        <w:t xml:space="preserve"> </w:t>
      </w:r>
      <w:r w:rsidR="00E256D4">
        <w:t>показывает все активные контейнеры.</w:t>
      </w:r>
    </w:p>
    <w:p w:rsidR="00E256D4" w:rsidRPr="00E256D4" w:rsidRDefault="00E256D4" w:rsidP="00E256D4">
      <w:pPr>
        <w:pStyle w:val="-"/>
      </w:pPr>
      <w:r w:rsidRPr="00E256D4">
        <w:drawing>
          <wp:inline distT="0" distB="0" distL="0" distR="0">
            <wp:extent cx="5940425" cy="10998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6D4" w:rsidRDefault="00E256D4" w:rsidP="00E256D4">
      <w:pPr>
        <w:pStyle w:val="-"/>
      </w:pPr>
      <w:r w:rsidRPr="00E256D4">
        <w:t xml:space="preserve">Рисунок 15 </w:t>
      </w:r>
      <w:r w:rsidRPr="00E256D4">
        <w:t>—</w:t>
      </w:r>
      <w:r w:rsidRPr="00E256D4">
        <w:t xml:space="preserve"> </w:t>
      </w:r>
      <w:r>
        <w:t>Вывод активных контейнеров</w:t>
      </w:r>
    </w:p>
    <w:p w:rsidR="005521DF" w:rsidRDefault="005521DF" w:rsidP="005521DF">
      <w:pPr>
        <w:pStyle w:val="2"/>
      </w:pPr>
      <w:r>
        <w:t>Финальная архитектура</w:t>
      </w:r>
    </w:p>
    <w:p w:rsidR="005521DF" w:rsidRDefault="005521DF" w:rsidP="005521DF">
      <w:pPr>
        <w:pStyle w:val="1-"/>
        <w:rPr>
          <w:lang w:val="en-US"/>
        </w:rPr>
      </w:pPr>
      <w:r>
        <w:t>Пользователь</w:t>
      </w:r>
      <w:r w:rsidRPr="005521DF">
        <w:t xml:space="preserve"> → </w:t>
      </w:r>
      <w:r>
        <w:rPr>
          <w:lang w:val="en-US"/>
        </w:rPr>
        <w:t>Flask</w:t>
      </w:r>
      <w:r w:rsidRPr="005521DF">
        <w:t xml:space="preserve"> </w:t>
      </w:r>
      <w:r>
        <w:rPr>
          <w:lang w:val="en-US"/>
        </w:rPr>
        <w:t>Frontend</w:t>
      </w:r>
      <w:r w:rsidRPr="005521DF">
        <w:t xml:space="preserve"> </w:t>
      </w:r>
      <w:r w:rsidRPr="005521DF">
        <w:t>→</w:t>
      </w:r>
      <w:r w:rsidRPr="005521DF">
        <w:t xml:space="preserve"> </w:t>
      </w:r>
      <w:r>
        <w:rPr>
          <w:lang w:val="en-US"/>
        </w:rPr>
        <w:t>Flask</w:t>
      </w:r>
      <w:r w:rsidRPr="005521DF">
        <w:t xml:space="preserve"> </w:t>
      </w:r>
      <w:r>
        <w:rPr>
          <w:lang w:val="en-US"/>
        </w:rPr>
        <w:t>Backend</w:t>
      </w:r>
      <w:r w:rsidRPr="005521DF">
        <w:t xml:space="preserve"> </w:t>
      </w:r>
      <w:r w:rsidRPr="005521DF">
        <w:t>→</w:t>
      </w:r>
      <w:r w:rsidRPr="005521DF">
        <w:t xml:space="preserve"> </w:t>
      </w:r>
      <w:proofErr w:type="spellStart"/>
      <w:r>
        <w:rPr>
          <w:lang w:val="en-US"/>
        </w:rPr>
        <w:t>SQLAlchemy</w:t>
      </w:r>
      <w:proofErr w:type="spellEnd"/>
      <w:r w:rsidRPr="005521DF">
        <w:t xml:space="preserve"> </w:t>
      </w:r>
      <w:r w:rsidRPr="005521DF">
        <w:t>→</w:t>
      </w:r>
      <w:r w:rsidRPr="005521DF">
        <w:t xml:space="preserve"> </w:t>
      </w:r>
      <w:proofErr w:type="spellStart"/>
      <w:r>
        <w:rPr>
          <w:lang w:val="en-US"/>
        </w:rPr>
        <w:t>PostgresSQL</w:t>
      </w:r>
      <w:proofErr w:type="spellEnd"/>
      <w:r w:rsidRPr="005521DF">
        <w:t xml:space="preserve"> </w:t>
      </w:r>
      <w:r>
        <w:rPr>
          <w:lang w:val="en-US"/>
        </w:rPr>
        <w:t>DB</w:t>
      </w:r>
    </w:p>
    <w:p w:rsidR="005521DF" w:rsidRPr="005521DF" w:rsidRDefault="005521DF" w:rsidP="005521DF">
      <w:pPr>
        <w:pStyle w:val="1-"/>
        <w:rPr>
          <w:u w:val="single"/>
          <w:lang w:val="en-US"/>
        </w:rPr>
      </w:pPr>
      <w:r w:rsidRPr="005521DF">
        <w:rPr>
          <w:u w:val="single"/>
          <w:lang w:val="en-US"/>
        </w:rPr>
        <w:t>Frontend (Jinja2+Flask):</w:t>
      </w:r>
    </w:p>
    <w:p w:rsidR="005521DF" w:rsidRDefault="005521DF" w:rsidP="005521DF">
      <w:pPr>
        <w:pStyle w:val="1-"/>
      </w:pPr>
      <w:r>
        <w:rPr>
          <w:lang w:val="en-US"/>
        </w:rPr>
        <w:t>templates/ - HTML-</w:t>
      </w:r>
      <w:r>
        <w:t>шаблоны</w:t>
      </w:r>
    </w:p>
    <w:p w:rsidR="005521DF" w:rsidRDefault="005521DF" w:rsidP="005521DF">
      <w:pPr>
        <w:pStyle w:val="1-"/>
      </w:pPr>
      <w:r>
        <w:rPr>
          <w:lang w:val="en-US"/>
        </w:rPr>
        <w:t xml:space="preserve">static/ - </w:t>
      </w:r>
      <w:r>
        <w:t>стили и скрипты</w:t>
      </w:r>
    </w:p>
    <w:p w:rsidR="005521DF" w:rsidRDefault="005521DF" w:rsidP="005521DF">
      <w:pPr>
        <w:pStyle w:val="1-"/>
      </w:pPr>
      <w:r>
        <w:rPr>
          <w:lang w:val="en-US"/>
        </w:rPr>
        <w:t>app</w:t>
      </w:r>
      <w:r w:rsidRPr="005521DF">
        <w:t>/</w:t>
      </w:r>
      <w:r>
        <w:rPr>
          <w:lang w:val="en-US"/>
        </w:rPr>
        <w:t>routes</w:t>
      </w:r>
      <w:r w:rsidRPr="005521DF">
        <w:t>/</w:t>
      </w:r>
      <w:r>
        <w:rPr>
          <w:lang w:val="en-US"/>
        </w:rPr>
        <w:t>frontend</w:t>
      </w:r>
      <w:r w:rsidRPr="005521DF">
        <w:t>.</w:t>
      </w:r>
      <w:proofErr w:type="spellStart"/>
      <w:r>
        <w:rPr>
          <w:lang w:val="en-US"/>
        </w:rPr>
        <w:t>py</w:t>
      </w:r>
      <w:proofErr w:type="spellEnd"/>
      <w:r w:rsidRPr="005521DF">
        <w:t xml:space="preserve"> – </w:t>
      </w:r>
      <w:r>
        <w:t>обработка</w:t>
      </w:r>
      <w:r w:rsidRPr="005521DF">
        <w:t xml:space="preserve"> </w:t>
      </w:r>
      <w:r>
        <w:t>переходов по страницам, отображение формы и данных</w:t>
      </w:r>
    </w:p>
    <w:p w:rsidR="005521DF" w:rsidRDefault="005521DF" w:rsidP="005521DF">
      <w:pPr>
        <w:pStyle w:val="1-"/>
      </w:pPr>
      <w:r>
        <w:rPr>
          <w:lang w:val="en-US"/>
        </w:rPr>
        <w:t>requests</w:t>
      </w:r>
      <w:r w:rsidRPr="005521DF">
        <w:t xml:space="preserve"> </w:t>
      </w:r>
      <w:r>
        <w:t xml:space="preserve">для обращения к </w:t>
      </w:r>
      <w:r>
        <w:rPr>
          <w:lang w:val="en-US"/>
        </w:rPr>
        <w:t>REST</w:t>
      </w:r>
      <w:r w:rsidRPr="005521DF">
        <w:t xml:space="preserve"> </w:t>
      </w:r>
      <w:r>
        <w:rPr>
          <w:lang w:val="en-US"/>
        </w:rPr>
        <w:t>API</w:t>
      </w:r>
      <w:r w:rsidRPr="005521DF">
        <w:t xml:space="preserve"> </w:t>
      </w:r>
      <w:r>
        <w:t xml:space="preserve">на </w:t>
      </w:r>
      <w:r>
        <w:rPr>
          <w:lang w:val="en-US"/>
        </w:rPr>
        <w:t>back</w:t>
      </w:r>
      <w:r w:rsidRPr="005521DF">
        <w:t>’</w:t>
      </w:r>
      <w:r>
        <w:t>е</w:t>
      </w:r>
    </w:p>
    <w:p w:rsidR="005521DF" w:rsidRDefault="005521DF" w:rsidP="005521DF">
      <w:pPr>
        <w:pStyle w:val="1-"/>
      </w:pPr>
      <w:r>
        <w:rPr>
          <w:lang w:val="en-US"/>
        </w:rPr>
        <w:t>Flask</w:t>
      </w:r>
      <w:r w:rsidRPr="005521DF">
        <w:t xml:space="preserve"> </w:t>
      </w:r>
      <w:r>
        <w:rPr>
          <w:lang w:val="en-US"/>
        </w:rPr>
        <w:t>session</w:t>
      </w:r>
      <w:r w:rsidRPr="005521DF">
        <w:t xml:space="preserve"> </w:t>
      </w:r>
      <w:r>
        <w:t xml:space="preserve">для хранения сессий и </w:t>
      </w:r>
      <w:r>
        <w:rPr>
          <w:lang w:val="en-US"/>
        </w:rPr>
        <w:t>flash</w:t>
      </w:r>
      <w:r>
        <w:t>-сообщений</w:t>
      </w:r>
    </w:p>
    <w:p w:rsidR="005521DF" w:rsidRDefault="005521DF" w:rsidP="005521DF">
      <w:pPr>
        <w:pStyle w:val="1-"/>
        <w:rPr>
          <w:u w:val="single"/>
        </w:rPr>
      </w:pPr>
      <w:r w:rsidRPr="005521DF">
        <w:rPr>
          <w:u w:val="single"/>
          <w:lang w:val="en-US"/>
        </w:rPr>
        <w:t>Backend (Flask)</w:t>
      </w:r>
      <w:r w:rsidRPr="005521DF">
        <w:rPr>
          <w:u w:val="single"/>
        </w:rPr>
        <w:t>:</w:t>
      </w:r>
    </w:p>
    <w:p w:rsidR="005521DF" w:rsidRDefault="005521DF" w:rsidP="005521DF">
      <w:pPr>
        <w:pStyle w:val="1-"/>
      </w:pPr>
      <w:r w:rsidRPr="005521DF">
        <w:rPr>
          <w:lang w:val="en-US"/>
        </w:rPr>
        <w:t>app/routes</w:t>
      </w:r>
      <w:r>
        <w:rPr>
          <w:lang w:val="en-US"/>
        </w:rPr>
        <w:t xml:space="preserve">/ - </w:t>
      </w:r>
      <w:proofErr w:type="spellStart"/>
      <w:r>
        <w:t>эндпоинты</w:t>
      </w:r>
      <w:proofErr w:type="spellEnd"/>
    </w:p>
    <w:p w:rsidR="005521DF" w:rsidRDefault="005521DF" w:rsidP="005521DF">
      <w:pPr>
        <w:pStyle w:val="1-"/>
      </w:pPr>
      <w:r>
        <w:rPr>
          <w:lang w:val="en-US"/>
        </w:rPr>
        <w:t>app/services/</w:t>
      </w:r>
      <w:r>
        <w:t xml:space="preserve"> </w:t>
      </w:r>
      <w:r>
        <w:rPr>
          <w:lang w:val="en-US"/>
        </w:rPr>
        <w:t>-</w:t>
      </w:r>
      <w:r>
        <w:t xml:space="preserve"> логика</w:t>
      </w:r>
    </w:p>
    <w:p w:rsidR="005521DF" w:rsidRDefault="005521DF" w:rsidP="005521DF">
      <w:pPr>
        <w:pStyle w:val="1-"/>
        <w:rPr>
          <w:lang w:val="en-US"/>
        </w:rPr>
      </w:pPr>
      <w:r>
        <w:rPr>
          <w:lang w:val="en-US"/>
        </w:rPr>
        <w:t xml:space="preserve">app/models/ </w:t>
      </w:r>
      <w:r>
        <w:t xml:space="preserve">- модели </w:t>
      </w:r>
      <w:proofErr w:type="spellStart"/>
      <w:r>
        <w:rPr>
          <w:lang w:val="en-US"/>
        </w:rPr>
        <w:t>SQLAlchemy</w:t>
      </w:r>
      <w:proofErr w:type="spellEnd"/>
    </w:p>
    <w:p w:rsidR="005521DF" w:rsidRDefault="005521DF" w:rsidP="005521DF">
      <w:pPr>
        <w:pStyle w:val="1-"/>
      </w:pPr>
      <w:r>
        <w:rPr>
          <w:lang w:val="en-US"/>
        </w:rPr>
        <w:t>app</w:t>
      </w:r>
      <w:r w:rsidRPr="00FE2B91">
        <w:t>/</w:t>
      </w:r>
      <w:r>
        <w:rPr>
          <w:lang w:val="en-US"/>
        </w:rPr>
        <w:t>schemas</w:t>
      </w:r>
      <w:r w:rsidRPr="00FE2B91">
        <w:t xml:space="preserve">/ - </w:t>
      </w:r>
      <w:r>
        <w:rPr>
          <w:lang w:val="en-US"/>
        </w:rPr>
        <w:t>marshmallow</w:t>
      </w:r>
      <w:r w:rsidRPr="00FE2B91">
        <w:t>-</w:t>
      </w:r>
      <w:r>
        <w:t>схемы</w:t>
      </w:r>
      <w:r w:rsidR="00FE2B91" w:rsidRPr="00FE2B91">
        <w:t xml:space="preserve"> </w:t>
      </w:r>
      <w:r w:rsidR="00FE2B91">
        <w:t>для</w:t>
      </w:r>
      <w:r w:rsidR="00FE2B91" w:rsidRPr="00FE2B91">
        <w:t xml:space="preserve"> </w:t>
      </w:r>
      <w:r w:rsidR="00FE2B91">
        <w:t>(де)</w:t>
      </w:r>
      <w:proofErr w:type="spellStart"/>
      <w:r w:rsidR="00FE2B91">
        <w:t>сериализации</w:t>
      </w:r>
      <w:proofErr w:type="spellEnd"/>
    </w:p>
    <w:p w:rsidR="00FE2B91" w:rsidRPr="00FE2B91" w:rsidRDefault="00FE2B91" w:rsidP="005521DF">
      <w:pPr>
        <w:pStyle w:val="1-"/>
        <w:rPr>
          <w:lang w:val="en-US"/>
        </w:rPr>
      </w:pPr>
      <w:r>
        <w:rPr>
          <w:lang w:val="en-US"/>
        </w:rPr>
        <w:t xml:space="preserve">app/extensions.py – </w:t>
      </w:r>
      <w:r>
        <w:t>инициализация</w:t>
      </w:r>
    </w:p>
    <w:p w:rsidR="00FE2B91" w:rsidRDefault="00FE2B91" w:rsidP="005521DF">
      <w:pPr>
        <w:pStyle w:val="1-"/>
      </w:pPr>
      <w:r>
        <w:rPr>
          <w:lang w:val="en-US"/>
        </w:rPr>
        <w:t>auth</w:t>
      </w:r>
      <w:r w:rsidRPr="00FE2B91">
        <w:t xml:space="preserve"> – </w:t>
      </w:r>
      <w:r>
        <w:t xml:space="preserve">регистрация, вход, смена пароля, </w:t>
      </w:r>
      <w:r>
        <w:rPr>
          <w:lang w:val="en-US"/>
        </w:rPr>
        <w:t>JWT</w:t>
      </w:r>
    </w:p>
    <w:p w:rsidR="00FE2B91" w:rsidRDefault="00FE2B91" w:rsidP="005521DF">
      <w:pPr>
        <w:pStyle w:val="1-"/>
      </w:pPr>
      <w:r>
        <w:t xml:space="preserve">Возвращает </w:t>
      </w:r>
      <w:r>
        <w:rPr>
          <w:lang w:val="en-US"/>
        </w:rPr>
        <w:t>JSON-</w:t>
      </w:r>
      <w:r>
        <w:t>ответы</w:t>
      </w:r>
    </w:p>
    <w:p w:rsidR="00FE2B91" w:rsidRPr="00FE2B91" w:rsidRDefault="00FE2B91" w:rsidP="005521DF">
      <w:pPr>
        <w:pStyle w:val="1-"/>
        <w:rPr>
          <w:u w:val="single"/>
        </w:rPr>
      </w:pPr>
      <w:r w:rsidRPr="00FE2B91">
        <w:rPr>
          <w:u w:val="single"/>
        </w:rPr>
        <w:t>База Данных (</w:t>
      </w:r>
      <w:r w:rsidRPr="00FE2B91">
        <w:rPr>
          <w:u w:val="single"/>
          <w:lang w:val="en-US"/>
        </w:rPr>
        <w:t>PostgreSQL</w:t>
      </w:r>
      <w:r w:rsidRPr="00FE2B91">
        <w:rPr>
          <w:u w:val="single"/>
        </w:rPr>
        <w:t>):</w:t>
      </w:r>
    </w:p>
    <w:p w:rsidR="00FE2B91" w:rsidRDefault="00FE2B91" w:rsidP="005521DF">
      <w:pPr>
        <w:pStyle w:val="1-"/>
      </w:pPr>
      <w:r>
        <w:t xml:space="preserve">Развёрнута в </w:t>
      </w:r>
      <w:r>
        <w:rPr>
          <w:lang w:val="en-US"/>
        </w:rPr>
        <w:t>Docker</w:t>
      </w:r>
      <w:r>
        <w:t>-контейнере</w:t>
      </w:r>
    </w:p>
    <w:p w:rsidR="00FE2B91" w:rsidRDefault="00FE2B91" w:rsidP="005521DF">
      <w:pPr>
        <w:pStyle w:val="1-"/>
      </w:pPr>
      <w:r>
        <w:t xml:space="preserve">Все таблицы определены в моделях </w:t>
      </w:r>
      <w:proofErr w:type="spellStart"/>
      <w:r>
        <w:rPr>
          <w:lang w:val="en-US"/>
        </w:rPr>
        <w:t>SQLAlchemy</w:t>
      </w:r>
      <w:proofErr w:type="spellEnd"/>
      <w:r>
        <w:t>. Таблицы</w:t>
      </w:r>
      <w:r w:rsidRPr="00FE2B91">
        <w:rPr>
          <w:lang w:val="en-US"/>
        </w:rPr>
        <w:t xml:space="preserve">: </w:t>
      </w:r>
      <w:r>
        <w:rPr>
          <w:lang w:val="en-US"/>
        </w:rPr>
        <w:t xml:space="preserve">Client, Object, Genre, Collection, </w:t>
      </w:r>
      <w:proofErr w:type="spellStart"/>
      <w:r>
        <w:rPr>
          <w:lang w:val="en-US"/>
        </w:rPr>
        <w:t>CollectionObject</w:t>
      </w:r>
      <w:proofErr w:type="spellEnd"/>
      <w:r>
        <w:rPr>
          <w:lang w:val="en-US"/>
        </w:rPr>
        <w:t>, Rating</w:t>
      </w:r>
    </w:p>
    <w:p w:rsidR="00FE2B91" w:rsidRPr="00FE2B91" w:rsidRDefault="00FE2B91" w:rsidP="00FE2B91">
      <w:pPr>
        <w:pStyle w:val="1-"/>
        <w:rPr>
          <w:u w:val="single"/>
          <w:lang w:val="en-US"/>
        </w:rPr>
      </w:pPr>
      <w:r w:rsidRPr="00FE2B91">
        <w:rPr>
          <w:u w:val="single"/>
        </w:rPr>
        <w:lastRenderedPageBreak/>
        <w:t>Миграции</w:t>
      </w:r>
      <w:r w:rsidRPr="00FE2B91">
        <w:rPr>
          <w:u w:val="single"/>
          <w:lang w:val="en-US"/>
        </w:rPr>
        <w:t xml:space="preserve"> </w:t>
      </w:r>
      <w:r w:rsidRPr="00FE2B91">
        <w:rPr>
          <w:u w:val="single"/>
        </w:rPr>
        <w:t>(</w:t>
      </w:r>
      <w:r w:rsidRPr="00FE2B91">
        <w:rPr>
          <w:u w:val="single"/>
          <w:lang w:val="en-US"/>
        </w:rPr>
        <w:t>Alembic</w:t>
      </w:r>
      <w:r w:rsidRPr="00FE2B91">
        <w:rPr>
          <w:u w:val="single"/>
        </w:rPr>
        <w:t>)</w:t>
      </w:r>
      <w:r w:rsidRPr="00FE2B91">
        <w:rPr>
          <w:u w:val="single"/>
          <w:lang w:val="en-US"/>
        </w:rPr>
        <w:t>:</w:t>
      </w:r>
    </w:p>
    <w:p w:rsidR="00FE2B91" w:rsidRDefault="00FE2B91" w:rsidP="00FE2B91">
      <w:pPr>
        <w:pStyle w:val="1-"/>
      </w:pPr>
      <w:r>
        <w:rPr>
          <w:lang w:val="en-US"/>
        </w:rPr>
        <w:t xml:space="preserve">migrations/ - </w:t>
      </w:r>
      <w:r>
        <w:t>хранение миграций</w:t>
      </w:r>
    </w:p>
    <w:p w:rsidR="00FE2B91" w:rsidRDefault="00FE2B91" w:rsidP="00FE2B91">
      <w:pPr>
        <w:pStyle w:val="1-"/>
      </w:pPr>
      <w:r>
        <w:rPr>
          <w:lang w:val="en-US"/>
        </w:rPr>
        <w:t>alembic</w:t>
      </w:r>
      <w:r w:rsidRPr="00FE2B91">
        <w:t>.</w:t>
      </w:r>
      <w:proofErr w:type="spellStart"/>
      <w:r>
        <w:rPr>
          <w:lang w:val="en-US"/>
        </w:rPr>
        <w:t>ini</w:t>
      </w:r>
      <w:proofErr w:type="spellEnd"/>
      <w:r w:rsidRPr="00FE2B91">
        <w:t xml:space="preserve"> – </w:t>
      </w:r>
      <w:r>
        <w:t>настройки миграций для работы с БД</w:t>
      </w:r>
    </w:p>
    <w:p w:rsidR="00FE2B91" w:rsidRPr="00FE2B91" w:rsidRDefault="00FE2B91" w:rsidP="00FE2B91">
      <w:pPr>
        <w:pStyle w:val="1-"/>
        <w:rPr>
          <w:u w:val="single"/>
          <w:lang w:val="en-US"/>
        </w:rPr>
      </w:pPr>
      <w:r w:rsidRPr="00FE2B91">
        <w:rPr>
          <w:u w:val="single"/>
          <w:lang w:val="en-US"/>
        </w:rPr>
        <w:t>Docker (+compose):</w:t>
      </w:r>
    </w:p>
    <w:p w:rsidR="00FE2B91" w:rsidRDefault="00FE2B91" w:rsidP="00FE2B91">
      <w:pPr>
        <w:pStyle w:val="1-"/>
        <w:rPr>
          <w:lang w:val="en-US"/>
        </w:rPr>
      </w:pP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– </w:t>
      </w:r>
      <w:r>
        <w:t>упаковка</w:t>
      </w:r>
      <w:r w:rsidRPr="00FE2B91">
        <w:rPr>
          <w:lang w:val="en-US"/>
        </w:rPr>
        <w:t xml:space="preserve"> </w:t>
      </w:r>
      <w:proofErr w:type="spellStart"/>
      <w:r>
        <w:rPr>
          <w:lang w:val="en-US"/>
        </w:rPr>
        <w:t>backend+frontend</w:t>
      </w:r>
      <w:proofErr w:type="spellEnd"/>
    </w:p>
    <w:p w:rsidR="00FE2B91" w:rsidRDefault="00FE2B91" w:rsidP="00FE2B91">
      <w:pPr>
        <w:pStyle w:val="1-"/>
      </w:pPr>
      <w:r>
        <w:rPr>
          <w:lang w:val="en-US"/>
        </w:rPr>
        <w:t>docker</w:t>
      </w:r>
      <w:r w:rsidRPr="00FE2B91">
        <w:t>-</w:t>
      </w:r>
      <w:r>
        <w:rPr>
          <w:lang w:val="en-US"/>
        </w:rPr>
        <w:t>compose</w:t>
      </w:r>
      <w:r w:rsidRPr="00FE2B91">
        <w:t>.</w:t>
      </w:r>
      <w:proofErr w:type="spellStart"/>
      <w:r>
        <w:rPr>
          <w:lang w:val="en-US"/>
        </w:rPr>
        <w:t>yml</w:t>
      </w:r>
      <w:proofErr w:type="spellEnd"/>
      <w:r w:rsidRPr="00FE2B91">
        <w:t xml:space="preserve"> – </w:t>
      </w:r>
      <w:r>
        <w:t>управление запуском контейнеров с базой и фронт-беком</w:t>
      </w:r>
    </w:p>
    <w:p w:rsidR="00FE2B91" w:rsidRDefault="00FE2B91" w:rsidP="00FE2B91">
      <w:pPr>
        <w:pStyle w:val="1-"/>
      </w:pPr>
      <w:proofErr w:type="gramStart"/>
      <w:r>
        <w:rPr>
          <w:lang w:val="en-US"/>
        </w:rPr>
        <w:t>.env</w:t>
      </w:r>
      <w:proofErr w:type="gramEnd"/>
      <w:r>
        <w:rPr>
          <w:lang w:val="en-US"/>
        </w:rPr>
        <w:t xml:space="preserve"> – </w:t>
      </w:r>
      <w:r>
        <w:t>хранение конфигураций</w:t>
      </w:r>
    </w:p>
    <w:p w:rsidR="00FE2B91" w:rsidRPr="00FE2B91" w:rsidRDefault="00FE2B91" w:rsidP="00FE2B91">
      <w:pPr>
        <w:pStyle w:val="1-"/>
        <w:rPr>
          <w:u w:val="single"/>
        </w:rPr>
      </w:pPr>
      <w:r w:rsidRPr="00FE2B91">
        <w:rPr>
          <w:u w:val="single"/>
        </w:rPr>
        <w:t>Документация:</w:t>
      </w:r>
    </w:p>
    <w:p w:rsidR="00FE2B91" w:rsidRDefault="00FE2B91" w:rsidP="00FE2B91">
      <w:pPr>
        <w:pStyle w:val="1-"/>
      </w:pPr>
      <w:proofErr w:type="spellStart"/>
      <w:r>
        <w:rPr>
          <w:lang w:val="en-US"/>
        </w:rPr>
        <w:t>openapi.yml</w:t>
      </w:r>
      <w:proofErr w:type="spellEnd"/>
      <w:r w:rsidRPr="00FE2B91">
        <w:rPr>
          <w:lang w:val="en-US"/>
        </w:rPr>
        <w:t xml:space="preserve"> – </w:t>
      </w:r>
      <w:r>
        <w:t>описание</w:t>
      </w:r>
      <w:r w:rsidRPr="00FE2B91">
        <w:rPr>
          <w:lang w:val="en-US"/>
        </w:rPr>
        <w:t xml:space="preserve"> </w:t>
      </w:r>
      <w:r>
        <w:rPr>
          <w:lang w:val="en-US"/>
        </w:rPr>
        <w:t>REST API</w:t>
      </w:r>
    </w:p>
    <w:p w:rsidR="00FE2B91" w:rsidRDefault="00FE2B91" w:rsidP="00FE2B91">
      <w:pPr>
        <w:pStyle w:val="1-"/>
      </w:pPr>
      <w:r>
        <w:rPr>
          <w:lang w:val="en-US"/>
        </w:rPr>
        <w:t>test</w:t>
      </w:r>
      <w:r w:rsidRPr="00FE2B91">
        <w:t>.</w:t>
      </w:r>
      <w:r>
        <w:rPr>
          <w:lang w:val="en-US"/>
        </w:rPr>
        <w:t>txt</w:t>
      </w:r>
      <w:r w:rsidRPr="00FE2B91">
        <w:t xml:space="preserve"> </w:t>
      </w:r>
      <w:r>
        <w:t>– набор вспомогательных команд и проверок</w:t>
      </w:r>
    </w:p>
    <w:p w:rsidR="00FE2B91" w:rsidRDefault="00FE2B91" w:rsidP="00FE2B91">
      <w:pPr>
        <w:pStyle w:val="1-"/>
      </w:pPr>
      <w:r>
        <w:rPr>
          <w:lang w:val="en-US"/>
        </w:rPr>
        <w:t>requirements</w:t>
      </w:r>
      <w:r w:rsidRPr="00FE2B91">
        <w:t>.</w:t>
      </w:r>
      <w:r>
        <w:rPr>
          <w:lang w:val="en-US"/>
        </w:rPr>
        <w:t>txt</w:t>
      </w:r>
      <w:r w:rsidRPr="00FE2B91">
        <w:t xml:space="preserve"> – </w:t>
      </w:r>
      <w:r>
        <w:t>список используемых библиотек</w:t>
      </w:r>
    </w:p>
    <w:p w:rsidR="00FE2B91" w:rsidRPr="00E91941" w:rsidRDefault="00FE2B91" w:rsidP="00FE2B91">
      <w:pPr>
        <w:pStyle w:val="1-"/>
        <w:rPr>
          <w:u w:val="single"/>
        </w:rPr>
      </w:pPr>
      <w:r w:rsidRPr="00E91941">
        <w:rPr>
          <w:u w:val="single"/>
        </w:rPr>
        <w:t>Аутентификация:</w:t>
      </w:r>
    </w:p>
    <w:p w:rsidR="00FE2B91" w:rsidRDefault="00FE2B91" w:rsidP="00FE2B91">
      <w:pPr>
        <w:pStyle w:val="1-"/>
      </w:pPr>
      <w:r>
        <w:rPr>
          <w:lang w:val="en-US"/>
        </w:rPr>
        <w:t xml:space="preserve">JWT </w:t>
      </w:r>
      <w:r>
        <w:t xml:space="preserve">токены через </w:t>
      </w:r>
      <w:r>
        <w:rPr>
          <w:lang w:val="en-US"/>
        </w:rPr>
        <w:t>flask</w:t>
      </w:r>
    </w:p>
    <w:p w:rsidR="00FE2B91" w:rsidRDefault="00FE2B91" w:rsidP="00FE2B91">
      <w:pPr>
        <w:pStyle w:val="1-"/>
      </w:pPr>
      <w:r>
        <w:t>Поддержка пользователей и гостей</w:t>
      </w:r>
    </w:p>
    <w:p w:rsidR="00FE2B91" w:rsidRPr="00FE2B91" w:rsidRDefault="00FE2B91" w:rsidP="00FE2B91">
      <w:pPr>
        <w:pStyle w:val="1-"/>
      </w:pPr>
      <w:r>
        <w:t>Авторизированные польз</w:t>
      </w:r>
      <w:bookmarkStart w:id="0" w:name="_GoBack"/>
      <w:bookmarkEnd w:id="0"/>
      <w:r>
        <w:t>ователи имеют доступ к личным данным, коллекциям, функциям</w:t>
      </w:r>
    </w:p>
    <w:p w:rsidR="005521DF" w:rsidRPr="00FE2B91" w:rsidRDefault="005521DF" w:rsidP="005521DF">
      <w:pPr>
        <w:pStyle w:val="1-"/>
      </w:pPr>
    </w:p>
    <w:p w:rsidR="005521DF" w:rsidRPr="00FE2B91" w:rsidRDefault="005521DF" w:rsidP="005521DF">
      <w:pPr>
        <w:pStyle w:val="1-"/>
      </w:pPr>
      <w:r w:rsidRPr="00FE2B91">
        <w:t xml:space="preserve"> </w:t>
      </w:r>
    </w:p>
    <w:sectPr w:rsidR="005521DF" w:rsidRPr="00FE2B91" w:rsidSect="008454A4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E31B0" w:rsidRDefault="00AE31B0" w:rsidP="008454A4">
      <w:r>
        <w:separator/>
      </w:r>
    </w:p>
  </w:endnote>
  <w:endnote w:type="continuationSeparator" w:id="0">
    <w:p w:rsidR="00AE31B0" w:rsidRDefault="00AE31B0" w:rsidP="008454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B1A86" w:rsidRDefault="000B1A86" w:rsidP="000B50C5">
    <w:pPr>
      <w:pStyle w:val="af2"/>
      <w:jc w:val="center"/>
      <w:rPr>
        <w:sz w:val="22"/>
      </w:rPr>
    </w:pPr>
    <w:r>
      <w:rPr>
        <w:sz w:val="22"/>
      </w:rPr>
      <w:fldChar w:fldCharType="begin"/>
    </w:r>
    <w:r>
      <w:rPr>
        <w:sz w:val="22"/>
      </w:rPr>
      <w:instrText>PAGE</w:instrText>
    </w:r>
    <w:r>
      <w:rPr>
        <w:sz w:val="22"/>
      </w:rPr>
      <w:fldChar w:fldCharType="separate"/>
    </w:r>
    <w:r w:rsidR="002006CA">
      <w:rPr>
        <w:noProof/>
        <w:sz w:val="22"/>
      </w:rPr>
      <w:t>24</w:t>
    </w:r>
    <w:r>
      <w:rPr>
        <w:sz w:val="22"/>
      </w:rPr>
      <w:fldChar w:fldCharType="end"/>
    </w:r>
  </w:p>
  <w:p w:rsidR="000B1A86" w:rsidRDefault="000B1A86" w:rsidP="00D1282C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E31B0" w:rsidRDefault="00AE31B0" w:rsidP="008454A4">
      <w:r>
        <w:separator/>
      </w:r>
    </w:p>
  </w:footnote>
  <w:footnote w:type="continuationSeparator" w:id="0">
    <w:p w:rsidR="00AE31B0" w:rsidRDefault="00AE31B0" w:rsidP="008454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F0310"/>
    <w:multiLevelType w:val="multilevel"/>
    <w:tmpl w:val="6CD82E06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709"/>
      </w:pPr>
      <w:rPr>
        <w:rFonts w:ascii="Times New Roman" w:eastAsiaTheme="minorEastAsia" w:hAnsi="Times New Roman" w:cs="Times New Roman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11761AE9"/>
    <w:multiLevelType w:val="multilevel"/>
    <w:tmpl w:val="FB72CEB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2" w15:restartNumberingAfterBreak="0">
    <w:nsid w:val="327745F7"/>
    <w:multiLevelType w:val="hybridMultilevel"/>
    <w:tmpl w:val="F07C87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EB08F2"/>
    <w:multiLevelType w:val="multilevel"/>
    <w:tmpl w:val="A3C67D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43B24C37"/>
    <w:multiLevelType w:val="multilevel"/>
    <w:tmpl w:val="58A87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006E8B"/>
    <w:multiLevelType w:val="hybridMultilevel"/>
    <w:tmpl w:val="268AC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E31F2B"/>
    <w:multiLevelType w:val="multilevel"/>
    <w:tmpl w:val="B9B6257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7" w15:restartNumberingAfterBreak="0">
    <w:nsid w:val="669E7703"/>
    <w:multiLevelType w:val="hybridMultilevel"/>
    <w:tmpl w:val="44A274DC"/>
    <w:lvl w:ilvl="0" w:tplc="9920DCB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F81C9C"/>
    <w:multiLevelType w:val="multilevel"/>
    <w:tmpl w:val="7ADEF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3626C1"/>
    <w:multiLevelType w:val="hybridMultilevel"/>
    <w:tmpl w:val="F35EF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FA6C69"/>
    <w:multiLevelType w:val="multilevel"/>
    <w:tmpl w:val="A6D6FAA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1" w15:restartNumberingAfterBreak="0">
    <w:nsid w:val="7CA7576D"/>
    <w:multiLevelType w:val="hybridMultilevel"/>
    <w:tmpl w:val="CF86F180"/>
    <w:lvl w:ilvl="0" w:tplc="7F36E29A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ascii="Times New Roman" w:hAnsi="Times New Roman" w:hint="default"/>
          <w:b/>
          <w:sz w:val="28"/>
        </w:rPr>
      </w:lvl>
    </w:lvlOverride>
  </w:num>
  <w:num w:numId="3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ascii="Times New Roman" w:hAnsi="Times New Roman" w:hint="default"/>
          <w:b/>
          <w:sz w:val="28"/>
        </w:rPr>
      </w:lvl>
    </w:lvlOverride>
  </w:num>
  <w:num w:numId="4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ascii="Times New Roman" w:hAnsi="Times New Roman" w:hint="default"/>
          <w:b/>
          <w:sz w:val="28"/>
        </w:rPr>
      </w:lvl>
    </w:lvlOverride>
  </w:num>
  <w:num w:numId="5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ascii="Times New Roman" w:hAnsi="Times New Roman" w:hint="default"/>
          <w:b/>
          <w:sz w:val="28"/>
        </w:rPr>
      </w:lvl>
    </w:lvlOverride>
  </w:num>
  <w:num w:numId="6">
    <w:abstractNumId w:val="0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709"/>
        </w:pPr>
      </w:lvl>
    </w:lvlOverride>
    <w:lvlOverride w:ilvl="1">
      <w:lvl w:ilvl="1">
        <w:start w:val="1"/>
        <w:numFmt w:val="decimal"/>
        <w:pStyle w:val="2"/>
        <w:suff w:val="space"/>
        <w:lvlText w:val="%2."/>
        <w:lvlJc w:val="left"/>
        <w:pPr>
          <w:ind w:left="0" w:firstLine="709"/>
        </w:pPr>
      </w:lvl>
    </w:lvlOverride>
  </w:num>
  <w:num w:numId="7">
    <w:abstractNumId w:val="7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6"/>
  </w:num>
  <w:num w:numId="14">
    <w:abstractNumId w:val="4"/>
  </w:num>
  <w:num w:numId="15">
    <w:abstractNumId w:val="8"/>
  </w:num>
  <w:num w:numId="16">
    <w:abstractNumId w:val="3"/>
  </w:num>
  <w:num w:numId="17">
    <w:abstractNumId w:val="10"/>
  </w:num>
  <w:num w:numId="18">
    <w:abstractNumId w:val="0"/>
    <w:lvlOverride w:ilvl="0">
      <w:startOverride w:val="1"/>
      <w:lvl w:ilvl="0">
        <w:start w:val="1"/>
        <w:numFmt w:val="decimal"/>
        <w:pStyle w:val="1"/>
        <w:suff w:val="space"/>
        <w:lvlText w:val="%1"/>
        <w:lvlJc w:val="left"/>
        <w:pPr>
          <w:ind w:left="0" w:firstLine="709"/>
        </w:pPr>
      </w:lvl>
    </w:lvlOverride>
    <w:lvlOverride w:ilvl="1">
      <w:startOverride w:val="3"/>
      <w:lvl w:ilvl="1">
        <w:start w:val="3"/>
        <w:numFmt w:val="decimal"/>
        <w:pStyle w:val="2"/>
        <w:suff w:val="space"/>
        <w:lvlText w:val="%2."/>
        <w:lvlJc w:val="left"/>
        <w:pPr>
          <w:ind w:left="0" w:firstLine="709"/>
        </w:pPr>
      </w:lvl>
    </w:lvlOverride>
  </w:num>
  <w:num w:numId="19">
    <w:abstractNumId w:val="0"/>
    <w:lvlOverride w:ilvl="0">
      <w:startOverride w:val="1"/>
      <w:lvl w:ilvl="0">
        <w:start w:val="1"/>
        <w:numFmt w:val="decimal"/>
        <w:pStyle w:val="1"/>
        <w:suff w:val="space"/>
        <w:lvlText w:val="%1"/>
        <w:lvlJc w:val="left"/>
        <w:pPr>
          <w:ind w:left="0" w:firstLine="709"/>
        </w:pPr>
      </w:lvl>
    </w:lvlOverride>
    <w:lvlOverride w:ilvl="1">
      <w:startOverride w:val="4"/>
      <w:lvl w:ilvl="1">
        <w:start w:val="4"/>
        <w:numFmt w:val="decimal"/>
        <w:pStyle w:val="2"/>
        <w:suff w:val="space"/>
        <w:lvlText w:val="%2."/>
        <w:lvlJc w:val="left"/>
        <w:pPr>
          <w:ind w:left="0" w:firstLine="709"/>
        </w:pPr>
      </w:lvl>
    </w:lvlOverride>
  </w:num>
  <w:num w:numId="20">
    <w:abstractNumId w:val="0"/>
  </w:num>
  <w:num w:numId="21">
    <w:abstractNumId w:val="5"/>
  </w:num>
  <w:num w:numId="22">
    <w:abstractNumId w:val="2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4A4"/>
    <w:rsid w:val="0000400D"/>
    <w:rsid w:val="00010B5B"/>
    <w:rsid w:val="000355AA"/>
    <w:rsid w:val="00035C27"/>
    <w:rsid w:val="000675FD"/>
    <w:rsid w:val="00083473"/>
    <w:rsid w:val="00094872"/>
    <w:rsid w:val="000A0EE9"/>
    <w:rsid w:val="000A7D1F"/>
    <w:rsid w:val="000B1A86"/>
    <w:rsid w:val="000B50C5"/>
    <w:rsid w:val="0010174A"/>
    <w:rsid w:val="00105912"/>
    <w:rsid w:val="001324C8"/>
    <w:rsid w:val="00141AB8"/>
    <w:rsid w:val="001451B9"/>
    <w:rsid w:val="00147010"/>
    <w:rsid w:val="00175CF4"/>
    <w:rsid w:val="001968D2"/>
    <w:rsid w:val="001B1C57"/>
    <w:rsid w:val="001D2A38"/>
    <w:rsid w:val="001D64C3"/>
    <w:rsid w:val="001E2BF5"/>
    <w:rsid w:val="001E49CC"/>
    <w:rsid w:val="002006CA"/>
    <w:rsid w:val="0025248C"/>
    <w:rsid w:val="00266435"/>
    <w:rsid w:val="002738AD"/>
    <w:rsid w:val="00281918"/>
    <w:rsid w:val="002F731B"/>
    <w:rsid w:val="00317807"/>
    <w:rsid w:val="00324B9B"/>
    <w:rsid w:val="0034032E"/>
    <w:rsid w:val="00391961"/>
    <w:rsid w:val="003947F2"/>
    <w:rsid w:val="003B740A"/>
    <w:rsid w:val="003E41B8"/>
    <w:rsid w:val="0041642D"/>
    <w:rsid w:val="00466579"/>
    <w:rsid w:val="00485CD7"/>
    <w:rsid w:val="00497698"/>
    <w:rsid w:val="004A751F"/>
    <w:rsid w:val="004F07CD"/>
    <w:rsid w:val="00524E70"/>
    <w:rsid w:val="005521DF"/>
    <w:rsid w:val="0055743D"/>
    <w:rsid w:val="0056274C"/>
    <w:rsid w:val="005A266D"/>
    <w:rsid w:val="005A3CA3"/>
    <w:rsid w:val="005B25AD"/>
    <w:rsid w:val="005D1CF2"/>
    <w:rsid w:val="005E7332"/>
    <w:rsid w:val="005F5758"/>
    <w:rsid w:val="00613EFD"/>
    <w:rsid w:val="0062513E"/>
    <w:rsid w:val="00631314"/>
    <w:rsid w:val="00644857"/>
    <w:rsid w:val="0065615C"/>
    <w:rsid w:val="00657BB5"/>
    <w:rsid w:val="00693404"/>
    <w:rsid w:val="006A2481"/>
    <w:rsid w:val="006F3F35"/>
    <w:rsid w:val="007377A1"/>
    <w:rsid w:val="007611DC"/>
    <w:rsid w:val="00777CB6"/>
    <w:rsid w:val="007878EF"/>
    <w:rsid w:val="007C20CD"/>
    <w:rsid w:val="007D185D"/>
    <w:rsid w:val="007E0B62"/>
    <w:rsid w:val="00803ABA"/>
    <w:rsid w:val="0081279E"/>
    <w:rsid w:val="00845071"/>
    <w:rsid w:val="008454A4"/>
    <w:rsid w:val="0084684E"/>
    <w:rsid w:val="008A15A2"/>
    <w:rsid w:val="008A2A32"/>
    <w:rsid w:val="008A5743"/>
    <w:rsid w:val="008F5103"/>
    <w:rsid w:val="0091787A"/>
    <w:rsid w:val="00924ED9"/>
    <w:rsid w:val="00934CA3"/>
    <w:rsid w:val="009434AB"/>
    <w:rsid w:val="009A665E"/>
    <w:rsid w:val="009C7512"/>
    <w:rsid w:val="009D35E0"/>
    <w:rsid w:val="009D3FD3"/>
    <w:rsid w:val="009E08C5"/>
    <w:rsid w:val="00A220A9"/>
    <w:rsid w:val="00A5099E"/>
    <w:rsid w:val="00A850A3"/>
    <w:rsid w:val="00A85D83"/>
    <w:rsid w:val="00A91D2F"/>
    <w:rsid w:val="00AE31B0"/>
    <w:rsid w:val="00AF774E"/>
    <w:rsid w:val="00B31A31"/>
    <w:rsid w:val="00B3363B"/>
    <w:rsid w:val="00B505A9"/>
    <w:rsid w:val="00B73C5B"/>
    <w:rsid w:val="00B746FF"/>
    <w:rsid w:val="00B87540"/>
    <w:rsid w:val="00BB0A61"/>
    <w:rsid w:val="00BC0334"/>
    <w:rsid w:val="00BE67CF"/>
    <w:rsid w:val="00C3213D"/>
    <w:rsid w:val="00C43377"/>
    <w:rsid w:val="00C442FC"/>
    <w:rsid w:val="00C47DDA"/>
    <w:rsid w:val="00C61402"/>
    <w:rsid w:val="00C643D4"/>
    <w:rsid w:val="00C678F7"/>
    <w:rsid w:val="00C73490"/>
    <w:rsid w:val="00C858C3"/>
    <w:rsid w:val="00C92719"/>
    <w:rsid w:val="00CA0B2D"/>
    <w:rsid w:val="00CA19DB"/>
    <w:rsid w:val="00CA43E5"/>
    <w:rsid w:val="00CD0462"/>
    <w:rsid w:val="00D06632"/>
    <w:rsid w:val="00D1282C"/>
    <w:rsid w:val="00D2713C"/>
    <w:rsid w:val="00D53919"/>
    <w:rsid w:val="00D66136"/>
    <w:rsid w:val="00D716D5"/>
    <w:rsid w:val="00D7238B"/>
    <w:rsid w:val="00D959BB"/>
    <w:rsid w:val="00DA1E34"/>
    <w:rsid w:val="00DA512E"/>
    <w:rsid w:val="00DB1628"/>
    <w:rsid w:val="00DD11E6"/>
    <w:rsid w:val="00E03587"/>
    <w:rsid w:val="00E256D4"/>
    <w:rsid w:val="00E301AC"/>
    <w:rsid w:val="00E365B0"/>
    <w:rsid w:val="00E66F94"/>
    <w:rsid w:val="00E91941"/>
    <w:rsid w:val="00E9561B"/>
    <w:rsid w:val="00F101FD"/>
    <w:rsid w:val="00F14342"/>
    <w:rsid w:val="00F35D57"/>
    <w:rsid w:val="00F8221C"/>
    <w:rsid w:val="00FA0E71"/>
    <w:rsid w:val="00FA1C06"/>
    <w:rsid w:val="00FB3BBA"/>
    <w:rsid w:val="00FD24B1"/>
    <w:rsid w:val="00FD5130"/>
    <w:rsid w:val="00FD51DB"/>
    <w:rsid w:val="00FE2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F5B47C"/>
  <w15:chartTrackingRefBased/>
  <w15:docId w15:val="{A1DB769E-A313-4C69-9759-D16FDCC4C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E733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0">
    <w:name w:val="heading 1"/>
    <w:basedOn w:val="a1"/>
    <w:next w:val="a1"/>
    <w:link w:val="11"/>
    <w:qFormat/>
    <w:rsid w:val="005E7332"/>
    <w:pPr>
      <w:keepNext/>
      <w:keepLines/>
      <w:spacing w:before="360" w:after="36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0">
    <w:name w:val="heading 2"/>
    <w:basedOn w:val="a1"/>
    <w:next w:val="a1"/>
    <w:link w:val="21"/>
    <w:semiHidden/>
    <w:unhideWhenUsed/>
    <w:qFormat/>
    <w:rsid w:val="005E733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30">
    <w:name w:val="heading 3"/>
    <w:basedOn w:val="a1"/>
    <w:next w:val="a1"/>
    <w:link w:val="31"/>
    <w:semiHidden/>
    <w:unhideWhenUsed/>
    <w:qFormat/>
    <w:rsid w:val="005E733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40">
    <w:name w:val="heading 4"/>
    <w:basedOn w:val="a1"/>
    <w:next w:val="a1"/>
    <w:link w:val="41"/>
    <w:semiHidden/>
    <w:unhideWhenUsed/>
    <w:qFormat/>
    <w:rsid w:val="005E733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5">
    <w:name w:val="heading 5"/>
    <w:basedOn w:val="a1"/>
    <w:next w:val="a1"/>
    <w:link w:val="50"/>
    <w:semiHidden/>
    <w:unhideWhenUsed/>
    <w:qFormat/>
    <w:rsid w:val="005E7332"/>
    <w:pPr>
      <w:keepNext/>
      <w:keepLines/>
      <w:numPr>
        <w:ilvl w:val="4"/>
        <w:numId w:val="12"/>
      </w:numPr>
      <w:spacing w:before="20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6">
    <w:name w:val="heading 6"/>
    <w:basedOn w:val="a1"/>
    <w:next w:val="a1"/>
    <w:link w:val="60"/>
    <w:semiHidden/>
    <w:unhideWhenUsed/>
    <w:qFormat/>
    <w:rsid w:val="005E7332"/>
    <w:pPr>
      <w:keepNext/>
      <w:keepLines/>
      <w:numPr>
        <w:ilvl w:val="5"/>
        <w:numId w:val="1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7">
    <w:name w:val="heading 7"/>
    <w:basedOn w:val="a1"/>
    <w:next w:val="a1"/>
    <w:link w:val="70"/>
    <w:semiHidden/>
    <w:unhideWhenUsed/>
    <w:qFormat/>
    <w:rsid w:val="005E7332"/>
    <w:pPr>
      <w:keepNext/>
      <w:keepLines/>
      <w:numPr>
        <w:ilvl w:val="6"/>
        <w:numId w:val="1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semiHidden/>
    <w:unhideWhenUsed/>
    <w:qFormat/>
    <w:rsid w:val="005E7332"/>
    <w:pPr>
      <w:keepNext/>
      <w:keepLines/>
      <w:numPr>
        <w:ilvl w:val="7"/>
        <w:numId w:val="1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semiHidden/>
    <w:unhideWhenUsed/>
    <w:qFormat/>
    <w:rsid w:val="005E7332"/>
    <w:pPr>
      <w:keepNext/>
      <w:keepLines/>
      <w:numPr>
        <w:ilvl w:val="8"/>
        <w:numId w:val="1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rsid w:val="005E7332"/>
    <w:rPr>
      <w:rFonts w:ascii="Times New Roman" w:eastAsiaTheme="majorEastAsia" w:hAnsi="Times New Roman" w:cstheme="majorBidi"/>
      <w:b/>
      <w:bCs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2"/>
    <w:link w:val="20"/>
    <w:semiHidden/>
    <w:rsid w:val="005E7332"/>
    <w:rPr>
      <w:rFonts w:asciiTheme="majorHAnsi" w:eastAsiaTheme="majorEastAsia" w:hAnsiTheme="majorHAnsi" w:cstheme="majorBidi"/>
      <w:b/>
      <w:bCs/>
      <w:color w:val="156082" w:themeColor="accent1"/>
      <w:kern w:val="0"/>
      <w:sz w:val="26"/>
      <w:szCs w:val="26"/>
      <w:lang w:eastAsia="ru-RU"/>
      <w14:ligatures w14:val="none"/>
    </w:rPr>
  </w:style>
  <w:style w:type="character" w:customStyle="1" w:styleId="31">
    <w:name w:val="Заголовок 3 Знак"/>
    <w:basedOn w:val="a2"/>
    <w:link w:val="30"/>
    <w:semiHidden/>
    <w:rsid w:val="005E7332"/>
    <w:rPr>
      <w:rFonts w:asciiTheme="majorHAnsi" w:eastAsiaTheme="majorEastAsia" w:hAnsiTheme="majorHAnsi" w:cstheme="majorBidi"/>
      <w:b/>
      <w:bCs/>
      <w:color w:val="156082" w:themeColor="accent1"/>
      <w:kern w:val="0"/>
      <w:sz w:val="24"/>
      <w:szCs w:val="24"/>
      <w:lang w:eastAsia="ru-RU"/>
      <w14:ligatures w14:val="none"/>
    </w:rPr>
  </w:style>
  <w:style w:type="character" w:customStyle="1" w:styleId="41">
    <w:name w:val="Заголовок 4 Знак"/>
    <w:basedOn w:val="a2"/>
    <w:link w:val="40"/>
    <w:semiHidden/>
    <w:rsid w:val="005E7332"/>
    <w:rPr>
      <w:rFonts w:asciiTheme="majorHAnsi" w:eastAsiaTheme="majorEastAsia" w:hAnsiTheme="majorHAnsi" w:cstheme="majorBidi"/>
      <w:b/>
      <w:bCs/>
      <w:i/>
      <w:iCs/>
      <w:color w:val="156082" w:themeColor="accent1"/>
      <w:kern w:val="0"/>
      <w:sz w:val="24"/>
      <w:szCs w:val="24"/>
      <w:lang w:eastAsia="ru-RU"/>
      <w14:ligatures w14:val="none"/>
    </w:rPr>
  </w:style>
  <w:style w:type="character" w:customStyle="1" w:styleId="50">
    <w:name w:val="Заголовок 5 Знак"/>
    <w:basedOn w:val="a2"/>
    <w:link w:val="5"/>
    <w:semiHidden/>
    <w:rsid w:val="005E7332"/>
    <w:rPr>
      <w:rFonts w:asciiTheme="majorHAnsi" w:eastAsiaTheme="majorEastAsia" w:hAnsiTheme="majorHAnsi" w:cstheme="majorBidi"/>
      <w:color w:val="0A2F40" w:themeColor="accent1" w:themeShade="7F"/>
      <w:kern w:val="0"/>
      <w:sz w:val="24"/>
      <w:szCs w:val="24"/>
      <w:lang w:eastAsia="ru-RU"/>
      <w14:ligatures w14:val="none"/>
    </w:rPr>
  </w:style>
  <w:style w:type="character" w:customStyle="1" w:styleId="60">
    <w:name w:val="Заголовок 6 Знак"/>
    <w:basedOn w:val="a2"/>
    <w:link w:val="6"/>
    <w:semiHidden/>
    <w:rsid w:val="005E7332"/>
    <w:rPr>
      <w:rFonts w:asciiTheme="majorHAnsi" w:eastAsiaTheme="majorEastAsia" w:hAnsiTheme="majorHAnsi" w:cstheme="majorBidi"/>
      <w:i/>
      <w:iCs/>
      <w:color w:val="0A2F40" w:themeColor="accent1" w:themeShade="7F"/>
      <w:kern w:val="0"/>
      <w:sz w:val="24"/>
      <w:szCs w:val="24"/>
      <w:lang w:eastAsia="ru-RU"/>
      <w14:ligatures w14:val="none"/>
    </w:rPr>
  </w:style>
  <w:style w:type="character" w:customStyle="1" w:styleId="70">
    <w:name w:val="Заголовок 7 Знак"/>
    <w:basedOn w:val="a2"/>
    <w:link w:val="7"/>
    <w:semiHidden/>
    <w:rsid w:val="005E7332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  <w:lang w:eastAsia="ru-RU"/>
      <w14:ligatures w14:val="none"/>
    </w:rPr>
  </w:style>
  <w:style w:type="character" w:customStyle="1" w:styleId="80">
    <w:name w:val="Заголовок 8 Знак"/>
    <w:basedOn w:val="a2"/>
    <w:link w:val="8"/>
    <w:semiHidden/>
    <w:rsid w:val="005E7332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:lang w:eastAsia="ru-RU"/>
      <w14:ligatures w14:val="none"/>
    </w:rPr>
  </w:style>
  <w:style w:type="character" w:customStyle="1" w:styleId="90">
    <w:name w:val="Заголовок 9 Знак"/>
    <w:basedOn w:val="a2"/>
    <w:link w:val="9"/>
    <w:semiHidden/>
    <w:rsid w:val="005E7332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eastAsia="ru-RU"/>
      <w14:ligatures w14:val="none"/>
    </w:rPr>
  </w:style>
  <w:style w:type="paragraph" w:styleId="a5">
    <w:name w:val="Title"/>
    <w:basedOn w:val="a1"/>
    <w:next w:val="a1"/>
    <w:link w:val="a6"/>
    <w:uiPriority w:val="10"/>
    <w:qFormat/>
    <w:rsid w:val="008454A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8454A4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7">
    <w:name w:val="Subtitle"/>
    <w:basedOn w:val="a1"/>
    <w:next w:val="a1"/>
    <w:link w:val="a8"/>
    <w:qFormat/>
    <w:rsid w:val="005E7332"/>
    <w:pPr>
      <w:numPr>
        <w:ilvl w:val="1"/>
      </w:numPr>
      <w:spacing w:before="240" w:line="360" w:lineRule="auto"/>
      <w:ind w:firstLine="709"/>
      <w:jc w:val="both"/>
    </w:pPr>
    <w:rPr>
      <w:rFonts w:eastAsiaTheme="majorEastAsia" w:cstheme="majorBidi"/>
      <w:b/>
      <w:iCs/>
      <w:spacing w:val="15"/>
      <w:sz w:val="28"/>
    </w:rPr>
  </w:style>
  <w:style w:type="character" w:customStyle="1" w:styleId="a8">
    <w:name w:val="Подзаголовок Знак"/>
    <w:basedOn w:val="a2"/>
    <w:link w:val="a7"/>
    <w:rsid w:val="005E7332"/>
    <w:rPr>
      <w:rFonts w:ascii="Times New Roman" w:eastAsiaTheme="majorEastAsia" w:hAnsi="Times New Roman" w:cstheme="majorBidi"/>
      <w:b/>
      <w:iCs/>
      <w:spacing w:val="15"/>
      <w:kern w:val="0"/>
      <w:sz w:val="28"/>
      <w:szCs w:val="24"/>
      <w:lang w:eastAsia="ru-RU"/>
      <w14:ligatures w14:val="none"/>
    </w:rPr>
  </w:style>
  <w:style w:type="paragraph" w:styleId="22">
    <w:name w:val="Quote"/>
    <w:basedOn w:val="a1"/>
    <w:next w:val="a1"/>
    <w:link w:val="23"/>
    <w:uiPriority w:val="29"/>
    <w:qFormat/>
    <w:rsid w:val="008454A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2"/>
    <w:link w:val="22"/>
    <w:uiPriority w:val="29"/>
    <w:rsid w:val="008454A4"/>
    <w:rPr>
      <w:rFonts w:ascii="Times New Roman" w:hAnsi="Times New Roman"/>
      <w:i/>
      <w:iCs/>
      <w:color w:val="404040" w:themeColor="text1" w:themeTint="BF"/>
      <w:kern w:val="0"/>
      <w:sz w:val="24"/>
      <w14:ligatures w14:val="none"/>
    </w:rPr>
  </w:style>
  <w:style w:type="paragraph" w:styleId="a9">
    <w:name w:val="List Paragraph"/>
    <w:link w:val="aa"/>
    <w:uiPriority w:val="34"/>
    <w:qFormat/>
    <w:rsid w:val="005E7332"/>
    <w:pPr>
      <w:spacing w:after="0" w:line="240" w:lineRule="auto"/>
      <w:ind w:left="709"/>
      <w:contextualSpacing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styleId="ab">
    <w:name w:val="Intense Emphasis"/>
    <w:basedOn w:val="a2"/>
    <w:uiPriority w:val="21"/>
    <w:qFormat/>
    <w:rsid w:val="008454A4"/>
    <w:rPr>
      <w:i/>
      <w:iCs/>
      <w:color w:val="0F4761" w:themeColor="accent1" w:themeShade="BF"/>
    </w:rPr>
  </w:style>
  <w:style w:type="paragraph" w:styleId="ac">
    <w:name w:val="Intense Quote"/>
    <w:basedOn w:val="a1"/>
    <w:next w:val="a1"/>
    <w:link w:val="ad"/>
    <w:uiPriority w:val="30"/>
    <w:qFormat/>
    <w:rsid w:val="008454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Выделенная цитата Знак"/>
    <w:basedOn w:val="a2"/>
    <w:link w:val="ac"/>
    <w:uiPriority w:val="30"/>
    <w:rsid w:val="008454A4"/>
    <w:rPr>
      <w:rFonts w:ascii="Times New Roman" w:hAnsi="Times New Roman"/>
      <w:i/>
      <w:iCs/>
      <w:color w:val="0F4761" w:themeColor="accent1" w:themeShade="BF"/>
      <w:kern w:val="0"/>
      <w:sz w:val="24"/>
      <w14:ligatures w14:val="none"/>
    </w:rPr>
  </w:style>
  <w:style w:type="character" w:styleId="ae">
    <w:name w:val="Intense Reference"/>
    <w:basedOn w:val="a2"/>
    <w:uiPriority w:val="32"/>
    <w:qFormat/>
    <w:rsid w:val="008454A4"/>
    <w:rPr>
      <w:b/>
      <w:bCs/>
      <w:smallCaps/>
      <w:color w:val="0F4761" w:themeColor="accent1" w:themeShade="BF"/>
      <w:spacing w:val="5"/>
    </w:rPr>
  </w:style>
  <w:style w:type="paragraph" w:styleId="af">
    <w:name w:val="Normal (Web)"/>
    <w:basedOn w:val="a1"/>
    <w:uiPriority w:val="99"/>
    <w:unhideWhenUsed/>
    <w:rsid w:val="008454A4"/>
    <w:pPr>
      <w:spacing w:before="100" w:beforeAutospacing="1" w:after="100" w:afterAutospacing="1"/>
    </w:pPr>
  </w:style>
  <w:style w:type="character" w:customStyle="1" w:styleId="apple-tab-span">
    <w:name w:val="apple-tab-span"/>
    <w:basedOn w:val="a2"/>
    <w:rsid w:val="008454A4"/>
  </w:style>
  <w:style w:type="paragraph" w:customStyle="1" w:styleId="1-">
    <w:name w:val="+Абзац с отступом 1-ой строки"/>
    <w:qFormat/>
    <w:rsid w:val="005E7332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styleId="af0">
    <w:name w:val="header"/>
    <w:basedOn w:val="a1"/>
    <w:link w:val="af1"/>
    <w:rsid w:val="005E7332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rsid w:val="005E733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2">
    <w:name w:val="footer"/>
    <w:basedOn w:val="a1"/>
    <w:link w:val="af3"/>
    <w:rsid w:val="005E7332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5E733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-">
    <w:name w:val="+№ - Название рисунка"/>
    <w:basedOn w:val="1-"/>
    <w:next w:val="1-"/>
    <w:link w:val="-0"/>
    <w:qFormat/>
    <w:rsid w:val="005E7332"/>
    <w:pPr>
      <w:keepNext/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5E7332"/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-1">
    <w:name w:val="+№ - Название таблицы"/>
    <w:basedOn w:val="1-"/>
    <w:next w:val="a1"/>
    <w:link w:val="-2"/>
    <w:qFormat/>
    <w:rsid w:val="005E7332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5E7332"/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f4">
    <w:name w:val="+Заголовки"/>
    <w:basedOn w:val="a1"/>
    <w:next w:val="a1"/>
    <w:rsid w:val="005E7332"/>
    <w:pPr>
      <w:spacing w:line="360" w:lineRule="auto"/>
      <w:ind w:firstLine="709"/>
    </w:pPr>
    <w:rPr>
      <w:rFonts w:eastAsiaTheme="minorEastAsia"/>
      <w:bCs/>
      <w:color w:val="0F4761" w:themeColor="accent1" w:themeShade="BF"/>
      <w:sz w:val="28"/>
      <w:szCs w:val="28"/>
    </w:rPr>
  </w:style>
  <w:style w:type="paragraph" w:customStyle="1" w:styleId="1">
    <w:name w:val="+Заголовок 1 уровня"/>
    <w:next w:val="1-"/>
    <w:qFormat/>
    <w:rsid w:val="005E7332"/>
    <w:pPr>
      <w:keepNext/>
      <w:keepLines/>
      <w:pageBreakBefore/>
      <w:numPr>
        <w:numId w:val="6"/>
      </w:numPr>
      <w:suppressAutoHyphens/>
      <w:spacing w:after="120" w:line="360" w:lineRule="auto"/>
      <w:outlineLvl w:val="0"/>
    </w:pPr>
    <w:rPr>
      <w:rFonts w:ascii="Times New Roman" w:eastAsiaTheme="minorEastAsia" w:hAnsi="Times New Roman" w:cs="Times New Roman"/>
      <w:b/>
      <w:kern w:val="0"/>
      <w:sz w:val="28"/>
      <w:szCs w:val="28"/>
      <w:lang w:eastAsia="ru-RU"/>
      <w14:ligatures w14:val="none"/>
    </w:rPr>
  </w:style>
  <w:style w:type="paragraph" w:customStyle="1" w:styleId="2">
    <w:name w:val="+Заголовок 2 уровня"/>
    <w:basedOn w:val="1"/>
    <w:next w:val="1-"/>
    <w:qFormat/>
    <w:rsid w:val="005E7332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5E7332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5E7332"/>
    <w:pPr>
      <w:numPr>
        <w:ilvl w:val="3"/>
      </w:numPr>
      <w:outlineLvl w:val="3"/>
    </w:pPr>
    <w:rPr>
      <w:lang w:val="en-US"/>
    </w:rPr>
  </w:style>
  <w:style w:type="paragraph" w:customStyle="1" w:styleId="af5">
    <w:name w:val="+ЗАГОЛОВОК по центру"/>
    <w:next w:val="1-"/>
    <w:link w:val="af6"/>
    <w:qFormat/>
    <w:rsid w:val="005E7332"/>
    <w:pPr>
      <w:pageBreakBefore/>
      <w:suppressAutoHyphens/>
      <w:spacing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aps/>
      <w:color w:val="0F4761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af6">
    <w:name w:val="+ЗАГОЛОВОК по центру Знак"/>
    <w:basedOn w:val="11"/>
    <w:link w:val="af5"/>
    <w:rsid w:val="005E7332"/>
    <w:rPr>
      <w:rFonts w:ascii="Times New Roman" w:eastAsiaTheme="majorEastAsia" w:hAnsi="Times New Roman" w:cstheme="majorBidi"/>
      <w:b w:val="0"/>
      <w:bCs w:val="0"/>
      <w:caps/>
      <w:kern w:val="0"/>
      <w:sz w:val="28"/>
      <w:szCs w:val="28"/>
      <w:lang w:eastAsia="ru-RU"/>
      <w14:ligatures w14:val="none"/>
    </w:rPr>
  </w:style>
  <w:style w:type="paragraph" w:customStyle="1" w:styleId="af7">
    <w:name w:val="+ЗаголРеферСодерж"/>
    <w:basedOn w:val="a1"/>
    <w:next w:val="1-"/>
    <w:qFormat/>
    <w:rsid w:val="005E7332"/>
    <w:pPr>
      <w:pageBreakBefore/>
      <w:shd w:val="clear" w:color="auto" w:fill="FFFFFF"/>
      <w:spacing w:after="240"/>
      <w:jc w:val="center"/>
    </w:pPr>
    <w:rPr>
      <w:rFonts w:eastAsiaTheme="minorEastAsia"/>
      <w:b/>
      <w:caps/>
      <w:color w:val="000000"/>
      <w:sz w:val="28"/>
      <w:szCs w:val="28"/>
    </w:rPr>
  </w:style>
  <w:style w:type="paragraph" w:customStyle="1" w:styleId="12">
    <w:name w:val="+Оглавление 1"/>
    <w:qFormat/>
    <w:rsid w:val="005E7332"/>
    <w:pPr>
      <w:tabs>
        <w:tab w:val="right" w:leader="dot" w:pos="9356"/>
      </w:tabs>
      <w:spacing w:after="0" w:line="360" w:lineRule="auto"/>
    </w:pPr>
    <w:rPr>
      <w:rFonts w:ascii="Times New Roman" w:eastAsiaTheme="majorEastAsia" w:hAnsi="Times New Roman" w:cs="Times New Roman"/>
      <w:kern w:val="0"/>
      <w:sz w:val="28"/>
      <w:szCs w:val="28"/>
      <w14:ligatures w14:val="none"/>
    </w:rPr>
  </w:style>
  <w:style w:type="paragraph" w:customStyle="1" w:styleId="24">
    <w:name w:val="+Оглавление 2"/>
    <w:basedOn w:val="12"/>
    <w:next w:val="a1"/>
    <w:qFormat/>
    <w:rsid w:val="005E7332"/>
    <w:pPr>
      <w:ind w:left="284"/>
    </w:pPr>
  </w:style>
  <w:style w:type="paragraph" w:customStyle="1" w:styleId="32">
    <w:name w:val="+Оглавление 3"/>
    <w:basedOn w:val="12"/>
    <w:next w:val="a1"/>
    <w:qFormat/>
    <w:rsid w:val="005E7332"/>
    <w:pPr>
      <w:ind w:left="567"/>
    </w:pPr>
  </w:style>
  <w:style w:type="paragraph" w:customStyle="1" w:styleId="42">
    <w:name w:val="+Оглавление 4"/>
    <w:basedOn w:val="12"/>
    <w:next w:val="a1"/>
    <w:qFormat/>
    <w:rsid w:val="005E7332"/>
    <w:pPr>
      <w:ind w:left="851"/>
    </w:pPr>
  </w:style>
  <w:style w:type="paragraph" w:customStyle="1" w:styleId="af8">
    <w:name w:val="+ПРИЛОЖЕНИЕ А и Загол. на сл. строке"/>
    <w:basedOn w:val="af5"/>
    <w:next w:val="1-"/>
    <w:qFormat/>
    <w:rsid w:val="005E7332"/>
    <w:rPr>
      <w:bCs w:val="0"/>
      <w:caps w:val="0"/>
      <w:color w:val="auto"/>
    </w:rPr>
  </w:style>
  <w:style w:type="paragraph" w:customStyle="1" w:styleId="25">
    <w:name w:val="+Приложение Заголовок 2"/>
    <w:next w:val="1-"/>
    <w:qFormat/>
    <w:rsid w:val="005E7332"/>
    <w:pPr>
      <w:keepNext/>
      <w:keepLines/>
      <w:suppressAutoHyphens/>
      <w:spacing w:after="0" w:line="360" w:lineRule="auto"/>
      <w:ind w:firstLine="709"/>
      <w:outlineLvl w:val="1"/>
    </w:pPr>
    <w:rPr>
      <w:rFonts w:ascii="Times New Roman" w:eastAsiaTheme="minorEastAsia" w:hAnsi="Times New Roman" w:cs="Times New Roman"/>
      <w:b/>
      <w:kern w:val="0"/>
      <w:sz w:val="28"/>
      <w:szCs w:val="28"/>
      <w:lang w:eastAsia="ru-RU"/>
      <w14:ligatures w14:val="none"/>
    </w:rPr>
  </w:style>
  <w:style w:type="numbering" w:customStyle="1" w:styleId="a">
    <w:name w:val="+Список автонумер заголовков"/>
    <w:uiPriority w:val="99"/>
    <w:rsid w:val="005E7332"/>
    <w:pPr>
      <w:numPr>
        <w:numId w:val="20"/>
      </w:numPr>
    </w:pPr>
  </w:style>
  <w:style w:type="character" w:customStyle="1" w:styleId="aa">
    <w:name w:val="Абзац списка Знак"/>
    <w:basedOn w:val="a2"/>
    <w:link w:val="a9"/>
    <w:uiPriority w:val="34"/>
    <w:rsid w:val="005E7332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0">
    <w:name w:val="+Список использованных источников"/>
    <w:basedOn w:val="a9"/>
    <w:link w:val="af9"/>
    <w:qFormat/>
    <w:rsid w:val="005E7332"/>
    <w:pPr>
      <w:numPr>
        <w:numId w:val="7"/>
      </w:numPr>
      <w:tabs>
        <w:tab w:val="left" w:pos="1134"/>
      </w:tabs>
      <w:spacing w:line="360" w:lineRule="auto"/>
      <w:jc w:val="both"/>
    </w:pPr>
    <w:rPr>
      <w:szCs w:val="28"/>
    </w:rPr>
  </w:style>
  <w:style w:type="character" w:customStyle="1" w:styleId="af9">
    <w:name w:val="+Список использованных источников Знак"/>
    <w:basedOn w:val="aa"/>
    <w:link w:val="a0"/>
    <w:rsid w:val="005E7332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fa">
    <w:name w:val="+Текст в таблице"/>
    <w:basedOn w:val="1-"/>
    <w:qFormat/>
    <w:rsid w:val="005E7332"/>
    <w:pPr>
      <w:spacing w:line="240" w:lineRule="auto"/>
      <w:ind w:firstLine="0"/>
      <w:jc w:val="left"/>
    </w:pPr>
  </w:style>
  <w:style w:type="character" w:customStyle="1" w:styleId="apple-converted-space">
    <w:name w:val="apple-converted-space"/>
    <w:basedOn w:val="a2"/>
    <w:rsid w:val="005E7332"/>
  </w:style>
  <w:style w:type="paragraph" w:customStyle="1" w:styleId="MTDisplayEquation">
    <w:name w:val="MTDisplayEquation"/>
    <w:basedOn w:val="a1"/>
    <w:next w:val="a1"/>
    <w:rsid w:val="005E7332"/>
    <w:pPr>
      <w:tabs>
        <w:tab w:val="center" w:pos="4680"/>
        <w:tab w:val="right" w:pos="9360"/>
      </w:tabs>
    </w:pPr>
    <w:rPr>
      <w:sz w:val="28"/>
      <w:szCs w:val="28"/>
    </w:rPr>
  </w:style>
  <w:style w:type="character" w:customStyle="1" w:styleId="pubnames">
    <w:name w:val="pub_names"/>
    <w:basedOn w:val="a2"/>
    <w:rsid w:val="005E7332"/>
  </w:style>
  <w:style w:type="character" w:styleId="afb">
    <w:name w:val="Hyperlink"/>
    <w:uiPriority w:val="99"/>
    <w:rsid w:val="005E7332"/>
    <w:rPr>
      <w:color w:val="0000FF"/>
      <w:u w:val="single"/>
    </w:rPr>
  </w:style>
  <w:style w:type="paragraph" w:styleId="afc">
    <w:name w:val="TOC Heading"/>
    <w:basedOn w:val="10"/>
    <w:next w:val="a1"/>
    <w:uiPriority w:val="39"/>
    <w:unhideWhenUsed/>
    <w:qFormat/>
    <w:rsid w:val="005E7332"/>
    <w:pPr>
      <w:spacing w:before="480" w:after="0" w:line="276" w:lineRule="auto"/>
      <w:jc w:val="left"/>
      <w:outlineLvl w:val="9"/>
    </w:pPr>
    <w:rPr>
      <w:rFonts w:asciiTheme="majorHAnsi" w:hAnsiTheme="majorHAnsi"/>
      <w:color w:val="0F4761" w:themeColor="accent1" w:themeShade="BF"/>
      <w:lang w:eastAsia="en-US"/>
    </w:rPr>
  </w:style>
  <w:style w:type="character" w:styleId="afd">
    <w:name w:val="Placeholder Text"/>
    <w:basedOn w:val="a2"/>
    <w:uiPriority w:val="99"/>
    <w:semiHidden/>
    <w:rsid w:val="005E7332"/>
    <w:rPr>
      <w:color w:val="808080"/>
    </w:rPr>
  </w:style>
  <w:style w:type="character" w:styleId="afe">
    <w:name w:val="footnote reference"/>
    <w:basedOn w:val="a2"/>
    <w:rsid w:val="005E7332"/>
    <w:rPr>
      <w:vertAlign w:val="superscript"/>
    </w:rPr>
  </w:style>
  <w:style w:type="character" w:styleId="aff">
    <w:name w:val="page number"/>
    <w:basedOn w:val="a2"/>
    <w:rsid w:val="005E7332"/>
  </w:style>
  <w:style w:type="paragraph" w:styleId="13">
    <w:name w:val="toc 1"/>
    <w:basedOn w:val="12"/>
    <w:next w:val="a1"/>
    <w:autoRedefine/>
    <w:uiPriority w:val="39"/>
    <w:qFormat/>
    <w:rsid w:val="005E7332"/>
    <w:rPr>
      <w:noProof/>
    </w:rPr>
  </w:style>
  <w:style w:type="paragraph" w:styleId="26">
    <w:name w:val="toc 2"/>
    <w:basedOn w:val="24"/>
    <w:next w:val="a1"/>
    <w:autoRedefine/>
    <w:uiPriority w:val="39"/>
    <w:unhideWhenUsed/>
    <w:qFormat/>
    <w:rsid w:val="005E7332"/>
    <w:rPr>
      <w:rFonts w:eastAsiaTheme="minorEastAsia" w:cstheme="minorBidi"/>
      <w:szCs w:val="22"/>
    </w:rPr>
  </w:style>
  <w:style w:type="paragraph" w:styleId="33">
    <w:name w:val="toc 3"/>
    <w:basedOn w:val="32"/>
    <w:next w:val="a1"/>
    <w:autoRedefine/>
    <w:uiPriority w:val="39"/>
    <w:unhideWhenUsed/>
    <w:qFormat/>
    <w:rsid w:val="005E7332"/>
    <w:rPr>
      <w:rFonts w:eastAsiaTheme="minorEastAsia" w:cstheme="minorBidi"/>
      <w:szCs w:val="22"/>
    </w:rPr>
  </w:style>
  <w:style w:type="paragraph" w:styleId="43">
    <w:name w:val="toc 4"/>
    <w:basedOn w:val="42"/>
    <w:next w:val="a1"/>
    <w:autoRedefine/>
    <w:uiPriority w:val="39"/>
    <w:rsid w:val="005E7332"/>
  </w:style>
  <w:style w:type="paragraph" w:styleId="51">
    <w:name w:val="toc 5"/>
    <w:basedOn w:val="a1"/>
    <w:next w:val="a1"/>
    <w:autoRedefine/>
    <w:rsid w:val="005E7332"/>
    <w:pPr>
      <w:spacing w:after="100"/>
      <w:ind w:left="960"/>
    </w:pPr>
  </w:style>
  <w:style w:type="paragraph" w:styleId="aff0">
    <w:name w:val="Body Text"/>
    <w:basedOn w:val="a1"/>
    <w:link w:val="aff1"/>
    <w:unhideWhenUsed/>
    <w:rsid w:val="005E7332"/>
    <w:pPr>
      <w:jc w:val="center"/>
    </w:pPr>
    <w:rPr>
      <w:szCs w:val="20"/>
    </w:rPr>
  </w:style>
  <w:style w:type="character" w:customStyle="1" w:styleId="aff1">
    <w:name w:val="Основной текст Знак"/>
    <w:basedOn w:val="a2"/>
    <w:link w:val="aff0"/>
    <w:rsid w:val="005E7332"/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table" w:styleId="aff2">
    <w:name w:val="Table Grid"/>
    <w:basedOn w:val="a3"/>
    <w:uiPriority w:val="39"/>
    <w:rsid w:val="005E7332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0">
    <w:name w:val="Стиль _абзац с отступом 1 строки + По центру Первая строка:  0 см"/>
    <w:basedOn w:val="1-"/>
    <w:rsid w:val="005E7332"/>
    <w:pPr>
      <w:ind w:firstLine="0"/>
      <w:jc w:val="center"/>
    </w:pPr>
    <w:rPr>
      <w:rFonts w:eastAsia="Times New Roman"/>
      <w:szCs w:val="20"/>
    </w:rPr>
  </w:style>
  <w:style w:type="paragraph" w:customStyle="1" w:styleId="aff3">
    <w:name w:val="Стиль +ПРИЛОЖЕНИЕ А + не все прописные"/>
    <w:basedOn w:val="a1"/>
    <w:rsid w:val="005E7332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aff4">
    <w:name w:val="Plain Text"/>
    <w:basedOn w:val="a1"/>
    <w:link w:val="aff5"/>
    <w:rsid w:val="005E7332"/>
    <w:rPr>
      <w:rFonts w:ascii="Courier New" w:hAnsi="Courier New"/>
      <w:sz w:val="20"/>
      <w:szCs w:val="20"/>
    </w:rPr>
  </w:style>
  <w:style w:type="character" w:customStyle="1" w:styleId="aff5">
    <w:name w:val="Текст Знак"/>
    <w:link w:val="aff4"/>
    <w:rsid w:val="005E7332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styleId="aff6">
    <w:name w:val="Balloon Text"/>
    <w:basedOn w:val="a1"/>
    <w:link w:val="aff7"/>
    <w:rsid w:val="005E7332"/>
    <w:rPr>
      <w:rFonts w:ascii="Tahoma" w:hAnsi="Tahoma"/>
      <w:sz w:val="16"/>
      <w:szCs w:val="16"/>
    </w:rPr>
  </w:style>
  <w:style w:type="character" w:customStyle="1" w:styleId="aff7">
    <w:name w:val="Текст выноски Знак"/>
    <w:link w:val="aff6"/>
    <w:rsid w:val="005E7332"/>
    <w:rPr>
      <w:rFonts w:ascii="Tahoma" w:eastAsia="Times New Roman" w:hAnsi="Tahoma" w:cs="Times New Roman"/>
      <w:kern w:val="0"/>
      <w:sz w:val="16"/>
      <w:szCs w:val="16"/>
      <w:lang w:eastAsia="ru-RU"/>
      <w14:ligatures w14:val="none"/>
    </w:rPr>
  </w:style>
  <w:style w:type="paragraph" w:styleId="aff8">
    <w:name w:val="footnote text"/>
    <w:basedOn w:val="a1"/>
    <w:link w:val="aff9"/>
    <w:rsid w:val="005E7332"/>
    <w:rPr>
      <w:sz w:val="20"/>
      <w:szCs w:val="20"/>
    </w:rPr>
  </w:style>
  <w:style w:type="character" w:customStyle="1" w:styleId="aff9">
    <w:name w:val="Текст сноски Знак"/>
    <w:basedOn w:val="a2"/>
    <w:link w:val="aff8"/>
    <w:rsid w:val="005E7332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mord">
    <w:name w:val="mord"/>
    <w:basedOn w:val="a2"/>
    <w:rsid w:val="00324B9B"/>
  </w:style>
  <w:style w:type="character" w:customStyle="1" w:styleId="vlist-s">
    <w:name w:val="vlist-s"/>
    <w:basedOn w:val="a2"/>
    <w:rsid w:val="00324B9B"/>
  </w:style>
  <w:style w:type="character" w:customStyle="1" w:styleId="mopen">
    <w:name w:val="mopen"/>
    <w:basedOn w:val="a2"/>
    <w:rsid w:val="00324B9B"/>
  </w:style>
  <w:style w:type="character" w:customStyle="1" w:styleId="mclose">
    <w:name w:val="mclose"/>
    <w:basedOn w:val="a2"/>
    <w:rsid w:val="00324B9B"/>
  </w:style>
  <w:style w:type="character" w:customStyle="1" w:styleId="mrel">
    <w:name w:val="mrel"/>
    <w:basedOn w:val="a2"/>
    <w:rsid w:val="00324B9B"/>
  </w:style>
  <w:style w:type="character" w:customStyle="1" w:styleId="mbin">
    <w:name w:val="mbin"/>
    <w:basedOn w:val="a2"/>
    <w:rsid w:val="00324B9B"/>
  </w:style>
  <w:style w:type="character" w:customStyle="1" w:styleId="mpunct">
    <w:name w:val="mpunct"/>
    <w:basedOn w:val="a2"/>
    <w:rsid w:val="00324B9B"/>
  </w:style>
  <w:style w:type="character" w:customStyle="1" w:styleId="katex-mathml">
    <w:name w:val="katex-mathml"/>
    <w:basedOn w:val="a2"/>
    <w:rsid w:val="00324B9B"/>
  </w:style>
  <w:style w:type="paragraph" w:customStyle="1" w:styleId="msonormal0">
    <w:name w:val="msonormal"/>
    <w:basedOn w:val="a1"/>
    <w:rsid w:val="003E41B8"/>
    <w:pPr>
      <w:spacing w:before="100" w:beforeAutospacing="1" w:after="100" w:afterAutospacing="1"/>
    </w:pPr>
  </w:style>
  <w:style w:type="paragraph" w:customStyle="1" w:styleId="affa">
    <w:name w:val="+КлючСловаРеферат"/>
    <w:basedOn w:val="1-"/>
    <w:qFormat/>
    <w:rsid w:val="000B50C5"/>
    <w:pPr>
      <w:suppressAutoHyphens/>
      <w:spacing w:before="360" w:after="240"/>
    </w:pPr>
    <w:rPr>
      <w:rFonts w:eastAsia="Times New Roman"/>
      <w:caps/>
      <w:lang w:eastAsia="zh-CN"/>
    </w:rPr>
  </w:style>
  <w:style w:type="paragraph" w:styleId="HTML">
    <w:name w:val="HTML Preformatted"/>
    <w:basedOn w:val="a1"/>
    <w:link w:val="HTML0"/>
    <w:uiPriority w:val="99"/>
    <w:semiHidden/>
    <w:unhideWhenUsed/>
    <w:rsid w:val="007377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7377A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2"/>
    <w:rsid w:val="007377A1"/>
  </w:style>
  <w:style w:type="paragraph" w:customStyle="1" w:styleId="34">
    <w:name w:val="Стиль3"/>
    <w:basedOn w:val="a1"/>
    <w:link w:val="35"/>
    <w:qFormat/>
    <w:rsid w:val="00DA512E"/>
    <w:pPr>
      <w:spacing w:after="200" w:line="276" w:lineRule="auto"/>
      <w:jc w:val="center"/>
    </w:pPr>
    <w:rPr>
      <w:rFonts w:eastAsiaTheme="minorHAnsi"/>
      <w:sz w:val="22"/>
      <w:szCs w:val="22"/>
      <w:lang w:eastAsia="en-US"/>
    </w:rPr>
  </w:style>
  <w:style w:type="character" w:customStyle="1" w:styleId="35">
    <w:name w:val="Стиль3 Знак"/>
    <w:basedOn w:val="a2"/>
    <w:link w:val="34"/>
    <w:rsid w:val="00DA512E"/>
    <w:rPr>
      <w:rFonts w:ascii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8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0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62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44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795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82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542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7901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2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23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2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41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022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214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351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105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950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35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3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9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7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away.php?to=https%3A%2F%2Fgithub.com%2FGreySRV%2FProject_R&amp;utf=1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12</Pages>
  <Words>959</Words>
  <Characters>5468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Иванов</dc:creator>
  <cp:keywords/>
  <dc:description/>
  <cp:lastModifiedBy>Михаил</cp:lastModifiedBy>
  <cp:revision>1</cp:revision>
  <dcterms:created xsi:type="dcterms:W3CDTF">2025-06-02T09:01:00Z</dcterms:created>
  <dcterms:modified xsi:type="dcterms:W3CDTF">2025-06-02T12:14:00Z</dcterms:modified>
</cp:coreProperties>
</file>