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02" w:rsidRDefault="00F81959" w:rsidP="009F32FA">
      <w:pPr>
        <w:spacing w:before="75" w:after="600" w:line="240" w:lineRule="auto"/>
        <w:jc w:val="both"/>
        <w:textAlignment w:val="baseline"/>
        <w:outlineLvl w:val="0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fldChar w:fldCharType="begin"/>
      </w:r>
      <w:r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instrText xml:space="preserve"> HYPERLINK "</w:instrText>
      </w:r>
      <w:r w:rsidRPr="00F81959"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instrText>https://floristum.ru/info/agreement/</w:instrText>
      </w:r>
      <w:r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instrText xml:space="preserve">" </w:instrText>
      </w:r>
      <w:r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BE6085">
        <w:rPr>
          <w:rStyle w:val="a4"/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t>https://floristum.ru/info/agreement/</w:t>
      </w:r>
      <w:r>
        <w:rPr>
          <w:rFonts w:ascii="HelveticaLight" w:eastAsia="Times New Roman" w:hAnsi="HelveticaLight" w:cs="Times New Roman"/>
          <w:sz w:val="23"/>
          <w:szCs w:val="23"/>
          <w:bdr w:val="none" w:sz="0" w:space="0" w:color="auto" w:frame="1"/>
          <w:lang w:eastAsia="ru-RU"/>
        </w:rPr>
        <w:fldChar w:fldCharType="end"/>
      </w:r>
    </w:p>
    <w:p w:rsidR="00887CB0" w:rsidRPr="009F32FA" w:rsidRDefault="00887CB0" w:rsidP="009F32FA">
      <w:pPr>
        <w:spacing w:before="75" w:after="600" w:line="240" w:lineRule="auto"/>
        <w:jc w:val="both"/>
        <w:textAlignment w:val="baseline"/>
        <w:outlineLvl w:val="0"/>
        <w:rPr>
          <w:rFonts w:ascii="HelveticaLight" w:eastAsia="Times New Roman" w:hAnsi="HelveticaLight" w:cs="Times New Roman"/>
          <w:color w:val="000000" w:themeColor="text1"/>
          <w:kern w:val="36"/>
          <w:sz w:val="40"/>
          <w:szCs w:val="40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kern w:val="36"/>
          <w:sz w:val="40"/>
          <w:szCs w:val="40"/>
          <w:lang w:eastAsia="ru-RU"/>
        </w:rPr>
        <w:t>Публичная оферта о заключении договора купли-продажи</w:t>
      </w:r>
      <w:bookmarkStart w:id="0" w:name="_GoBack"/>
      <w:bookmarkEnd w:id="0"/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Настоящий документ представляет собой официальное предложение заключить договор купли-продажи на изложенных ниже условиях.</w:t>
      </w:r>
    </w:p>
    <w:p w:rsidR="00887CB0" w:rsidRPr="009F32FA" w:rsidRDefault="00887CB0" w:rsidP="009F32FA">
      <w:pPr>
        <w:spacing w:before="300" w:after="300" w:line="240" w:lineRule="auto"/>
        <w:jc w:val="both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1. Термины и определения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1.1.В настоящем документе и вытекающих или связанных с ним отношениях Сторон применяются следующие термины и определения: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1.1.1. 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Публичная оферта / Оферта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– </w:t>
      </w:r>
      <w:r w:rsidR="00812EA5" w:rsidRPr="009F32FA">
        <w:rPr>
          <w:rFonts w:ascii="HelveticaLight" w:hAnsi="HelveticaLight"/>
          <w:color w:val="000000" w:themeColor="text1"/>
          <w:sz w:val="23"/>
          <w:szCs w:val="23"/>
        </w:rPr>
        <w:t>содержание настоящего документа с приложениями (дополнения, изменениями) к документов, опубликованный на Интернет-ресурсе (</w:t>
      </w:r>
      <w:proofErr w:type="gramStart"/>
      <w:r w:rsidR="00812EA5" w:rsidRPr="009F32FA">
        <w:rPr>
          <w:rFonts w:ascii="HelveticaLight" w:hAnsi="HelveticaLight"/>
          <w:color w:val="000000" w:themeColor="text1"/>
          <w:sz w:val="23"/>
          <w:szCs w:val="23"/>
        </w:rPr>
        <w:t>веб-сайте</w:t>
      </w:r>
      <w:proofErr w:type="gramEnd"/>
      <w:r w:rsidR="00812EA5" w:rsidRPr="009F32FA">
        <w:rPr>
          <w:rFonts w:ascii="HelveticaLight" w:hAnsi="HelveticaLight"/>
          <w:color w:val="000000" w:themeColor="text1"/>
          <w:sz w:val="23"/>
          <w:szCs w:val="23"/>
        </w:rPr>
        <w:t>) в сети Интернет по адресу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: </w:t>
      </w:r>
      <w:hyperlink r:id="rId4" w:history="1">
        <w:r w:rsidR="00875ABB" w:rsidRPr="00BE6085">
          <w:rPr>
            <w:rStyle w:val="a4"/>
            <w:rFonts w:ascii="HelveticaLight" w:eastAsia="Times New Roman" w:hAnsi="HelveticaLight" w:cs="Times New Roman"/>
            <w:sz w:val="23"/>
            <w:szCs w:val="23"/>
            <w:bdr w:val="none" w:sz="0" w:space="0" w:color="auto" w:frame="1"/>
            <w:lang w:eastAsia="ru-RU"/>
          </w:rPr>
          <w:t>https://floristum.ru/info/agreement/</w:t>
        </w:r>
      </w:hyperlink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FC2202" w:rsidRDefault="00887CB0" w:rsidP="009F32FA">
      <w:pPr>
        <w:spacing w:after="0" w:line="240" w:lineRule="auto"/>
        <w:jc w:val="both"/>
        <w:textAlignment w:val="baseline"/>
        <w:rPr>
          <w:rFonts w:ascii="NotoSans" w:hAnsi="NotoSans"/>
          <w:color w:val="222222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1.1.2. 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Товар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– </w:t>
      </w:r>
      <w:r w:rsidR="00FC2202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цветы в </w:t>
      </w:r>
      <w:r w:rsidR="00FC2202">
        <w:rPr>
          <w:rFonts w:ascii="NotoSans" w:hAnsi="NotoSans"/>
          <w:color w:val="222222"/>
        </w:rPr>
        <w:t>букет</w:t>
      </w:r>
      <w:r w:rsidR="00FC2202">
        <w:rPr>
          <w:rFonts w:ascii="NotoSans" w:hAnsi="NotoSans"/>
          <w:color w:val="222222"/>
        </w:rPr>
        <w:t>ах</w:t>
      </w:r>
      <w:r w:rsidR="00FC2202">
        <w:rPr>
          <w:rFonts w:ascii="NotoSans" w:hAnsi="NotoSans"/>
          <w:color w:val="222222"/>
        </w:rPr>
        <w:t xml:space="preserve">, цветы поштучно, </w:t>
      </w:r>
      <w:r w:rsidR="00FC2202">
        <w:rPr>
          <w:rFonts w:ascii="NotoSans" w:hAnsi="NotoSans"/>
          <w:color w:val="222222"/>
        </w:rPr>
        <w:t>упаковка</w:t>
      </w:r>
      <w:r w:rsidR="00FC2202">
        <w:rPr>
          <w:rFonts w:ascii="NotoSans" w:hAnsi="NotoSans"/>
          <w:color w:val="222222"/>
        </w:rPr>
        <w:t xml:space="preserve">, открытки, </w:t>
      </w:r>
      <w:r w:rsidR="00FC2202">
        <w:rPr>
          <w:rFonts w:ascii="NotoSans" w:hAnsi="NotoSans"/>
          <w:color w:val="222222"/>
        </w:rPr>
        <w:t>игрушки, сувениры, прочие товары и услуги, которые Продавец предлагает</w:t>
      </w:r>
      <w:r w:rsidR="00FC2202">
        <w:rPr>
          <w:rFonts w:ascii="NotoSans" w:hAnsi="NotoSans"/>
          <w:color w:val="222222"/>
        </w:rPr>
        <w:t xml:space="preserve"> Покупателю.</w:t>
      </w:r>
    </w:p>
    <w:p w:rsidR="00E91AAC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1.1.3. 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Сделка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 – </w:t>
      </w:r>
      <w:r w:rsidR="00811A3E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договор</w:t>
      </w:r>
      <w:r w:rsidR="00E91AAC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о покупке Товара (товаров), с приложением всех</w:t>
      </w:r>
      <w:r w:rsidR="00811A3E" w:rsidRPr="009F32FA">
        <w:rPr>
          <w:rFonts w:ascii="HelveticaLight" w:hAnsi="HelveticaLight"/>
          <w:color w:val="000000" w:themeColor="text1"/>
          <w:sz w:val="23"/>
          <w:szCs w:val="23"/>
        </w:rPr>
        <w:t>,</w:t>
      </w:r>
      <w:r w:rsidR="00E91AAC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связанных с ним обязательных документов. Заключение сделки и ее исполн</w:t>
      </w:r>
      <w:r w:rsidR="00811A3E" w:rsidRPr="009F32FA">
        <w:rPr>
          <w:rFonts w:ascii="HelveticaLight" w:hAnsi="HelveticaLight"/>
          <w:color w:val="000000" w:themeColor="text1"/>
          <w:sz w:val="23"/>
          <w:szCs w:val="23"/>
        </w:rPr>
        <w:t>ение осуществляется</w:t>
      </w:r>
      <w:r w:rsidR="00E91AAC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в порядке и на условиях, определенных публичной оферт</w:t>
      </w:r>
      <w:r w:rsidR="00811A3E" w:rsidRPr="009F32FA">
        <w:rPr>
          <w:rFonts w:ascii="HelveticaLight" w:hAnsi="HelveticaLight"/>
          <w:color w:val="000000" w:themeColor="text1"/>
          <w:sz w:val="23"/>
          <w:szCs w:val="23"/>
        </w:rPr>
        <w:t>ы</w:t>
      </w:r>
      <w:r w:rsidR="00E91AAC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о заключении договора купли-продажи</w:t>
      </w:r>
      <w:r w:rsidR="00811A3E" w:rsidRPr="009F32FA">
        <w:rPr>
          <w:rFonts w:ascii="HelveticaLight" w:hAnsi="HelveticaLight"/>
          <w:color w:val="000000" w:themeColor="text1"/>
          <w:sz w:val="23"/>
          <w:szCs w:val="23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1.1.4. 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Покупатель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– </w:t>
      </w:r>
      <w:r w:rsidR="00D42F25" w:rsidRPr="009F32FA">
        <w:rPr>
          <w:rFonts w:ascii="HelveticaLight" w:hAnsi="HelveticaLight"/>
          <w:color w:val="000000" w:themeColor="text1"/>
          <w:sz w:val="23"/>
          <w:szCs w:val="23"/>
        </w:rPr>
        <w:t>Лицо/Пользователь, использующий, использовавший либо обладающий намерения использовать функциональные возможности веб-сайта и/или предоставляемого на его основе Сервиса для ознакомления, выбора и покупки (приобретения) Товаров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1.1.5. 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Продавец –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один из </w:t>
      </w:r>
      <w:r w:rsidR="00D42F2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приведенных ниже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в зависимости от </w:t>
      </w:r>
      <w:r w:rsidR="00D42F2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определения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правового статуса </w:t>
      </w:r>
      <w:r w:rsidR="00D42F2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потенциального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Покупателя и </w:t>
      </w:r>
      <w:r w:rsidR="00D42F2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соблюдение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условий </w:t>
      </w:r>
      <w:r w:rsidR="00D42F2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платежа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: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proofErr w:type="gramStart"/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а)</w:t>
      </w:r>
      <w:r w:rsidR="00FC2202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 </w:t>
      </w:r>
      <w:proofErr w:type="gramEnd"/>
      <w:r w:rsidR="002B184C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При условии, если Покупателем по заключаемому договору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является юридическое лицо и Заказ предусматривает </w:t>
      </w:r>
      <w:r w:rsidR="002B184C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проведение оплаты за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 в безналично</w:t>
      </w:r>
      <w:r w:rsidR="002B184C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м порядке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–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ООО «</w:t>
      </w:r>
      <w:r w:rsidR="00FC2202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ФЛН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»;</w:t>
      </w:r>
    </w:p>
    <w:p w:rsidR="00887CB0" w:rsidRPr="009F32FA" w:rsidRDefault="00FC2202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proofErr w:type="gramStart"/>
      <w:r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б</w:t>
      </w:r>
      <w:proofErr w:type="gramEnd"/>
      <w:r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 xml:space="preserve">) </w:t>
      </w:r>
      <w:r w:rsidR="00887CB0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во всех остальных случаях – </w:t>
      </w:r>
      <w:r w:rsidR="00CB7243" w:rsidRPr="009F32FA">
        <w:rPr>
          <w:rFonts w:ascii="HelveticaLight" w:hAnsi="HelveticaLight"/>
          <w:color w:val="000000" w:themeColor="text1"/>
          <w:sz w:val="23"/>
          <w:szCs w:val="23"/>
        </w:rPr>
        <w:t>Лицо/Пользователь, осуществивший и прошедший процедуру регистрации на веб-сайте в качестве статуса «Магазин», использующий, использовавший либо обладающий намерения использовать функциональные возможности веб-сайта и/или предоставляемого на его основе Сервиса для поиска потенциальных Покупателей, подписания (заключения) с Покупателями соглашений/сделок, и принятия в части оплаты исполнения по заключенным соглашениям/сделкам</w:t>
      </w:r>
      <w:r w:rsidR="00887CB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1.1.6. 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Агент –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ООО «</w:t>
      </w:r>
      <w:r w:rsidR="00FC2202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ФЛН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».</w:t>
      </w:r>
    </w:p>
    <w:p w:rsidR="00CB7243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1.1.7. 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Заказ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</w:t>
      </w:r>
      <w:r w:rsidR="00CB7243" w:rsidRPr="009F32FA">
        <w:rPr>
          <w:rFonts w:ascii="HelveticaLight" w:hAnsi="HelveticaLight"/>
          <w:b/>
          <w:bCs/>
          <w:color w:val="000000" w:themeColor="text1"/>
          <w:sz w:val="23"/>
          <w:szCs w:val="23"/>
          <w:bdr w:val="none" w:sz="0" w:space="0" w:color="auto" w:frame="1"/>
        </w:rPr>
        <w:t>потенциального Покупателя</w:t>
      </w:r>
      <w:r w:rsidR="00AF0C4E">
        <w:rPr>
          <w:rFonts w:ascii="HelveticaLight" w:hAnsi="HelveticaLight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–</w:t>
      </w:r>
      <w:r w:rsidR="00524F12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CB7243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содержащий все существенные требования к заключению Сделки, заказ на приобретение Товара (группы Товаров), оформленный потенциальным Покупателем путем выбора Товара, из общего ассортимента предлагаемых Продавцом для приобретения, а также заполнения специальной формы на определенной странице </w:t>
      </w:r>
      <w:proofErr w:type="gramStart"/>
      <w:r w:rsidR="00CB7243" w:rsidRPr="009F32FA">
        <w:rPr>
          <w:rFonts w:ascii="HelveticaLight" w:hAnsi="HelveticaLight"/>
          <w:color w:val="000000" w:themeColor="text1"/>
          <w:sz w:val="23"/>
          <w:szCs w:val="23"/>
        </w:rPr>
        <w:t>Веб-сайта</w:t>
      </w:r>
      <w:proofErr w:type="gramEnd"/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1.1.8. 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 xml:space="preserve">Акцепт </w:t>
      </w:r>
      <w:r w:rsidR="00524F12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 xml:space="preserve">Оферты 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–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</w:t>
      </w:r>
      <w:r w:rsidR="00C003B2" w:rsidRPr="009F32FA">
        <w:rPr>
          <w:rFonts w:ascii="HelveticaLight" w:hAnsi="HelveticaLight"/>
          <w:color w:val="000000" w:themeColor="text1"/>
          <w:sz w:val="23"/>
          <w:szCs w:val="23"/>
        </w:rPr>
        <w:t>принятие безотзывной Оферты путем совершенных Продавцом действий, отраженных в настоящей Оферте, влекущее заключение (подписание) Договора между потенциальным Покупателем и Продавцом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1.1.9. </w:t>
      </w:r>
      <w:proofErr w:type="gramStart"/>
      <w:r w:rsidR="003E07B2" w:rsidRPr="009F32FA">
        <w:rPr>
          <w:rFonts w:ascii="HelveticaLight" w:hAnsi="HelveticaLight"/>
          <w:b/>
          <w:color w:val="000000" w:themeColor="text1"/>
          <w:sz w:val="23"/>
          <w:szCs w:val="23"/>
        </w:rPr>
        <w:t>Веб-</w:t>
      </w:r>
      <w:r w:rsidR="003E07B2" w:rsidRPr="009F32FA">
        <w:rPr>
          <w:rFonts w:ascii="HelveticaLight" w:hAnsi="HelveticaLight"/>
          <w:b/>
          <w:bCs/>
          <w:color w:val="000000" w:themeColor="text1"/>
          <w:sz w:val="23"/>
          <w:szCs w:val="23"/>
          <w:bdr w:val="none" w:sz="0" w:space="0" w:color="auto" w:frame="1"/>
        </w:rPr>
        <w:t>Сайт</w:t>
      </w:r>
      <w:proofErr w:type="gramEnd"/>
      <w:r w:rsidR="003E07B2" w:rsidRPr="009F32FA">
        <w:rPr>
          <w:rFonts w:ascii="HelveticaLight" w:hAnsi="HelveticaLight"/>
          <w:b/>
          <w:bCs/>
          <w:color w:val="000000" w:themeColor="text1"/>
          <w:sz w:val="23"/>
          <w:szCs w:val="23"/>
          <w:bdr w:val="none" w:sz="0" w:space="0" w:color="auto" w:frame="1"/>
        </w:rPr>
        <w:t xml:space="preserve">/Сайт 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– 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>информационная взаимосвязанная система, размещенная в общей сети Интернет по адресу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: </w:t>
      </w:r>
      <w:r w:rsidR="00AF0C4E" w:rsidRPr="00AF0C4E">
        <w:t>https://floristum.ru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1.1.10. </w:t>
      </w:r>
      <w:proofErr w:type="gramStart"/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Сервис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–</w:t>
      </w:r>
      <w:proofErr w:type="gramEnd"/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>объединение Сайта и опубликованной на нем информации/контента, к предоставляемых для доступа с использованием Платформы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1.1.11. 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Платформа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 – 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>программно-аппаратные средства Агента, интегрированные с Сайтом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3E07B2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lastRenderedPageBreak/>
        <w:t>1.1.12. 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Личный кабинет 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–</w:t>
      </w:r>
      <w:r w:rsidR="00D2072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персональный страница Веб-Сайта, к которой </w:t>
      </w:r>
      <w:r w:rsidR="000854D5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потенциальный Покупатель 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>получает доступ после проведения соответствующей регистрации либо авторизации на Веб-сайте. Личный кабинет предназначен для хранения информации,</w:t>
      </w:r>
      <w:r w:rsidR="00D20724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оформление Заказов, получение информации о ходе совершенных Заказов</w:t>
      </w:r>
      <w:r w:rsidR="003E07B2" w:rsidRPr="009F32FA">
        <w:rPr>
          <w:rFonts w:ascii="HelveticaLight" w:hAnsi="HelveticaLight"/>
          <w:color w:val="000000" w:themeColor="text1"/>
          <w:sz w:val="23"/>
          <w:szCs w:val="23"/>
        </w:rPr>
        <w:t>, и получения уведомлений в порядке нотификации</w:t>
      </w:r>
      <w:r w:rsidR="00D20724" w:rsidRPr="009F32FA">
        <w:rPr>
          <w:rFonts w:ascii="HelveticaLight" w:hAnsi="HelveticaLight"/>
          <w:color w:val="000000" w:themeColor="text1"/>
          <w:sz w:val="23"/>
          <w:szCs w:val="23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1.2.</w:t>
      </w:r>
      <w:r w:rsidR="00903661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В настоящей Оферте возможно использование терминов и определений, не определенных в пункте 1.1. настоящей Оферты. При таких обстоятельствах толкование соответствующего термина осуществляется в соответствии с содержанием и текстом настоящей Оферты. При отсутствии четкого и однозначного толкования соответствующего термина либо определения в тексте настоящей Оферты, необходимо руководствоваться изложением текста: Во-первых - документами, предшествующими заключаемый Договор между Сторонами; Во-вторых – действующим законодательством РФ, а в последующем - обычаями делового оборота и научной доктриной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1.3.</w:t>
      </w:r>
      <w:r w:rsidR="00903661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Все ссылки в настоящей Оферте на пункт, положение либо раздел и/или их условия, означает соответствующую ссылку на настоящую Оферту, изложенный её раздел, и/или их условия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before="300" w:after="300" w:line="240" w:lineRule="auto"/>
        <w:jc w:val="both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2. Предмет Сделки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2.1.Продавец 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принимает на себя обязательства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передать Покупателю Товар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а также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оказать сопутствующие услуги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(при необходимости)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соответствии с оформленными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Покупателем Заказ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а Покупатель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в свою очередь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8568C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принимает на себя обязательства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принять и оплатить Товар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соответствии с условиями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настоящей Оферты.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2.2.Наименование,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стоимость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количество Товара, адрес и срок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доставки, а также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иные существенные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условия Сделки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устанавливаются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на основании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информации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</w:t>
      </w:r>
      <w:r w:rsidR="001C46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указанных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Покупателем при оформлении Заказа.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2.3.</w:t>
      </w:r>
      <w:r w:rsidR="009F38D7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Неотъемлемым условием заключения Договора между Сторонами является безоговорочное принятие и  обеспечение соблюдения Покупателем, применяемых к отношениям Сторон по Договору требований и положений, установленных следующими документами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(«Обязательные документы»):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2.3.1. 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Пользовательское соглашение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размещенное и/или доступное в сети Интернет по адресу </w:t>
      </w:r>
      <w:hyperlink r:id="rId5" w:history="1">
        <w:r w:rsidR="00AF0C4E" w:rsidRPr="00BE6085">
          <w:rPr>
            <w:rStyle w:val="a4"/>
            <w:rFonts w:ascii="HelveticaLight" w:eastAsia="Times New Roman" w:hAnsi="HelveticaLight" w:cs="Times New Roman"/>
            <w:sz w:val="23"/>
            <w:szCs w:val="23"/>
            <w:bdr w:val="none" w:sz="0" w:space="0" w:color="auto" w:frame="1"/>
            <w:lang w:eastAsia="ru-RU"/>
          </w:rPr>
          <w:t>https://floristum.ru/info/agreement/</w:t>
        </w:r>
      </w:hyperlink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</w:t>
      </w:r>
      <w:r w:rsidR="009F38D7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содержащее требования(условия) регистрации на </w:t>
      </w:r>
      <w:proofErr w:type="gramStart"/>
      <w:r w:rsidR="009F38D7" w:rsidRPr="009F32FA">
        <w:rPr>
          <w:rFonts w:ascii="HelveticaLight" w:hAnsi="HelveticaLight"/>
          <w:color w:val="000000" w:themeColor="text1"/>
          <w:sz w:val="23"/>
          <w:szCs w:val="23"/>
        </w:rPr>
        <w:t>Веб-Сайте</w:t>
      </w:r>
      <w:proofErr w:type="gramEnd"/>
      <w:r w:rsidR="009F38D7" w:rsidRPr="009F32FA">
        <w:rPr>
          <w:rFonts w:ascii="HelveticaLight" w:hAnsi="HelveticaLight"/>
          <w:color w:val="000000" w:themeColor="text1"/>
          <w:sz w:val="23"/>
          <w:szCs w:val="23"/>
        </w:rPr>
        <w:t>, а также условия использования Сервиса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;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2.3.2. 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Политика конфиденциальности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размещенная и/или доступная в сети Интернет по адресу </w:t>
      </w:r>
      <w:hyperlink r:id="rId6" w:history="1">
        <w:r w:rsidR="00AF0C4E" w:rsidRPr="00BE6085">
          <w:rPr>
            <w:rStyle w:val="a4"/>
            <w:rFonts w:ascii="HelveticaLight" w:eastAsia="Times New Roman" w:hAnsi="HelveticaLight" w:cs="Times New Roman"/>
            <w:sz w:val="23"/>
            <w:szCs w:val="23"/>
            <w:bdr w:val="none" w:sz="0" w:space="0" w:color="auto" w:frame="1"/>
            <w:lang w:eastAsia="ru-RU"/>
          </w:rPr>
          <w:t>https://floristum.ru/info/privacy/</w:t>
        </w:r>
      </w:hyperlink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="00AF0C4E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9F38D7" w:rsidRPr="009F32FA">
        <w:rPr>
          <w:rFonts w:ascii="HelveticaLight" w:hAnsi="HelveticaLight"/>
          <w:color w:val="000000" w:themeColor="text1"/>
          <w:sz w:val="23"/>
          <w:szCs w:val="23"/>
        </w:rPr>
        <w:t>и включающая правила предоставления и использования персональной информации Продавца и Покупателя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2.4.Указанные в п.2.3. </w:t>
      </w:r>
      <w:r w:rsidR="00A30F90" w:rsidRPr="009F32FA">
        <w:rPr>
          <w:rFonts w:ascii="HelveticaLight" w:hAnsi="HelveticaLight"/>
          <w:color w:val="000000" w:themeColor="text1"/>
          <w:sz w:val="23"/>
          <w:szCs w:val="23"/>
        </w:rPr>
        <w:t>настоящей Оферты обязательные для Сторон документы являются неотъемлемой частью заключаемого между сторонами в соответствии с настоящей Офертой Договора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before="300" w:after="300" w:line="240" w:lineRule="auto"/>
        <w:jc w:val="both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3. Права и обязанности Сторон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3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.1.</w:t>
      </w:r>
      <w:r w:rsidR="00915B4B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Обязанности Продавца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: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3.1.1. 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Продавец обязуется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ередать 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собственность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в порядке и на условиях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определенных при заключении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Сделки.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3.1.2.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обязан 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ередать Покупателю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качественный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Товар, 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который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соответству</w:t>
      </w:r>
      <w:r w:rsidR="00A30F9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ет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требованиям </w:t>
      </w:r>
      <w:r w:rsidR="00E903B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Сделки и действующего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законодательства Р</w:t>
      </w:r>
      <w:r w:rsidR="00E903B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;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lastRenderedPageBreak/>
        <w:t xml:space="preserve">3.1.3.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обязан п</w:t>
      </w:r>
      <w:r w:rsidR="00E903B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роизвести непосредственно доставку Товара Покупателю либо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организовать доставку</w:t>
      </w:r>
      <w:r w:rsidR="00E903B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такого Товара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;</w:t>
      </w:r>
    </w:p>
    <w:p w:rsidR="00DE1313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3.1.4.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</w:t>
      </w:r>
      <w:r w:rsidR="00DE131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родавец обязан предоставить необходимую для выполнения Договора информаци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ю (сведения</w:t>
      </w:r>
      <w:r w:rsidR="00DE131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), 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согласно</w:t>
      </w:r>
      <w:r w:rsidR="00915B4B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требования законодательства РФ и настоящей Оферты.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3.1.5.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обязан и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сполнять другие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обязанности, 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установленные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Сделкой, Обязательны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документ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а также законодательством Р</w:t>
      </w:r>
      <w:r w:rsidR="00915B4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9F32FA">
      <w:pPr>
        <w:spacing w:after="0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3.2.</w:t>
      </w:r>
      <w:r w:rsidR="00094EEB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Права Продавца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:</w:t>
      </w:r>
    </w:p>
    <w:p w:rsidR="00887CB0" w:rsidRPr="009F32FA" w:rsidRDefault="00887CB0" w:rsidP="009F32FA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3.2.1.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вправе т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ребовать оплаты Товара в порядке и на условиях, 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установленных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Сделкой</w:t>
      </w:r>
      <w:r w:rsidR="00094EE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(Договором)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3.2.2.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вправе отказаться от заключения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Сделки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 Покупателем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 условии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совершения Покупателем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недобросовестн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ых действий 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поведения,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том числе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случае: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3.2.2.1.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более 2 (Двух)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раз отказался от Товара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надлежащего качества в течение </w:t>
      </w:r>
      <w:r w:rsidR="00B6558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одного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года;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3.2.2.2.  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предоставить свои недостоверные (неточные) контактные данные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3.2.3.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вправе о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существлять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другие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права,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которые предусмотрены заключенной Сделкой и Обязательными документами, а также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законодательством  Р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0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3.3.</w:t>
      </w:r>
      <w:r w:rsidR="008E45C8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Обязанности Покупателя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: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3.3.1.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обязан для надлежащего исполнения Сделки 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редоставить Продавцу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всю необходимую, в полном объеме 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достоверную информацию;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3.3.2. 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обязан</w:t>
      </w:r>
      <w:r w:rsidR="008E45C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о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существлять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контроль за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Заказ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 совершения Акцепта;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3.3.3.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обязан 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ринять и оплатить Товар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согласно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условиями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заключенной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Сделки;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3.3.4.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обязан осуществлять проверку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наличи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я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уведомлений на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Веб-сайте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(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включая свой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Личн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ый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кабинет)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а также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 электронному адресу, </w:t>
      </w:r>
      <w:r w:rsidR="00902BC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который был указан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Покупателем при оформлении Заказа;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3.3.5. </w:t>
      </w:r>
      <w:r w:rsidR="00AC4CF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несет иные обязанности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="00AC4CF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которые предусмотрены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Сделкой, Обязательны</w:t>
      </w:r>
      <w:r w:rsidR="00AC4CF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документ</w:t>
      </w:r>
      <w:r w:rsidR="00AC4CF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 а также законодательством Р</w:t>
      </w:r>
      <w:r w:rsidR="00AC4CF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0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3.4.</w:t>
      </w:r>
      <w:r w:rsidR="00E93B70"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Права Покупателя</w:t>
      </w:r>
      <w:r w:rsidRPr="009F32FA">
        <w:rPr>
          <w:rFonts w:ascii="HelveticaLight" w:eastAsia="Times New Roman" w:hAnsi="HelveticaLight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: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3.4.1. </w:t>
      </w:r>
      <w:r w:rsidR="00E93B7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вправе требовать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передачи </w:t>
      </w:r>
      <w:r w:rsidR="00E93B7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заказанного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Товара </w:t>
      </w:r>
      <w:r w:rsidR="000C2DE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соответствии с порядком и условиями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="000C2DE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которые предусмотрен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ы Сделкой.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3.4.2. </w:t>
      </w:r>
      <w:r w:rsidR="00F0325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вправе согласно действующему законодательству и настоящей Оферты т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ребовать предоставления </w:t>
      </w:r>
      <w:r w:rsidR="00F0325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ему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достоверной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информации </w:t>
      </w:r>
      <w:r w:rsidR="00F0325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 Товаре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;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3.4.3.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вправе заявить отказ от Товара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 основаниям,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которые предусмотрены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Сделкой и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законами РФ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lastRenderedPageBreak/>
        <w:t xml:space="preserve">3.4.4.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осуществляет другие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права,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которые установлены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Сделкой, Обязательны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документ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а также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З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акон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  Р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 xml:space="preserve">4.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Стоимость т</w:t>
      </w: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овара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,</w:t>
      </w: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 xml:space="preserve"> порядок оплаты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4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.1.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Цена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Товара по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заключенной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Сделке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устанавливается согласно цене, указанной на Веб-сайте, которая действует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на дату оформления Заказа, 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а также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зависимости от наименования и количества выбранного Товара</w:t>
      </w:r>
      <w:r w:rsidR="0007450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Покупателем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4.2.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Оплата за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 по 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заключенной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Сделке 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осуществляется согласно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услови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выбранных Покупателем 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самостоятельно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 оформлении Заказа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из числа доступных 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способов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</w:t>
      </w:r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которые приведены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на </w:t>
      </w:r>
      <w:proofErr w:type="gramStart"/>
      <w:r w:rsidR="003A55B1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Веб-с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айте</w:t>
      </w:r>
      <w:proofErr w:type="gramEnd"/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5. Доставка и приемка Товара</w:t>
      </w:r>
    </w:p>
    <w:p w:rsidR="00EE2B99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5.1.</w:t>
      </w:r>
      <w:r w:rsidR="008D2AA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EE2B99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Доставка заказанного Покупателем Товара осуществляется Получателю: Покупателю или другому лицу, которое было указано Покупателем при оформлении Заказа. </w:t>
      </w:r>
      <w:r w:rsidR="008D2AA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Покупатель подтверждает, что у</w:t>
      </w:r>
      <w:r w:rsidR="00EE2B99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казанное Покупателем в качестве Получателя лицо </w:t>
      </w:r>
      <w:r w:rsidR="008D2AA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полной мере и надлежащим образом уполномочено Покупателем проведение мероприятий и совершение действий по приемке Товара.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5.2.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Все существенные для доставки сведения, а именно адрес доставки, получатель Товара, с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рок (время)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доставки отражается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Покупателем при оформлении Заказа. 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 этом, м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инимальный срок 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для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доставки 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Товара отражен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описании 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соответствующего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Товара.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5.3.</w:t>
      </w:r>
      <w:r w:rsidR="00FC0E40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Когда Покупателем при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оформлении Заказа 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Покупателем указывается в </w:t>
      </w:r>
      <w:proofErr w:type="spellStart"/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контаткных</w:t>
      </w:r>
      <w:proofErr w:type="spellEnd"/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сведениях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телефон 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олучателя Товара, Товар 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соответственно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доставляется по адресу, который сообщил 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олучатель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Товара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5.4.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вправе осуществить самовывоз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Товара</w:t>
      </w:r>
      <w:r w:rsidR="005534B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который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не считается доставкой Товара, но </w:t>
      </w:r>
      <w:r w:rsidR="00DB7817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вправе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быть указан на </w:t>
      </w:r>
      <w:r w:rsidR="00DB7817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Веб-с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айте в качестве способа доставки для удобства размещения </w:t>
      </w:r>
      <w:r w:rsidR="00DB7817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сведений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5.5.</w:t>
      </w:r>
      <w:r w:rsidR="002A4EE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Продавец вправе осуществлять Доставку Товара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с привлечением третьих лиц.</w:t>
      </w:r>
    </w:p>
    <w:p w:rsidR="00887CB0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5.6.</w:t>
      </w:r>
      <w:r w:rsidR="00A0322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Осуществление доставки Товара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пределах города производится бесплатно. Стоимость доставки Товара за пределы города рассчитывается </w:t>
      </w:r>
      <w:r w:rsidR="00A0322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дополнительно в каждой конкретном случае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5.7.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ри 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осуществлении передачи Товара, Получатель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обязан в присутствии лиц,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которые производят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доставку Товара, 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принять все меры, направленные на осмотр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внешн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его (товарного)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вид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а, сохранность и целостность упаковки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Товара</w:t>
      </w:r>
      <w:r w:rsidR="0015132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его количество, комплектность и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ассортимент.</w:t>
      </w:r>
    </w:p>
    <w:p w:rsidR="0076641B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5.8.</w:t>
      </w:r>
      <w:r w:rsidR="0056680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76641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При осуществлении доставки Товара, Получатель обязан совершить все необходимые действия по получению Товара в течение 10 минут с момента прибытия лиц, осуществляющего доставку Товара</w:t>
      </w:r>
      <w:r w:rsidR="00566808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по адресу доставки, о чем получатель уведомляется по номеру телефона, который был указан Покупателем при оформлении Заказа. </w:t>
      </w:r>
    </w:p>
    <w:p w:rsidR="00AC0702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lastRenderedPageBreak/>
        <w:t>5.9.</w:t>
      </w:r>
      <w:r w:rsidR="00AC0702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Покупатель не праве заявить отказ от принятия Товара надлежащего качества в связи с тем, что доставляемый Товар изготавливается исключительно по Заказу Покупателя, соответственно имеет индивидуально-определенные свойства и предназначен для конкретного Покупателя. </w:t>
      </w:r>
    </w:p>
    <w:p w:rsidR="00AC0702" w:rsidRPr="009F32FA" w:rsidRDefault="00887CB0" w:rsidP="004D21ED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5.10.</w:t>
      </w:r>
      <w:r w:rsidR="00094F06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1D4E3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случае, </w:t>
      </w:r>
      <w:r w:rsidR="00D7340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невозможности получения Товара </w:t>
      </w:r>
      <w:r w:rsidR="001D4E3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 определенный срок по вине получателя (Покупателя), Продавец </w:t>
      </w:r>
      <w:r w:rsidR="00D7340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имеет право </w:t>
      </w:r>
      <w:r w:rsidR="001D4E3D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оставить такой Товар по адресу доставки (при наличии такой возможности)</w:t>
      </w:r>
      <w:r w:rsidR="00D7340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указанному при оформлении Заказа, либо осуществляет хранение Товара в течение 24 часов до востребования его Покупателем, а по истечению указанного срока вправе по усмотрению Продавца распорядится таким Товаром. </w:t>
      </w:r>
      <w:r w:rsidR="00094F06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При этом, обязательства Продавца по Сделке при таких обстоятельствах считаются исполнены надлежащим образом, оплаченный за Товар денежные средства не возвращаются. </w:t>
      </w:r>
    </w:p>
    <w:p w:rsidR="00094F06" w:rsidRPr="009F32FA" w:rsidRDefault="00887CB0" w:rsidP="00357894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5.11.</w:t>
      </w:r>
      <w:r w:rsidR="003578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E058D3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Покупатель имеет право заявить отказ от принятия Товара ненадлежащего качества либо Товара, который существенно отличается от описания, указанного на Веб-сайте. При указанных обстоятельствах Покупателю подлежит возврату оплаченная стоимость Товара не позднее 10 (десяти) дней с даты предъявления Покупателем соответствующего требования в адрес Продавца. </w:t>
      </w:r>
      <w:r w:rsidR="003578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Возврат денежных средств осуществляется тем же способом, который был использован при оплате Товара, или другим способом, которые согласовывается Сторонами. 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6. Ответственность сторон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6.1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  <w:r w:rsidR="00C111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 случае ненадлежащего исполнения Сторонами принятых на себя обязательств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по</w:t>
      </w:r>
      <w:r w:rsidR="00C111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заключенной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Сделке</w:t>
      </w:r>
      <w:r w:rsidR="00C111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,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Стороны несут </w:t>
      </w:r>
      <w:r w:rsidR="00C111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полную 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ответственность в соответствии с действующим зако</w:t>
      </w:r>
      <w:r w:rsidR="00C11194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нами РФ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CA62CF" w:rsidRPr="009F32FA" w:rsidRDefault="00887CB0" w:rsidP="00A55A10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6.2.</w:t>
      </w:r>
      <w:r w:rsidR="00A0362E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CA62CF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Продавец не несет ответственности при встречном исполнении обязательства по заключенной Сделке при условии просрочке оплаты Товара, и других случаях неисполнения или ненадлежащего исполнения Покупателем принятых обязательств, а также </w:t>
      </w:r>
      <w:r w:rsidR="00A0362E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возникновение обстоятельств, которые безусловно свидетельствуют, что такое исполнение не будет осуществлено в установленный срок.</w:t>
      </w:r>
    </w:p>
    <w:p w:rsidR="00966635" w:rsidRPr="009F32FA" w:rsidRDefault="00887CB0" w:rsidP="00A55A10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6.3.</w:t>
      </w:r>
      <w:r w:rsidR="00F91BD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  <w:r w:rsidR="0096663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Продавец не несет ответственности за ненадлежащее исполнение либо неисполнение Сделки</w:t>
      </w:r>
      <w:r w:rsidR="00F91BDB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, за нарушение условий доставки, в случае возникновения обстоятельств, когда Покупатель предоставил о себе недостоверные данные. </w:t>
      </w:r>
      <w:r w:rsidR="00966635"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 xml:space="preserve"> </w:t>
      </w:r>
    </w:p>
    <w:p w:rsidR="00887CB0" w:rsidRPr="009F32FA" w:rsidRDefault="00887CB0" w:rsidP="00A55A10">
      <w:pPr>
        <w:spacing w:before="300" w:after="300" w:line="240" w:lineRule="auto"/>
        <w:jc w:val="both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 xml:space="preserve">7. Обстоятельства непреодолимой силы </w:t>
      </w:r>
    </w:p>
    <w:p w:rsidR="00887CB0" w:rsidRPr="009F32FA" w:rsidRDefault="00887CB0" w:rsidP="00A55A10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7.1.</w:t>
      </w:r>
      <w:r w:rsidR="00A55A10" w:rsidRPr="009F32FA">
        <w:rPr>
          <w:rFonts w:ascii="HelveticaLight" w:hAnsi="HelveticaLight"/>
          <w:color w:val="000000" w:themeColor="text1"/>
        </w:rPr>
        <w:t xml:space="preserve"> </w:t>
      </w:r>
      <w:r w:rsidR="00A55A10" w:rsidRPr="009F32FA">
        <w:rPr>
          <w:rFonts w:ascii="HelveticaLight" w:hAnsi="HelveticaLight"/>
          <w:color w:val="000000" w:themeColor="text1"/>
          <w:sz w:val="23"/>
          <w:szCs w:val="23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силы. Такими обстоятельствами считаются стихийные бедствия, принятие органами государственной власти и управления нормативных актов, препятствующих исполнению настоящего договора, а также другие события, находящиеся вне разумного предвидения и контроля сторон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A55A10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7.2.</w:t>
      </w:r>
      <w:r w:rsidR="00A55A10" w:rsidRPr="009F32FA">
        <w:rPr>
          <w:rFonts w:ascii="HelveticaLight" w:hAnsi="HelveticaLight"/>
          <w:color w:val="000000" w:themeColor="text1"/>
          <w:sz w:val="23"/>
          <w:szCs w:val="23"/>
        </w:rPr>
        <w:t xml:space="preserve"> При наступлении обстоятельств непреодолимой силы срок исполнения сторонами обязательств по настоящему Договору отодвигается на время действия этих обстоятельств или их последствий, но не более 30 (Тридцати) календарных  дней. В случае если такие обстоятельства длятся более 30 дней, Стороны вправе принять решение о приостановке </w:t>
      </w:r>
      <w:r w:rsidR="00A55A10" w:rsidRPr="009F32FA">
        <w:rPr>
          <w:rFonts w:ascii="HelveticaLight" w:hAnsi="HelveticaLight"/>
          <w:color w:val="000000" w:themeColor="text1"/>
          <w:sz w:val="23"/>
          <w:szCs w:val="23"/>
        </w:rPr>
        <w:lastRenderedPageBreak/>
        <w:t>действия Договора или о его прекращении, что оформляется дополнительным соглашением к настоящему Договору</w:t>
      </w:r>
      <w:r w:rsidRPr="009F32FA">
        <w:rPr>
          <w:rFonts w:ascii="HelveticaLight" w:eastAsia="Times New Roman" w:hAnsi="HelveticaLight" w:cs="Times New Roman"/>
          <w:color w:val="000000" w:themeColor="text1"/>
          <w:sz w:val="23"/>
          <w:szCs w:val="23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8. Акцепт Оферты и заключение Сделки</w:t>
      </w:r>
    </w:p>
    <w:p w:rsidR="00CF6A58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8.1.</w:t>
      </w:r>
      <w:r w:rsidR="00CF6A58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</w:t>
      </w:r>
      <w:r w:rsidR="00CF6A58" w:rsidRPr="009F32FA">
        <w:rPr>
          <w:rFonts w:ascii="HelveticaLight" w:hAnsi="HelveticaLight"/>
          <w:color w:val="000000" w:themeColor="text1"/>
          <w:sz w:val="24"/>
          <w:szCs w:val="24"/>
        </w:rPr>
        <w:t>При Акцепте Покупателем настоящей Оферты Покупатель порождает заключение Договора между ним и Продавцом на условиях настоящей Оферты в порядке действующего законодательства РФ (</w:t>
      </w:r>
      <w:proofErr w:type="spellStart"/>
      <w:r w:rsidR="00CF6A58" w:rsidRPr="009F32FA">
        <w:rPr>
          <w:rFonts w:ascii="HelveticaLight" w:hAnsi="HelveticaLight"/>
          <w:color w:val="000000" w:themeColor="text1"/>
          <w:sz w:val="24"/>
          <w:szCs w:val="24"/>
        </w:rPr>
        <w:t>ст.ст</w:t>
      </w:r>
      <w:proofErr w:type="spellEnd"/>
      <w:r w:rsidR="00CF6A58" w:rsidRPr="009F32FA">
        <w:rPr>
          <w:rFonts w:ascii="HelveticaLight" w:hAnsi="HelveticaLight"/>
          <w:color w:val="000000" w:themeColor="text1"/>
          <w:sz w:val="24"/>
          <w:szCs w:val="24"/>
        </w:rPr>
        <w:t>. 433, 438 ГК РФ)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8.2. </w:t>
      </w:r>
      <w:r w:rsidR="00CF6A58" w:rsidRPr="009F32FA">
        <w:rPr>
          <w:rFonts w:ascii="HelveticaLight" w:hAnsi="HelveticaLight"/>
          <w:color w:val="000000" w:themeColor="text1"/>
          <w:sz w:val="24"/>
          <w:szCs w:val="24"/>
        </w:rPr>
        <w:t>Оферты считается принятой, в зависимости от способа оплаты, при совершенном Покупателем Акцепте в случае осуществления следующих действий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: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8.2.1. на условиях </w:t>
      </w:r>
      <w:r w:rsidR="008F352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авансово</w:t>
      </w:r>
      <w:r w:rsidR="00A163DA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го</w:t>
      </w:r>
      <w:r w:rsidR="008F352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(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предварительно</w:t>
      </w:r>
      <w:r w:rsidR="00A163DA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го</w:t>
      </w:r>
      <w:r w:rsidR="008F352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) платежа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: путем оформления Заказа и </w:t>
      </w:r>
      <w:r w:rsidR="008F352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осуществления платы за Товар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2462B8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8.2.2.</w:t>
      </w:r>
      <w:r w:rsidR="002462B8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на условиях оплаты Товара при его получении: путем оформления Покупателем Заказа и его подтверждение по соответствующему запросу Продавца.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8.3. </w:t>
      </w:r>
      <w:r w:rsidR="00C84D25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С момента получения Продавцом Акцепта Оферты Покупателя с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делка </w:t>
      </w:r>
      <w:r w:rsidR="002462B8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между Покупателем и Продавцом 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считается заключенной.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8.4. </w:t>
      </w:r>
      <w:r w:rsidR="00C84D25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Настоящая Оферта является основанием для заключения с Покупателем неограниченного количества Сделок с Продавцом.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9. Срок действия и изменение Оферты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9.1. 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Оферта вступают в силу с даты и времени ее размещения на </w:t>
      </w:r>
      <w:proofErr w:type="gramStart"/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>Веб-Сайте</w:t>
      </w:r>
      <w:proofErr w:type="gramEnd"/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 и действует до даты и времени отзыва Продавцом указанной Оферты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153FCE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9.2.</w:t>
      </w:r>
      <w:r w:rsidR="009E3054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Продавец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 в любое время на свое усмотрение вправе внести в одностороннем порядке изменения в условия Оферты и/или отозвать Оферту. Информация о внесенных изменениях либо отзыве Оферты направляются П</w:t>
      </w:r>
      <w:r w:rsidR="009E3054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окупателю 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на выбор </w:t>
      </w:r>
      <w:r w:rsidR="009E3054" w:rsidRPr="009F32FA">
        <w:rPr>
          <w:rFonts w:ascii="HelveticaLight" w:hAnsi="HelveticaLight"/>
          <w:color w:val="000000" w:themeColor="text1"/>
          <w:sz w:val="24"/>
          <w:szCs w:val="24"/>
        </w:rPr>
        <w:t>Продавца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 с помощью размещения информации на Веб-Сайте, в Личном кабинете П</w:t>
      </w:r>
      <w:r w:rsidR="009E3054" w:rsidRPr="009F32FA">
        <w:rPr>
          <w:rFonts w:ascii="HelveticaLight" w:hAnsi="HelveticaLight"/>
          <w:color w:val="000000" w:themeColor="text1"/>
          <w:sz w:val="24"/>
          <w:szCs w:val="24"/>
        </w:rPr>
        <w:t>окупателя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>, или путем направления соответствующего уведомления на электронный или почтовый адрес П</w:t>
      </w:r>
      <w:r w:rsidR="009E3054" w:rsidRPr="009F32FA">
        <w:rPr>
          <w:rFonts w:ascii="HelveticaLight" w:hAnsi="HelveticaLight"/>
          <w:color w:val="000000" w:themeColor="text1"/>
          <w:sz w:val="24"/>
          <w:szCs w:val="24"/>
        </w:rPr>
        <w:t>окупателя</w:t>
      </w:r>
      <w:r w:rsidR="00153FCE" w:rsidRPr="009F32FA">
        <w:rPr>
          <w:rFonts w:ascii="HelveticaLight" w:hAnsi="HelveticaLight"/>
          <w:color w:val="000000" w:themeColor="text1"/>
          <w:sz w:val="24"/>
          <w:szCs w:val="24"/>
        </w:rPr>
        <w:t>, отраженный последним при заключении Договора, а также в период его исполнения</w:t>
      </w:r>
      <w:r w:rsidR="009E3054" w:rsidRPr="009F32FA">
        <w:rPr>
          <w:rFonts w:ascii="HelveticaLight" w:hAnsi="HelveticaLight"/>
          <w:color w:val="000000" w:themeColor="text1"/>
          <w:sz w:val="24"/>
          <w:szCs w:val="24"/>
        </w:rPr>
        <w:t>.</w:t>
      </w:r>
    </w:p>
    <w:p w:rsidR="00887CB0" w:rsidRPr="009F32FA" w:rsidRDefault="005C699C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9.3. </w:t>
      </w:r>
      <w:r w:rsidRPr="009F32FA">
        <w:rPr>
          <w:rFonts w:ascii="HelveticaLight" w:hAnsi="HelveticaLight"/>
          <w:color w:val="000000" w:themeColor="text1"/>
          <w:sz w:val="24"/>
          <w:szCs w:val="24"/>
        </w:rPr>
        <w:t>При условии отзыва Оферты либо внесения в нее изменений, такие изменения вступают в законную силу с даты и времени уведомления об этом Покупателя, если иной порядок и сроки не указаны в Оферте либо дополнительно в направленном сообщении</w:t>
      </w:r>
      <w:r w:rsidR="00887CB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4744DB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9.4. </w:t>
      </w:r>
      <w:r w:rsidR="005C699C" w:rsidRPr="009F32FA">
        <w:rPr>
          <w:rFonts w:ascii="HelveticaLight" w:hAnsi="HelveticaLight"/>
          <w:color w:val="000000" w:themeColor="text1"/>
          <w:sz w:val="24"/>
          <w:szCs w:val="24"/>
        </w:rPr>
        <w:t>Отраженные в такой Оферте Обязательные документы изменяются/дополняются либо утверждаются Покупателем на его усмотрение, и доводятся до внимания Продавца в порядке, определенном для соответствующих уведомлений Продавца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10. Срок действия, изменение и расторжение Сделки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lastRenderedPageBreak/>
        <w:t xml:space="preserve">10.1. </w:t>
      </w:r>
      <w:r w:rsidR="00EF37B2" w:rsidRPr="009F32FA">
        <w:rPr>
          <w:rFonts w:ascii="HelveticaLight" w:hAnsi="HelveticaLight"/>
          <w:color w:val="000000" w:themeColor="text1"/>
          <w:sz w:val="24"/>
          <w:szCs w:val="24"/>
        </w:rPr>
        <w:t>Договор вступает в законную силу с даты и времени осуществления Покупателем Акцепта Оферты, и продолжает действовать до момента исполнения сторонами принятых на себя обязательств, либо до момента досрочного расторжения Договора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10.2. </w:t>
      </w:r>
      <w:r w:rsidR="007F490F" w:rsidRPr="009F32FA">
        <w:rPr>
          <w:rFonts w:ascii="HelveticaLight" w:hAnsi="HelveticaLight"/>
          <w:color w:val="000000" w:themeColor="text1"/>
          <w:sz w:val="24"/>
          <w:szCs w:val="24"/>
        </w:rPr>
        <w:t>В результате отзыва Агентом Оферты в течение срока действия Договора, Договор действует на условия Оферты, оформленной в последней редакции с соответствующими Обязательными документами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 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10.3. Сделка может быть расторгнута по соглашению Сторон</w:t>
      </w:r>
      <w:r w:rsidR="007F490F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, а также по другим 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основаниям, </w:t>
      </w:r>
      <w:r w:rsidR="007F490F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которые предусмотрены Офертой, 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законодательством</w:t>
      </w:r>
      <w:r w:rsidR="007F490F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РФ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11. Условия конфиденциальности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11.1. </w:t>
      </w:r>
      <w:r w:rsidR="007F490F" w:rsidRPr="009F32FA">
        <w:rPr>
          <w:rFonts w:ascii="HelveticaLight" w:eastAsia="Times New Roman" w:hAnsi="HelveticaLight" w:cs="Times New Roman"/>
          <w:color w:val="000000" w:themeColor="text1"/>
          <w:sz w:val="24"/>
          <w:lang w:eastAsia="ru-RU"/>
        </w:rPr>
        <w:t>Стороны пришли к соглашению о сохранении в тайне и конфиденциальности условий и содержания каждого заключенного Договора, а также всей информации, полученной Сторонами при заключении/исполнении такого Договора (далее Конфиденциальная информация). Сторонам запрещается раскрывать/разглашать/опубликовывать либо иными способами предоставлять такого рода информацию третьим лицам без предварительного письменного разрешения передающей эту информацию Стороны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hAnsi="HelveticaLight"/>
          <w:color w:val="000000" w:themeColor="text1"/>
          <w:sz w:val="24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lang w:eastAsia="ru-RU"/>
        </w:rPr>
        <w:t xml:space="preserve">11.2. </w:t>
      </w:r>
      <w:r w:rsidR="009829BE" w:rsidRPr="009F32FA">
        <w:rPr>
          <w:rFonts w:ascii="HelveticaLight" w:eastAsia="Times New Roman" w:hAnsi="HelveticaLight" w:cs="Times New Roman"/>
          <w:color w:val="000000" w:themeColor="text1"/>
          <w:sz w:val="24"/>
          <w:lang w:eastAsia="ru-RU"/>
        </w:rPr>
        <w:t xml:space="preserve">Каждая из Сторон обязана принимать необходимы меры для осуществления защиты Конфиденциальной информации с той же степенью заботливости и осмотрительности, если бы данная Конфиденциальная информация была ее собственной. Получение доступа к Конфиденциальной информации будет осуществляться только сотрудникам каждой из Сторон, обоснованность в которой определена в целях выполнения своих обязанностей в целях исполнения </w:t>
      </w:r>
      <w:r w:rsidR="009829BE" w:rsidRPr="009F32FA">
        <w:rPr>
          <w:rFonts w:ascii="HelveticaLight" w:hAnsi="HelveticaLight"/>
          <w:color w:val="000000" w:themeColor="text1"/>
          <w:sz w:val="24"/>
        </w:rPr>
        <w:t>Договора. Каждая из Сторон должна обязать своих сотрудников принимать все необходимые аналогичные меры, а также обязанности в целях обеспечения сохранности Конфиденциальной информации, которые определены для Сторон настоящей Офертой</w:t>
      </w:r>
      <w:r w:rsidRPr="009F32FA">
        <w:rPr>
          <w:rFonts w:ascii="HelveticaLight" w:hAnsi="HelveticaLight"/>
          <w:color w:val="000000" w:themeColor="text1"/>
          <w:sz w:val="24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hAnsi="HelveticaLight"/>
          <w:color w:val="000000" w:themeColor="text1"/>
          <w:sz w:val="24"/>
        </w:rPr>
      </w:pPr>
      <w:r w:rsidRPr="009F32FA">
        <w:rPr>
          <w:rFonts w:ascii="HelveticaLight" w:hAnsi="HelveticaLight"/>
          <w:color w:val="000000" w:themeColor="text1"/>
          <w:sz w:val="24"/>
        </w:rPr>
        <w:t xml:space="preserve">11.3. </w:t>
      </w:r>
      <w:r w:rsidR="009829BE" w:rsidRPr="009F32FA">
        <w:rPr>
          <w:rFonts w:ascii="HelveticaLight" w:hAnsi="HelveticaLight"/>
          <w:color w:val="000000" w:themeColor="text1"/>
          <w:sz w:val="24"/>
        </w:rPr>
        <w:t xml:space="preserve">При наличии персональных данных Покупателя, их обработка производится в соответствии с Политикой </w:t>
      </w:r>
      <w:r w:rsidR="000A343A" w:rsidRPr="009F32FA">
        <w:rPr>
          <w:rFonts w:ascii="HelveticaLight" w:hAnsi="HelveticaLight"/>
          <w:color w:val="000000" w:themeColor="text1"/>
          <w:sz w:val="24"/>
        </w:rPr>
        <w:t>Продавца</w:t>
      </w:r>
      <w:r w:rsidR="009829BE" w:rsidRPr="009F32FA">
        <w:rPr>
          <w:rFonts w:ascii="HelveticaLight" w:hAnsi="HelveticaLight"/>
          <w:color w:val="000000" w:themeColor="text1"/>
          <w:sz w:val="24"/>
        </w:rPr>
        <w:t xml:space="preserve"> о конфиденциальности</w:t>
      </w:r>
      <w:r w:rsidRPr="009F32FA">
        <w:rPr>
          <w:rFonts w:ascii="HelveticaLight" w:hAnsi="HelveticaLight"/>
          <w:color w:val="000000" w:themeColor="text1"/>
          <w:sz w:val="24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hAnsi="HelveticaLight"/>
          <w:color w:val="000000" w:themeColor="text1"/>
          <w:sz w:val="24"/>
        </w:rPr>
      </w:pPr>
      <w:r w:rsidRPr="009F32FA">
        <w:rPr>
          <w:rFonts w:ascii="HelveticaLight" w:hAnsi="HelveticaLight"/>
          <w:color w:val="000000" w:themeColor="text1"/>
          <w:sz w:val="24"/>
        </w:rPr>
        <w:t xml:space="preserve">11.4. </w:t>
      </w:r>
      <w:r w:rsidR="000A343A" w:rsidRPr="009F32FA">
        <w:rPr>
          <w:rFonts w:ascii="HelveticaLight" w:hAnsi="HelveticaLight"/>
          <w:color w:val="000000" w:themeColor="text1"/>
          <w:sz w:val="24"/>
        </w:rPr>
        <w:t>Продавец имеет право осуществлять запрос дополнительной необходимой ему информации, в том числе копии документов, удостоверяющих личность, свидетельств о регистрации и учредительных документов, кредитных карт, при необходимости проверки данных о Покупателе либо в целях предотвращения мошеннических действий. В случае предоставления такой дополнительной информации Продавцу, ее охрана и использование осуществляется в порядке п.12.3. Оферты</w:t>
      </w:r>
      <w:r w:rsidRPr="009F32FA">
        <w:rPr>
          <w:rFonts w:ascii="HelveticaLight" w:hAnsi="HelveticaLight"/>
          <w:color w:val="000000" w:themeColor="text1"/>
          <w:sz w:val="24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hAnsi="HelveticaLight"/>
          <w:color w:val="000000" w:themeColor="text1"/>
          <w:sz w:val="24"/>
        </w:rPr>
      </w:pPr>
      <w:r w:rsidRPr="009F32FA">
        <w:rPr>
          <w:rFonts w:ascii="HelveticaLight" w:hAnsi="HelveticaLight"/>
          <w:color w:val="000000" w:themeColor="text1"/>
          <w:sz w:val="24"/>
        </w:rPr>
        <w:t xml:space="preserve">11.5. </w:t>
      </w:r>
      <w:r w:rsidR="001C295D" w:rsidRPr="009F32FA">
        <w:rPr>
          <w:rFonts w:ascii="HelveticaLight" w:hAnsi="HelveticaLight"/>
          <w:color w:val="000000" w:themeColor="text1"/>
          <w:sz w:val="24"/>
        </w:rPr>
        <w:t>Обязанности по сохранению в тайне Конфиденциальной информации действительны в пределах срока действия Договора, а также в течение 5 (Пяти) последующих лет с момента расторжения (прекращения) Договора, если иное письменно не установлено Сторонами</w:t>
      </w:r>
      <w:r w:rsidRPr="009F32FA">
        <w:rPr>
          <w:rFonts w:ascii="HelveticaLight" w:hAnsi="HelveticaLight"/>
          <w:color w:val="000000" w:themeColor="text1"/>
          <w:sz w:val="24"/>
        </w:rPr>
        <w:t>.</w:t>
      </w:r>
    </w:p>
    <w:p w:rsidR="00887CB0" w:rsidRPr="009F32FA" w:rsidRDefault="00887CB0" w:rsidP="00063716">
      <w:pPr>
        <w:spacing w:before="300" w:after="300" w:line="240" w:lineRule="auto"/>
        <w:jc w:val="both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>12. Соглашение об аналоге собственноручной подписи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lastRenderedPageBreak/>
        <w:t xml:space="preserve">12.1.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При заключении договора, а также в ходе необходимости направления уведомлений по Договору Стороны имеют право воспользоваться факсимильным воспроизведением подписи либо простой электронной подписью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12.2.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Стороны пришли к соглашению, что в ходе исполнения Договора между Сторонами допускается обмен документами с помощью факсимильной связи или электронной почты. При этом документы, переданные с помощью указанных способов, имеют полную юридическую силу при условии наличия подтверждения о доставке включающего их сообщения получателю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12.3.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 случае использования Сторонами электронной почты, направленный с ее помощью документ считается подписанным простой электронной подписью отправителя, созданной с использованием адреса его электронной почты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12.4.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 результате использования для отправки электронного документа электронной почты, получатель такого документа определяет подписанта такого документа,  при помощи использованного им адреса электронной почты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12.5.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При заключении Продавцом Договора, прошедшим необходимую процедуру регистрации на </w:t>
      </w:r>
      <w:proofErr w:type="gramStart"/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Веб-Сайте</w:t>
      </w:r>
      <w:proofErr w:type="gramEnd"/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, порядок применения простой электронной подписи Сторонами регулируется в том числе Пользовательским соглашением, заключенного Продавцом при регистрации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12.6.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По взаимному соглашению Сторон электронные документы, подписанные простой электронной подписью, считаются документами равнозначными на бумажных носителях, подписанных подписью собственноручно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12.7.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Все действия, совершенные в ходе взаимоотношений Сторон с помощью использования простой электронной подписи соответствующей Стороны, считаются совершенными такой Стороной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12.8.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Стороны принимают на себя обязательства обеспечивать конфиденциальность ключа электронной подписи. При этом, Продавец не вправе передавать свои регистрационные сведения (логин и пароль) либо предоставлять доступ к своей электронной почте третьим сторонам, Продавец несет полную ответственность за их сохранность и индивидуальное использование, самостоятельно определяя способы их хранения, а также ограничения к ним доступа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12.9.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В результате произошедшего несанкционированного доступа к логину и паролю Продавца, или их утраты(раскрытия) третьим лицам, Продавец принимает на себя обязательство незамедлительно письменно уведомить об этом Агента путем направления электронного письма с адреса электронной почты, указанного Продавцом на </w:t>
      </w:r>
      <w:proofErr w:type="gramStart"/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Веб-Сайте</w:t>
      </w:r>
      <w:proofErr w:type="gramEnd"/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063716">
      <w:pPr>
        <w:spacing w:after="375" w:line="240" w:lineRule="auto"/>
        <w:jc w:val="both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12.10. </w:t>
      </w:r>
      <w:r w:rsidR="00063716" w:rsidRPr="009F32FA">
        <w:rPr>
          <w:rFonts w:ascii="HelveticaLight" w:hAnsi="HelveticaLight"/>
          <w:color w:val="000000" w:themeColor="text1"/>
          <w:sz w:val="24"/>
          <w:szCs w:val="24"/>
        </w:rPr>
        <w:t>В результате утраты либо несанкционированного доступа к электронной почте, адрес которой был указан Продавцом на Веб-Сайте, Продавец принимает на себя обязательство без промедления осуществить замену такого адреса на новый адрес, а также незамедлительно уведомить о состоявшемся факте Агента путем направления электронного письма с нового адреса электронной почты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lastRenderedPageBreak/>
        <w:t>13. Заключительные положения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13.1. </w:t>
      </w:r>
      <w:r w:rsidR="00297580" w:rsidRPr="009F32FA">
        <w:rPr>
          <w:rFonts w:ascii="HelveticaLight" w:hAnsi="HelveticaLight"/>
          <w:color w:val="000000" w:themeColor="text1"/>
          <w:sz w:val="24"/>
          <w:szCs w:val="24"/>
        </w:rPr>
        <w:t>Договора, порядок его заключения, а также исполнения регулируются действующим законодательством РФ. Все вопросы, которые не были урегулированы настоящей Офертой либо урегулированные в части (не в полном объеме), подлежат регулированию согласно материального права Российской Федерации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13.2. </w:t>
      </w:r>
      <w:r w:rsidR="00297580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Споры, связанные с настоящей Офертой и/или по Договору разрешаются с помощью обмена претензионными письмами и соответствующим порядком. В случае </w:t>
      </w:r>
      <w:proofErr w:type="spellStart"/>
      <w:r w:rsidR="00297580" w:rsidRPr="009F32FA">
        <w:rPr>
          <w:rFonts w:ascii="HelveticaLight" w:hAnsi="HelveticaLight"/>
          <w:color w:val="000000" w:themeColor="text1"/>
          <w:sz w:val="24"/>
          <w:szCs w:val="24"/>
        </w:rPr>
        <w:t>недостижения</w:t>
      </w:r>
      <w:proofErr w:type="spellEnd"/>
      <w:r w:rsidR="00297580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 между Сторонами согласия, возникший спор передается на рассмотрение в суд по местонахождению Агента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13.3. С момента заключения Сделки 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в соответствии с условиями настоящей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Оферты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имевшие место между Сторонами письменные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(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устные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)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договоренности либо 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заявления 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в части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предмета Сделки, </w:t>
      </w:r>
      <w:r w:rsidR="00297580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теряют свою юридическую силу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CB0FFA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13.4.</w:t>
      </w:r>
      <w:r w:rsidR="00CB0FFA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Покупатель, принимая настоящую Оферту, гарантирует, что действует свободно, свой волей и в своих собственных интересах, дает бессрочное и безотзывное письменное соглашение Продавцу и/или Агенту на всевозможные способы обработки персональных данных Покупателя, в том чи</w:t>
      </w:r>
      <w:r w:rsidR="000A3BA5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сле все действия (операции), а равно совокупность действий (операций), которые совершаются при помощи использования автоматизированных средств, а также без использования таких средств с персональными данными, включая сбор, запись, систематизацию, накопление, хранение, уточнение (обновление и изменение), извлечение, использование, передачу (распространение, предоставление, доступ), обезличивание, блокирование, удаление, уничтожение личных персональных сведений (данных) в целях заключения и исполнения  Сделки в соответствии с условиями настоящей Оферты. </w:t>
      </w:r>
    </w:p>
    <w:p w:rsidR="00AE2685" w:rsidRPr="009F32FA" w:rsidRDefault="00887CB0" w:rsidP="00522ED8">
      <w:pPr>
        <w:spacing w:after="375" w:line="240" w:lineRule="auto"/>
        <w:jc w:val="both"/>
        <w:textAlignment w:val="baseline"/>
        <w:rPr>
          <w:rFonts w:ascii="HelveticaLight" w:hAnsi="HelveticaLight"/>
          <w:color w:val="000000" w:themeColor="text1"/>
          <w:sz w:val="24"/>
          <w:szCs w:val="24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13.5.</w:t>
      </w:r>
      <w:r w:rsidR="00522ED8"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 </w:t>
      </w:r>
      <w:r w:rsidR="00AE2685" w:rsidRPr="009F32FA">
        <w:rPr>
          <w:rFonts w:ascii="HelveticaLight" w:hAnsi="HelveticaLight"/>
          <w:color w:val="000000" w:themeColor="text1"/>
          <w:sz w:val="24"/>
          <w:szCs w:val="24"/>
        </w:rPr>
        <w:t>Если иное не определено Офертой, все уведомления, письма, сообщения по Договору могут быть направлены одной Стороной другой Стороне в помощью следующих способов: 1) по электронной почте: а) с адреса электронной почты Продавца ООО «</w:t>
      </w:r>
      <w:r w:rsidR="00007835">
        <w:rPr>
          <w:rFonts w:ascii="HelveticaLight" w:hAnsi="HelveticaLight"/>
          <w:color w:val="000000" w:themeColor="text1"/>
          <w:sz w:val="24"/>
          <w:szCs w:val="24"/>
        </w:rPr>
        <w:t>ФЛН</w:t>
      </w:r>
      <w:r w:rsidR="00AE2685" w:rsidRPr="009F32FA">
        <w:rPr>
          <w:rFonts w:ascii="HelveticaLight" w:hAnsi="HelveticaLight"/>
          <w:color w:val="000000" w:themeColor="text1"/>
          <w:sz w:val="24"/>
          <w:szCs w:val="24"/>
        </w:rPr>
        <w:t>», указанного в разделе 14 Оферты, в случае, если получателем является Покупатель на адрес электронной почты Покупателя, указанный им при оформлении Заказа, либо в его Личном кабинете, и б) на адрес электронной почты Продавца, указанный в разделе 14 Оферты, с адреса электронной почты, указанного Покупателем при оформлении Заказа или в его Личном кабинете; 2) направления П</w:t>
      </w:r>
      <w:r w:rsidR="00522ED8" w:rsidRPr="009F32FA">
        <w:rPr>
          <w:rFonts w:ascii="HelveticaLight" w:hAnsi="HelveticaLight"/>
          <w:color w:val="000000" w:themeColor="text1"/>
          <w:sz w:val="24"/>
          <w:szCs w:val="24"/>
        </w:rPr>
        <w:t>окупателю</w:t>
      </w:r>
      <w:r w:rsidR="00AE2685" w:rsidRPr="009F32FA">
        <w:rPr>
          <w:rFonts w:ascii="HelveticaLight" w:hAnsi="HelveticaLight"/>
          <w:color w:val="000000" w:themeColor="text1"/>
          <w:sz w:val="24"/>
          <w:szCs w:val="24"/>
        </w:rPr>
        <w:t xml:space="preserve"> электронного уведомления в Личном кабинете; 3) посредством почтового отправления заказным письмом с уведомлением о вручении либо с помощью курьерской службой с подтверждением вручения адресату</w:t>
      </w:r>
      <w:r w:rsidR="00972247" w:rsidRPr="009F32FA">
        <w:rPr>
          <w:rFonts w:ascii="HelveticaLight" w:hAnsi="HelveticaLight"/>
          <w:color w:val="000000" w:themeColor="text1"/>
          <w:sz w:val="24"/>
          <w:szCs w:val="24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13.6. </w:t>
      </w:r>
      <w:r w:rsidR="00522ED8" w:rsidRPr="009F32FA">
        <w:rPr>
          <w:rFonts w:ascii="HelveticaLight" w:hAnsi="HelveticaLight"/>
          <w:color w:val="000000" w:themeColor="text1"/>
          <w:sz w:val="24"/>
          <w:szCs w:val="24"/>
        </w:rPr>
        <w:t>В случае если одно либо более одного положения настоящей Оферты / Договора по разного рода обстоятельствам являются недействительными, не имеющими юридической силы, такая недействительность не влияет на действительность другой части положения Оферты / Договора, которые остаются в силе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887CB0" w:rsidRPr="009F32FA" w:rsidRDefault="00887CB0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 xml:space="preserve">13.7. </w:t>
      </w:r>
      <w:r w:rsidR="002D374B" w:rsidRPr="009F32FA">
        <w:rPr>
          <w:rFonts w:ascii="HelveticaLight" w:hAnsi="HelveticaLight"/>
          <w:color w:val="000000" w:themeColor="text1"/>
          <w:sz w:val="24"/>
          <w:szCs w:val="24"/>
        </w:rPr>
        <w:t>Стороны имеют право не выходя за рамки и не вступая в противоречие с условия Оферты, в любое время оформить заключенный Договор в форме письменного бумажного документа, содержание которого должно соответствовать действующей на момент его оформления Оферты, отраженных в Оферте Обязательных документов и оформленного Заказа</w:t>
      </w:r>
      <w:r w:rsidRPr="009F32FA"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  <w:t>.</w:t>
      </w:r>
    </w:p>
    <w:p w:rsidR="00522ED8" w:rsidRPr="009F32FA" w:rsidRDefault="002D374B" w:rsidP="00887CB0">
      <w:pPr>
        <w:spacing w:after="375" w:line="240" w:lineRule="auto"/>
        <w:textAlignment w:val="baseline"/>
        <w:rPr>
          <w:rFonts w:ascii="HelveticaLight" w:eastAsia="Times New Roman" w:hAnsi="HelveticaLight" w:cs="Times New Roman"/>
          <w:color w:val="000000" w:themeColor="text1"/>
          <w:sz w:val="24"/>
          <w:szCs w:val="24"/>
          <w:lang w:eastAsia="ru-RU"/>
        </w:rPr>
      </w:pPr>
      <w:r w:rsidRPr="009F32FA">
        <w:rPr>
          <w:rFonts w:ascii="HelveticaLight" w:hAnsi="HelveticaLight"/>
          <w:color w:val="000000" w:themeColor="text1"/>
        </w:rPr>
        <w:lastRenderedPageBreak/>
        <w:t>.</w:t>
      </w:r>
    </w:p>
    <w:p w:rsidR="00887CB0" w:rsidRPr="009F32FA" w:rsidRDefault="00887CB0" w:rsidP="00887CB0">
      <w:pPr>
        <w:spacing w:before="300" w:after="300" w:line="240" w:lineRule="auto"/>
        <w:textAlignment w:val="baseline"/>
        <w:outlineLvl w:val="1"/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</w:pPr>
      <w:r w:rsidRPr="009F32FA">
        <w:rPr>
          <w:rFonts w:ascii="HelveticaLight" w:eastAsia="Times New Roman" w:hAnsi="HelveticaLight" w:cs="Times New Roman"/>
          <w:color w:val="000000" w:themeColor="text1"/>
          <w:sz w:val="34"/>
          <w:szCs w:val="34"/>
          <w:lang w:eastAsia="ru-RU"/>
        </w:rPr>
        <w:t xml:space="preserve">14. </w:t>
      </w:r>
      <w:r w:rsidR="00F81959">
        <w:rPr>
          <w:rFonts w:ascii="HelveticaLight" w:hAnsi="HelveticaLight"/>
          <w:color w:val="222222"/>
          <w:sz w:val="34"/>
          <w:szCs w:val="34"/>
        </w:rPr>
        <w:t>Реквизиты Агента</w:t>
      </w:r>
    </w:p>
    <w:p w:rsidR="00F81959" w:rsidRDefault="00F81959" w:rsidP="00F81959">
      <w:pPr>
        <w:jc w:val="both"/>
      </w:pPr>
      <w:r>
        <w:t>Наименование: ОБЩЕСТВО С ОГРАНИЧЕННОЙ ОТВЕТСТВЕННОСТЬЮ "ФЛН"</w:t>
      </w:r>
    </w:p>
    <w:p w:rsidR="00F81959" w:rsidRDefault="00F81959" w:rsidP="00F81959">
      <w:pPr>
        <w:jc w:val="both"/>
      </w:pPr>
      <w:r>
        <w:t>ОГРН: 1177847408562</w:t>
      </w:r>
    </w:p>
    <w:p w:rsidR="00F81959" w:rsidRDefault="00F81959" w:rsidP="00F81959">
      <w:pPr>
        <w:jc w:val="both"/>
      </w:pPr>
      <w:r>
        <w:t>ИНН: 7807189999</w:t>
      </w:r>
    </w:p>
    <w:p w:rsidR="00F81959" w:rsidRDefault="00F81959" w:rsidP="00F81959">
      <w:pPr>
        <w:jc w:val="both"/>
      </w:pPr>
      <w:r>
        <w:t>ИНН: Банка 7710140679</w:t>
      </w:r>
    </w:p>
    <w:p w:rsidR="00F81959" w:rsidRDefault="00F81959" w:rsidP="00F81959">
      <w:pPr>
        <w:jc w:val="both"/>
      </w:pPr>
      <w:r>
        <w:t>Корр. счет Банка: 30101810145250000974</w:t>
      </w:r>
    </w:p>
    <w:p w:rsidR="00F81959" w:rsidRDefault="00F81959" w:rsidP="00F81959">
      <w:pPr>
        <w:jc w:val="both"/>
      </w:pPr>
      <w:r>
        <w:t>Юридический адрес Банка: Москва, 123060, 1-й Волоколамский проезд, д. 10, стр. 1</w:t>
      </w:r>
    </w:p>
    <w:p w:rsidR="00F81959" w:rsidRDefault="00F81959" w:rsidP="00F81959">
      <w:pPr>
        <w:jc w:val="both"/>
      </w:pPr>
      <w:r>
        <w:t>Банк: АО "ТИНЬКОФФ БАНК"</w:t>
      </w:r>
    </w:p>
    <w:p w:rsidR="00F81959" w:rsidRDefault="00F81959" w:rsidP="00F81959">
      <w:pPr>
        <w:jc w:val="both"/>
      </w:pPr>
      <w:r>
        <w:t>Расчетный счет: 40702810410000256068</w:t>
      </w:r>
    </w:p>
    <w:p w:rsidR="00F81959" w:rsidRDefault="00F81959" w:rsidP="00F81959">
      <w:pPr>
        <w:jc w:val="both"/>
        <w:rPr>
          <w:lang w:val="en-US"/>
        </w:rPr>
      </w:pPr>
      <w:r>
        <w:rPr>
          <w:lang w:val="en-US"/>
        </w:rPr>
        <w:t xml:space="preserve">БИК </w:t>
      </w:r>
      <w:proofErr w:type="spellStart"/>
      <w:r>
        <w:rPr>
          <w:lang w:val="en-US"/>
        </w:rPr>
        <w:t>Банка</w:t>
      </w:r>
      <w:proofErr w:type="spellEnd"/>
      <w:r>
        <w:rPr>
          <w:lang w:val="en-US"/>
        </w:rPr>
        <w:t>: 044525974</w:t>
      </w:r>
    </w:p>
    <w:p w:rsidR="007E6E79" w:rsidRPr="009F32FA" w:rsidRDefault="007E6E79">
      <w:pPr>
        <w:rPr>
          <w:rFonts w:ascii="HelveticaLight" w:hAnsi="HelveticaLight"/>
          <w:color w:val="000000" w:themeColor="text1"/>
        </w:rPr>
      </w:pPr>
    </w:p>
    <w:sectPr w:rsidR="007E6E79" w:rsidRPr="009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Light">
    <w:altName w:val="Times New Roman"/>
    <w:panose1 w:val="00000000000000000000"/>
    <w:charset w:val="00"/>
    <w:family w:val="roman"/>
    <w:notTrueType/>
    <w:pitch w:val="default"/>
  </w:font>
  <w:font w:name="Noto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B0"/>
    <w:rsid w:val="00007835"/>
    <w:rsid w:val="00045B05"/>
    <w:rsid w:val="00063716"/>
    <w:rsid w:val="00074500"/>
    <w:rsid w:val="000854D5"/>
    <w:rsid w:val="00094EEB"/>
    <w:rsid w:val="00094F06"/>
    <w:rsid w:val="000A343A"/>
    <w:rsid w:val="000A3BA5"/>
    <w:rsid w:val="000B0C58"/>
    <w:rsid w:val="000C2DED"/>
    <w:rsid w:val="0015132B"/>
    <w:rsid w:val="00153FCE"/>
    <w:rsid w:val="001C295D"/>
    <w:rsid w:val="001C46B1"/>
    <w:rsid w:val="001D4E3D"/>
    <w:rsid w:val="002462B8"/>
    <w:rsid w:val="00297580"/>
    <w:rsid w:val="002A4EE4"/>
    <w:rsid w:val="002B184C"/>
    <w:rsid w:val="002D374B"/>
    <w:rsid w:val="0032075B"/>
    <w:rsid w:val="00357894"/>
    <w:rsid w:val="003A55B1"/>
    <w:rsid w:val="003E07B2"/>
    <w:rsid w:val="004744DB"/>
    <w:rsid w:val="00496A7F"/>
    <w:rsid w:val="004A7D0B"/>
    <w:rsid w:val="004D21ED"/>
    <w:rsid w:val="00522ED8"/>
    <w:rsid w:val="00524F12"/>
    <w:rsid w:val="005534BD"/>
    <w:rsid w:val="00566808"/>
    <w:rsid w:val="005C699C"/>
    <w:rsid w:val="0076641B"/>
    <w:rsid w:val="007E6E79"/>
    <w:rsid w:val="007F490F"/>
    <w:rsid w:val="00811A3E"/>
    <w:rsid w:val="00812EA5"/>
    <w:rsid w:val="008568C0"/>
    <w:rsid w:val="00875ABB"/>
    <w:rsid w:val="00887CB0"/>
    <w:rsid w:val="008D2AA3"/>
    <w:rsid w:val="008E45C8"/>
    <w:rsid w:val="008F3520"/>
    <w:rsid w:val="00902BCB"/>
    <w:rsid w:val="00903661"/>
    <w:rsid w:val="00915B4B"/>
    <w:rsid w:val="0096565C"/>
    <w:rsid w:val="00966635"/>
    <w:rsid w:val="00972247"/>
    <w:rsid w:val="009778DE"/>
    <w:rsid w:val="009829BE"/>
    <w:rsid w:val="009E3054"/>
    <w:rsid w:val="009F32FA"/>
    <w:rsid w:val="009F38D7"/>
    <w:rsid w:val="00A03228"/>
    <w:rsid w:val="00A0362E"/>
    <w:rsid w:val="00A163DA"/>
    <w:rsid w:val="00A30F90"/>
    <w:rsid w:val="00A55A10"/>
    <w:rsid w:val="00AC0702"/>
    <w:rsid w:val="00AC4CF8"/>
    <w:rsid w:val="00AE2685"/>
    <w:rsid w:val="00AF0C4E"/>
    <w:rsid w:val="00B65588"/>
    <w:rsid w:val="00C003B2"/>
    <w:rsid w:val="00C02461"/>
    <w:rsid w:val="00C11194"/>
    <w:rsid w:val="00C84D25"/>
    <w:rsid w:val="00CA62CF"/>
    <w:rsid w:val="00CB0FFA"/>
    <w:rsid w:val="00CB7243"/>
    <w:rsid w:val="00CF6A58"/>
    <w:rsid w:val="00D20724"/>
    <w:rsid w:val="00D42F25"/>
    <w:rsid w:val="00D73404"/>
    <w:rsid w:val="00DB7817"/>
    <w:rsid w:val="00DE1313"/>
    <w:rsid w:val="00E058D3"/>
    <w:rsid w:val="00E729FE"/>
    <w:rsid w:val="00E903B3"/>
    <w:rsid w:val="00E91AAC"/>
    <w:rsid w:val="00E93B70"/>
    <w:rsid w:val="00EE2B99"/>
    <w:rsid w:val="00EF37B2"/>
    <w:rsid w:val="00F0325D"/>
    <w:rsid w:val="00F81959"/>
    <w:rsid w:val="00F91BDB"/>
    <w:rsid w:val="00FC0E40"/>
    <w:rsid w:val="00F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91E66-EB9E-45BE-8883-A3BB29D4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7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7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C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7C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87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oristum.ru/info/privacy/" TargetMode="External"/><Relationship Id="rId5" Type="http://schemas.openxmlformats.org/officeDocument/2006/relationships/hyperlink" Target="https://floristum.ru/info/agreement/" TargetMode="External"/><Relationship Id="rId4" Type="http://schemas.openxmlformats.org/officeDocument/2006/relationships/hyperlink" Target="https://floristum.ru/info/agree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2018-02-09T10:18:00Z</dcterms:created>
  <dcterms:modified xsi:type="dcterms:W3CDTF">2018-02-09T10:18:00Z</dcterms:modified>
</cp:coreProperties>
</file>