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172" w:rsidRPr="00CA0F6A" w:rsidRDefault="00CA0F6A" w:rsidP="004B19B0">
      <w:pPr>
        <w:pStyle w:val="main"/>
        <w:numPr>
          <w:ilvl w:val="0"/>
          <w:numId w:val="1"/>
        </w:numPr>
        <w:ind w:left="567" w:hanging="425"/>
      </w:pPr>
      <w:r w:rsidRPr="002D3580">
        <w:rPr>
          <w:rFonts w:cs="Times New Roman"/>
          <w:szCs w:val="28"/>
        </w:rPr>
        <w:t>Розенцвейг</w:t>
      </w:r>
      <w:r w:rsidR="006948B9">
        <w:rPr>
          <w:rFonts w:cs="Times New Roman"/>
          <w:szCs w:val="28"/>
          <w:lang w:val="en-US"/>
        </w:rPr>
        <w:t>,</w:t>
      </w:r>
      <w:r>
        <w:rPr>
          <w:rFonts w:cs="Times New Roman"/>
          <w:szCs w:val="28"/>
        </w:rPr>
        <w:t xml:space="preserve"> Р. Феррогидродинамика / Р. Розенцвейг; пер. с англ. под ред. В. В. Гогосова. –  М.</w:t>
      </w:r>
      <w:r w:rsidR="000922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: Мир, 1989. – 356 с.</w:t>
      </w:r>
    </w:p>
    <w:p w:rsidR="00015951" w:rsidRDefault="00DF3DD2" w:rsidP="004B19B0">
      <w:pPr>
        <w:pStyle w:val="main"/>
        <w:numPr>
          <w:ilvl w:val="0"/>
          <w:numId w:val="1"/>
        </w:numPr>
        <w:ind w:left="567" w:hanging="425"/>
      </w:pPr>
      <w:r>
        <w:t>Фертман</w:t>
      </w:r>
      <w:r w:rsidR="006948B9">
        <w:rPr>
          <w:lang w:val="en-US"/>
        </w:rPr>
        <w:t>,</w:t>
      </w:r>
      <w:r>
        <w:t xml:space="preserve"> В. Е. Магнитные жидкости : справ. пособие</w:t>
      </w:r>
      <w:r w:rsidR="00EB33C4">
        <w:t xml:space="preserve"> / В. Е. Фертман</w:t>
      </w:r>
      <w:r w:rsidR="000922A6">
        <w:t>. – Минск. : Выш. шк.</w:t>
      </w:r>
      <w:r w:rsidR="00555B64">
        <w:t>, 1988. – 184</w:t>
      </w:r>
      <w:r w:rsidR="00F9650D">
        <w:t xml:space="preserve"> </w:t>
      </w:r>
      <w:r w:rsidR="00555B64">
        <w:t>с. : ил</w:t>
      </w:r>
      <w:r w:rsidR="00C4197E">
        <w:t>.</w:t>
      </w:r>
    </w:p>
    <w:p w:rsidR="007A10E5" w:rsidRDefault="00233496" w:rsidP="004B19B0">
      <w:pPr>
        <w:pStyle w:val="main"/>
        <w:numPr>
          <w:ilvl w:val="0"/>
          <w:numId w:val="1"/>
        </w:numPr>
        <w:ind w:left="567" w:hanging="425"/>
      </w:pPr>
      <w:r w:rsidRPr="00233496">
        <w:t>Scherer</w:t>
      </w:r>
      <w:r>
        <w:t xml:space="preserve">, </w:t>
      </w:r>
      <w:r w:rsidR="00015951">
        <w:t>C</w:t>
      </w:r>
      <w:r>
        <w:t xml:space="preserve">. </w:t>
      </w:r>
      <w:r w:rsidR="005C4E32" w:rsidRPr="005C4E32">
        <w:t>Ferrofluids: Properties and Applications</w:t>
      </w:r>
      <w:r w:rsidR="00015951">
        <w:t xml:space="preserve"> / </w:t>
      </w:r>
      <w:r w:rsidR="00015951">
        <w:t>C.</w:t>
      </w:r>
      <w:r w:rsidR="00666BED">
        <w:t xml:space="preserve"> </w:t>
      </w:r>
      <w:r w:rsidR="00015951" w:rsidRPr="00233496">
        <w:t>Scherer</w:t>
      </w:r>
      <w:r w:rsidR="00015951" w:rsidRPr="00015951">
        <w:rPr>
          <w:lang w:val="en-US"/>
        </w:rPr>
        <w:t xml:space="preserve">, </w:t>
      </w:r>
      <w:r w:rsidR="00015951" w:rsidRPr="00233496">
        <w:t>A. M. Figueiredo Neto</w:t>
      </w:r>
      <w:r w:rsidR="00015951" w:rsidRPr="00015951">
        <w:rPr>
          <w:lang w:val="en-US"/>
        </w:rPr>
        <w:t xml:space="preserve"> // </w:t>
      </w:r>
      <w:r w:rsidR="00666BED">
        <w:t>Brazilian Journal of Physics</w:t>
      </w:r>
      <w:r w:rsidR="00015951">
        <w:rPr>
          <w:lang w:val="en-US"/>
        </w:rPr>
        <w:t>. – 2005. –</w:t>
      </w:r>
      <w:r w:rsidR="00666BED">
        <w:t xml:space="preserve"> </w:t>
      </w:r>
      <w:r w:rsidR="00015951">
        <w:rPr>
          <w:lang w:val="en-US"/>
        </w:rPr>
        <w:t>V</w:t>
      </w:r>
      <w:r w:rsidR="00666BED">
        <w:t>. 35,</w:t>
      </w:r>
      <w:r w:rsidR="00015951">
        <w:rPr>
          <w:lang w:val="en-US"/>
        </w:rPr>
        <w:t xml:space="preserve"> </w:t>
      </w:r>
      <w:r w:rsidR="00015951">
        <w:t xml:space="preserve">№ 3A. – </w:t>
      </w:r>
      <w:r w:rsidR="00015951">
        <w:rPr>
          <w:lang w:val="en-US"/>
        </w:rPr>
        <w:t>P</w:t>
      </w:r>
      <w:r w:rsidR="00666BED" w:rsidRPr="00015951">
        <w:rPr>
          <w:lang w:val="en-US"/>
        </w:rPr>
        <w:t>. 718-727.</w:t>
      </w:r>
    </w:p>
    <w:p w:rsidR="007A10E5" w:rsidRDefault="007A10E5" w:rsidP="004B19B0">
      <w:pPr>
        <w:pStyle w:val="main"/>
        <w:numPr>
          <w:ilvl w:val="0"/>
          <w:numId w:val="1"/>
        </w:numPr>
        <w:ind w:left="567" w:hanging="425"/>
      </w:pPr>
      <w:r>
        <w:t xml:space="preserve">Механика нано- и микродисперсных магнитных сред / </w:t>
      </w:r>
      <w:r w:rsidR="009C152E">
        <w:t>п</w:t>
      </w:r>
      <w:r>
        <w:t>од ред. В. М. Полунина. – М. : ФИЗМАТЛИТ, 2015. – 192 с.</w:t>
      </w:r>
    </w:p>
    <w:p w:rsidR="00AA5362" w:rsidRDefault="00A21665" w:rsidP="004B19B0">
      <w:pPr>
        <w:pStyle w:val="main"/>
        <w:numPr>
          <w:ilvl w:val="0"/>
          <w:numId w:val="1"/>
        </w:numPr>
        <w:ind w:left="567" w:hanging="425"/>
      </w:pPr>
      <w:r>
        <w:t>Баштовой, В. Г. Устойчивость осесимметричной струи намагничивающейся жидкости / В. Г. Баштовой, М. С. Краков // ПМТФ. – 1978. – № 4. – С. 147-153.</w:t>
      </w:r>
    </w:p>
    <w:p w:rsidR="005578EB" w:rsidRDefault="00AA5362" w:rsidP="004B19B0">
      <w:pPr>
        <w:pStyle w:val="main"/>
        <w:numPr>
          <w:ilvl w:val="0"/>
          <w:numId w:val="1"/>
        </w:numPr>
        <w:ind w:left="567" w:hanging="425"/>
      </w:pPr>
      <w:r>
        <w:t>Дразин</w:t>
      </w:r>
      <w:r w:rsidR="006948B9">
        <w:rPr>
          <w:lang w:val="en-US"/>
        </w:rPr>
        <w:t>,</w:t>
      </w:r>
      <w:r>
        <w:t xml:space="preserve"> Ф. Введение в теорию гидродинамической устойчивости / </w:t>
      </w:r>
      <w:r w:rsidR="00CB1622">
        <w:t>Ф. Дразин; п</w:t>
      </w:r>
      <w:r>
        <w:t xml:space="preserve">ер. с англ. Г. Г. Цыпкина; </w:t>
      </w:r>
      <w:r w:rsidR="00CB1622">
        <w:t>п</w:t>
      </w:r>
      <w:r>
        <w:t>од ред. А. Т. Ильичева. –</w:t>
      </w:r>
      <w:r w:rsidR="005578EB" w:rsidRPr="005578EB">
        <w:t xml:space="preserve"> </w:t>
      </w:r>
      <w:r w:rsidR="005578EB">
        <w:t xml:space="preserve">М. : ФИЗМАТЛИТ, </w:t>
      </w:r>
      <w:r w:rsidR="005578EB">
        <w:t>2005</w:t>
      </w:r>
      <w:r w:rsidR="005578EB">
        <w:t xml:space="preserve">. – </w:t>
      </w:r>
      <w:r w:rsidR="005578EB">
        <w:t>288</w:t>
      </w:r>
      <w:r w:rsidR="005578EB">
        <w:t xml:space="preserve"> с.</w:t>
      </w:r>
    </w:p>
    <w:p w:rsidR="00A90F6F" w:rsidRDefault="00A90F6F" w:rsidP="00516171">
      <w:pPr>
        <w:pStyle w:val="main"/>
        <w:numPr>
          <w:ilvl w:val="0"/>
          <w:numId w:val="1"/>
        </w:numPr>
        <w:ind w:left="567" w:hanging="425"/>
      </w:pPr>
      <w:r w:rsidRPr="00A90F6F">
        <w:rPr>
          <w:lang w:val="en-US"/>
        </w:rPr>
        <w:t>Cowley, M. D. The interfacial stability of a feromagnetic fluid / M. D. Cowley, R. E. Ros</w:t>
      </w:r>
      <w:bookmarkStart w:id="0" w:name="_GoBack"/>
      <w:bookmarkEnd w:id="0"/>
      <w:r w:rsidRPr="00A90F6F">
        <w:rPr>
          <w:lang w:val="en-US"/>
        </w:rPr>
        <w:t>ensweig // J. Fluid Mech. – 1967. – V.</w:t>
      </w:r>
      <w:r>
        <w:rPr>
          <w:lang w:val="en-US"/>
        </w:rPr>
        <w:t xml:space="preserve"> 30</w:t>
      </w:r>
      <w:r w:rsidRPr="00A90F6F">
        <w:rPr>
          <w:lang w:val="en-US"/>
        </w:rPr>
        <w:t xml:space="preserve">, </w:t>
      </w:r>
      <w:r>
        <w:t>№</w:t>
      </w:r>
      <w:r w:rsidRPr="00A90F6F">
        <w:rPr>
          <w:lang w:val="en-US"/>
        </w:rPr>
        <w:t xml:space="preserve"> 4. – P. </w:t>
      </w:r>
      <w:r>
        <w:rPr>
          <w:lang w:val="en-US"/>
        </w:rPr>
        <w:t>671-688.</w:t>
      </w:r>
    </w:p>
    <w:sectPr w:rsidR="00A90F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8669B"/>
    <w:multiLevelType w:val="hybridMultilevel"/>
    <w:tmpl w:val="189A35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A14"/>
    <w:rsid w:val="00015951"/>
    <w:rsid w:val="000922A6"/>
    <w:rsid w:val="00233496"/>
    <w:rsid w:val="004B19B0"/>
    <w:rsid w:val="00516171"/>
    <w:rsid w:val="00555B64"/>
    <w:rsid w:val="005578EB"/>
    <w:rsid w:val="005C4E32"/>
    <w:rsid w:val="0063128D"/>
    <w:rsid w:val="00666BED"/>
    <w:rsid w:val="006948B9"/>
    <w:rsid w:val="007A10E5"/>
    <w:rsid w:val="00874C44"/>
    <w:rsid w:val="009C152E"/>
    <w:rsid w:val="00A21665"/>
    <w:rsid w:val="00A4490E"/>
    <w:rsid w:val="00A512B2"/>
    <w:rsid w:val="00A90F6F"/>
    <w:rsid w:val="00AA5362"/>
    <w:rsid w:val="00C4197E"/>
    <w:rsid w:val="00C76172"/>
    <w:rsid w:val="00CA0F6A"/>
    <w:rsid w:val="00CB1622"/>
    <w:rsid w:val="00DF3DD2"/>
    <w:rsid w:val="00E66A14"/>
    <w:rsid w:val="00EB33C4"/>
    <w:rsid w:val="00F416ED"/>
    <w:rsid w:val="00F9650D"/>
    <w:rsid w:val="00FF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8BAB5"/>
  <w15:chartTrackingRefBased/>
  <w15:docId w15:val="{2DAC0897-1030-438A-AC40-6CA600BB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">
    <w:name w:val="main"/>
    <w:link w:val="main0"/>
    <w:qFormat/>
    <w:rsid w:val="00A4490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main0">
    <w:name w:val="main Знак"/>
    <w:basedOn w:val="a0"/>
    <w:link w:val="main"/>
    <w:rsid w:val="00A4490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 Greys</dc:creator>
  <cp:keywords/>
  <dc:description/>
  <cp:lastModifiedBy>Mouse Greys</cp:lastModifiedBy>
  <cp:revision>26</cp:revision>
  <dcterms:created xsi:type="dcterms:W3CDTF">2021-06-12T11:12:00Z</dcterms:created>
  <dcterms:modified xsi:type="dcterms:W3CDTF">2021-06-12T13:43:00Z</dcterms:modified>
</cp:coreProperties>
</file>