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4D7AD" w14:textId="1EF3E731" w:rsidR="00763B4B" w:rsidRPr="0082724A" w:rsidRDefault="0082724A" w:rsidP="0082724A">
      <w:pPr>
        <w:ind w:left="0"/>
        <w:rPr>
          <w:rFonts w:ascii="Georgia" w:hAnsi="Georgia" w:cs="Times New Roman"/>
          <w:b/>
          <w:bCs/>
          <w:sz w:val="40"/>
          <w:szCs w:val="40"/>
        </w:rPr>
      </w:pPr>
      <w:r w:rsidRPr="0082724A">
        <w:rPr>
          <w:noProof/>
          <w:sz w:val="32"/>
          <w:szCs w:val="32"/>
        </w:rPr>
        <w:drawing>
          <wp:anchor distT="0" distB="0" distL="114300" distR="114300" simplePos="0" relativeHeight="251659776" behindDoc="1" locked="0" layoutInCell="1" allowOverlap="1" wp14:anchorId="66661389" wp14:editId="50B50AD5">
            <wp:simplePos x="0" y="0"/>
            <wp:positionH relativeFrom="column">
              <wp:posOffset>-782955</wp:posOffset>
            </wp:positionH>
            <wp:positionV relativeFrom="paragraph">
              <wp:posOffset>-819150</wp:posOffset>
            </wp:positionV>
            <wp:extent cx="8810625" cy="3053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10625" cy="30533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724A">
        <w:rPr>
          <w:rFonts w:ascii="Georgia" w:hAnsi="Georgia" w:cs="Times New Roman"/>
          <w:b/>
          <w:bCs/>
          <w:sz w:val="40"/>
          <w:szCs w:val="40"/>
        </w:rPr>
        <w:t>Defense university college of engineering Military thought Group Assignment</w:t>
      </w:r>
      <w:r w:rsidRPr="0082724A">
        <w:rPr>
          <w:sz w:val="32"/>
          <w:szCs w:val="32"/>
        </w:rPr>
        <w:t xml:space="preserve"> </w:t>
      </w:r>
      <w:r w:rsidR="00763B4B" w:rsidRPr="0082724A">
        <w:rPr>
          <w:rFonts w:ascii="Nyala" w:hAnsi="Nyala" w:cs="Nyala"/>
          <w:b/>
          <w:bCs/>
          <w:sz w:val="52"/>
          <w:szCs w:val="52"/>
        </w:rPr>
        <w:t>Department</w:t>
      </w:r>
      <w:r w:rsidR="00763B4B" w:rsidRPr="0082724A">
        <w:rPr>
          <w:rFonts w:ascii="Nyala" w:hAnsi="Nyala" w:cs="Nyala"/>
          <w:b/>
          <w:bCs/>
          <w:sz w:val="40"/>
          <w:szCs w:val="40"/>
        </w:rPr>
        <w:t xml:space="preserve">  </w:t>
      </w:r>
      <w:r w:rsidR="00763B4B" w:rsidRPr="0082724A">
        <w:rPr>
          <w:rFonts w:ascii="Nyala" w:hAnsi="Nyala" w:cs="Nyala"/>
          <w:sz w:val="40"/>
          <w:szCs w:val="40"/>
        </w:rPr>
        <w:t xml:space="preserve">Computer information technology  </w:t>
      </w:r>
    </w:p>
    <w:p w14:paraId="58B7C812" w14:textId="22A13ED3" w:rsidR="0001559D" w:rsidRDefault="00763B4B" w:rsidP="00763B4B">
      <w:pPr>
        <w:ind w:left="0"/>
        <w:rPr>
          <w:rFonts w:ascii="Georgia" w:hAnsi="Georgia" w:cs="Times New Roman"/>
          <w:b/>
          <w:bCs/>
          <w:sz w:val="32"/>
          <w:szCs w:val="32"/>
        </w:rPr>
      </w:pPr>
      <w:r>
        <w:rPr>
          <w:rFonts w:ascii="Georgia" w:hAnsi="Georgia" w:cs="Times New Roman"/>
          <w:b/>
          <w:bCs/>
          <w:sz w:val="32"/>
          <w:szCs w:val="32"/>
        </w:rPr>
        <w:t xml:space="preserve">              </w:t>
      </w:r>
      <w:r w:rsidR="0082724A">
        <w:rPr>
          <w:rFonts w:ascii="Georgia" w:hAnsi="Georgia" w:cs="Times New Roman"/>
          <w:b/>
          <w:bCs/>
          <w:sz w:val="32"/>
          <w:szCs w:val="32"/>
        </w:rPr>
        <w:t xml:space="preserve">    </w:t>
      </w:r>
      <w:r>
        <w:rPr>
          <w:rFonts w:ascii="Georgia" w:hAnsi="Georgia" w:cs="Times New Roman"/>
          <w:b/>
          <w:bCs/>
          <w:sz w:val="32"/>
          <w:szCs w:val="32"/>
        </w:rPr>
        <w:t xml:space="preserve">  </w:t>
      </w:r>
      <w:r w:rsidR="0001559D">
        <w:rPr>
          <w:rFonts w:ascii="Georgia" w:hAnsi="Georgia" w:cs="Times New Roman"/>
          <w:b/>
          <w:bCs/>
          <w:sz w:val="32"/>
          <w:szCs w:val="32"/>
        </w:rPr>
        <w:t>Group members                      ID</w:t>
      </w:r>
    </w:p>
    <w:p w14:paraId="44F9A4F3" w14:textId="22B9D55D" w:rsidR="0001559D" w:rsidRDefault="0001559D" w:rsidP="0001559D">
      <w:pPr>
        <w:pStyle w:val="ListParagraph"/>
        <w:numPr>
          <w:ilvl w:val="0"/>
          <w:numId w:val="7"/>
        </w:numPr>
        <w:jc w:val="left"/>
        <w:rPr>
          <w:rFonts w:ascii="Georgia" w:hAnsi="Georgia" w:cs="Times New Roman"/>
          <w:b/>
          <w:bCs/>
          <w:sz w:val="32"/>
          <w:szCs w:val="32"/>
        </w:rPr>
      </w:pPr>
      <w:r>
        <w:rPr>
          <w:rFonts w:ascii="Georgia" w:hAnsi="Georgia" w:cs="Times New Roman"/>
          <w:b/>
          <w:bCs/>
          <w:sz w:val="32"/>
          <w:szCs w:val="32"/>
        </w:rPr>
        <w:t xml:space="preserve"> Solomon mekonnen……………………119/10</w:t>
      </w:r>
    </w:p>
    <w:p w14:paraId="734878E4" w14:textId="021E7742" w:rsidR="0001559D" w:rsidRDefault="0001559D" w:rsidP="0001559D">
      <w:pPr>
        <w:pStyle w:val="ListParagraph"/>
        <w:numPr>
          <w:ilvl w:val="0"/>
          <w:numId w:val="7"/>
        </w:numPr>
        <w:jc w:val="left"/>
        <w:rPr>
          <w:rFonts w:ascii="Georgia" w:hAnsi="Georgia" w:cs="Times New Roman"/>
          <w:b/>
          <w:bCs/>
          <w:sz w:val="32"/>
          <w:szCs w:val="32"/>
        </w:rPr>
      </w:pPr>
      <w:r>
        <w:rPr>
          <w:rFonts w:ascii="Georgia" w:hAnsi="Georgia" w:cs="Times New Roman"/>
          <w:b/>
          <w:bCs/>
          <w:sz w:val="32"/>
          <w:szCs w:val="32"/>
        </w:rPr>
        <w:t xml:space="preserve"> Temam kebed</w:t>
      </w:r>
      <w:r w:rsidR="003145E6">
        <w:rPr>
          <w:rFonts w:ascii="Georgia" w:hAnsi="Georgia" w:cs="Times New Roman"/>
          <w:b/>
          <w:bCs/>
          <w:sz w:val="32"/>
          <w:szCs w:val="32"/>
        </w:rPr>
        <w:t>e</w:t>
      </w:r>
      <w:r>
        <w:rPr>
          <w:rFonts w:ascii="Georgia" w:hAnsi="Georgia" w:cs="Times New Roman"/>
          <w:b/>
          <w:bCs/>
          <w:sz w:val="32"/>
          <w:szCs w:val="32"/>
        </w:rPr>
        <w:t>………………………</w:t>
      </w:r>
      <w:proofErr w:type="gramStart"/>
      <w:r>
        <w:rPr>
          <w:rFonts w:ascii="Georgia" w:hAnsi="Georgia" w:cs="Times New Roman"/>
          <w:b/>
          <w:bCs/>
          <w:sz w:val="32"/>
          <w:szCs w:val="32"/>
        </w:rPr>
        <w:t>….</w:t>
      </w:r>
      <w:r w:rsidR="00F42FCC">
        <w:rPr>
          <w:rFonts w:ascii="Georgia" w:hAnsi="Georgia" w:cs="Times New Roman"/>
          <w:b/>
          <w:bCs/>
          <w:sz w:val="32"/>
          <w:szCs w:val="32"/>
        </w:rPr>
        <w:t>.</w:t>
      </w:r>
      <w:proofErr w:type="gramEnd"/>
      <w:r w:rsidR="00F42FCC">
        <w:rPr>
          <w:rFonts w:ascii="Georgia" w:hAnsi="Georgia" w:cs="Times New Roman"/>
          <w:b/>
          <w:bCs/>
          <w:sz w:val="32"/>
          <w:szCs w:val="32"/>
        </w:rPr>
        <w:t>120/10</w:t>
      </w:r>
    </w:p>
    <w:p w14:paraId="0FAAC405" w14:textId="73D7010C" w:rsidR="0001559D" w:rsidRDefault="0001559D" w:rsidP="0001559D">
      <w:pPr>
        <w:pStyle w:val="ListParagraph"/>
        <w:numPr>
          <w:ilvl w:val="0"/>
          <w:numId w:val="7"/>
        </w:numPr>
        <w:jc w:val="left"/>
        <w:rPr>
          <w:rFonts w:ascii="Georgia" w:hAnsi="Georgia" w:cs="Times New Roman"/>
          <w:b/>
          <w:bCs/>
          <w:sz w:val="32"/>
          <w:szCs w:val="32"/>
        </w:rPr>
      </w:pPr>
      <w:r>
        <w:rPr>
          <w:rFonts w:ascii="Georgia" w:hAnsi="Georgia" w:cs="Times New Roman"/>
          <w:b/>
          <w:bCs/>
          <w:sz w:val="32"/>
          <w:szCs w:val="32"/>
        </w:rPr>
        <w:t xml:space="preserve"> Ayaliwu negatue………………………</w:t>
      </w:r>
      <w:r w:rsidR="00F42FCC">
        <w:rPr>
          <w:rFonts w:ascii="Georgia" w:hAnsi="Georgia" w:cs="Times New Roman"/>
          <w:b/>
          <w:bCs/>
          <w:sz w:val="32"/>
          <w:szCs w:val="32"/>
        </w:rPr>
        <w:t>…100/10</w:t>
      </w:r>
    </w:p>
    <w:p w14:paraId="45C06B7D" w14:textId="2D99BC9C" w:rsidR="0001559D" w:rsidRDefault="0001559D" w:rsidP="0001559D">
      <w:pPr>
        <w:pStyle w:val="ListParagraph"/>
        <w:numPr>
          <w:ilvl w:val="0"/>
          <w:numId w:val="7"/>
        </w:numPr>
        <w:rPr>
          <w:rFonts w:ascii="Georgia" w:hAnsi="Georgia" w:cs="Times New Roman"/>
          <w:b/>
          <w:bCs/>
          <w:sz w:val="32"/>
          <w:szCs w:val="32"/>
        </w:rPr>
      </w:pPr>
      <w:r>
        <w:rPr>
          <w:rFonts w:ascii="Georgia" w:hAnsi="Georgia" w:cs="Times New Roman"/>
          <w:b/>
          <w:bCs/>
          <w:sz w:val="32"/>
          <w:szCs w:val="32"/>
        </w:rPr>
        <w:t xml:space="preserve">   </w:t>
      </w:r>
      <w:proofErr w:type="gramStart"/>
      <w:r>
        <w:rPr>
          <w:rFonts w:ascii="Georgia" w:hAnsi="Georgia" w:cs="Times New Roman"/>
          <w:b/>
          <w:bCs/>
          <w:sz w:val="32"/>
          <w:szCs w:val="32"/>
        </w:rPr>
        <w:t>Yosef  kendi</w:t>
      </w:r>
      <w:proofErr w:type="gramEnd"/>
      <w:r>
        <w:rPr>
          <w:rFonts w:ascii="Georgia" w:hAnsi="Georgia" w:cs="Times New Roman"/>
          <w:b/>
          <w:bCs/>
          <w:sz w:val="32"/>
          <w:szCs w:val="32"/>
        </w:rPr>
        <w:t xml:space="preserve">  …………………………….</w:t>
      </w:r>
      <w:r w:rsidR="008A08F3">
        <w:rPr>
          <w:rFonts w:ascii="Georgia" w:hAnsi="Georgia" w:cs="Times New Roman"/>
          <w:b/>
          <w:bCs/>
          <w:sz w:val="32"/>
          <w:szCs w:val="32"/>
        </w:rPr>
        <w:t>125/10</w:t>
      </w:r>
    </w:p>
    <w:p w14:paraId="4852920D" w14:textId="7B068F4E" w:rsidR="0001559D" w:rsidRDefault="0001559D" w:rsidP="0001559D">
      <w:pPr>
        <w:pStyle w:val="ListParagraph"/>
        <w:numPr>
          <w:ilvl w:val="0"/>
          <w:numId w:val="7"/>
        </w:numPr>
        <w:rPr>
          <w:rFonts w:ascii="Georgia" w:hAnsi="Georgia" w:cs="Times New Roman"/>
          <w:b/>
          <w:bCs/>
          <w:sz w:val="32"/>
          <w:szCs w:val="32"/>
        </w:rPr>
      </w:pPr>
      <w:r>
        <w:rPr>
          <w:rFonts w:ascii="Georgia" w:hAnsi="Georgia" w:cs="Times New Roman"/>
          <w:b/>
          <w:bCs/>
          <w:sz w:val="32"/>
          <w:szCs w:val="32"/>
        </w:rPr>
        <w:t xml:space="preserve"> </w:t>
      </w:r>
      <w:r w:rsidR="00CF0FED">
        <w:rPr>
          <w:rFonts w:ascii="Georgia" w:hAnsi="Georgia" w:cs="Times New Roman"/>
          <w:b/>
          <w:bCs/>
          <w:sz w:val="32"/>
          <w:szCs w:val="32"/>
        </w:rPr>
        <w:t xml:space="preserve">Etagegnehu </w:t>
      </w:r>
      <w:proofErr w:type="gramStart"/>
      <w:r w:rsidR="00CF0FED">
        <w:rPr>
          <w:rFonts w:ascii="Georgia" w:hAnsi="Georgia" w:cs="Times New Roman"/>
          <w:b/>
          <w:bCs/>
          <w:sz w:val="32"/>
          <w:szCs w:val="32"/>
        </w:rPr>
        <w:t>linger  …</w:t>
      </w:r>
      <w:proofErr w:type="gramEnd"/>
      <w:r w:rsidR="00CF0FED">
        <w:rPr>
          <w:rFonts w:ascii="Georgia" w:hAnsi="Georgia" w:cs="Times New Roman"/>
          <w:b/>
          <w:bCs/>
          <w:sz w:val="32"/>
          <w:szCs w:val="32"/>
        </w:rPr>
        <w:t>…………………</w:t>
      </w:r>
      <w:r w:rsidR="00F42FCC">
        <w:rPr>
          <w:rFonts w:ascii="Georgia" w:hAnsi="Georgia" w:cs="Times New Roman"/>
          <w:b/>
          <w:bCs/>
          <w:sz w:val="32"/>
          <w:szCs w:val="32"/>
        </w:rPr>
        <w:t>.</w:t>
      </w:r>
      <w:r w:rsidR="008A08F3">
        <w:rPr>
          <w:rFonts w:ascii="Georgia" w:hAnsi="Georgia" w:cs="Times New Roman"/>
          <w:b/>
          <w:bCs/>
          <w:sz w:val="32"/>
          <w:szCs w:val="32"/>
        </w:rPr>
        <w:t>106/10</w:t>
      </w:r>
    </w:p>
    <w:p w14:paraId="168B5239" w14:textId="1B39374A" w:rsidR="00CF0FED" w:rsidRDefault="00CF0FED" w:rsidP="0001559D">
      <w:pPr>
        <w:pStyle w:val="ListParagraph"/>
        <w:numPr>
          <w:ilvl w:val="0"/>
          <w:numId w:val="7"/>
        </w:numPr>
        <w:rPr>
          <w:rFonts w:ascii="Georgia" w:hAnsi="Georgia" w:cs="Times New Roman"/>
          <w:b/>
          <w:bCs/>
          <w:sz w:val="32"/>
          <w:szCs w:val="32"/>
        </w:rPr>
      </w:pPr>
      <w:r>
        <w:rPr>
          <w:rFonts w:ascii="Georgia" w:hAnsi="Georgia" w:cs="Times New Roman"/>
          <w:b/>
          <w:bCs/>
          <w:sz w:val="32"/>
          <w:szCs w:val="32"/>
        </w:rPr>
        <w:t xml:space="preserve"> </w:t>
      </w:r>
      <w:proofErr w:type="gramStart"/>
      <w:r>
        <w:rPr>
          <w:rFonts w:ascii="Georgia" w:hAnsi="Georgia" w:cs="Times New Roman"/>
          <w:b/>
          <w:bCs/>
          <w:sz w:val="32"/>
          <w:szCs w:val="32"/>
        </w:rPr>
        <w:t>Berhanesh  zaza</w:t>
      </w:r>
      <w:proofErr w:type="gramEnd"/>
      <w:r>
        <w:rPr>
          <w:rFonts w:ascii="Georgia" w:hAnsi="Georgia" w:cs="Times New Roman"/>
          <w:b/>
          <w:bCs/>
          <w:sz w:val="32"/>
          <w:szCs w:val="32"/>
        </w:rPr>
        <w:t xml:space="preserve"> ………………………</w:t>
      </w:r>
      <w:r w:rsidR="00F42FCC">
        <w:rPr>
          <w:rFonts w:ascii="Georgia" w:hAnsi="Georgia" w:cs="Times New Roman"/>
          <w:b/>
          <w:bCs/>
          <w:sz w:val="32"/>
          <w:szCs w:val="32"/>
        </w:rPr>
        <w:t>..102/10</w:t>
      </w:r>
    </w:p>
    <w:p w14:paraId="04CDDC22" w14:textId="708E847E" w:rsidR="00CF0FED" w:rsidRDefault="00CF0FED" w:rsidP="0001559D">
      <w:pPr>
        <w:pStyle w:val="ListParagraph"/>
        <w:numPr>
          <w:ilvl w:val="0"/>
          <w:numId w:val="7"/>
        </w:numPr>
        <w:rPr>
          <w:rFonts w:ascii="Georgia" w:hAnsi="Georgia" w:cs="Times New Roman"/>
          <w:b/>
          <w:bCs/>
          <w:sz w:val="32"/>
          <w:szCs w:val="32"/>
        </w:rPr>
      </w:pPr>
      <w:r>
        <w:rPr>
          <w:rFonts w:ascii="Georgia" w:hAnsi="Georgia" w:cs="Times New Roman"/>
          <w:b/>
          <w:bCs/>
          <w:sz w:val="32"/>
          <w:szCs w:val="32"/>
        </w:rPr>
        <w:t xml:space="preserve"> Samerawit dagem………………………</w:t>
      </w:r>
      <w:r w:rsidR="00F42FCC">
        <w:rPr>
          <w:rFonts w:ascii="Georgia" w:hAnsi="Georgia" w:cs="Times New Roman"/>
          <w:b/>
          <w:bCs/>
          <w:sz w:val="32"/>
          <w:szCs w:val="32"/>
        </w:rPr>
        <w:t>115/10</w:t>
      </w:r>
    </w:p>
    <w:p w14:paraId="02CF0A93" w14:textId="64203211" w:rsidR="00CF0FED" w:rsidRDefault="00CF0FED" w:rsidP="0001559D">
      <w:pPr>
        <w:pStyle w:val="ListParagraph"/>
        <w:numPr>
          <w:ilvl w:val="0"/>
          <w:numId w:val="7"/>
        </w:numPr>
        <w:rPr>
          <w:rFonts w:ascii="Georgia" w:hAnsi="Georgia" w:cs="Times New Roman"/>
          <w:b/>
          <w:bCs/>
          <w:sz w:val="32"/>
          <w:szCs w:val="32"/>
        </w:rPr>
      </w:pPr>
      <w:r>
        <w:rPr>
          <w:rFonts w:ascii="Georgia" w:hAnsi="Georgia" w:cs="Times New Roman"/>
          <w:b/>
          <w:bCs/>
          <w:sz w:val="32"/>
          <w:szCs w:val="32"/>
        </w:rPr>
        <w:t xml:space="preserve"> Selamawit </w:t>
      </w:r>
      <w:proofErr w:type="gramStart"/>
      <w:r>
        <w:rPr>
          <w:rFonts w:ascii="Georgia" w:hAnsi="Georgia" w:cs="Times New Roman"/>
          <w:b/>
          <w:bCs/>
          <w:sz w:val="32"/>
          <w:szCs w:val="32"/>
        </w:rPr>
        <w:t>melese  …</w:t>
      </w:r>
      <w:proofErr w:type="gramEnd"/>
      <w:r>
        <w:rPr>
          <w:rFonts w:ascii="Georgia" w:hAnsi="Georgia" w:cs="Times New Roman"/>
          <w:b/>
          <w:bCs/>
          <w:sz w:val="32"/>
          <w:szCs w:val="32"/>
        </w:rPr>
        <w:t>…………………</w:t>
      </w:r>
      <w:r w:rsidR="00F42FCC">
        <w:rPr>
          <w:rFonts w:ascii="Georgia" w:hAnsi="Georgia" w:cs="Times New Roman"/>
          <w:b/>
          <w:bCs/>
          <w:sz w:val="32"/>
          <w:szCs w:val="32"/>
        </w:rPr>
        <w:t>.117/10</w:t>
      </w:r>
    </w:p>
    <w:p w14:paraId="0DDB8010" w14:textId="2592FE10" w:rsidR="00CF0FED" w:rsidRDefault="00CF0FED" w:rsidP="0001559D">
      <w:pPr>
        <w:pStyle w:val="ListParagraph"/>
        <w:numPr>
          <w:ilvl w:val="0"/>
          <w:numId w:val="7"/>
        </w:numPr>
        <w:rPr>
          <w:rFonts w:ascii="Georgia" w:hAnsi="Georgia" w:cs="Times New Roman"/>
          <w:b/>
          <w:bCs/>
          <w:sz w:val="32"/>
          <w:szCs w:val="32"/>
        </w:rPr>
      </w:pPr>
      <w:r>
        <w:rPr>
          <w:rFonts w:ascii="Georgia" w:hAnsi="Georgia" w:cs="Times New Roman"/>
          <w:b/>
          <w:bCs/>
          <w:sz w:val="32"/>
          <w:szCs w:val="32"/>
        </w:rPr>
        <w:t xml:space="preserve"> </w:t>
      </w:r>
      <w:proofErr w:type="gramStart"/>
      <w:r>
        <w:rPr>
          <w:rFonts w:ascii="Georgia" w:hAnsi="Georgia" w:cs="Times New Roman"/>
          <w:b/>
          <w:bCs/>
          <w:sz w:val="32"/>
          <w:szCs w:val="32"/>
        </w:rPr>
        <w:t>Mahedir  Teshome</w:t>
      </w:r>
      <w:proofErr w:type="gramEnd"/>
      <w:r>
        <w:rPr>
          <w:rFonts w:ascii="Georgia" w:hAnsi="Georgia" w:cs="Times New Roman"/>
          <w:b/>
          <w:bCs/>
          <w:sz w:val="32"/>
          <w:szCs w:val="32"/>
        </w:rPr>
        <w:t xml:space="preserve">  ……………………</w:t>
      </w:r>
      <w:r w:rsidR="00246BD7">
        <w:rPr>
          <w:rFonts w:ascii="Georgia" w:hAnsi="Georgia" w:cs="Times New Roman"/>
          <w:b/>
          <w:bCs/>
          <w:sz w:val="32"/>
          <w:szCs w:val="32"/>
        </w:rPr>
        <w:t>113/10</w:t>
      </w:r>
    </w:p>
    <w:p w14:paraId="566B3BA8" w14:textId="0A78F1BC" w:rsidR="00CF0FED" w:rsidRDefault="00CF0FED" w:rsidP="0001559D">
      <w:pPr>
        <w:pStyle w:val="ListParagraph"/>
        <w:numPr>
          <w:ilvl w:val="0"/>
          <w:numId w:val="7"/>
        </w:numPr>
        <w:rPr>
          <w:rFonts w:ascii="Georgia" w:hAnsi="Georgia" w:cs="Times New Roman"/>
          <w:b/>
          <w:bCs/>
          <w:sz w:val="32"/>
          <w:szCs w:val="32"/>
        </w:rPr>
      </w:pPr>
      <w:proofErr w:type="gramStart"/>
      <w:r>
        <w:rPr>
          <w:rFonts w:ascii="Georgia" w:hAnsi="Georgia" w:cs="Times New Roman"/>
          <w:b/>
          <w:bCs/>
          <w:sz w:val="32"/>
          <w:szCs w:val="32"/>
        </w:rPr>
        <w:t>Eskedar  Sisay</w:t>
      </w:r>
      <w:proofErr w:type="gramEnd"/>
      <w:r>
        <w:rPr>
          <w:rFonts w:ascii="Georgia" w:hAnsi="Georgia" w:cs="Times New Roman"/>
          <w:b/>
          <w:bCs/>
          <w:sz w:val="32"/>
          <w:szCs w:val="32"/>
        </w:rPr>
        <w:t xml:space="preserve"> ……………………</w:t>
      </w:r>
      <w:r w:rsidR="00F42FCC">
        <w:rPr>
          <w:rFonts w:ascii="Georgia" w:hAnsi="Georgia" w:cs="Times New Roman"/>
          <w:b/>
          <w:bCs/>
          <w:sz w:val="32"/>
          <w:szCs w:val="32"/>
        </w:rPr>
        <w:t>..10</w:t>
      </w:r>
      <w:r w:rsidR="00553296">
        <w:rPr>
          <w:rFonts w:ascii="Georgia" w:hAnsi="Georgia" w:cs="Times New Roman"/>
          <w:b/>
          <w:bCs/>
          <w:sz w:val="32"/>
          <w:szCs w:val="32"/>
        </w:rPr>
        <w:t>5</w:t>
      </w:r>
      <w:r w:rsidR="00F42FCC">
        <w:rPr>
          <w:rFonts w:ascii="Georgia" w:hAnsi="Georgia" w:cs="Times New Roman"/>
          <w:b/>
          <w:bCs/>
          <w:sz w:val="32"/>
          <w:szCs w:val="32"/>
        </w:rPr>
        <w:t>/10</w:t>
      </w:r>
    </w:p>
    <w:p w14:paraId="508A1B77" w14:textId="09A8DC11" w:rsidR="00CF0FED" w:rsidRDefault="00CF0FED" w:rsidP="0001559D">
      <w:pPr>
        <w:pStyle w:val="ListParagraph"/>
        <w:numPr>
          <w:ilvl w:val="0"/>
          <w:numId w:val="7"/>
        </w:numPr>
        <w:rPr>
          <w:rFonts w:ascii="Georgia" w:hAnsi="Georgia" w:cs="Times New Roman"/>
          <w:b/>
          <w:bCs/>
          <w:sz w:val="32"/>
          <w:szCs w:val="32"/>
        </w:rPr>
      </w:pPr>
      <w:r>
        <w:rPr>
          <w:rFonts w:ascii="Georgia" w:hAnsi="Georgia" w:cs="Times New Roman"/>
          <w:b/>
          <w:bCs/>
          <w:sz w:val="32"/>
          <w:szCs w:val="32"/>
        </w:rPr>
        <w:t>Nahome dagne ……………………</w:t>
      </w:r>
      <w:r w:rsidR="00246BD7">
        <w:rPr>
          <w:rFonts w:ascii="Georgia" w:hAnsi="Georgia" w:cs="Times New Roman"/>
          <w:b/>
          <w:bCs/>
          <w:sz w:val="32"/>
          <w:szCs w:val="32"/>
        </w:rPr>
        <w:t>245/10</w:t>
      </w:r>
    </w:p>
    <w:p w14:paraId="75A6E4A7" w14:textId="1610FE9D" w:rsidR="00CF0FED" w:rsidRDefault="00CF0FED" w:rsidP="0001559D">
      <w:pPr>
        <w:pStyle w:val="ListParagraph"/>
        <w:numPr>
          <w:ilvl w:val="0"/>
          <w:numId w:val="7"/>
        </w:numPr>
        <w:rPr>
          <w:rFonts w:ascii="Georgia" w:hAnsi="Georgia" w:cs="Times New Roman"/>
          <w:b/>
          <w:bCs/>
          <w:sz w:val="32"/>
          <w:szCs w:val="32"/>
        </w:rPr>
      </w:pPr>
      <w:r>
        <w:rPr>
          <w:rFonts w:ascii="Georgia" w:hAnsi="Georgia" w:cs="Times New Roman"/>
          <w:b/>
          <w:bCs/>
          <w:sz w:val="32"/>
          <w:szCs w:val="32"/>
        </w:rPr>
        <w:t>Samson feseha ……………………</w:t>
      </w:r>
      <w:r w:rsidR="00246BD7">
        <w:rPr>
          <w:rFonts w:ascii="Georgia" w:hAnsi="Georgia" w:cs="Times New Roman"/>
          <w:b/>
          <w:bCs/>
          <w:sz w:val="32"/>
          <w:szCs w:val="32"/>
        </w:rPr>
        <w:t>275/10</w:t>
      </w:r>
    </w:p>
    <w:p w14:paraId="4A6A0EF6" w14:textId="47B0232D" w:rsidR="00CF0FED" w:rsidRDefault="00CF0FED" w:rsidP="0001559D">
      <w:pPr>
        <w:pStyle w:val="ListParagraph"/>
        <w:numPr>
          <w:ilvl w:val="0"/>
          <w:numId w:val="7"/>
        </w:numPr>
        <w:rPr>
          <w:rFonts w:ascii="Georgia" w:hAnsi="Georgia" w:cs="Times New Roman"/>
          <w:b/>
          <w:bCs/>
          <w:sz w:val="32"/>
          <w:szCs w:val="32"/>
        </w:rPr>
      </w:pPr>
      <w:proofErr w:type="gramStart"/>
      <w:r>
        <w:rPr>
          <w:rFonts w:ascii="Georgia" w:hAnsi="Georgia" w:cs="Times New Roman"/>
          <w:b/>
          <w:bCs/>
          <w:sz w:val="32"/>
          <w:szCs w:val="32"/>
        </w:rPr>
        <w:t>Semere  balahune</w:t>
      </w:r>
      <w:proofErr w:type="gramEnd"/>
      <w:r>
        <w:rPr>
          <w:rFonts w:ascii="Georgia" w:hAnsi="Georgia" w:cs="Times New Roman"/>
          <w:b/>
          <w:bCs/>
          <w:sz w:val="32"/>
          <w:szCs w:val="32"/>
        </w:rPr>
        <w:t xml:space="preserve"> ………………</w:t>
      </w:r>
      <w:r w:rsidR="00F42FCC">
        <w:rPr>
          <w:rFonts w:ascii="Georgia" w:hAnsi="Georgia" w:cs="Times New Roman"/>
          <w:b/>
          <w:bCs/>
          <w:sz w:val="32"/>
          <w:szCs w:val="32"/>
        </w:rPr>
        <w:t>118/10</w:t>
      </w:r>
    </w:p>
    <w:p w14:paraId="44B7BE99" w14:textId="17473783" w:rsidR="00CF0FED" w:rsidRDefault="00CF0FED" w:rsidP="0001559D">
      <w:pPr>
        <w:pStyle w:val="ListParagraph"/>
        <w:numPr>
          <w:ilvl w:val="0"/>
          <w:numId w:val="7"/>
        </w:numPr>
        <w:rPr>
          <w:rFonts w:ascii="Georgia" w:hAnsi="Georgia" w:cs="Times New Roman"/>
          <w:b/>
          <w:bCs/>
          <w:sz w:val="32"/>
          <w:szCs w:val="32"/>
        </w:rPr>
      </w:pPr>
      <w:r>
        <w:rPr>
          <w:rFonts w:ascii="Georgia" w:hAnsi="Georgia" w:cs="Times New Roman"/>
          <w:b/>
          <w:bCs/>
          <w:sz w:val="32"/>
          <w:szCs w:val="32"/>
        </w:rPr>
        <w:t xml:space="preserve"> Abele G/alif ………………………</w:t>
      </w:r>
      <w:r w:rsidR="00246BD7">
        <w:rPr>
          <w:rFonts w:ascii="Georgia" w:hAnsi="Georgia" w:cs="Times New Roman"/>
          <w:b/>
          <w:bCs/>
          <w:sz w:val="32"/>
          <w:szCs w:val="32"/>
        </w:rPr>
        <w:t>094/10</w:t>
      </w:r>
    </w:p>
    <w:p w14:paraId="6D0874B2" w14:textId="6C72612B" w:rsidR="00CF0FED" w:rsidRPr="0001559D" w:rsidRDefault="00CF0FED" w:rsidP="0001559D">
      <w:pPr>
        <w:pStyle w:val="ListParagraph"/>
        <w:numPr>
          <w:ilvl w:val="0"/>
          <w:numId w:val="7"/>
        </w:numPr>
        <w:rPr>
          <w:rFonts w:ascii="Georgia" w:hAnsi="Georgia" w:cs="Times New Roman"/>
          <w:b/>
          <w:bCs/>
          <w:sz w:val="32"/>
          <w:szCs w:val="32"/>
        </w:rPr>
      </w:pPr>
      <w:proofErr w:type="gramStart"/>
      <w:r>
        <w:rPr>
          <w:rFonts w:ascii="Georgia" w:hAnsi="Georgia" w:cs="Times New Roman"/>
          <w:b/>
          <w:bCs/>
          <w:sz w:val="32"/>
          <w:szCs w:val="32"/>
        </w:rPr>
        <w:t>Eyassu  Asenake</w:t>
      </w:r>
      <w:proofErr w:type="gramEnd"/>
      <w:r>
        <w:rPr>
          <w:rFonts w:ascii="Georgia" w:hAnsi="Georgia" w:cs="Times New Roman"/>
          <w:b/>
          <w:bCs/>
          <w:sz w:val="32"/>
          <w:szCs w:val="32"/>
        </w:rPr>
        <w:t>…………………</w:t>
      </w:r>
      <w:r w:rsidR="00246BD7">
        <w:rPr>
          <w:rFonts w:ascii="Georgia" w:hAnsi="Georgia" w:cs="Times New Roman"/>
          <w:b/>
          <w:bCs/>
          <w:sz w:val="32"/>
          <w:szCs w:val="32"/>
        </w:rPr>
        <w:t>107/10</w:t>
      </w:r>
    </w:p>
    <w:p w14:paraId="244B7B50" w14:textId="77777777" w:rsidR="0001559D" w:rsidRDefault="0001559D" w:rsidP="0001559D">
      <w:pPr>
        <w:rPr>
          <w:rFonts w:ascii="Georgia" w:hAnsi="Georgia" w:cs="Times New Roman"/>
          <w:b/>
          <w:bCs/>
          <w:sz w:val="32"/>
          <w:szCs w:val="32"/>
        </w:rPr>
      </w:pPr>
    </w:p>
    <w:p w14:paraId="20006C9F" w14:textId="315CF3DA" w:rsidR="0001559D" w:rsidRDefault="00763B4B" w:rsidP="001B37C0">
      <w:pPr>
        <w:jc w:val="center"/>
        <w:rPr>
          <w:rFonts w:ascii="Georgia" w:hAnsi="Georgia" w:cs="Times New Roman"/>
          <w:b/>
          <w:bCs/>
          <w:sz w:val="32"/>
          <w:szCs w:val="32"/>
        </w:rPr>
      </w:pPr>
      <w:r>
        <w:rPr>
          <w:rFonts w:ascii="Georgia" w:hAnsi="Georgia" w:cs="Times New Roman"/>
          <w:b/>
          <w:bCs/>
          <w:sz w:val="32"/>
          <w:szCs w:val="32"/>
        </w:rPr>
        <w:t xml:space="preserve">                                                                         </w:t>
      </w:r>
      <w:r w:rsidR="00D724EF">
        <w:rPr>
          <w:rFonts w:ascii="Georgia" w:hAnsi="Georgia" w:cs="Times New Roman"/>
          <w:b/>
          <w:bCs/>
          <w:sz w:val="32"/>
          <w:szCs w:val="32"/>
        </w:rPr>
        <w:t>Submitted to:</w:t>
      </w:r>
    </w:p>
    <w:p w14:paraId="78A1B90E" w14:textId="0C234B1C" w:rsidR="001B37C0" w:rsidRPr="00763B4B" w:rsidRDefault="00763B4B" w:rsidP="00763B4B">
      <w:pPr>
        <w:jc w:val="center"/>
        <w:rPr>
          <w:rFonts w:ascii="Nyala" w:hAnsi="Nyala" w:cs="Times New Roman"/>
          <w:b/>
          <w:bCs/>
          <w:sz w:val="32"/>
          <w:szCs w:val="32"/>
          <w:lang w:val="am-ET"/>
        </w:rPr>
      </w:pPr>
      <w:r>
        <w:rPr>
          <w:rFonts w:ascii="Nyala" w:hAnsi="Nyala" w:cs="Times New Roman"/>
          <w:b/>
          <w:bCs/>
          <w:sz w:val="32"/>
          <w:szCs w:val="32"/>
        </w:rPr>
        <w:t xml:space="preserve">                                                                              </w:t>
      </w:r>
      <w:r w:rsidRPr="00763B4B">
        <w:rPr>
          <w:rFonts w:ascii="Nyala" w:hAnsi="Nyala" w:cs="Times New Roman"/>
          <w:b/>
          <w:bCs/>
          <w:sz w:val="32"/>
          <w:szCs w:val="32"/>
          <w:lang w:val="am-ET"/>
        </w:rPr>
        <w:t>L</w:t>
      </w:r>
      <w:r>
        <w:rPr>
          <w:rFonts w:ascii="Nyala" w:hAnsi="Nyala" w:cs="Times New Roman"/>
          <w:b/>
          <w:bCs/>
          <w:sz w:val="32"/>
          <w:szCs w:val="32"/>
          <w:lang w:val="am-ET"/>
        </w:rPr>
        <w:t>/</w:t>
      </w:r>
      <w:r w:rsidRPr="00763B4B">
        <w:rPr>
          <w:rFonts w:ascii="Nyala" w:hAnsi="Nyala" w:cs="Times New Roman"/>
          <w:b/>
          <w:bCs/>
          <w:sz w:val="32"/>
          <w:szCs w:val="32"/>
          <w:lang w:val="am-ET"/>
        </w:rPr>
        <w:t>Colonel</w:t>
      </w:r>
      <w:r>
        <w:rPr>
          <w:rFonts w:ascii="Nyala" w:hAnsi="Nyala" w:cs="Times New Roman"/>
          <w:b/>
          <w:bCs/>
          <w:sz w:val="32"/>
          <w:szCs w:val="32"/>
          <w:lang w:val="am-ET"/>
        </w:rPr>
        <w:t xml:space="preserve"> </w:t>
      </w:r>
      <w:r w:rsidRPr="00763B4B">
        <w:rPr>
          <w:rFonts w:ascii="Nyala" w:hAnsi="Nyala" w:cs="Times New Roman"/>
          <w:b/>
          <w:bCs/>
          <w:sz w:val="32"/>
          <w:szCs w:val="32"/>
          <w:lang w:val="am-ET"/>
        </w:rPr>
        <w:t>Gosaye Desalegn</w:t>
      </w:r>
    </w:p>
    <w:p w14:paraId="51E77279" w14:textId="45172102" w:rsidR="000F2D61" w:rsidRPr="00E73D41" w:rsidRDefault="00FB03EF" w:rsidP="00195B42">
      <w:pPr>
        <w:pStyle w:val="ListParagraph"/>
        <w:numPr>
          <w:ilvl w:val="0"/>
          <w:numId w:val="2"/>
        </w:numPr>
        <w:rPr>
          <w:rFonts w:ascii="Georgia" w:hAnsi="Georgia" w:cs="Times New Roman"/>
          <w:b/>
          <w:bCs/>
          <w:sz w:val="32"/>
          <w:szCs w:val="32"/>
        </w:rPr>
      </w:pPr>
      <w:r w:rsidRPr="00E73D41">
        <w:rPr>
          <w:rFonts w:ascii="Georgia" w:hAnsi="Georgia" w:cs="Times New Roman"/>
          <w:b/>
          <w:bCs/>
          <w:sz w:val="32"/>
          <w:szCs w:val="32"/>
        </w:rPr>
        <w:lastRenderedPageBreak/>
        <w:t xml:space="preserve">In a 1500-word essay examine </w:t>
      </w:r>
      <w:r w:rsidR="002E5BCC" w:rsidRPr="00E73D41">
        <w:rPr>
          <w:rFonts w:ascii="Georgia" w:hAnsi="Georgia" w:cs="Times New Roman"/>
          <w:b/>
          <w:bCs/>
          <w:sz w:val="32"/>
          <w:szCs w:val="32"/>
        </w:rPr>
        <w:t>one war</w:t>
      </w:r>
      <w:r w:rsidRPr="00E73D41">
        <w:rPr>
          <w:rFonts w:ascii="Georgia" w:hAnsi="Georgia" w:cs="Times New Roman"/>
          <w:b/>
          <w:bCs/>
          <w:sz w:val="32"/>
          <w:szCs w:val="32"/>
        </w:rPr>
        <w:t>, of which Ethiopia fought. Using the principles of just war you learned; analyze the two cases by addressing these questions:</w:t>
      </w:r>
    </w:p>
    <w:p w14:paraId="441A3CA4" w14:textId="584E1F68" w:rsidR="00F67BD2" w:rsidRPr="00E3765C" w:rsidRDefault="00ED27A8" w:rsidP="00EA3C8F">
      <w:pPr>
        <w:pStyle w:val="ListParagraph"/>
        <w:numPr>
          <w:ilvl w:val="0"/>
          <w:numId w:val="4"/>
        </w:numPr>
        <w:rPr>
          <w:rFonts w:ascii="Georgia" w:hAnsi="Georgia" w:cs="Times New Roman"/>
          <w:b/>
          <w:bCs/>
          <w:sz w:val="32"/>
          <w:szCs w:val="32"/>
        </w:rPr>
      </w:pPr>
      <w:r w:rsidRPr="00E73D41">
        <w:rPr>
          <w:rFonts w:ascii="Georgia" w:hAnsi="Georgia" w:cs="Times New Roman"/>
          <w:sz w:val="32"/>
          <w:szCs w:val="32"/>
        </w:rPr>
        <w:t>How did our leaders justify these wars to their people and to the international community?</w:t>
      </w:r>
      <w:r w:rsidR="002E5BCC" w:rsidRPr="00E73D41">
        <w:rPr>
          <w:rFonts w:ascii="Georgia" w:hAnsi="Georgia" w:cs="Times New Roman"/>
          <w:sz w:val="32"/>
          <w:szCs w:val="32"/>
        </w:rPr>
        <w:t xml:space="preserve"> </w:t>
      </w:r>
      <w:r w:rsidR="002E5BCC" w:rsidRPr="00E73D41">
        <w:rPr>
          <w:rFonts w:ascii="Georgia" w:hAnsi="Georgia" w:cs="Times New Roman"/>
          <w:i/>
          <w:iCs/>
          <w:sz w:val="32"/>
          <w:szCs w:val="32"/>
        </w:rPr>
        <w:t>10 points</w:t>
      </w:r>
      <w:r w:rsidR="00EA3C8F" w:rsidRPr="00E73D41">
        <w:rPr>
          <w:rFonts w:ascii="Georgia" w:hAnsi="Georgia" w:cs="Times New Roman"/>
          <w:i/>
          <w:iCs/>
          <w:sz w:val="32"/>
          <w:szCs w:val="32"/>
        </w:rPr>
        <w:t xml:space="preserve"> </w:t>
      </w:r>
    </w:p>
    <w:p w14:paraId="4817BF95" w14:textId="0F873014" w:rsidR="00E3765C" w:rsidRPr="00E3765C" w:rsidRDefault="00E3765C" w:rsidP="00E3765C">
      <w:pPr>
        <w:pStyle w:val="ListParagraph"/>
        <w:ind w:left="446"/>
        <w:rPr>
          <w:rFonts w:ascii="Georgia" w:hAnsi="Georgia" w:cs="Times New Roman"/>
          <w:b/>
          <w:bCs/>
          <w:sz w:val="32"/>
          <w:szCs w:val="32"/>
          <w:u w:val="single"/>
        </w:rPr>
      </w:pPr>
      <w:r w:rsidRPr="00E3765C">
        <w:rPr>
          <w:rFonts w:ascii="Georgia" w:hAnsi="Georgia" w:cs="Times New Roman"/>
          <w:b/>
          <w:bCs/>
          <w:sz w:val="32"/>
          <w:szCs w:val="32"/>
          <w:u w:val="single"/>
        </w:rPr>
        <w:t>The war between Ethiopian and Italian</w:t>
      </w:r>
    </w:p>
    <w:p w14:paraId="0AC164CB" w14:textId="5C2A2805" w:rsidR="00E3765C" w:rsidRPr="00456C56" w:rsidRDefault="00E3765C" w:rsidP="00E3765C">
      <w:pPr>
        <w:pStyle w:val="ListParagraph"/>
        <w:ind w:left="446"/>
        <w:rPr>
          <w:rFonts w:ascii="Georgia" w:hAnsi="Georgia" w:cs="Times New Roman"/>
          <w:b/>
          <w:bCs/>
          <w:sz w:val="32"/>
          <w:szCs w:val="32"/>
        </w:rPr>
      </w:pPr>
      <w:r>
        <w:rPr>
          <w:rFonts w:ascii="Georgia" w:hAnsi="Georgia" w:cs="Times New Roman"/>
          <w:noProof/>
          <w:sz w:val="32"/>
          <w:szCs w:val="32"/>
        </w:rPr>
        <mc:AlternateContent>
          <mc:Choice Requires="wps">
            <w:drawing>
              <wp:anchor distT="0" distB="0" distL="114300" distR="114300" simplePos="0" relativeHeight="251659776" behindDoc="0" locked="0" layoutInCell="1" allowOverlap="1" wp14:anchorId="30A1F505" wp14:editId="41E9A0F8">
                <wp:simplePos x="0" y="0"/>
                <wp:positionH relativeFrom="column">
                  <wp:posOffset>-2241</wp:posOffset>
                </wp:positionH>
                <wp:positionV relativeFrom="paragraph">
                  <wp:posOffset>153275</wp:posOffset>
                </wp:positionV>
                <wp:extent cx="5124031" cy="1043796"/>
                <wp:effectExtent l="0" t="0" r="19685" b="156845"/>
                <wp:wrapNone/>
                <wp:docPr id="3" name="Speech Bubble: Rectangle 3"/>
                <wp:cNvGraphicFramePr/>
                <a:graphic xmlns:a="http://schemas.openxmlformats.org/drawingml/2006/main">
                  <a:graphicData uri="http://schemas.microsoft.com/office/word/2010/wordprocessingShape">
                    <wps:wsp>
                      <wps:cNvSpPr/>
                      <wps:spPr>
                        <a:xfrm>
                          <a:off x="0" y="0"/>
                          <a:ext cx="5124031" cy="1043796"/>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10132" w14:textId="1BDE4036" w:rsidR="00456C56" w:rsidRPr="00456C56" w:rsidRDefault="00456C56" w:rsidP="00456C56">
                            <w:pPr>
                              <w:ind w:left="0"/>
                              <w:jc w:val="center"/>
                              <w:rPr>
                                <w:sz w:val="96"/>
                                <w:szCs w:val="96"/>
                              </w:rPr>
                            </w:pPr>
                            <w:r w:rsidRPr="00456C56">
                              <w:rPr>
                                <w:sz w:val="96"/>
                                <w:szCs w:val="96"/>
                              </w:rPr>
                              <w:t>The battel of Adwa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1F50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 o:spid="_x0000_s1026" type="#_x0000_t61" style="position:absolute;left:0;text-align:left;margin-left:-.2pt;margin-top:12.05pt;width:403.45pt;height:8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8oubAIAACsFAAAOAAAAZHJzL2Uyb0RvYy54bWysVE1v2zAMvQ/YfxB0X22n6ZdRpwhSdBgQ&#10;tEHboWdFlmIDsqhJSuzs14+SHSdoix2G5aBQIvlIPT369q5rFNkJ62rQBc3OUkqE5lDWelPQn68P&#10;364pcZ7pkinQoqB74ejd7OuX29bkYgIVqFJYgiDa5a0paOW9yZPE8Uo0zJ2BERqdEmzDPG7tJikt&#10;axG9UckkTS+TFmxpLHDhHJ7e9046i/hSCu6fpHTCE1VQ7M3H1cZ1HdZkdsvyjWWmqvnQBvuHLhpW&#10;ayw6Qt0zz8jW1h+gmppbcCD9GYcmASlrLuId8DZZ+u42LxUzIt4FyXFmpMn9P1j+uHsxK4s0tMbl&#10;Ds1wi07aJvxjf6SLZO1HskTnCcfDi2wyTc8zSjj6snR6fnVzGehMjunGOv9dQEOCUdBWlBvxjE+y&#10;YErB1kfC2G7pfJ92CEeMYzPR8nslQj9KPwtJ6hLLT2J21IlYKEt2DF+YcS60z3pXxUrRH1+k+Bt6&#10;GzNipxEwIMtaqRF7AAga/Ijd9zrEh1QRZTYmp39rrE8eM2Jl0H5MbmoN9jMAhbcaKvfxB5J6agJL&#10;vlt3GBLMNZT7lSUWer07wx9qfIIlc37FLAocRwGH1j/hIhW0BYXBoqQC+/uz8xCPukMvJS0OTEHd&#10;ry2zghL1Q6Mib7LpNExY3Ewvria4saee9alHb5sF4IuhfrC7aIZ4rw6mtNC84WzPQ1V0Mc2xdkG5&#10;t4fNwveDjF8HLubzGIZTZZhf6hfDA3ggOMjqtXtj1gw69CjhRzgMF8vfSbCPDZka5lsPso76PPI6&#10;UI8TGTU0fD3CyJ/uY9TxGzf7AwAA//8DAFBLAwQUAAYACAAAACEA0+Awxd0AAAAIAQAADwAAAGRy&#10;cy9kb3ducmV2LnhtbEyP0UrDQBBF3wX/YRnBt3bTmoYQsykiFEFQsfoB2+wkG8zOhuwmjX6945N9&#10;HO6ZO2fK/eJ6MeMYOk8KNusEBFLtTUetgs+PwyoHEaImo3tPqOAbA+yr66tSF8af6R3nY2wFl1Ao&#10;tAIb41BIGWqLToe1H5A4a/zodORxbKUZ9ZnLXS+3SZJJpzviC1YP+Gix/jpOjjXunps6Nfbl6WfK&#10;cD68zu0bNUrd3iwP9yAiLvEfhj993oGKnU5+IhNEr2CVMqhgm25AcJwn2Q7Eibk834GsSnn5QPUL&#10;AAD//wMAUEsBAi0AFAAGAAgAAAAhALaDOJL+AAAA4QEAABMAAAAAAAAAAAAAAAAAAAAAAFtDb250&#10;ZW50X1R5cGVzXS54bWxQSwECLQAUAAYACAAAACEAOP0h/9YAAACUAQAACwAAAAAAAAAAAAAAAAAv&#10;AQAAX3JlbHMvLnJlbHNQSwECLQAUAAYACAAAACEA7EfKLmwCAAArBQAADgAAAAAAAAAAAAAAAAAu&#10;AgAAZHJzL2Uyb0RvYy54bWxQSwECLQAUAAYACAAAACEA0+Awxd0AAAAIAQAADwAAAAAAAAAAAAAA&#10;AADGBAAAZHJzL2Rvd25yZXYueG1sUEsFBgAAAAAEAAQA8wAAANAFAAAAAA==&#10;" adj="6300,24300" fillcolor="#4f81bd [3204]" strokecolor="#243f60 [1604]" strokeweight="2pt">
                <v:textbox>
                  <w:txbxContent>
                    <w:p w14:paraId="7BA10132" w14:textId="1BDE4036" w:rsidR="00456C56" w:rsidRPr="00456C56" w:rsidRDefault="00456C56" w:rsidP="00456C56">
                      <w:pPr>
                        <w:ind w:left="0"/>
                        <w:jc w:val="center"/>
                        <w:rPr>
                          <w:sz w:val="96"/>
                          <w:szCs w:val="96"/>
                        </w:rPr>
                      </w:pPr>
                      <w:r w:rsidRPr="00456C56">
                        <w:rPr>
                          <w:sz w:val="96"/>
                          <w:szCs w:val="96"/>
                        </w:rPr>
                        <w:t>The battel of Adwa</w:t>
                      </w:r>
                    </w:p>
                  </w:txbxContent>
                </v:textbox>
              </v:shape>
            </w:pict>
          </mc:Fallback>
        </mc:AlternateContent>
      </w:r>
    </w:p>
    <w:p w14:paraId="58A7614E" w14:textId="7C78C1CC" w:rsidR="00456C56" w:rsidRPr="00E73D41" w:rsidRDefault="00456C56" w:rsidP="00456C56">
      <w:pPr>
        <w:pStyle w:val="ListParagraph"/>
        <w:ind w:left="446"/>
        <w:rPr>
          <w:rFonts w:ascii="Georgia" w:hAnsi="Georgia" w:cs="Times New Roman"/>
          <w:b/>
          <w:bCs/>
          <w:sz w:val="32"/>
          <w:szCs w:val="32"/>
        </w:rPr>
      </w:pPr>
    </w:p>
    <w:p w14:paraId="445EC923" w14:textId="77777777" w:rsidR="00456C56" w:rsidRDefault="00456C56" w:rsidP="00803482">
      <w:pPr>
        <w:pStyle w:val="ListParagraph"/>
        <w:ind w:left="446"/>
        <w:rPr>
          <w:rFonts w:ascii="Georgia" w:hAnsi="Georgia" w:cs="Times New Roman"/>
          <w:color w:val="333333"/>
          <w:sz w:val="32"/>
          <w:szCs w:val="32"/>
          <w:shd w:val="clear" w:color="auto" w:fill="FFFFFF"/>
        </w:rPr>
      </w:pPr>
    </w:p>
    <w:p w14:paraId="3EEAAFB5" w14:textId="77777777" w:rsidR="00456C56" w:rsidRDefault="00456C56" w:rsidP="00803482">
      <w:pPr>
        <w:pStyle w:val="ListParagraph"/>
        <w:ind w:left="446"/>
        <w:rPr>
          <w:rFonts w:ascii="Georgia" w:hAnsi="Georgia" w:cs="Times New Roman"/>
          <w:color w:val="333333"/>
          <w:sz w:val="32"/>
          <w:szCs w:val="32"/>
          <w:shd w:val="clear" w:color="auto" w:fill="FFFFFF"/>
        </w:rPr>
      </w:pPr>
    </w:p>
    <w:p w14:paraId="2243AD81" w14:textId="035715C4" w:rsidR="00803482" w:rsidRPr="00E73D41" w:rsidRDefault="00803482" w:rsidP="00803482">
      <w:pPr>
        <w:pStyle w:val="ListParagraph"/>
        <w:ind w:left="446"/>
        <w:rPr>
          <w:rFonts w:ascii="Georgia" w:hAnsi="Georgia" w:cs="Times New Roman"/>
          <w:color w:val="333333"/>
          <w:sz w:val="32"/>
          <w:szCs w:val="32"/>
          <w:shd w:val="clear" w:color="auto" w:fill="FFFFFF"/>
        </w:rPr>
      </w:pPr>
      <w:r w:rsidRPr="00E73D41">
        <w:rPr>
          <w:rFonts w:ascii="Georgia" w:hAnsi="Georgia" w:cs="Times New Roman"/>
          <w:color w:val="333333"/>
          <w:sz w:val="32"/>
          <w:szCs w:val="32"/>
          <w:shd w:val="clear" w:color="auto" w:fill="FFFFFF"/>
        </w:rPr>
        <w:t>The year 1896 was a crucial year for Europe as a whole, and for Italy in particular. In that year, Italy was defeated by Ethiopia at the Battle of Adwa, signaling the end of the “might is right” era assumed by the European powers of the day. The defeat of the Italians was a major blow to the industrial world because it heralded the beginning of resistance against the industrial powers and the struggle for independence by the colonized African nations. In the painting shown here, St. George appears at the very apex, a reference to the proverbial Ethiopian belief that the Italians were defeated thanks to divine intervention. The drums used to herald the coronation of the King of Kings here become the battle drum that reverberates through the hills of Adwa, shaking the morale of the enemy.</w:t>
      </w:r>
    </w:p>
    <w:p w14:paraId="63961E99" w14:textId="77777777" w:rsidR="008C3358" w:rsidRPr="00E73D41" w:rsidRDefault="008C3358" w:rsidP="008C3358">
      <w:pPr>
        <w:pStyle w:val="NormalWeb"/>
        <w:shd w:val="clear" w:color="auto" w:fill="FFFFFF"/>
        <w:rPr>
          <w:rFonts w:ascii="Georgia" w:hAnsi="Georgia"/>
          <w:color w:val="222222"/>
          <w:sz w:val="32"/>
          <w:szCs w:val="32"/>
        </w:rPr>
      </w:pPr>
      <w:r w:rsidRPr="00E73D41">
        <w:rPr>
          <w:rFonts w:ascii="Georgia" w:hAnsi="Georgia"/>
          <w:color w:val="222222"/>
          <w:sz w:val="32"/>
          <w:szCs w:val="32"/>
        </w:rPr>
        <w:lastRenderedPageBreak/>
        <w:t xml:space="preserve">There are many explanations for how Ethiopia, led by Emperor Menelik II, defeated one of Europe’s major powers in the famous Battle of Adwa. But what is little known is that the victory – in the age of relentless European expansion into Africa – had its roots in the law of contract. In this case, the casus belli (justification for war) </w:t>
      </w:r>
      <w:proofErr w:type="gramStart"/>
      <w:r w:rsidRPr="00E73D41">
        <w:rPr>
          <w:rFonts w:ascii="Georgia" w:hAnsi="Georgia"/>
          <w:color w:val="222222"/>
          <w:sz w:val="32"/>
          <w:szCs w:val="32"/>
        </w:rPr>
        <w:t>was</w:t>
      </w:r>
      <w:proofErr w:type="gramEnd"/>
      <w:r w:rsidRPr="00E73D41">
        <w:rPr>
          <w:rFonts w:ascii="Georgia" w:hAnsi="Georgia"/>
          <w:color w:val="222222"/>
          <w:sz w:val="32"/>
          <w:szCs w:val="32"/>
        </w:rPr>
        <w:t xml:space="preserve"> article 17 of the infamous treaty of Wuchale.</w:t>
      </w:r>
    </w:p>
    <w:p w14:paraId="1120C447" w14:textId="77777777" w:rsidR="008C3358" w:rsidRPr="00E73D41" w:rsidRDefault="008C3358" w:rsidP="008C3358">
      <w:pPr>
        <w:pStyle w:val="NormalWeb"/>
        <w:shd w:val="clear" w:color="auto" w:fill="FFFFFF"/>
        <w:rPr>
          <w:rFonts w:ascii="Georgia" w:hAnsi="Georgia"/>
          <w:color w:val="222222"/>
          <w:sz w:val="32"/>
          <w:szCs w:val="32"/>
        </w:rPr>
      </w:pPr>
      <w:r w:rsidRPr="00E73D41">
        <w:rPr>
          <w:rFonts w:ascii="Georgia" w:hAnsi="Georgia"/>
          <w:color w:val="222222"/>
          <w:sz w:val="32"/>
          <w:szCs w:val="32"/>
        </w:rPr>
        <w:t xml:space="preserve">At the close of the 19th century most of Africa had been carved up by the European powers at the Berlin Conference, with the exception of the Republic of Liberia, and the Ethiopian Empire. </w:t>
      </w:r>
      <w:r w:rsidRPr="00116400">
        <w:rPr>
          <w:rFonts w:ascii="Georgia" w:hAnsi="Georgia"/>
          <w:b/>
          <w:bCs/>
          <w:color w:val="222222"/>
          <w:sz w:val="32"/>
          <w:szCs w:val="32"/>
        </w:rPr>
        <w:t>Italy</w:t>
      </w:r>
      <w:r w:rsidRPr="00E73D41">
        <w:rPr>
          <w:rFonts w:ascii="Georgia" w:hAnsi="Georgia"/>
          <w:color w:val="222222"/>
          <w:sz w:val="32"/>
          <w:szCs w:val="32"/>
        </w:rPr>
        <w:t xml:space="preserve"> had taken control of the impoverished territories of Eritrea and Somaliland, but wanted to further advance its imperial ambitions by taking over adjoining Ethiopia.</w:t>
      </w:r>
    </w:p>
    <w:p w14:paraId="31169277" w14:textId="77777777" w:rsidR="008C3358" w:rsidRPr="00E73D41" w:rsidRDefault="008C3358" w:rsidP="008C3358">
      <w:pPr>
        <w:pStyle w:val="NormalWeb"/>
        <w:shd w:val="clear" w:color="auto" w:fill="FFFFFF"/>
        <w:rPr>
          <w:rFonts w:ascii="Georgia" w:hAnsi="Georgia"/>
          <w:color w:val="222222"/>
          <w:sz w:val="32"/>
          <w:szCs w:val="32"/>
        </w:rPr>
      </w:pPr>
      <w:r w:rsidRPr="00E73D41">
        <w:rPr>
          <w:rFonts w:ascii="Georgia" w:hAnsi="Georgia"/>
          <w:color w:val="222222"/>
          <w:sz w:val="32"/>
          <w:szCs w:val="32"/>
        </w:rPr>
        <w:t>The newly installed Emperor (Nagusa Nagast) Menelik was keen to preserve his rule in the face of a full European assault on the continent, and so he agreed to a treaty that ceded some territory in return for a guarantee of his rule, financial assistance and military equipment.</w:t>
      </w:r>
    </w:p>
    <w:p w14:paraId="49FD9B53" w14:textId="77777777" w:rsidR="008C3358" w:rsidRPr="00E73D41" w:rsidRDefault="008C3358" w:rsidP="008C3358">
      <w:pPr>
        <w:pStyle w:val="NormalWeb"/>
        <w:shd w:val="clear" w:color="auto" w:fill="FFFFFF"/>
        <w:rPr>
          <w:rFonts w:ascii="Georgia" w:hAnsi="Georgia"/>
          <w:color w:val="222222"/>
          <w:sz w:val="32"/>
          <w:szCs w:val="32"/>
        </w:rPr>
      </w:pPr>
      <w:r w:rsidRPr="00E73D41">
        <w:rPr>
          <w:rFonts w:ascii="Georgia" w:hAnsi="Georgia"/>
          <w:color w:val="222222"/>
          <w:sz w:val="32"/>
          <w:szCs w:val="32"/>
        </w:rPr>
        <w:t>In the eyes of the Italians, the treaty made Ethiopia a protectorate; meaning Ethiopia had surrendered its sovereignty. What they did not appreciate was Menelik’s foresight.</w:t>
      </w:r>
    </w:p>
    <w:p w14:paraId="213C8C8E" w14:textId="77777777" w:rsidR="008C3358" w:rsidRPr="00E73D41" w:rsidRDefault="008C3358" w:rsidP="008C3358">
      <w:pPr>
        <w:pStyle w:val="NormalWeb"/>
        <w:shd w:val="clear" w:color="auto" w:fill="FFFFFF"/>
        <w:rPr>
          <w:rFonts w:ascii="Georgia" w:hAnsi="Georgia"/>
          <w:color w:val="222222"/>
          <w:sz w:val="32"/>
          <w:szCs w:val="32"/>
        </w:rPr>
      </w:pPr>
      <w:r w:rsidRPr="00E73D41">
        <w:rPr>
          <w:rFonts w:ascii="Georgia" w:hAnsi="Georgia"/>
          <w:color w:val="222222"/>
          <w:sz w:val="32"/>
          <w:szCs w:val="32"/>
        </w:rPr>
        <w:t>Not so fast! he must have thought. As it turned out later, Menelik had had the wisdom to execute the treaty both in Italian and the Ethiopian language, Amharic. According to the Amharic version, the agreement was just a treaty of cooperation, and not a surrender of sovereignty, as stated in article 17.</w:t>
      </w:r>
    </w:p>
    <w:p w14:paraId="063DF86E" w14:textId="72075D80" w:rsidR="008C3358" w:rsidRPr="00E73D41" w:rsidRDefault="008C3358" w:rsidP="00241AB5">
      <w:pPr>
        <w:pStyle w:val="NormalWeb"/>
        <w:shd w:val="clear" w:color="auto" w:fill="FFFFFF"/>
        <w:rPr>
          <w:rFonts w:ascii="Georgia" w:hAnsi="Georgia"/>
          <w:sz w:val="32"/>
          <w:szCs w:val="32"/>
        </w:rPr>
      </w:pPr>
      <w:r w:rsidRPr="00E73D41">
        <w:rPr>
          <w:rFonts w:ascii="Georgia" w:hAnsi="Georgia"/>
          <w:color w:val="222222"/>
          <w:sz w:val="32"/>
          <w:szCs w:val="32"/>
        </w:rPr>
        <w:t xml:space="preserve">Italy, crying breach of contract as per their Italian language version, made that their excuse for an all-out war of annexation. Menelik was not going to roll over. He rallied his empire and fought back tooth and nail, in what has now </w:t>
      </w:r>
      <w:r w:rsidRPr="00E73D41">
        <w:rPr>
          <w:rFonts w:ascii="Georgia" w:hAnsi="Georgia"/>
          <w:color w:val="222222"/>
          <w:sz w:val="32"/>
          <w:szCs w:val="32"/>
        </w:rPr>
        <w:lastRenderedPageBreak/>
        <w:t>become the most famous battle involving the defeat of a European power at the hands of an African army – though more importantly, Ethiopia is now in the history books as the only African country to successfully fight off European colonisation.</w:t>
      </w:r>
      <w:r w:rsidRPr="00E73D41">
        <w:rPr>
          <w:rFonts w:ascii="Georgia" w:hAnsi="Georgia"/>
          <w:color w:val="222222"/>
          <w:sz w:val="32"/>
          <w:szCs w:val="32"/>
        </w:rPr>
        <w:br/>
      </w:r>
      <w:r w:rsidR="0028705B" w:rsidRPr="00E73D41">
        <w:rPr>
          <w:rFonts w:ascii="Georgia" w:hAnsi="Georgia"/>
          <w:noProof/>
          <w:color w:val="222222"/>
          <w:sz w:val="32"/>
          <w:szCs w:val="32"/>
          <w14:cntxtAlts/>
        </w:rPr>
        <mc:AlternateContent>
          <mc:Choice Requires="wps">
            <w:drawing>
              <wp:anchor distT="0" distB="0" distL="114300" distR="114300" simplePos="0" relativeHeight="251656704" behindDoc="0" locked="0" layoutInCell="1" allowOverlap="1" wp14:anchorId="4FA9C7D1" wp14:editId="09F5844D">
                <wp:simplePos x="0" y="0"/>
                <wp:positionH relativeFrom="column">
                  <wp:posOffset>-887730</wp:posOffset>
                </wp:positionH>
                <wp:positionV relativeFrom="paragraph">
                  <wp:posOffset>1334770</wp:posOffset>
                </wp:positionV>
                <wp:extent cx="6943725" cy="1247775"/>
                <wp:effectExtent l="0" t="0" r="28575" b="28575"/>
                <wp:wrapNone/>
                <wp:docPr id="1" name="Oval 1"/>
                <wp:cNvGraphicFramePr/>
                <a:graphic xmlns:a="http://schemas.openxmlformats.org/drawingml/2006/main">
                  <a:graphicData uri="http://schemas.microsoft.com/office/word/2010/wordprocessingShape">
                    <wps:wsp>
                      <wps:cNvSpPr/>
                      <wps:spPr>
                        <a:xfrm>
                          <a:off x="0" y="0"/>
                          <a:ext cx="6943725" cy="1247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EBEC7E" w14:textId="19096356" w:rsidR="001D73A2" w:rsidRPr="00B51077" w:rsidRDefault="001D73A2" w:rsidP="001D73A2">
                            <w:pPr>
                              <w:pStyle w:val="ListParagraph"/>
                              <w:ind w:left="446"/>
                              <w:jc w:val="center"/>
                              <w:rPr>
                                <w:rFonts w:ascii="Georgia" w:hAnsi="Georgia" w:cs="Times New Roman"/>
                                <w:b/>
                                <w:bCs/>
                                <w:color w:val="333333"/>
                                <w:sz w:val="32"/>
                                <w:szCs w:val="32"/>
                                <w:u w:val="single"/>
                                <w:shd w:val="clear" w:color="auto" w:fill="FFFFFF"/>
                              </w:rPr>
                            </w:pPr>
                            <w:r w:rsidRPr="00B51077">
                              <w:rPr>
                                <w:rFonts w:ascii="Georgia" w:hAnsi="Georgia" w:cs="Times New Roman"/>
                                <w:b/>
                                <w:bCs/>
                                <w:color w:val="333333"/>
                                <w:sz w:val="32"/>
                                <w:szCs w:val="32"/>
                                <w:u w:val="single"/>
                                <w:shd w:val="clear" w:color="auto" w:fill="FFFFFF"/>
                              </w:rPr>
                              <w:t>The King’s call for arms against Italy resonates powerfully to this day:</w:t>
                            </w:r>
                          </w:p>
                          <w:p w14:paraId="621C8A73" w14:textId="53F98EE6" w:rsidR="001D73A2" w:rsidRDefault="001D73A2" w:rsidP="001D73A2">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9C7D1" id="Oval 1" o:spid="_x0000_s1027" style="position:absolute;margin-left:-69.9pt;margin-top:105.1pt;width:546.75pt;height:9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ytagIAACkFAAAOAAAAZHJzL2Uyb0RvYy54bWysVN9v2yAQfp+0/wHxvtjJkmaN6lRRqk6T&#10;ojZaO/WZYIiRMMeAxM7++h3Ycaq12sM0P+CDu/vuB99xc9vWmhyF8wpMQcejnBJhOJTK7Av64/n+&#10;0xdKfGCmZBqMKOhJeHq7/PjhprELMYEKdCkcQRDjF40taBWCXWSZ55WomR+BFQaVElzNAm7dPisd&#10;axC91tkkz6+yBlxpHXDhPZ7edUq6TPhSCh4epfQiEF1QzC2k1aV1F9dsecMWe8dspXifBvuHLGqm&#10;DAYdoO5YYOTg1BuoWnEHHmQYcagzkFJxkWrAasb5H9U8VcyKVAs2x9uhTf7/wfKH45PdOmxDY/3C&#10;oxiraKWr4x/zI21q1mlolmgD4Xh4dT39PJ/MKOGoG0+m8/l8FtuZXdyt8+GrgJpEoaBCa2V9LIgt&#10;2HHjQ2d9tkLXSw5JCictorE234UkqsSok+Sd6CHW2pEjw4tlnAsTxp2qYqXojmc5fn1Kg0dKMAFG&#10;ZKm0HrB7gEi9t9hdrr19dBWJXYNz/rfEOufBI0UGEwbnWhlw7wForKqP3Nmfm9S1JnYptLsWe4N3&#10;EC3jyQ7K09YRBx3bveX3Ci9gw3zYMof0xkHAkQ2PuEgNTUGhlyipwP167zzaI+tQS0mD41JQ//PA&#10;nKBEfzPIx+vxdBrnK22ms/kEN+61ZvdaYw71GvDixvg4WJ7EaB/0WZQO6hec7FWMiipmOMYuKA/u&#10;vFmHbozxbeBitUpmOFOWhY15sjyCxz5Hdj23L8zZnoUBCfwA59F6w8TONnoaWB0CSJVoeulrfwM4&#10;j4lK/dsRB/71PlldXrjlbwAAAP//AwBQSwMEFAAGAAgAAAAhANbOscjlAAAADAEAAA8AAABkcnMv&#10;ZG93bnJldi54bWxMj8FOwzAQRO9I/IO1SFxQ6ySFlIZsKopULuVACwi4ufGSRMTrELtt4Osxp3Ic&#10;zWjmTT4fTCv21LvGMkI8jkAQl1Y3XCE8Py1H1yCcV6xVa5kQvsnBvDg9yVWm7YHXtN/4SoQSdplC&#10;qL3vMildWZNRbmw74uB92N4oH2RfSd2rQyg3rUyiKJVGNRwWatXRXU3l52ZnEN7T5YLTx9UFP3Su&#10;XLzcq5+31y/E87Ph9gaEp8Efw/CHH9ChCExbu2PtRIswiiezwO4RkjhKQITI7GoyBbFFuIzSKcgi&#10;l/9PFL8AAAD//wMAUEsBAi0AFAAGAAgAAAAhALaDOJL+AAAA4QEAABMAAAAAAAAAAAAAAAAAAAAA&#10;AFtDb250ZW50X1R5cGVzXS54bWxQSwECLQAUAAYACAAAACEAOP0h/9YAAACUAQAACwAAAAAAAAAA&#10;AAAAAAAvAQAAX3JlbHMvLnJlbHNQSwECLQAUAAYACAAAACEAN66crWoCAAApBQAADgAAAAAAAAAA&#10;AAAAAAAuAgAAZHJzL2Uyb0RvYy54bWxQSwECLQAUAAYACAAAACEA1s6xyOUAAAAMAQAADwAAAAAA&#10;AAAAAAAAAADEBAAAZHJzL2Rvd25yZXYueG1sUEsFBgAAAAAEAAQA8wAAANYFAAAAAA==&#10;" fillcolor="#4f81bd [3204]" strokecolor="#243f60 [1604]" strokeweight="2pt">
                <v:textbox>
                  <w:txbxContent>
                    <w:p w14:paraId="27EBEC7E" w14:textId="19096356" w:rsidR="001D73A2" w:rsidRPr="00B51077" w:rsidRDefault="001D73A2" w:rsidP="001D73A2">
                      <w:pPr>
                        <w:pStyle w:val="ListParagraph"/>
                        <w:ind w:left="446"/>
                        <w:jc w:val="center"/>
                        <w:rPr>
                          <w:rFonts w:ascii="Georgia" w:hAnsi="Georgia" w:cs="Times New Roman"/>
                          <w:b/>
                          <w:bCs/>
                          <w:color w:val="333333"/>
                          <w:sz w:val="32"/>
                          <w:szCs w:val="32"/>
                          <w:u w:val="single"/>
                          <w:shd w:val="clear" w:color="auto" w:fill="FFFFFF"/>
                        </w:rPr>
                      </w:pPr>
                      <w:r w:rsidRPr="00B51077">
                        <w:rPr>
                          <w:rFonts w:ascii="Georgia" w:hAnsi="Georgia" w:cs="Times New Roman"/>
                          <w:b/>
                          <w:bCs/>
                          <w:color w:val="333333"/>
                          <w:sz w:val="32"/>
                          <w:szCs w:val="32"/>
                          <w:u w:val="single"/>
                          <w:shd w:val="clear" w:color="auto" w:fill="FFFFFF"/>
                        </w:rPr>
                        <w:t>The King’s call for arms against Italy resonates powerfully to this day:</w:t>
                      </w:r>
                    </w:p>
                    <w:p w14:paraId="621C8A73" w14:textId="53F98EE6" w:rsidR="001D73A2" w:rsidRDefault="001D73A2" w:rsidP="001D73A2">
                      <w:pPr>
                        <w:ind w:left="0"/>
                        <w:jc w:val="center"/>
                      </w:pPr>
                    </w:p>
                  </w:txbxContent>
                </v:textbox>
              </v:oval>
            </w:pict>
          </mc:Fallback>
        </mc:AlternateContent>
      </w:r>
      <w:r w:rsidRPr="00E73D41">
        <w:rPr>
          <w:rFonts w:ascii="Georgia" w:hAnsi="Georgia"/>
          <w:color w:val="222222"/>
          <w:sz w:val="32"/>
          <w:szCs w:val="32"/>
        </w:rPr>
        <w:t> </w:t>
      </w:r>
      <w:r w:rsidRPr="00E73D41">
        <w:rPr>
          <w:rFonts w:ascii="Georgia" w:hAnsi="Georgia"/>
          <w:color w:val="222222"/>
          <w:sz w:val="32"/>
          <w:szCs w:val="32"/>
        </w:rPr>
        <w:br/>
      </w:r>
    </w:p>
    <w:p w14:paraId="7DFAC668" w14:textId="77777777" w:rsidR="001D73A2" w:rsidRPr="00E73D41" w:rsidRDefault="001D73A2" w:rsidP="00F67BD2">
      <w:pPr>
        <w:pStyle w:val="ListParagraph"/>
        <w:ind w:left="446"/>
        <w:rPr>
          <w:rFonts w:ascii="Georgia" w:hAnsi="Georgia" w:cs="Times New Roman"/>
          <w:b/>
          <w:bCs/>
          <w:sz w:val="32"/>
          <w:szCs w:val="32"/>
        </w:rPr>
      </w:pPr>
    </w:p>
    <w:p w14:paraId="7BC0411D" w14:textId="77777777" w:rsidR="001D73A2" w:rsidRPr="00E73D41" w:rsidRDefault="001D73A2" w:rsidP="00F67BD2">
      <w:pPr>
        <w:pStyle w:val="ListParagraph"/>
        <w:ind w:left="446"/>
        <w:rPr>
          <w:rFonts w:ascii="Georgia" w:hAnsi="Georgia" w:cs="Times New Roman"/>
          <w:b/>
          <w:bCs/>
          <w:sz w:val="32"/>
          <w:szCs w:val="32"/>
        </w:rPr>
      </w:pPr>
    </w:p>
    <w:p w14:paraId="1C7EC519" w14:textId="77777777" w:rsidR="001D73A2" w:rsidRPr="00E73D41" w:rsidRDefault="001D73A2" w:rsidP="00F67BD2">
      <w:pPr>
        <w:pStyle w:val="ListParagraph"/>
        <w:ind w:left="446"/>
        <w:rPr>
          <w:rFonts w:ascii="Georgia" w:hAnsi="Georgia" w:cs="Times New Roman"/>
          <w:b/>
          <w:bCs/>
          <w:sz w:val="32"/>
          <w:szCs w:val="32"/>
        </w:rPr>
      </w:pPr>
    </w:p>
    <w:p w14:paraId="68B4CEA8" w14:textId="465C04AE" w:rsidR="00EA3C8F" w:rsidRPr="00E73D41" w:rsidRDefault="00EA3C8F" w:rsidP="001D73A2">
      <w:pPr>
        <w:ind w:left="0"/>
        <w:rPr>
          <w:rFonts w:ascii="Georgia" w:hAnsi="Georgia" w:cs="Times New Roman"/>
          <w:b/>
          <w:bCs/>
          <w:sz w:val="32"/>
          <w:szCs w:val="32"/>
        </w:rPr>
      </w:pPr>
      <w:r w:rsidRPr="00E73D41">
        <w:rPr>
          <w:rFonts w:ascii="Georgia" w:hAnsi="Georgia" w:cs="Times New Roman"/>
          <w:b/>
          <w:bCs/>
          <w:sz w:val="32"/>
          <w:szCs w:val="32"/>
        </w:rPr>
        <w:t>Now an enemy that intends to destroy our homeland and change our religion has come crossing our God-given frontiers. Now, with the help of God I will not allow him to have my country. You, my countrymen, I have never knowingly hurt you, nor have you hurt me. Help me, those of you with zeal and will power; those who do not have the zeal, for the sake of your wives and your religion, help me with your prayers.</w:t>
      </w:r>
    </w:p>
    <w:p w14:paraId="2CADB9E6" w14:textId="1FC1814D" w:rsidR="00241AB5" w:rsidRPr="00E73D41" w:rsidRDefault="00241AB5" w:rsidP="00F67BD2">
      <w:pPr>
        <w:pStyle w:val="ListParagraph"/>
        <w:ind w:left="446"/>
        <w:rPr>
          <w:rFonts w:ascii="Georgia" w:hAnsi="Georgia" w:cs="Times New Roman"/>
          <w:b/>
          <w:bCs/>
          <w:sz w:val="32"/>
          <w:szCs w:val="32"/>
        </w:rPr>
      </w:pPr>
    </w:p>
    <w:p w14:paraId="42F545A6" w14:textId="77777777" w:rsidR="001D73A2" w:rsidRPr="00E73D41" w:rsidRDefault="001D73A2" w:rsidP="00241AB5">
      <w:pPr>
        <w:pStyle w:val="NormalWeb"/>
        <w:shd w:val="clear" w:color="auto" w:fill="FFFFFF"/>
        <w:rPr>
          <w:rStyle w:val="Strong"/>
          <w:rFonts w:ascii="Georgia" w:hAnsi="Georgia"/>
          <w:color w:val="222222"/>
          <w:sz w:val="32"/>
          <w:szCs w:val="32"/>
          <w:u w:val="single"/>
        </w:rPr>
      </w:pPr>
    </w:p>
    <w:p w14:paraId="3545A0D4" w14:textId="1FC7451C" w:rsidR="001D73A2" w:rsidRDefault="001D73A2" w:rsidP="00241AB5">
      <w:pPr>
        <w:pStyle w:val="NormalWeb"/>
        <w:shd w:val="clear" w:color="auto" w:fill="FFFFFF"/>
        <w:rPr>
          <w:rStyle w:val="Strong"/>
          <w:rFonts w:ascii="Georgia" w:hAnsi="Georgia"/>
          <w:color w:val="222222"/>
          <w:sz w:val="32"/>
          <w:szCs w:val="32"/>
          <w:u w:val="single"/>
        </w:rPr>
      </w:pPr>
    </w:p>
    <w:p w14:paraId="3AB2FDD7" w14:textId="7FC1038F" w:rsidR="0028705B" w:rsidRDefault="0028705B" w:rsidP="00241AB5">
      <w:pPr>
        <w:pStyle w:val="NormalWeb"/>
        <w:shd w:val="clear" w:color="auto" w:fill="FFFFFF"/>
        <w:rPr>
          <w:rStyle w:val="Strong"/>
          <w:rFonts w:ascii="Georgia" w:hAnsi="Georgia"/>
          <w:color w:val="222222"/>
          <w:sz w:val="32"/>
          <w:szCs w:val="32"/>
          <w:u w:val="single"/>
        </w:rPr>
      </w:pPr>
    </w:p>
    <w:p w14:paraId="2AB278B7" w14:textId="1BCDD063" w:rsidR="0028705B" w:rsidRDefault="0028705B" w:rsidP="00241AB5">
      <w:pPr>
        <w:pStyle w:val="NormalWeb"/>
        <w:shd w:val="clear" w:color="auto" w:fill="FFFFFF"/>
        <w:rPr>
          <w:rStyle w:val="Strong"/>
          <w:rFonts w:ascii="Georgia" w:hAnsi="Georgia"/>
          <w:color w:val="222222"/>
          <w:sz w:val="32"/>
          <w:szCs w:val="32"/>
          <w:u w:val="single"/>
        </w:rPr>
      </w:pPr>
    </w:p>
    <w:p w14:paraId="41C01984" w14:textId="77777777" w:rsidR="0028705B" w:rsidRPr="00E73D41" w:rsidRDefault="0028705B" w:rsidP="00241AB5">
      <w:pPr>
        <w:pStyle w:val="NormalWeb"/>
        <w:shd w:val="clear" w:color="auto" w:fill="FFFFFF"/>
        <w:rPr>
          <w:rStyle w:val="Strong"/>
          <w:rFonts w:ascii="Georgia" w:hAnsi="Georgia"/>
          <w:color w:val="222222"/>
          <w:sz w:val="32"/>
          <w:szCs w:val="32"/>
          <w:u w:val="single"/>
        </w:rPr>
      </w:pPr>
    </w:p>
    <w:p w14:paraId="18A6829D" w14:textId="567DDAF4" w:rsidR="00241AB5" w:rsidRPr="00E73D41" w:rsidRDefault="00241AB5" w:rsidP="00241AB5">
      <w:pPr>
        <w:pStyle w:val="NormalWeb"/>
        <w:shd w:val="clear" w:color="auto" w:fill="FFFFFF"/>
        <w:rPr>
          <w:rFonts w:ascii="Georgia" w:hAnsi="Georgia"/>
          <w:color w:val="222222"/>
          <w:sz w:val="32"/>
          <w:szCs w:val="32"/>
        </w:rPr>
      </w:pPr>
      <w:r w:rsidRPr="00E73D41">
        <w:rPr>
          <w:rStyle w:val="Strong"/>
          <w:rFonts w:ascii="Georgia" w:hAnsi="Georgia"/>
          <w:color w:val="222222"/>
          <w:sz w:val="32"/>
          <w:szCs w:val="32"/>
          <w:u w:val="single"/>
        </w:rPr>
        <w:lastRenderedPageBreak/>
        <w:t>So what are the lessons from Adwa</w:t>
      </w:r>
      <w:r w:rsidR="00B51077" w:rsidRPr="00E73D41">
        <w:rPr>
          <w:rStyle w:val="Strong"/>
          <w:rFonts w:ascii="Georgia" w:hAnsi="Georgia"/>
          <w:color w:val="222222"/>
          <w:sz w:val="32"/>
          <w:szCs w:val="32"/>
          <w:u w:val="single"/>
          <w:lang w:val="am-ET"/>
        </w:rPr>
        <w:t xml:space="preserve"> </w:t>
      </w:r>
      <w:r w:rsidR="00B51077" w:rsidRPr="00E73D41">
        <w:rPr>
          <w:rStyle w:val="Strong"/>
          <w:rFonts w:ascii="Georgia" w:hAnsi="Georgia"/>
          <w:color w:val="222222"/>
          <w:sz w:val="32"/>
          <w:szCs w:val="32"/>
          <w:u w:val="single"/>
        </w:rPr>
        <w:t xml:space="preserve">all </w:t>
      </w:r>
      <w:proofErr w:type="gramStart"/>
      <w:r w:rsidR="00B51077" w:rsidRPr="00E73D41">
        <w:rPr>
          <w:rStyle w:val="Strong"/>
          <w:rFonts w:ascii="Georgia" w:hAnsi="Georgia"/>
          <w:color w:val="222222"/>
          <w:sz w:val="32"/>
          <w:szCs w:val="32"/>
          <w:u w:val="single"/>
        </w:rPr>
        <w:t xml:space="preserve">Africans </w:t>
      </w:r>
      <w:r w:rsidRPr="00E73D41">
        <w:rPr>
          <w:rStyle w:val="Strong"/>
          <w:rFonts w:ascii="Georgia" w:hAnsi="Georgia"/>
          <w:color w:val="222222"/>
          <w:sz w:val="32"/>
          <w:szCs w:val="32"/>
          <w:u w:val="single"/>
        </w:rPr>
        <w:t>?</w:t>
      </w:r>
      <w:proofErr w:type="gramEnd"/>
      <w:r w:rsidRPr="00E73D41">
        <w:rPr>
          <w:rFonts w:ascii="Georgia" w:hAnsi="Georgia"/>
          <w:b/>
          <w:bCs/>
          <w:color w:val="222222"/>
          <w:sz w:val="32"/>
          <w:szCs w:val="32"/>
        </w:rPr>
        <w:br/>
      </w:r>
      <w:r w:rsidRPr="00E73D41">
        <w:rPr>
          <w:rFonts w:ascii="Georgia" w:hAnsi="Georgia"/>
          <w:color w:val="222222"/>
          <w:sz w:val="32"/>
          <w:szCs w:val="32"/>
        </w:rPr>
        <w:t>Indeed, there are still good lessons Africa can learn from the battle of Adwa.</w:t>
      </w:r>
    </w:p>
    <w:p w14:paraId="46ED75C9" w14:textId="77777777" w:rsidR="00241AB5" w:rsidRPr="00E73D41" w:rsidRDefault="00241AB5" w:rsidP="00241AB5">
      <w:pPr>
        <w:pStyle w:val="NormalWeb"/>
        <w:shd w:val="clear" w:color="auto" w:fill="FFFFFF"/>
        <w:rPr>
          <w:rFonts w:ascii="Georgia" w:hAnsi="Georgia"/>
          <w:color w:val="222222"/>
          <w:sz w:val="32"/>
          <w:szCs w:val="32"/>
        </w:rPr>
      </w:pPr>
      <w:r w:rsidRPr="00E73D41">
        <w:rPr>
          <w:rFonts w:ascii="Georgia" w:hAnsi="Georgia"/>
          <w:color w:val="222222"/>
          <w:sz w:val="32"/>
          <w:szCs w:val="32"/>
        </w:rPr>
        <w:t>The first is Menelik’s ability to win the loyalty of all the bickering factions in Ethiopia, who in the face of a common enemy, put aside their differences and contributed 100,000 troops. Unity was crucial in the face of a superior force on paper. The Chiefs (Ras) put aside personal animosities and fiefdoms to march in unison to Adwa. Amongst them were Ras Makonnen, Ras Tekle Haymonot, Ras Mengesha Yohannes, Ras Sibhat of Tigray, Ras Mikael of Wollo, Ras Wole of Yejju Oromo, and Ras Gebeyehu, who died fighting at Adwa.</w:t>
      </w:r>
    </w:p>
    <w:p w14:paraId="1ECC7511" w14:textId="77777777" w:rsidR="00241AB5" w:rsidRPr="00E73D41" w:rsidRDefault="00241AB5" w:rsidP="00241AB5">
      <w:pPr>
        <w:pStyle w:val="NormalWeb"/>
        <w:shd w:val="clear" w:color="auto" w:fill="FFFFFF"/>
        <w:rPr>
          <w:rFonts w:ascii="Georgia" w:hAnsi="Georgia"/>
          <w:color w:val="222222"/>
          <w:sz w:val="32"/>
          <w:szCs w:val="32"/>
        </w:rPr>
      </w:pPr>
      <w:r w:rsidRPr="00E73D41">
        <w:rPr>
          <w:rFonts w:ascii="Georgia" w:hAnsi="Georgia"/>
          <w:color w:val="222222"/>
          <w:sz w:val="32"/>
          <w:szCs w:val="32"/>
        </w:rPr>
        <w:t>Secondly, Menelik enjoyed the unqualified support of his wife, the Empress Taytu Betul, who personally went to the battlefield in full combat gear as a cavalry commander. She turned out to be a formidable leader, and outperformed some of the male commanders. In a declaration to the Italian envoy Antonelli, prior to marching to war, she drew a line in the sand:</w:t>
      </w:r>
      <w:r w:rsidRPr="00E73D41">
        <w:rPr>
          <w:rFonts w:ascii="Georgia" w:hAnsi="Georgia"/>
          <w:color w:val="222222"/>
          <w:sz w:val="32"/>
          <w:szCs w:val="32"/>
        </w:rPr>
        <w:br/>
        <w:t>“We have also made it known to the powers that the said article, as it is written in our language, has another meaning. Like you, we also ought to respect our dignity. You wish Ethiopia to be represented before the other powers as your protectorate, but this shall never be.”</w:t>
      </w:r>
    </w:p>
    <w:p w14:paraId="24B3C6DF" w14:textId="77777777" w:rsidR="00241AB5" w:rsidRPr="00E73D41" w:rsidRDefault="00241AB5" w:rsidP="00241AB5">
      <w:pPr>
        <w:pStyle w:val="NormalWeb"/>
        <w:shd w:val="clear" w:color="auto" w:fill="FFFFFF"/>
        <w:rPr>
          <w:rFonts w:ascii="Georgia" w:hAnsi="Georgia"/>
          <w:color w:val="222222"/>
          <w:sz w:val="32"/>
          <w:szCs w:val="32"/>
        </w:rPr>
      </w:pPr>
      <w:r w:rsidRPr="00E73D41">
        <w:rPr>
          <w:rFonts w:ascii="Georgia" w:hAnsi="Georgia"/>
          <w:color w:val="222222"/>
          <w:sz w:val="32"/>
          <w:szCs w:val="32"/>
        </w:rPr>
        <w:t>Perhaps the most useful lesson of all is the wisdom of executing such an important treaty or contract in their native language.</w:t>
      </w:r>
    </w:p>
    <w:p w14:paraId="1FE12D9C" w14:textId="77777777" w:rsidR="00241AB5" w:rsidRPr="00E73D41" w:rsidRDefault="00241AB5" w:rsidP="00241AB5">
      <w:pPr>
        <w:pStyle w:val="NormalWeb"/>
        <w:shd w:val="clear" w:color="auto" w:fill="FFFFFF"/>
        <w:rPr>
          <w:rFonts w:ascii="Georgia" w:hAnsi="Georgia"/>
          <w:color w:val="222222"/>
          <w:sz w:val="32"/>
          <w:szCs w:val="32"/>
        </w:rPr>
      </w:pPr>
      <w:r w:rsidRPr="00E73D41">
        <w:rPr>
          <w:rFonts w:ascii="Georgia" w:hAnsi="Georgia"/>
          <w:color w:val="222222"/>
          <w:sz w:val="32"/>
          <w:szCs w:val="32"/>
        </w:rPr>
        <w:t xml:space="preserve">After the colonisation of the continent, mainly motivated by the quest for resources, African capital was now housed in Europe. The next stage in modern times was the use of that capital, technical expertise, and the tools of contracts to acquire more resources to create more wealth and capital for </w:t>
      </w:r>
      <w:r w:rsidRPr="00E73D41">
        <w:rPr>
          <w:rFonts w:ascii="Georgia" w:hAnsi="Georgia"/>
          <w:color w:val="222222"/>
          <w:sz w:val="32"/>
          <w:szCs w:val="32"/>
        </w:rPr>
        <w:lastRenderedPageBreak/>
        <w:t>the West. The Chinese, spectators in the old game, have now entered as players in the new scramble for Africa.</w:t>
      </w:r>
    </w:p>
    <w:p w14:paraId="5B56588F" w14:textId="77777777" w:rsidR="008C3358" w:rsidRPr="00E73D41" w:rsidRDefault="008C3358" w:rsidP="00F67BD2">
      <w:pPr>
        <w:pStyle w:val="ListParagraph"/>
        <w:ind w:left="446"/>
        <w:rPr>
          <w:rFonts w:ascii="Georgia" w:hAnsi="Georgia" w:cs="Times New Roman"/>
          <w:sz w:val="32"/>
          <w:szCs w:val="32"/>
        </w:rPr>
      </w:pPr>
    </w:p>
    <w:p w14:paraId="5DBA9172" w14:textId="77253D57" w:rsidR="00F67BD2" w:rsidRPr="00E73D41" w:rsidRDefault="00F67BD2" w:rsidP="00F67BD2">
      <w:pPr>
        <w:pStyle w:val="ListParagraph"/>
        <w:ind w:left="446"/>
        <w:rPr>
          <w:rFonts w:ascii="Georgia" w:hAnsi="Georgia" w:cs="Arial"/>
          <w:color w:val="333333"/>
          <w:sz w:val="32"/>
          <w:szCs w:val="32"/>
          <w:shd w:val="clear" w:color="auto" w:fill="FFFFFF"/>
        </w:rPr>
      </w:pPr>
      <w:r w:rsidRPr="00116400">
        <w:rPr>
          <w:rFonts w:ascii="Georgia" w:hAnsi="Georgia" w:cs="Arial"/>
          <w:color w:val="333333"/>
          <w:sz w:val="32"/>
          <w:szCs w:val="32"/>
          <w:u w:val="single"/>
          <w:shd w:val="clear" w:color="auto" w:fill="FFFFFF"/>
        </w:rPr>
        <w:t>Menelik’s wife</w:t>
      </w:r>
      <w:r w:rsidRPr="00E73D41">
        <w:rPr>
          <w:rFonts w:ascii="Georgia" w:hAnsi="Georgia" w:cs="Arial"/>
          <w:color w:val="333333"/>
          <w:sz w:val="32"/>
          <w:szCs w:val="32"/>
          <w:shd w:val="clear" w:color="auto" w:fill="FFFFFF"/>
        </w:rPr>
        <w:t xml:space="preserve">, </w:t>
      </w:r>
      <w:r w:rsidRPr="00116400">
        <w:rPr>
          <w:rFonts w:ascii="Georgia" w:hAnsi="Georgia" w:cs="Arial"/>
          <w:b/>
          <w:bCs/>
          <w:color w:val="333333"/>
          <w:sz w:val="32"/>
          <w:szCs w:val="32"/>
          <w:shd w:val="clear" w:color="auto" w:fill="FFFFFF"/>
        </w:rPr>
        <w:t>the Princess Taitu</w:t>
      </w:r>
      <w:r w:rsidRPr="00E73D41">
        <w:rPr>
          <w:rFonts w:ascii="Georgia" w:hAnsi="Georgia" w:cs="Arial"/>
          <w:color w:val="333333"/>
          <w:sz w:val="32"/>
          <w:szCs w:val="32"/>
          <w:shd w:val="clear" w:color="auto" w:fill="FFFFFF"/>
        </w:rPr>
        <w:t xml:space="preserve">, also commands respect in popular memory, and is often depicted as falling to her knees in prostration when the battle began and praying for victory. It was she who warned the </w:t>
      </w:r>
      <w:proofErr w:type="gramStart"/>
      <w:r w:rsidRPr="00E73D41">
        <w:rPr>
          <w:rFonts w:ascii="Georgia" w:hAnsi="Georgia" w:cs="Arial"/>
          <w:color w:val="333333"/>
          <w:sz w:val="32"/>
          <w:szCs w:val="32"/>
          <w:shd w:val="clear" w:color="auto" w:fill="FFFFFF"/>
        </w:rPr>
        <w:t>Emperor</w:t>
      </w:r>
      <w:proofErr w:type="gramEnd"/>
      <w:r w:rsidRPr="00E73D41">
        <w:rPr>
          <w:rFonts w:ascii="Georgia" w:hAnsi="Georgia" w:cs="Arial"/>
          <w:color w:val="333333"/>
          <w:sz w:val="32"/>
          <w:szCs w:val="32"/>
          <w:shd w:val="clear" w:color="auto" w:fill="FFFFFF"/>
        </w:rPr>
        <w:t xml:space="preserve"> about suspicious activities on the part of the Italian emissaries, scenting out political ploys under the cover of peace negotiations. Most important of all, she played a very strategic role by controlling the sources of water from the enemy.</w:t>
      </w:r>
    </w:p>
    <w:p w14:paraId="548B9C8B" w14:textId="77777777" w:rsidR="00B51077" w:rsidRPr="003A3D1C" w:rsidRDefault="00B51077" w:rsidP="003A3D1C">
      <w:pPr>
        <w:ind w:left="0"/>
        <w:rPr>
          <w:rFonts w:ascii="Georgia" w:hAnsi="Georgia" w:cs="Times New Roman"/>
          <w:sz w:val="32"/>
          <w:szCs w:val="32"/>
          <w:u w:val="single"/>
        </w:rPr>
      </w:pPr>
    </w:p>
    <w:p w14:paraId="2B7C22C4" w14:textId="2428B282" w:rsidR="00B51077" w:rsidRPr="003A3D1C" w:rsidRDefault="00ED27A8" w:rsidP="003A3D1C">
      <w:pPr>
        <w:pStyle w:val="ListParagraph"/>
        <w:numPr>
          <w:ilvl w:val="0"/>
          <w:numId w:val="4"/>
        </w:numPr>
        <w:rPr>
          <w:rFonts w:ascii="Georgia" w:hAnsi="Georgia" w:cs="Times New Roman"/>
          <w:b/>
          <w:bCs/>
          <w:sz w:val="32"/>
          <w:szCs w:val="32"/>
        </w:rPr>
      </w:pPr>
      <w:r w:rsidRPr="00E73D41">
        <w:rPr>
          <w:rFonts w:ascii="Georgia" w:hAnsi="Georgia" w:cs="Times New Roman"/>
          <w:b/>
          <w:bCs/>
          <w:sz w:val="32"/>
          <w:szCs w:val="32"/>
        </w:rPr>
        <w:t>One of the fundamental criteria is that war must be waged only as a last resort after all non-violent options have been exhausted. In your opinion, what criteria determine when the point of last resort is reached? Did either war meet such a standard?</w:t>
      </w:r>
      <w:r w:rsidR="002E5BCC" w:rsidRPr="00E73D41">
        <w:rPr>
          <w:rFonts w:ascii="Georgia" w:hAnsi="Georgia" w:cs="Times New Roman"/>
          <w:b/>
          <w:bCs/>
          <w:sz w:val="32"/>
          <w:szCs w:val="32"/>
        </w:rPr>
        <w:t xml:space="preserve"> 10 points</w:t>
      </w:r>
    </w:p>
    <w:p w14:paraId="498A18B0" w14:textId="77777777" w:rsidR="002C1903" w:rsidRPr="00E73D41" w:rsidRDefault="002C1903" w:rsidP="00B51077">
      <w:pPr>
        <w:ind w:left="0"/>
        <w:rPr>
          <w:rFonts w:ascii="Georgia" w:hAnsi="Georgia" w:cs="Arial"/>
          <w:color w:val="202124"/>
          <w:shd w:val="clear" w:color="auto" w:fill="FFFFFF"/>
        </w:rPr>
      </w:pPr>
      <w:r w:rsidRPr="00E73D41">
        <w:rPr>
          <w:rFonts w:ascii="Georgia" w:hAnsi="Georgia" w:cs="Arial"/>
          <w:color w:val="202124"/>
          <w:shd w:val="clear" w:color="auto" w:fill="FFFFFF"/>
        </w:rPr>
        <w:t>Just war doctrine pivots on six requirements that must all pertain in order to make a moral case for going to war:</w:t>
      </w:r>
    </w:p>
    <w:p w14:paraId="0BDC8292" w14:textId="77777777" w:rsidR="003A3D1C" w:rsidRDefault="002C1903" w:rsidP="00B51077">
      <w:pPr>
        <w:ind w:left="0"/>
        <w:rPr>
          <w:rFonts w:ascii="Georgia" w:hAnsi="Georgia" w:cs="Arial"/>
          <w:color w:val="202124"/>
          <w:shd w:val="clear" w:color="auto" w:fill="FFFFFF"/>
        </w:rPr>
      </w:pPr>
      <w:r w:rsidRPr="00E73D41">
        <w:rPr>
          <w:rFonts w:ascii="Georgia" w:hAnsi="Georgia" w:cs="Arial"/>
          <w:color w:val="202124"/>
          <w:shd w:val="clear" w:color="auto" w:fill="FFFFFF"/>
        </w:rPr>
        <w:t xml:space="preserve"> </w:t>
      </w:r>
    </w:p>
    <w:p w14:paraId="64E846BF" w14:textId="16F338F3" w:rsidR="002C1903" w:rsidRPr="00E73D41" w:rsidRDefault="002C1903" w:rsidP="00B51077">
      <w:pPr>
        <w:ind w:left="0"/>
        <w:rPr>
          <w:rFonts w:ascii="Georgia" w:hAnsi="Georgia" w:cs="Arial"/>
          <w:color w:val="202124"/>
          <w:shd w:val="clear" w:color="auto" w:fill="FFFFFF"/>
        </w:rPr>
      </w:pPr>
      <w:r w:rsidRPr="00E73D41">
        <w:rPr>
          <w:rFonts w:ascii="Georgia" w:hAnsi="Georgia" w:cs="Arial"/>
          <w:color w:val="202124"/>
          <w:shd w:val="clear" w:color="auto" w:fill="FFFFFF"/>
        </w:rPr>
        <w:t xml:space="preserve">a just cause, </w:t>
      </w:r>
    </w:p>
    <w:p w14:paraId="140C2C82" w14:textId="77777777" w:rsidR="002C1903" w:rsidRPr="00E73D41" w:rsidRDefault="002C1903" w:rsidP="00B51077">
      <w:pPr>
        <w:ind w:left="0"/>
        <w:rPr>
          <w:rFonts w:ascii="Georgia" w:hAnsi="Georgia" w:cs="Arial"/>
          <w:color w:val="202124"/>
          <w:shd w:val="clear" w:color="auto" w:fill="FFFFFF"/>
        </w:rPr>
      </w:pPr>
      <w:r w:rsidRPr="00E73D41">
        <w:rPr>
          <w:rFonts w:ascii="Georgia" w:hAnsi="Georgia" w:cs="Arial"/>
          <w:color w:val="202124"/>
          <w:shd w:val="clear" w:color="auto" w:fill="FFFFFF"/>
        </w:rPr>
        <w:t xml:space="preserve">the right intention, </w:t>
      </w:r>
    </w:p>
    <w:p w14:paraId="4CE793D8" w14:textId="77777777" w:rsidR="002C1903" w:rsidRPr="00E73D41" w:rsidRDefault="002C1903" w:rsidP="00B51077">
      <w:pPr>
        <w:ind w:left="0"/>
        <w:rPr>
          <w:rFonts w:ascii="Georgia" w:hAnsi="Georgia" w:cs="Arial"/>
          <w:color w:val="202124"/>
          <w:shd w:val="clear" w:color="auto" w:fill="FFFFFF"/>
        </w:rPr>
      </w:pPr>
      <w:r w:rsidRPr="00E73D41">
        <w:rPr>
          <w:rFonts w:ascii="Georgia" w:hAnsi="Georgia" w:cs="Arial"/>
          <w:color w:val="202124"/>
          <w:shd w:val="clear" w:color="auto" w:fill="FFFFFF"/>
        </w:rPr>
        <w:lastRenderedPageBreak/>
        <w:t>conduct by a legitimate authority,</w:t>
      </w:r>
    </w:p>
    <w:p w14:paraId="376BC8A8" w14:textId="77777777" w:rsidR="002C1903" w:rsidRPr="00E73D41" w:rsidRDefault="002C1903" w:rsidP="00B51077">
      <w:pPr>
        <w:ind w:left="0"/>
        <w:rPr>
          <w:rFonts w:ascii="Georgia" w:hAnsi="Georgia" w:cs="Arial"/>
          <w:color w:val="202124"/>
          <w:shd w:val="clear" w:color="auto" w:fill="FFFFFF"/>
        </w:rPr>
      </w:pPr>
      <w:r w:rsidRPr="00E73D41">
        <w:rPr>
          <w:rFonts w:ascii="Georgia" w:hAnsi="Georgia" w:cs="Arial"/>
          <w:color w:val="202124"/>
          <w:shd w:val="clear" w:color="auto" w:fill="FFFFFF"/>
        </w:rPr>
        <w:t xml:space="preserve"> a high probability of success</w:t>
      </w:r>
    </w:p>
    <w:p w14:paraId="69A38445" w14:textId="77777777" w:rsidR="002C1903" w:rsidRPr="00E73D41" w:rsidRDefault="002C1903" w:rsidP="00B51077">
      <w:pPr>
        <w:ind w:left="0"/>
        <w:rPr>
          <w:rFonts w:ascii="Georgia" w:hAnsi="Georgia" w:cs="Arial"/>
          <w:color w:val="202124"/>
          <w:shd w:val="clear" w:color="auto" w:fill="FFFFFF"/>
        </w:rPr>
      </w:pPr>
      <w:r w:rsidRPr="00E73D41">
        <w:rPr>
          <w:rFonts w:ascii="Georgia" w:hAnsi="Georgia" w:cs="Arial"/>
          <w:color w:val="202124"/>
          <w:shd w:val="clear" w:color="auto" w:fill="FFFFFF"/>
        </w:rPr>
        <w:t xml:space="preserve"> in accomplishing the intended outcome,</w:t>
      </w:r>
    </w:p>
    <w:p w14:paraId="0844F205" w14:textId="3F25ACEC" w:rsidR="00B51077" w:rsidRDefault="002C1903" w:rsidP="00B51077">
      <w:pPr>
        <w:ind w:left="0"/>
        <w:rPr>
          <w:rFonts w:ascii="Georgia" w:hAnsi="Georgia" w:cs="Arial"/>
          <w:color w:val="202124"/>
          <w:shd w:val="clear" w:color="auto" w:fill="FFFFFF"/>
        </w:rPr>
      </w:pPr>
      <w:r w:rsidRPr="00E73D41">
        <w:rPr>
          <w:rFonts w:ascii="Georgia" w:hAnsi="Georgia" w:cs="Arial"/>
          <w:color w:val="202124"/>
          <w:shd w:val="clear" w:color="auto" w:fill="FFFFFF"/>
        </w:rPr>
        <w:t xml:space="preserve"> respect for the principle of proportionality</w:t>
      </w:r>
    </w:p>
    <w:p w14:paraId="3306F0DF" w14:textId="0BD33E7C" w:rsidR="0005204E" w:rsidRPr="00E124E2" w:rsidRDefault="00E124E2" w:rsidP="00B51077">
      <w:pPr>
        <w:ind w:left="0"/>
        <w:rPr>
          <w:rFonts w:ascii="Georgia" w:hAnsi="Georgia" w:cs="Times New Roman"/>
          <w:color w:val="333333"/>
          <w:sz w:val="32"/>
          <w:szCs w:val="32"/>
          <w:shd w:val="clear" w:color="auto" w:fill="FFFFFF"/>
        </w:rPr>
      </w:pPr>
      <w:r w:rsidRPr="00E73D41">
        <w:rPr>
          <w:rFonts w:ascii="Georgia" w:hAnsi="Georgia" w:cs="Times New Roman"/>
          <w:b/>
          <w:bCs/>
          <w:sz w:val="32"/>
          <w:szCs w:val="32"/>
        </w:rPr>
        <w:t xml:space="preserve">With these and similar problems, the battle of Adewa filled all the </w:t>
      </w:r>
      <w:proofErr w:type="gramStart"/>
      <w:r w:rsidRPr="00E73D41">
        <w:rPr>
          <w:rFonts w:ascii="Georgia" w:hAnsi="Georgia" w:cs="Times New Roman"/>
          <w:b/>
          <w:bCs/>
          <w:sz w:val="32"/>
          <w:szCs w:val="32"/>
        </w:rPr>
        <w:t>criteria</w:t>
      </w:r>
      <w:r>
        <w:rPr>
          <w:rFonts w:ascii="Nyala" w:hAnsi="Nyala" w:cs="Nyala"/>
          <w:color w:val="333333"/>
          <w:sz w:val="32"/>
          <w:szCs w:val="32"/>
          <w:shd w:val="clear" w:color="auto" w:fill="FFFFFF"/>
        </w:rPr>
        <w:t>.</w:t>
      </w:r>
      <w:r w:rsidR="0005204E" w:rsidRPr="00E73D41">
        <w:rPr>
          <w:rFonts w:ascii="Georgia" w:hAnsi="Georgia" w:cs="Times New Roman"/>
          <w:sz w:val="32"/>
          <w:szCs w:val="32"/>
        </w:rPr>
        <w:t>We</w:t>
      </w:r>
      <w:proofErr w:type="gramEnd"/>
      <w:r w:rsidR="0005204E" w:rsidRPr="00E73D41">
        <w:rPr>
          <w:rFonts w:ascii="Georgia" w:hAnsi="Georgia" w:cs="Times New Roman"/>
          <w:sz w:val="32"/>
          <w:szCs w:val="32"/>
        </w:rPr>
        <w:t xml:space="preserve"> had no other option but to fight and win for the Ethiopians in the Adewa War, because the majority of the power of the union members was right. There was no time for us to submit to anyone. All the countries of the world either prepared to oppress me by force or were submissive.</w:t>
      </w:r>
    </w:p>
    <w:p w14:paraId="56D345E7" w14:textId="782808C6" w:rsidR="00B51077" w:rsidRDefault="005E2DC1" w:rsidP="00E124E2">
      <w:pPr>
        <w:ind w:left="0"/>
        <w:rPr>
          <w:rFonts w:ascii="Georgia" w:hAnsi="Georgia" w:cs="Times New Roman"/>
          <w:color w:val="333333"/>
          <w:sz w:val="32"/>
          <w:szCs w:val="32"/>
          <w:shd w:val="clear" w:color="auto" w:fill="FFFFFF"/>
        </w:rPr>
      </w:pPr>
      <w:r w:rsidRPr="00E73D41">
        <w:rPr>
          <w:rFonts w:ascii="Georgia" w:hAnsi="Georgia" w:cs="Times New Roman"/>
          <w:sz w:val="32"/>
          <w:szCs w:val="32"/>
        </w:rPr>
        <w:t>If there are other means of achieving the same objectives, such as negotiations or economic blockades, they should be pursued exhaustively first.</w:t>
      </w:r>
      <w:r w:rsidR="00472EDB" w:rsidRPr="00E73D41">
        <w:rPr>
          <w:rFonts w:ascii="Georgia" w:hAnsi="Georgia" w:cs="Times New Roman"/>
          <w:sz w:val="32"/>
          <w:szCs w:val="32"/>
        </w:rPr>
        <w:t xml:space="preserve"> But in </w:t>
      </w:r>
      <w:r w:rsidR="00472EDB" w:rsidRPr="00E73D41">
        <w:rPr>
          <w:rStyle w:val="Strong"/>
          <w:rFonts w:ascii="Georgia" w:hAnsi="Georgia" w:cs="Times New Roman"/>
          <w:i/>
          <w:iCs/>
          <w:color w:val="333333"/>
          <w:sz w:val="32"/>
          <w:szCs w:val="32"/>
          <w:shd w:val="clear" w:color="auto" w:fill="FFFFFF"/>
        </w:rPr>
        <w:t>Adwa</w:t>
      </w:r>
      <w:r w:rsidR="00472EDB" w:rsidRPr="00E73D41">
        <w:rPr>
          <w:rStyle w:val="Strong"/>
          <w:rFonts w:ascii="Georgia" w:hAnsi="Georgia" w:cs="Times New Roman"/>
          <w:b w:val="0"/>
          <w:bCs w:val="0"/>
          <w:color w:val="333333"/>
          <w:sz w:val="32"/>
          <w:szCs w:val="32"/>
          <w:shd w:val="clear" w:color="auto" w:fill="FFFFFF"/>
        </w:rPr>
        <w:t> </w:t>
      </w:r>
      <w:r w:rsidR="001D73A2" w:rsidRPr="00E73D41">
        <w:rPr>
          <w:rFonts w:ascii="Georgia" w:hAnsi="Georgia" w:cs="Times New Roman"/>
          <w:b/>
          <w:bCs/>
          <w:sz w:val="32"/>
          <w:szCs w:val="32"/>
        </w:rPr>
        <w:t xml:space="preserve">war </w:t>
      </w:r>
      <w:r w:rsidR="00472EDB" w:rsidRPr="00E73D41">
        <w:rPr>
          <w:rFonts w:ascii="Georgia" w:hAnsi="Georgia" w:cs="Times New Roman"/>
          <w:sz w:val="32"/>
          <w:szCs w:val="32"/>
        </w:rPr>
        <w:t>no is reached in our opinion.</w:t>
      </w:r>
      <w:r w:rsidR="001D73A2" w:rsidRPr="00E73D41">
        <w:rPr>
          <w:rFonts w:ascii="Georgia" w:hAnsi="Georgia" w:cs="Times New Roman"/>
          <w:sz w:val="32"/>
          <w:szCs w:val="32"/>
        </w:rPr>
        <w:t xml:space="preserve"> </w:t>
      </w:r>
      <w:r w:rsidR="00472EDB" w:rsidRPr="00E73D41">
        <w:rPr>
          <w:rFonts w:ascii="Georgia" w:hAnsi="Georgia" w:cs="Times New Roman"/>
          <w:sz w:val="32"/>
          <w:szCs w:val="32"/>
        </w:rPr>
        <w:t xml:space="preserve">b/c </w:t>
      </w:r>
      <w:r w:rsidR="00472EDB" w:rsidRPr="00E73D41">
        <w:rPr>
          <w:rFonts w:ascii="Georgia" w:hAnsi="Georgia" w:cs="Times New Roman"/>
          <w:color w:val="333333"/>
          <w:sz w:val="32"/>
          <w:szCs w:val="32"/>
          <w:shd w:val="clear" w:color="auto" w:fill="FFFFFF"/>
        </w:rPr>
        <w:t>Italians was a major blow to the industrial world because it heralded the beginning of resistance against the industrial powers and the struggle for independence by the colonized African nations</w:t>
      </w:r>
    </w:p>
    <w:p w14:paraId="32E589B8" w14:textId="2AE12000" w:rsidR="003A3D1C" w:rsidRDefault="003A3D1C" w:rsidP="00E124E2">
      <w:pPr>
        <w:ind w:left="0"/>
        <w:rPr>
          <w:rFonts w:ascii="Georgia" w:hAnsi="Georgia" w:cs="Times New Roman"/>
          <w:color w:val="333333"/>
          <w:sz w:val="32"/>
          <w:szCs w:val="32"/>
          <w:shd w:val="clear" w:color="auto" w:fill="FFFFFF"/>
        </w:rPr>
      </w:pPr>
    </w:p>
    <w:p w14:paraId="199576C5" w14:textId="15FA2415" w:rsidR="003A3D1C" w:rsidRDefault="003A3D1C" w:rsidP="00E124E2">
      <w:pPr>
        <w:ind w:left="0"/>
        <w:rPr>
          <w:rFonts w:ascii="Georgia" w:hAnsi="Georgia" w:cs="Times New Roman"/>
          <w:color w:val="333333"/>
          <w:sz w:val="32"/>
          <w:szCs w:val="32"/>
          <w:shd w:val="clear" w:color="auto" w:fill="FFFFFF"/>
        </w:rPr>
      </w:pPr>
    </w:p>
    <w:p w14:paraId="3846FC2B" w14:textId="1644BC7D" w:rsidR="003A3D1C" w:rsidRDefault="003A3D1C" w:rsidP="00E124E2">
      <w:pPr>
        <w:ind w:left="0"/>
        <w:rPr>
          <w:rFonts w:ascii="Georgia" w:hAnsi="Georgia" w:cs="Times New Roman"/>
          <w:color w:val="333333"/>
          <w:sz w:val="32"/>
          <w:szCs w:val="32"/>
          <w:shd w:val="clear" w:color="auto" w:fill="FFFFFF"/>
        </w:rPr>
      </w:pPr>
    </w:p>
    <w:p w14:paraId="65FFCA18" w14:textId="77777777" w:rsidR="003A3D1C" w:rsidRPr="00E124E2" w:rsidRDefault="003A3D1C" w:rsidP="00E124E2">
      <w:pPr>
        <w:ind w:left="0"/>
        <w:rPr>
          <w:rFonts w:ascii="Georgia" w:hAnsi="Georgia" w:cs="Times New Roman"/>
          <w:sz w:val="32"/>
          <w:szCs w:val="32"/>
        </w:rPr>
      </w:pPr>
    </w:p>
    <w:p w14:paraId="5F4C29C3" w14:textId="7F0817C4" w:rsidR="00B51077" w:rsidRPr="003A3D1C" w:rsidRDefault="00ED27A8" w:rsidP="003A3D1C">
      <w:pPr>
        <w:pStyle w:val="ListParagraph"/>
        <w:numPr>
          <w:ilvl w:val="0"/>
          <w:numId w:val="3"/>
        </w:numPr>
        <w:rPr>
          <w:rFonts w:ascii="Georgia" w:hAnsi="Georgia" w:cs="Times New Roman"/>
          <w:b/>
          <w:bCs/>
          <w:sz w:val="32"/>
          <w:szCs w:val="32"/>
        </w:rPr>
      </w:pPr>
      <w:r w:rsidRPr="00E73D41">
        <w:rPr>
          <w:rFonts w:ascii="Georgia" w:hAnsi="Georgia" w:cs="Times New Roman"/>
          <w:sz w:val="32"/>
          <w:szCs w:val="32"/>
        </w:rPr>
        <w:lastRenderedPageBreak/>
        <w:t xml:space="preserve"> </w:t>
      </w:r>
      <w:r w:rsidRPr="00E73D41">
        <w:rPr>
          <w:rFonts w:ascii="Georgia" w:hAnsi="Georgia" w:cs="Times New Roman"/>
          <w:b/>
          <w:bCs/>
          <w:sz w:val="32"/>
          <w:szCs w:val="32"/>
        </w:rPr>
        <w:t>Do you agree with the above just war criteria? How do the two wars you have cited support these criteria, or do your cases offer themselves to other principles? If you think that war is never justified, how would you disprove those who make the case for a just war?</w:t>
      </w:r>
      <w:r w:rsidR="002E5BCC" w:rsidRPr="00E73D41">
        <w:rPr>
          <w:rFonts w:ascii="Georgia" w:hAnsi="Georgia" w:cs="Times New Roman"/>
          <w:b/>
          <w:bCs/>
          <w:sz w:val="32"/>
          <w:szCs w:val="32"/>
        </w:rPr>
        <w:t xml:space="preserve"> 10 points</w:t>
      </w:r>
    </w:p>
    <w:p w14:paraId="7B5C2AED" w14:textId="64EC65EC" w:rsidR="002B7A01" w:rsidRPr="003A3D1C" w:rsidRDefault="00F1768C" w:rsidP="003A3D1C">
      <w:pPr>
        <w:pStyle w:val="ListParagraph"/>
        <w:ind w:left="446"/>
        <w:rPr>
          <w:rFonts w:ascii="Georgia" w:hAnsi="Georgia" w:cs="Times New Roman"/>
          <w:b/>
          <w:bCs/>
          <w:sz w:val="32"/>
          <w:szCs w:val="32"/>
          <w:lang w:val="am-ET"/>
        </w:rPr>
      </w:pPr>
      <w:r w:rsidRPr="00E73D41">
        <w:rPr>
          <w:rFonts w:ascii="Georgia" w:hAnsi="Georgia" w:cs="Times New Roman"/>
          <w:b/>
          <w:bCs/>
          <w:sz w:val="32"/>
          <w:szCs w:val="32"/>
        </w:rPr>
        <w:t>Do you agree with the above just war criteria?</w:t>
      </w:r>
      <w:r w:rsidR="001D73A2" w:rsidRPr="003A3D1C">
        <w:rPr>
          <w:rFonts w:ascii="Georgia" w:hAnsi="Georgia" w:cs="Times New Roman"/>
          <w:sz w:val="32"/>
          <w:szCs w:val="32"/>
        </w:rPr>
        <w:t xml:space="preserve">  </w:t>
      </w:r>
    </w:p>
    <w:p w14:paraId="6CA95E8A" w14:textId="367BD1D5" w:rsidR="002B7A01" w:rsidRPr="00E73D41" w:rsidRDefault="002B7A01" w:rsidP="00680AD5">
      <w:pPr>
        <w:pStyle w:val="ListParagraph"/>
        <w:ind w:left="446"/>
        <w:rPr>
          <w:rFonts w:ascii="Georgia" w:hAnsi="Georgia" w:cs="Times New Roman"/>
          <w:sz w:val="32"/>
          <w:szCs w:val="32"/>
        </w:rPr>
      </w:pPr>
      <w:r w:rsidRPr="00E73D41">
        <w:rPr>
          <w:rFonts w:ascii="Georgia" w:hAnsi="Georgia" w:cs="Times New Roman"/>
          <w:sz w:val="32"/>
          <w:szCs w:val="32"/>
        </w:rPr>
        <w:t xml:space="preserve">When Italian army came to invade Ethiopia, it didn't seem to have any requirements, </w:t>
      </w:r>
      <w:r w:rsidRPr="00E73D41">
        <w:rPr>
          <w:rFonts w:ascii="Georgia" w:hAnsi="Georgia" w:cs="Times New Roman"/>
          <w:b/>
          <w:bCs/>
          <w:sz w:val="32"/>
          <w:szCs w:val="32"/>
        </w:rPr>
        <w:t>but for us Ethiopians, we fulfilled more than enough requirements to start the war</w:t>
      </w:r>
      <w:r w:rsidR="00E73D41" w:rsidRPr="00E73D41">
        <w:rPr>
          <w:rFonts w:ascii="Nyala" w:hAnsi="Nyala" w:cs="Nyala"/>
          <w:sz w:val="32"/>
          <w:szCs w:val="32"/>
          <w:lang w:val="am-ET"/>
        </w:rPr>
        <w:t>።</w:t>
      </w:r>
    </w:p>
    <w:p w14:paraId="7E4B7643" w14:textId="19E7CCD2" w:rsidR="00ED27A8" w:rsidRPr="00E73D41" w:rsidRDefault="001D73A2" w:rsidP="00680AD5">
      <w:pPr>
        <w:pStyle w:val="ListParagraph"/>
        <w:ind w:left="446"/>
        <w:rPr>
          <w:rFonts w:ascii="Georgia" w:hAnsi="Georgia" w:cs="Nyala"/>
          <w:sz w:val="32"/>
          <w:szCs w:val="32"/>
          <w:lang w:val="am-ET"/>
        </w:rPr>
      </w:pPr>
      <w:r w:rsidRPr="00E73D41">
        <w:rPr>
          <w:rFonts w:ascii="Georgia" w:hAnsi="Georgia" w:cs="Times New Roman"/>
          <w:sz w:val="32"/>
          <w:szCs w:val="32"/>
        </w:rPr>
        <w:t xml:space="preserve"> </w:t>
      </w:r>
      <w:r w:rsidR="00F1768C" w:rsidRPr="00E73D41">
        <w:rPr>
          <w:rFonts w:ascii="Georgia" w:hAnsi="Georgia" w:cs="Times New Roman"/>
          <w:sz w:val="32"/>
          <w:szCs w:val="32"/>
        </w:rPr>
        <w:t>Yes, because the border of the country should not be violated. For us Ethiopians</w:t>
      </w:r>
      <w:r w:rsidR="00241AB5" w:rsidRPr="00E73D41">
        <w:rPr>
          <w:rFonts w:ascii="Georgia" w:hAnsi="Georgia" w:cs="Times New Roman"/>
          <w:sz w:val="32"/>
          <w:szCs w:val="32"/>
          <w:lang w:val="am-ET"/>
        </w:rPr>
        <w:t xml:space="preserve"> </w:t>
      </w:r>
      <w:r w:rsidR="00F1768C" w:rsidRPr="00E73D41">
        <w:rPr>
          <w:rFonts w:ascii="Georgia" w:hAnsi="Georgia" w:cs="Times New Roman"/>
          <w:sz w:val="32"/>
          <w:szCs w:val="32"/>
        </w:rPr>
        <w:t>violating the borders is more than death, and our fathers did not raise us</w:t>
      </w:r>
      <w:r w:rsidR="00680AD5" w:rsidRPr="00E73D41">
        <w:rPr>
          <w:rFonts w:ascii="Georgia" w:hAnsi="Georgia" w:cs="Times New Roman"/>
          <w:sz w:val="32"/>
          <w:szCs w:val="32"/>
          <w:lang w:val="am-ET"/>
        </w:rPr>
        <w:t xml:space="preserve"> </w:t>
      </w:r>
      <w:r w:rsidR="00F1768C" w:rsidRPr="00E73D41">
        <w:rPr>
          <w:rFonts w:ascii="Georgia" w:hAnsi="Georgia" w:cs="Times New Roman"/>
          <w:sz w:val="32"/>
          <w:szCs w:val="32"/>
        </w:rPr>
        <w:t>like that.</w:t>
      </w:r>
      <w:r w:rsidR="0019033B" w:rsidRPr="00E73D41">
        <w:rPr>
          <w:rFonts w:ascii="Georgia" w:hAnsi="Georgia" w:cs="Times New Roman"/>
          <w:sz w:val="32"/>
          <w:szCs w:val="32"/>
          <w:lang w:val="am-ET"/>
        </w:rPr>
        <w:t xml:space="preserve"> </w:t>
      </w:r>
      <w:r w:rsidR="0019033B" w:rsidRPr="00E73D41">
        <w:rPr>
          <w:rFonts w:ascii="Georgia" w:hAnsi="Georgia" w:cs="Times New Roman"/>
          <w:sz w:val="32"/>
          <w:szCs w:val="32"/>
        </w:rPr>
        <w:t>First of all, one country should not violate the sovereignty of another country.</w:t>
      </w:r>
      <w:r w:rsidR="0019033B" w:rsidRPr="00E73D41">
        <w:rPr>
          <w:rFonts w:ascii="Georgia" w:hAnsi="Georgia"/>
          <w:sz w:val="32"/>
          <w:szCs w:val="32"/>
        </w:rPr>
        <w:t xml:space="preserve"> </w:t>
      </w:r>
      <w:r w:rsidR="0019033B" w:rsidRPr="00E73D41">
        <w:rPr>
          <w:rFonts w:ascii="Georgia" w:hAnsi="Georgia" w:cs="Times New Roman"/>
          <w:sz w:val="32"/>
          <w:szCs w:val="32"/>
        </w:rPr>
        <w:t>Next is when there is a reasonable concern for all countries that support the standards</w:t>
      </w:r>
      <w:r w:rsidR="0019033B" w:rsidRPr="00E73D41">
        <w:rPr>
          <w:rFonts w:ascii="Georgia" w:hAnsi="Georgia" w:cs="Nyala"/>
          <w:sz w:val="32"/>
          <w:szCs w:val="32"/>
        </w:rPr>
        <w:t>.</w:t>
      </w:r>
      <w:r w:rsidR="00680AD5" w:rsidRPr="00E73D41">
        <w:rPr>
          <w:rFonts w:ascii="Georgia" w:hAnsi="Georgia" w:cs="Nyala"/>
          <w:sz w:val="32"/>
          <w:szCs w:val="32"/>
          <w:lang w:val="am-ET"/>
        </w:rPr>
        <w:t xml:space="preserve"> Countries are more likely to be forced to fight actual wars. It is difficult to say why such countries go to war when they can solve it peacefully.</w:t>
      </w:r>
    </w:p>
    <w:p w14:paraId="2F16436D" w14:textId="29DABF74" w:rsidR="00241AB5" w:rsidRPr="00E73D41" w:rsidRDefault="00241AB5" w:rsidP="00680AD5">
      <w:pPr>
        <w:pStyle w:val="ListParagraph"/>
        <w:ind w:left="446"/>
        <w:rPr>
          <w:rFonts w:ascii="Georgia" w:hAnsi="Georgia" w:cs="Times New Roman"/>
          <w:sz w:val="32"/>
          <w:szCs w:val="32"/>
        </w:rPr>
      </w:pPr>
      <w:r w:rsidRPr="00E73D41">
        <w:rPr>
          <w:rFonts w:ascii="Georgia" w:hAnsi="Georgia" w:cs="Times New Roman"/>
          <w:sz w:val="32"/>
          <w:szCs w:val="32"/>
        </w:rPr>
        <w:t>In general, we Ethiopians had a sufficient reason for the Adewa war. The reason is that no Ethiopian citizen can tolerate an overseas enemy who has come to rob us of our culture, identity, and natural resources.</w:t>
      </w:r>
    </w:p>
    <w:sectPr w:rsidR="00241AB5" w:rsidRPr="00E73D41" w:rsidSect="00FB03EF">
      <w:pgSz w:w="11906" w:h="16838"/>
      <w:pgMar w:top="1440" w:right="1440" w:bottom="1872" w:left="1440" w:header="706" w:footer="706" w:gutter="28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1855"/>
    <w:multiLevelType w:val="hybridMultilevel"/>
    <w:tmpl w:val="CCE4043E"/>
    <w:lvl w:ilvl="0" w:tplc="5AFC0652">
      <w:start w:val="1"/>
      <w:numFmt w:val="decimal"/>
      <w:lvlText w:val="%1."/>
      <w:lvlJc w:val="left"/>
      <w:pPr>
        <w:ind w:left="-274" w:hanging="360"/>
      </w:pPr>
      <w:rPr>
        <w:rFonts w:hint="default"/>
      </w:rPr>
    </w:lvl>
    <w:lvl w:ilvl="1" w:tplc="04090019" w:tentative="1">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1" w15:restartNumberingAfterBreak="0">
    <w:nsid w:val="30934327"/>
    <w:multiLevelType w:val="hybridMultilevel"/>
    <w:tmpl w:val="06D67A1E"/>
    <w:lvl w:ilvl="0" w:tplc="04090015">
      <w:start w:val="1"/>
      <w:numFmt w:val="upperLetter"/>
      <w:lvlText w:val="%1."/>
      <w:lvlJc w:val="left"/>
      <w:pPr>
        <w:ind w:left="86" w:hanging="360"/>
      </w:p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2" w15:restartNumberingAfterBreak="0">
    <w:nsid w:val="33601AA5"/>
    <w:multiLevelType w:val="hybridMultilevel"/>
    <w:tmpl w:val="6FBE5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171AE"/>
    <w:multiLevelType w:val="hybridMultilevel"/>
    <w:tmpl w:val="143A7250"/>
    <w:lvl w:ilvl="0" w:tplc="27507E9E">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42311248"/>
    <w:multiLevelType w:val="hybridMultilevel"/>
    <w:tmpl w:val="B6346378"/>
    <w:lvl w:ilvl="0" w:tplc="0AD8752C">
      <w:start w:val="3"/>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442039B3"/>
    <w:multiLevelType w:val="hybridMultilevel"/>
    <w:tmpl w:val="7C32103C"/>
    <w:lvl w:ilvl="0" w:tplc="04090011">
      <w:start w:val="1"/>
      <w:numFmt w:val="decimal"/>
      <w:lvlText w:val="%1)"/>
      <w:lvlJc w:val="left"/>
      <w:pPr>
        <w:ind w:left="86" w:hanging="360"/>
      </w:p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6" w15:restartNumberingAfterBreak="0">
    <w:nsid w:val="71A10FB5"/>
    <w:multiLevelType w:val="hybridMultilevel"/>
    <w:tmpl w:val="7EF2A288"/>
    <w:lvl w:ilvl="0" w:tplc="CF16F4E6">
      <w:start w:val="1"/>
      <w:numFmt w:val="bullet"/>
      <w:lvlText w:val=""/>
      <w:lvlJc w:val="left"/>
      <w:pPr>
        <w:tabs>
          <w:tab w:val="num" w:pos="720"/>
        </w:tabs>
        <w:ind w:left="720" w:hanging="360"/>
      </w:pPr>
      <w:rPr>
        <w:rFonts w:ascii="Wingdings" w:hAnsi="Wingdings" w:hint="default"/>
      </w:rPr>
    </w:lvl>
    <w:lvl w:ilvl="1" w:tplc="C152D81E" w:tentative="1">
      <w:start w:val="1"/>
      <w:numFmt w:val="bullet"/>
      <w:lvlText w:val=""/>
      <w:lvlJc w:val="left"/>
      <w:pPr>
        <w:tabs>
          <w:tab w:val="num" w:pos="1440"/>
        </w:tabs>
        <w:ind w:left="1440" w:hanging="360"/>
      </w:pPr>
      <w:rPr>
        <w:rFonts w:ascii="Wingdings" w:hAnsi="Wingdings" w:hint="default"/>
      </w:rPr>
    </w:lvl>
    <w:lvl w:ilvl="2" w:tplc="AA0406EE" w:tentative="1">
      <w:start w:val="1"/>
      <w:numFmt w:val="bullet"/>
      <w:lvlText w:val=""/>
      <w:lvlJc w:val="left"/>
      <w:pPr>
        <w:tabs>
          <w:tab w:val="num" w:pos="2160"/>
        </w:tabs>
        <w:ind w:left="2160" w:hanging="360"/>
      </w:pPr>
      <w:rPr>
        <w:rFonts w:ascii="Wingdings" w:hAnsi="Wingdings" w:hint="default"/>
      </w:rPr>
    </w:lvl>
    <w:lvl w:ilvl="3" w:tplc="45DED99E" w:tentative="1">
      <w:start w:val="1"/>
      <w:numFmt w:val="bullet"/>
      <w:lvlText w:val=""/>
      <w:lvlJc w:val="left"/>
      <w:pPr>
        <w:tabs>
          <w:tab w:val="num" w:pos="2880"/>
        </w:tabs>
        <w:ind w:left="2880" w:hanging="360"/>
      </w:pPr>
      <w:rPr>
        <w:rFonts w:ascii="Wingdings" w:hAnsi="Wingdings" w:hint="default"/>
      </w:rPr>
    </w:lvl>
    <w:lvl w:ilvl="4" w:tplc="11E6F5FE" w:tentative="1">
      <w:start w:val="1"/>
      <w:numFmt w:val="bullet"/>
      <w:lvlText w:val=""/>
      <w:lvlJc w:val="left"/>
      <w:pPr>
        <w:tabs>
          <w:tab w:val="num" w:pos="3600"/>
        </w:tabs>
        <w:ind w:left="3600" w:hanging="360"/>
      </w:pPr>
      <w:rPr>
        <w:rFonts w:ascii="Wingdings" w:hAnsi="Wingdings" w:hint="default"/>
      </w:rPr>
    </w:lvl>
    <w:lvl w:ilvl="5" w:tplc="D21AEA9A" w:tentative="1">
      <w:start w:val="1"/>
      <w:numFmt w:val="bullet"/>
      <w:lvlText w:val=""/>
      <w:lvlJc w:val="left"/>
      <w:pPr>
        <w:tabs>
          <w:tab w:val="num" w:pos="4320"/>
        </w:tabs>
        <w:ind w:left="4320" w:hanging="360"/>
      </w:pPr>
      <w:rPr>
        <w:rFonts w:ascii="Wingdings" w:hAnsi="Wingdings" w:hint="default"/>
      </w:rPr>
    </w:lvl>
    <w:lvl w:ilvl="6" w:tplc="ABAA1E4E" w:tentative="1">
      <w:start w:val="1"/>
      <w:numFmt w:val="bullet"/>
      <w:lvlText w:val=""/>
      <w:lvlJc w:val="left"/>
      <w:pPr>
        <w:tabs>
          <w:tab w:val="num" w:pos="5040"/>
        </w:tabs>
        <w:ind w:left="5040" w:hanging="360"/>
      </w:pPr>
      <w:rPr>
        <w:rFonts w:ascii="Wingdings" w:hAnsi="Wingdings" w:hint="default"/>
      </w:rPr>
    </w:lvl>
    <w:lvl w:ilvl="7" w:tplc="18BC53F2" w:tentative="1">
      <w:start w:val="1"/>
      <w:numFmt w:val="bullet"/>
      <w:lvlText w:val=""/>
      <w:lvlJc w:val="left"/>
      <w:pPr>
        <w:tabs>
          <w:tab w:val="num" w:pos="5760"/>
        </w:tabs>
        <w:ind w:left="5760" w:hanging="360"/>
      </w:pPr>
      <w:rPr>
        <w:rFonts w:ascii="Wingdings" w:hAnsi="Wingdings" w:hint="default"/>
      </w:rPr>
    </w:lvl>
    <w:lvl w:ilvl="8" w:tplc="BDA04F30" w:tentative="1">
      <w:start w:val="1"/>
      <w:numFmt w:val="bullet"/>
      <w:lvlText w:val=""/>
      <w:lvlJc w:val="left"/>
      <w:pPr>
        <w:tabs>
          <w:tab w:val="num" w:pos="6480"/>
        </w:tabs>
        <w:ind w:left="6480" w:hanging="360"/>
      </w:pPr>
      <w:rPr>
        <w:rFonts w:ascii="Wingdings" w:hAnsi="Wingdings" w:hint="default"/>
      </w:rPr>
    </w:lvl>
  </w:abstractNum>
  <w:num w:numId="1" w16cid:durableId="902830102">
    <w:abstractNumId w:val="1"/>
  </w:num>
  <w:num w:numId="2" w16cid:durableId="1504274042">
    <w:abstractNumId w:val="0"/>
  </w:num>
  <w:num w:numId="3" w16cid:durableId="478884780">
    <w:abstractNumId w:val="4"/>
  </w:num>
  <w:num w:numId="4" w16cid:durableId="2006543607">
    <w:abstractNumId w:val="3"/>
  </w:num>
  <w:num w:numId="5" w16cid:durableId="260455811">
    <w:abstractNumId w:val="6"/>
  </w:num>
  <w:num w:numId="6" w16cid:durableId="2147157957">
    <w:abstractNumId w:val="2"/>
  </w:num>
  <w:num w:numId="7" w16cid:durableId="1081483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3EF"/>
    <w:rsid w:val="0001559D"/>
    <w:rsid w:val="0003434F"/>
    <w:rsid w:val="0005204E"/>
    <w:rsid w:val="000C34ED"/>
    <w:rsid w:val="000E45B3"/>
    <w:rsid w:val="000F0F70"/>
    <w:rsid w:val="000F2D61"/>
    <w:rsid w:val="00116400"/>
    <w:rsid w:val="001566D9"/>
    <w:rsid w:val="001626B0"/>
    <w:rsid w:val="0019033B"/>
    <w:rsid w:val="00195B42"/>
    <w:rsid w:val="001B37C0"/>
    <w:rsid w:val="001B5DF5"/>
    <w:rsid w:val="001D73A2"/>
    <w:rsid w:val="00241AB5"/>
    <w:rsid w:val="00246BD7"/>
    <w:rsid w:val="0028705B"/>
    <w:rsid w:val="002B33B7"/>
    <w:rsid w:val="002B7A01"/>
    <w:rsid w:val="002C1903"/>
    <w:rsid w:val="002E5BCC"/>
    <w:rsid w:val="00311141"/>
    <w:rsid w:val="003145E6"/>
    <w:rsid w:val="00314B21"/>
    <w:rsid w:val="003A3D1C"/>
    <w:rsid w:val="004065D0"/>
    <w:rsid w:val="00412A1B"/>
    <w:rsid w:val="00456C56"/>
    <w:rsid w:val="00472EDB"/>
    <w:rsid w:val="005057E9"/>
    <w:rsid w:val="005165CE"/>
    <w:rsid w:val="00536AA5"/>
    <w:rsid w:val="00553296"/>
    <w:rsid w:val="005E1639"/>
    <w:rsid w:val="005E2DC1"/>
    <w:rsid w:val="00603FBF"/>
    <w:rsid w:val="0063167F"/>
    <w:rsid w:val="00680AD5"/>
    <w:rsid w:val="0069248D"/>
    <w:rsid w:val="006E6A32"/>
    <w:rsid w:val="00763B4B"/>
    <w:rsid w:val="007A258F"/>
    <w:rsid w:val="00803482"/>
    <w:rsid w:val="0082724A"/>
    <w:rsid w:val="008848AD"/>
    <w:rsid w:val="00886799"/>
    <w:rsid w:val="00887083"/>
    <w:rsid w:val="008A08F3"/>
    <w:rsid w:val="008A2A4B"/>
    <w:rsid w:val="008C3358"/>
    <w:rsid w:val="008E3639"/>
    <w:rsid w:val="009108C3"/>
    <w:rsid w:val="009809EA"/>
    <w:rsid w:val="009B2C65"/>
    <w:rsid w:val="009C3FBF"/>
    <w:rsid w:val="009D6586"/>
    <w:rsid w:val="00A73346"/>
    <w:rsid w:val="00AD483A"/>
    <w:rsid w:val="00AE3A6A"/>
    <w:rsid w:val="00B4060F"/>
    <w:rsid w:val="00B51077"/>
    <w:rsid w:val="00B701F1"/>
    <w:rsid w:val="00B81E91"/>
    <w:rsid w:val="00B94DE7"/>
    <w:rsid w:val="00BB3567"/>
    <w:rsid w:val="00C2494D"/>
    <w:rsid w:val="00C27C27"/>
    <w:rsid w:val="00C32E67"/>
    <w:rsid w:val="00C40423"/>
    <w:rsid w:val="00CF0FED"/>
    <w:rsid w:val="00D20F07"/>
    <w:rsid w:val="00D33D2F"/>
    <w:rsid w:val="00D724EF"/>
    <w:rsid w:val="00E1075C"/>
    <w:rsid w:val="00E124E2"/>
    <w:rsid w:val="00E3765C"/>
    <w:rsid w:val="00E73A30"/>
    <w:rsid w:val="00E73D41"/>
    <w:rsid w:val="00EA16FD"/>
    <w:rsid w:val="00EA3C8F"/>
    <w:rsid w:val="00ED27A8"/>
    <w:rsid w:val="00F1768C"/>
    <w:rsid w:val="00F36C78"/>
    <w:rsid w:val="00F42FCC"/>
    <w:rsid w:val="00F67BD2"/>
    <w:rsid w:val="00F73D68"/>
    <w:rsid w:val="00FB03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3F09"/>
  <w15:docId w15:val="{381CB905-56A6-4E07-8978-3B856C1A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EastAsia" w:hAnsiTheme="majorBidi" w:cstheme="majorBidi"/>
        <w:sz w:val="24"/>
        <w:szCs w:val="24"/>
        <w:lang w:val="en-US" w:eastAsia="zh-CN" w:bidi="ar-SA"/>
        <w14:cntxtAlts/>
      </w:rPr>
    </w:rPrDefault>
    <w:pPrDefault>
      <w:pPr>
        <w:spacing w:after="200" w:line="360" w:lineRule="auto"/>
        <w:ind w:left="-6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A8"/>
    <w:pPr>
      <w:ind w:left="720"/>
      <w:contextualSpacing/>
    </w:pPr>
  </w:style>
  <w:style w:type="character" w:styleId="Strong">
    <w:name w:val="Strong"/>
    <w:basedOn w:val="DefaultParagraphFont"/>
    <w:uiPriority w:val="22"/>
    <w:qFormat/>
    <w:rsid w:val="00EA3C8F"/>
    <w:rPr>
      <w:b/>
      <w:bCs/>
    </w:rPr>
  </w:style>
  <w:style w:type="paragraph" w:styleId="NormalWeb">
    <w:name w:val="Normal (Web)"/>
    <w:basedOn w:val="Normal"/>
    <w:uiPriority w:val="99"/>
    <w:unhideWhenUsed/>
    <w:rsid w:val="008C3358"/>
    <w:pPr>
      <w:spacing w:before="100" w:beforeAutospacing="1" w:after="100" w:afterAutospacing="1" w:line="240" w:lineRule="auto"/>
      <w:ind w:left="0"/>
      <w:jc w:val="left"/>
    </w:pPr>
    <w:rPr>
      <w:rFonts w:ascii="Times New Roman" w:eastAsia="Times New Roman" w:hAnsi="Times New Roman" w:cs="Times New Roman"/>
      <w:lang w:eastAsia="en-US"/>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8581">
      <w:bodyDiv w:val="1"/>
      <w:marLeft w:val="0"/>
      <w:marRight w:val="0"/>
      <w:marTop w:val="0"/>
      <w:marBottom w:val="0"/>
      <w:divBdr>
        <w:top w:val="none" w:sz="0" w:space="0" w:color="auto"/>
        <w:left w:val="none" w:sz="0" w:space="0" w:color="auto"/>
        <w:bottom w:val="none" w:sz="0" w:space="0" w:color="auto"/>
        <w:right w:val="none" w:sz="0" w:space="0" w:color="auto"/>
      </w:divBdr>
      <w:divsChild>
        <w:div w:id="658118034">
          <w:marLeft w:val="547"/>
          <w:marRight w:val="0"/>
          <w:marTop w:val="154"/>
          <w:marBottom w:val="0"/>
          <w:divBdr>
            <w:top w:val="none" w:sz="0" w:space="0" w:color="auto"/>
            <w:left w:val="none" w:sz="0" w:space="0" w:color="auto"/>
            <w:bottom w:val="none" w:sz="0" w:space="0" w:color="auto"/>
            <w:right w:val="none" w:sz="0" w:space="0" w:color="auto"/>
          </w:divBdr>
        </w:div>
      </w:divsChild>
    </w:div>
    <w:div w:id="194441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1CC9-FC6E-44AC-90A2-A6C9B410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Barkot</dc:creator>
  <cp:lastModifiedBy>solomon mekonnen</cp:lastModifiedBy>
  <cp:revision>32</cp:revision>
  <dcterms:created xsi:type="dcterms:W3CDTF">2022-05-24T08:53:00Z</dcterms:created>
  <dcterms:modified xsi:type="dcterms:W3CDTF">2022-09-05T11:53:00Z</dcterms:modified>
</cp:coreProperties>
</file>