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It grows out of a larger system of Bible teaching called dispensationalism.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the decree of 457 BC,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Where the idea came from</w:t>
      </w:r>
    </w:p>
    <w:p>
      <w:pPr>
        <w:spacing w:after="200" w:line="300"/>
        <w:jc w:val="both"/>
      </w:pPr>
      <w:r>
        <w:rPr>
          <w:rFonts w:ascii="Garamond" w:cs="Garamond" w:eastAsia="Garamond" w:hAnsi="Garamond"/>
          <w:b w:val="false"/>
          <w:bCs w:val="false"/>
          <w:i w:val="false"/>
          <w:iCs w:val="false"/>
          <w:sz w:val="23"/>
          <w:szCs w:val="23"/>
        </w:rPr>
        <w:t xml:space="preserve">The book of 1 Maccabees, which is not part of Scripture, was the first to apply Daniel’s phrase to Antiochus’s altar (1 Maccabees 1:54). In the third century, a pagan critic of Christianity named Porphyry went further. He argued that Daniel was written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Antiochus, as history disguised as prophecy. Jerome answered him, but even Jerome allowed Antiochus as a “type” of a future Antichrist. That blend passed into later commentaries, and from them into much of today’s teaching.</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zsqvrp2q6eiuhvdyzt3zc">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bidhu2grewotfqf7tftfy">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mqhfflfp_tcd3iqx8woix">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3njnzrsqupw4k6ci5jhzc">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bolnpjisml0psdcev4yj1">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tqdga39fmkl82b3kkpxk-">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akgbmn-goyr6svzbieveb">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sqvrp2q6eiuhvdyzt3zc" Type="http://schemas.openxmlformats.org/officeDocument/2006/relationships/hyperlink" Target="https://scripturescjc.com/isaiah61-cjc-math.html" TargetMode="External"/><Relationship Id="rIdbidhu2grewotfqf7tftfy" Type="http://schemas.openxmlformats.org/officeDocument/2006/relationships/hyperlink" Target="https://scripturescjc.com/art-thou-he.html" TargetMode="External"/><Relationship Id="rIdmqhfflfp_tcd3iqx8woix" Type="http://schemas.openxmlformats.org/officeDocument/2006/relationships/hyperlink" Target="https://scripturescjc.com/one-commandment.html" TargetMode="External"/><Relationship Id="rId3njnzrsqupw4k6ci5jhzc" Type="http://schemas.openxmlformats.org/officeDocument/2006/relationships/hyperlink" Target="https://scripturescjc.com/five-exoduses.html" TargetMode="External"/><Relationship Id="rIdbolnpjisml0psdcev4yj1" Type="http://schemas.openxmlformats.org/officeDocument/2006/relationships/hyperlink" Target="https://scripturescjc.com/the-shepherds-gathering.html" TargetMode="External"/><Relationship Id="rIdtqdga39fmkl82b3kkpxk-" Type="http://schemas.openxmlformats.org/officeDocument/2006/relationships/hyperlink" Target="https://scripturescjc.com/jubilee-calendar-story-of-the-end.html" TargetMode="External"/><Relationship Id="rIdakgbmn-goyr6svzbieveb" Type="http://schemas.openxmlformats.org/officeDocument/2006/relationships/hyperlink" Target="https://scripturescjc.com/four-horsemen.html"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2026-10-03T14:29:00.360Z</dcterms:created>
  <dcterms:modified xsi:type="dcterms:W3CDTF">2026-10-03T14:29:00.370Z</dcterms:modified>
</cp:coreProperties>
</file>

<file path=docProps/custom.xml><?xml version="1.0" encoding="utf-8"?>
<Properties xmlns="http://schemas.openxmlformats.org/officeDocument/2006/custom-properties" xmlns:vt="http://schemas.openxmlformats.org/officeDocument/2006/docPropsVTypes"/>
</file>