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60"/>
        </w:rPr>
        <w:t>DESERT CARAVAN MMO</w:t>
      </w:r>
    </w:p>
    <w:p>
      <w:pPr>
        <w:jc w:val="center"/>
      </w:pPr>
      <w:r>
        <w:rPr>
          <w:rFonts w:ascii="Arial" w:hAnsi="Arial"/>
          <w:sz w:val="36"/>
        </w:rPr>
        <w:t>Game Design Document</w:t>
      </w:r>
    </w:p>
    <w:p>
      <w:pPr>
        <w:jc w:val="center"/>
      </w:pPr>
      <w:r>
        <w:rPr>
          <w:i/>
        </w:rPr>
        <w:t>Версия 0.2 • 14 августа 2026 • рабочее название</w:t>
      </w:r>
    </w:p>
    <w:p/>
    <w:p>
      <w:pPr>
        <w:jc w:val="center"/>
      </w:pPr>
      <w:r>
        <w:rPr>
          <w:b/>
        </w:rPr>
        <w:t>Hardcore persistent browser MMO о путешествиях, торговле, исследовании и выживании на огромной неизвестной пустынной планете.</w:t>
      </w:r>
    </w:p>
    <w:p>
      <w:r>
        <w:br w:type="page"/>
      </w:r>
    </w:p>
    <w:p>
      <w:pPr>
        <w:pStyle w:val="Heading1"/>
      </w:pPr>
      <w:r>
        <w:t>1. Назначение документа</w:t>
      </w:r>
    </w:p>
    <w:p>
      <w:r>
        <w:t>Этот GDD фиксирует текущее видение проекта и служит общей точкой правды для дизайна и разработки. Он не пытается заранее описать каждую формулу. Для спорных или ещё не проработанных систем используется статус «ГИПОТЕЗА», а для отложенных — «ПОЗЖЕ».</w:t>
      </w:r>
    </w:p>
    <w:p>
      <w:r>
        <w:rPr>
          <w:b/>
          <w:color w:val="1F6E3D"/>
        </w:rPr>
        <w:t xml:space="preserve">ПРИНЯТО  </w:t>
      </w:r>
      <w:r>
        <w:t>Основной цикл игры строится вокруг дороги: подготовить экспедицию, проложить маршрут, пережить путешествие, получить знания/товар и добраться до следующей точки.</w:t>
      </w:r>
    </w:p>
    <w:p>
      <w:r>
        <w:rPr>
          <w:b/>
          <w:color w:val="1F6E3D"/>
        </w:rPr>
        <w:t xml:space="preserve">ПРИНЯТО  </w:t>
      </w:r>
      <w:r>
        <w:t>Мир серверный, постоянный и существует независимо от присутствия конкретного игрока онлайн.</w:t>
      </w:r>
    </w:p>
    <w:p>
      <w:pPr>
        <w:pStyle w:val="Heading1"/>
      </w:pPr>
      <w:r>
        <w:t>2. Короткое описание</w:t>
      </w:r>
    </w:p>
    <w:p>
      <w:r>
        <w:t>Игрок рождается в случайном поселении огромной замкнутой пустынной планеты без глобальной карты и абсолютных координат. Он собирает отряд, покупает провизию и товар, прокладывает маршрут через последовательность направлений и расстояний и отправляется в неизвестность. Все караваны, NPC и монстры реально перемещаются по поверхности мира. Встреча происходит только если сущности одновременно сблизились на достаточное расстояние. Смерть окончательна для текущей жизни: имущество, карта, армия и заклинания остаются в мире, а новый персонаж появляется в неизвестной части планеты.</w:t>
      </w:r>
    </w:p>
    <w:p>
      <w:pPr>
        <w:pStyle w:val="Heading1"/>
      </w:pPr>
      <w:r>
        <w:t>3. Источники вдохновения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E7E2D8"/>
            <w:vAlign w:val="center"/>
          </w:tcPr>
          <w:p>
            <w:r>
              <w:rPr>
                <w:b/>
              </w:rPr>
              <w:t>Проект</w:t>
            </w:r>
          </w:p>
        </w:tc>
        <w:tc>
          <w:tcPr>
            <w:tcW w:type="dxa" w:w="4986"/>
            <w:shd w:fill="E7E2D8"/>
            <w:vAlign w:val="center"/>
          </w:tcPr>
          <w:p>
            <w:r>
              <w:rPr>
                <w:b/>
              </w:rPr>
              <w:t>Что берём как вдохновение</w:t>
            </w:r>
          </w:p>
        </w:tc>
      </w:tr>
      <w:tr>
        <w:tc>
          <w:tcPr>
            <w:tcW w:type="dxa" w:w="4986"/>
            <w:vAlign w:val="top"/>
          </w:tcPr>
          <w:p>
            <w:r>
              <w:t>Tribal Wars</w:t>
            </w:r>
          </w:p>
        </w:tc>
        <w:tc>
          <w:tcPr>
            <w:tcW w:type="dxa" w:w="4986"/>
            <w:vAlign w:val="top"/>
          </w:tcPr>
          <w:p>
            <w:r>
              <w:t>ощущение значимости времени и перемещения между точками</w:t>
            </w:r>
          </w:p>
        </w:tc>
      </w:tr>
      <w:tr>
        <w:tc>
          <w:tcPr>
            <w:tcW w:type="dxa" w:w="4986"/>
            <w:vAlign w:val="top"/>
          </w:tcPr>
          <w:p>
            <w:r>
              <w:t>HeroesWM</w:t>
            </w:r>
          </w:p>
        </w:tc>
        <w:tc>
          <w:tcPr>
            <w:tcW w:type="dxa" w:w="4986"/>
            <w:vAlign w:val="top"/>
          </w:tcPr>
          <w:p>
            <w:r>
              <w:t>пошаговая тактическая боёвка</w:t>
            </w:r>
          </w:p>
        </w:tc>
      </w:tr>
      <w:tr>
        <w:tc>
          <w:tcPr>
            <w:tcW w:type="dxa" w:w="4986"/>
            <w:vAlign w:val="top"/>
          </w:tcPr>
          <w:p>
            <w:r>
              <w:t>Atlantica Online</w:t>
            </w:r>
          </w:p>
        </w:tc>
        <w:tc>
          <w:tcPr>
            <w:tcW w:type="dxa" w:w="4986"/>
            <w:vAlign w:val="top"/>
          </w:tcPr>
          <w:p>
            <w:r>
              <w:t>движение по миру, контакты с монстрами, возможность подключения сторон к бою</w:t>
            </w:r>
          </w:p>
        </w:tc>
      </w:tr>
      <w:tr>
        <w:tc>
          <w:tcPr>
            <w:tcW w:type="dxa" w:w="4986"/>
            <w:vAlign w:val="top"/>
          </w:tcPr>
          <w:p>
            <w:r>
              <w:t>Ganjawars</w:t>
            </w:r>
          </w:p>
        </w:tc>
        <w:tc>
          <w:tcPr>
            <w:tcW w:type="dxa" w:w="4986"/>
            <w:vAlign w:val="top"/>
          </w:tcPr>
          <w:p>
            <w:r>
              <w:t>экономика и перемещение по глобальной карте</w:t>
            </w:r>
          </w:p>
        </w:tc>
      </w:tr>
      <w:tr>
        <w:tc>
          <w:tcPr>
            <w:tcW w:type="dxa" w:w="4986"/>
            <w:vAlign w:val="top"/>
          </w:tcPr>
          <w:p>
            <w:r>
              <w:t>Elite</w:t>
            </w:r>
          </w:p>
        </w:tc>
        <w:tc>
          <w:tcPr>
            <w:tcW w:type="dxa" w:w="4986"/>
            <w:vAlign w:val="top"/>
          </w:tcPr>
          <w:p>
            <w:r>
              <w:t>торговые маршруты, разница цен и риск перевозки грузов</w:t>
            </w:r>
          </w:p>
        </w:tc>
      </w:tr>
    </w:tbl>
    <w:p/>
    <w:p>
      <w:pPr>
        <w:pStyle w:val="Heading1"/>
      </w:pPr>
      <w:r>
        <w:t>4. Дизайн-столпы</w:t>
      </w:r>
    </w:p>
    <w:p>
      <w:r>
        <w:rPr>
          <w:b/>
        </w:rPr>
        <w:t xml:space="preserve">Дорога важнее точки назначения. </w:t>
      </w:r>
      <w:r>
        <w:t>Путешествие должно создавать решения и истории даже без боя.</w:t>
      </w:r>
    </w:p>
    <w:p>
      <w:r>
        <w:rPr>
          <w:b/>
        </w:rPr>
        <w:t xml:space="preserve">Неизвестность — ресурс и угроза. </w:t>
      </w:r>
      <w:r>
        <w:t>Игрок знает только то, что сам открыл, купил, услышал или получил от других.</w:t>
      </w:r>
    </w:p>
    <w:p>
      <w:r>
        <w:rPr>
          <w:b/>
        </w:rPr>
        <w:t xml:space="preserve">Пространство + время. </w:t>
      </w:r>
      <w:r>
        <w:t>Пересечение маршрутов само по себе не создаёт встречу; необходимо одновременное сближение.</w:t>
      </w:r>
    </w:p>
    <w:p>
      <w:r>
        <w:rPr>
          <w:b/>
        </w:rPr>
        <w:t xml:space="preserve">Серверная физика мира. </w:t>
      </w:r>
      <w:r>
        <w:t>Положение, маршрут, запасы и последствия существуют независимо от интерфейса игрока.</w:t>
      </w:r>
    </w:p>
    <w:p>
      <w:r>
        <w:rPr>
          <w:b/>
        </w:rPr>
        <w:t xml:space="preserve">Высокая цена ошибки. </w:t>
      </w:r>
      <w:r>
        <w:t>Permadeath делает подготовку, разведку и оценку риска важнее бесконечного гринда экипировки.</w:t>
      </w:r>
    </w:p>
    <w:p>
      <w:r>
        <w:rPr>
          <w:b/>
        </w:rPr>
        <w:t xml:space="preserve">Мир запоминает игроков. </w:t>
      </w:r>
      <w:r>
        <w:t>Погибшие караваны, карты, книги, руины и основанные города могут пережить владельца.</w:t>
      </w:r>
    </w:p>
    <w:p>
      <w:r>
        <w:rPr>
          <w:b/>
        </w:rPr>
        <w:t xml:space="preserve">Автоматизация без автопобеды. </w:t>
      </w:r>
      <w:r>
        <w:t>Игрок заранее задаёт правила поведения отряда, но они не отменяют риск и неопределённость.</w:t>
      </w:r>
    </w:p>
    <w:p>
      <w:pPr>
        <w:pStyle w:val="Heading1"/>
      </w:pPr>
      <w:r>
        <w:t>5. Модель мира</w:t>
      </w:r>
    </w:p>
    <w:p>
      <w:pPr>
        <w:pStyle w:val="Heading2"/>
      </w:pPr>
      <w:r>
        <w:t>5.1 Планета</w:t>
      </w:r>
    </w:p>
    <w:p>
      <w:r>
        <w:rPr>
          <w:b/>
          <w:color w:val="1F6E3D"/>
        </w:rPr>
        <w:t xml:space="preserve">ПРИНЯТО  </w:t>
      </w:r>
      <w:r>
        <w:t>Планета конечна и замкнута: двигаясь достаточно долго в одном направлении, теоретически можно обойти её и вернуться к исходной области.</w:t>
      </w:r>
    </w:p>
    <w:p>
      <w:r>
        <w:rPr>
          <w:b/>
          <w:color w:val="1F6E3D"/>
        </w:rPr>
        <w:t xml:space="preserve">ПРИНЯТО  </w:t>
      </w:r>
      <w:r>
        <w:t>Внутри сервера используются точные координаты. Обычному игроку абсолютная широта/долгота не показываются.</w:t>
      </w:r>
    </w:p>
    <w:p>
      <w:r>
        <w:rPr>
          <w:b/>
          <w:color w:val="9A6700"/>
        </w:rPr>
        <w:t xml:space="preserve">ГИПОТЕЗА  </w:t>
      </w:r>
      <w:r>
        <w:t>Для первой реализации использовать сферическую модель координат. Позже допускается более сложная геометрия/проекция без изменения игровых правил.</w:t>
      </w:r>
    </w:p>
    <w:p>
      <w:pPr>
        <w:pStyle w:val="Heading2"/>
      </w:pPr>
      <w:r>
        <w:t>5.2 Карта игрока</w:t>
      </w:r>
    </w:p>
    <w:p>
      <w:pPr>
        <w:pStyle w:val="ListBullet"/>
      </w:pPr>
      <w:r>
        <w:t>открытые города и поселения</w:t>
      </w:r>
    </w:p>
    <w:p>
      <w:pPr>
        <w:pStyle w:val="ListBullet"/>
      </w:pPr>
      <w:r>
        <w:t>обнаруженные оазисы, пещеры, рудники, руины и другие объекты</w:t>
      </w:r>
    </w:p>
    <w:p>
      <w:pPr>
        <w:pStyle w:val="ListBullet"/>
      </w:pPr>
      <w:r>
        <w:t>пройденные участки и сохранённые маршруты</w:t>
      </w:r>
    </w:p>
    <w:p>
      <w:pPr>
        <w:pStyle w:val="ListBullet"/>
      </w:pPr>
      <w:r>
        <w:t>слухи и приблизительные области поиска</w:t>
      </w:r>
    </w:p>
    <w:p>
      <w:pPr>
        <w:pStyle w:val="ListBullet"/>
      </w:pPr>
      <w:r>
        <w:t>собственные заметки</w:t>
      </w:r>
    </w:p>
    <w:p>
      <w:pPr>
        <w:pStyle w:val="ListBullet"/>
      </w:pPr>
      <w:r>
        <w:t>полученные от других игроков карты или их фрагменты</w:t>
      </w:r>
    </w:p>
    <w:p>
      <w:r>
        <w:rPr>
          <w:b/>
          <w:color w:val="1F6E3D"/>
        </w:rPr>
        <w:t>ПРИНЯТО  Локальная карта всегда ориентирована одинаково: север сверху, юг снизу, запад слева, восток справа. Игрок видит схематичную плоскость со значками, маршрутами и туманом войны, но не абсолютные серверные координаты. Карта и накопленные географические знания текущей жизни теряются при смерти, если не были физически сохранены вне персонажа/переданы другим субъектам мира.</w:t>
      </w:r>
      <w:r/>
    </w:p>
    <w:p>
      <w:pPr>
        <w:pStyle w:val="Heading1"/>
      </w:pPr>
      <w:r>
        <w:t>6. Передвижение и маршруты</w:t>
      </w:r>
    </w:p>
    <w:p>
      <w:pPr>
        <w:pStyle w:val="Heading2"/>
      </w:pPr>
      <w:r>
        <w:t>6.1 Построение маршрута</w:t>
      </w:r>
    </w:p>
    <w:p>
      <w:r>
        <w:t>Маршрут создаётся как последовательность сегментов. Каждый сегмент задаётся направлением (0.000000°–360.000000°) и расстоянием. Точкой отсчёта первого сегмента является фактическая координата центра текущего города/объекта либо текущая позиция отряда.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E7E2D8"/>
            <w:vAlign w:val="center"/>
          </w:tcPr>
          <w:p>
            <w:r>
              <w:rPr>
                <w:b/>
              </w:rPr>
              <w:t>Сегмент</w:t>
            </w:r>
          </w:p>
        </w:tc>
        <w:tc>
          <w:tcPr>
            <w:tcW w:type="dxa" w:w="3324"/>
            <w:shd w:fill="E7E2D8"/>
            <w:vAlign w:val="center"/>
          </w:tcPr>
          <w:p>
            <w:r>
              <w:rPr>
                <w:b/>
              </w:rPr>
              <w:t>Азимут</w:t>
            </w:r>
          </w:p>
        </w:tc>
        <w:tc>
          <w:tcPr>
            <w:tcW w:type="dxa" w:w="3324"/>
            <w:shd w:fill="E7E2D8"/>
            <w:vAlign w:val="center"/>
          </w:tcPr>
          <w:p>
            <w:r>
              <w:rPr>
                <w:b/>
              </w:rPr>
              <w:t>Расстояние</w:t>
            </w:r>
          </w:p>
        </w:tc>
      </w:tr>
      <w:tr>
        <w:tc>
          <w:tcPr>
            <w:tcW w:type="dxa" w:w="3324"/>
            <w:vAlign w:val="top"/>
          </w:tcPr>
          <w:p>
            <w:r>
              <w:t>1</w:t>
            </w:r>
          </w:p>
        </w:tc>
        <w:tc>
          <w:tcPr>
            <w:tcW w:type="dxa" w:w="3324"/>
            <w:vAlign w:val="top"/>
          </w:tcPr>
          <w:p>
            <w:r>
              <w:t>315.000000°</w:t>
            </w:r>
          </w:p>
        </w:tc>
        <w:tc>
          <w:tcPr>
            <w:tcW w:type="dxa" w:w="3324"/>
            <w:vAlign w:val="top"/>
          </w:tcPr>
          <w:p>
            <w:r>
              <w:t>20 км</w:t>
            </w:r>
          </w:p>
        </w:tc>
      </w:tr>
      <w:tr>
        <w:tc>
          <w:tcPr>
            <w:tcW w:type="dxa" w:w="3324"/>
            <w:vAlign w:val="top"/>
          </w:tcPr>
          <w:p>
            <w:r>
              <w:t>2</w:t>
            </w:r>
          </w:p>
        </w:tc>
        <w:tc>
          <w:tcPr>
            <w:tcW w:type="dxa" w:w="3324"/>
            <w:vAlign w:val="top"/>
          </w:tcPr>
          <w:p>
            <w:r>
              <w:t>270.000000°</w:t>
            </w:r>
          </w:p>
        </w:tc>
        <w:tc>
          <w:tcPr>
            <w:tcW w:type="dxa" w:w="3324"/>
            <w:vAlign w:val="top"/>
          </w:tcPr>
          <w:p>
            <w:r>
              <w:t>12 км</w:t>
            </w:r>
          </w:p>
        </w:tc>
      </w:tr>
      <w:tr>
        <w:tc>
          <w:tcPr>
            <w:tcW w:type="dxa" w:w="3324"/>
            <w:vAlign w:val="top"/>
          </w:tcPr>
          <w:p>
            <w:r>
              <w:t>3</w:t>
            </w:r>
          </w:p>
        </w:tc>
        <w:tc>
          <w:tcPr>
            <w:tcW w:type="dxa" w:w="3324"/>
            <w:vAlign w:val="top"/>
          </w:tcPr>
          <w:p>
            <w:r>
              <w:t>225.000000°</w:t>
            </w:r>
          </w:p>
        </w:tc>
        <w:tc>
          <w:tcPr>
            <w:tcW w:type="dxa" w:w="3324"/>
            <w:vAlign w:val="top"/>
          </w:tcPr>
          <w:p>
            <w:r>
              <w:t>20 км</w:t>
            </w:r>
          </w:p>
        </w:tc>
      </w:tr>
      <w:tr>
        <w:tc>
          <w:tcPr>
            <w:tcW w:type="dxa" w:w="3324"/>
            <w:vAlign w:val="top"/>
          </w:tcPr>
          <w:p>
            <w:r>
              <w:t>4</w:t>
            </w:r>
          </w:p>
        </w:tc>
        <w:tc>
          <w:tcPr>
            <w:tcW w:type="dxa" w:w="3324"/>
            <w:vAlign w:val="top"/>
          </w:tcPr>
          <w:p>
            <w:r>
              <w:t>90.000000°</w:t>
            </w:r>
          </w:p>
        </w:tc>
        <w:tc>
          <w:tcPr>
            <w:tcW w:type="dxa" w:w="3324"/>
            <w:vAlign w:val="top"/>
          </w:tcPr>
          <w:p>
            <w:r>
              <w:t>35 км</w:t>
            </w:r>
          </w:p>
        </w:tc>
      </w:tr>
    </w:tbl>
    <w:p/>
    <w:p>
      <w:r>
        <w:t>Игрок может намеренно построить круговой, секторный, зигзагообразный или иной поисковый маршрут. Известный путь между городами может быть сохранён как шаблон, но внутри остаётся той же последовательностью геометрических сегментов.</w:t>
      </w:r>
    </w:p>
    <w:p>
      <w:pPr>
        <w:pStyle w:val="Heading2"/>
      </w:pPr>
      <w:r>
        <w:t>6.2 Исследование по слухам</w:t>
      </w:r>
    </w:p>
    <w:p>
      <w:r>
        <w:t>Слух может сообщить приблизительную область: например, «рудник находится примерно в 50 км к северо-западу». Это не маркер цели. Игрок сам выбирает плотность и форму поиска. Объект считается найденным, только если попал в радиус обнаружения отряда.</w:t>
      </w:r>
    </w:p>
    <w:p>
      <w:r>
        <w:rPr>
          <w:b/>
          <w:color w:val="9A6700"/>
        </w:rPr>
        <w:t xml:space="preserve">ГИПОТЕЗА  </w:t>
      </w:r>
      <w:r>
        <w:t>Позже добавить инструмент построения поисковой сетки/спирали/сектора, который лишь генерирует маршрут, но не повышает шанс обнаружения искусственно.</w:t>
      </w:r>
    </w:p>
    <w:p>
      <w:pPr>
        <w:pStyle w:val="Heading2"/>
      </w:pPr>
      <w:r>
        <w:t>6.3 Скорость и запасы</w:t>
      </w:r>
    </w:p>
    <w:p>
      <w:pPr>
        <w:pStyle w:val="ListBullet"/>
      </w:pPr>
      <w:r>
        <w:t>скорость определяется составом отряда, транспортом, грузом, состоянием и местностью</w:t>
      </w:r>
    </w:p>
    <w:p>
      <w:pPr>
        <w:pStyle w:val="ListBullet"/>
      </w:pPr>
      <w:r>
        <w:t>движение расходует воду и провизию быстрее стоянки</w:t>
      </w:r>
    </w:p>
    <w:p>
      <w:pPr>
        <w:pStyle w:val="ListBullet"/>
      </w:pPr>
      <w:r>
        <w:t>статичный объект не обязан иметь воду, еду или рынок</w:t>
      </w:r>
    </w:p>
    <w:p>
      <w:pPr>
        <w:pStyle w:val="ListBullet"/>
      </w:pPr>
      <w:r>
        <w:t>отряд, остановившийся в руинах/руднике/пещере, может погибнуть от истощения так же, как в пустыне</w:t>
      </w:r>
    </w:p>
    <w:p>
      <w:pPr>
        <w:pStyle w:val="Heading1"/>
      </w:pPr>
      <w:r>
        <w:t>7. Обнаружение, контакт и встречи</w:t>
      </w:r>
    </w:p>
    <w:p>
      <w:pPr>
        <w:pStyle w:val="Heading2"/>
      </w:pPr>
      <w:r>
        <w:t>7.1 Пространственно-временное правило</w:t>
      </w:r>
    </w:p>
    <w:p>
      <w:r>
        <w:rPr>
          <w:b/>
          <w:color w:val="1F6E3D"/>
        </w:rPr>
        <w:t xml:space="preserve">ПРИНЯТО  </w:t>
      </w:r>
      <w:r>
        <w:t>Два маршрута могут геометрически пересекаться и никогда не создать встречу, если сущности проходят точку пересечения в разное время.</w:t>
      </w:r>
    </w:p>
    <w:p>
      <w:r>
        <w:rPr>
          <w:b/>
          <w:color w:val="1F6E3D"/>
        </w:rPr>
        <w:t xml:space="preserve">ПРИНЯТО  </w:t>
      </w:r>
      <w:r>
        <w:t>Физический контакт возникает только при одновременном сближении до радиуса взаимодействия (базовая гипотеза для MVP: 500 м).</w:t>
      </w:r>
    </w:p>
    <w:p>
      <w:pPr>
        <w:pStyle w:val="Heading2"/>
      </w:pPr>
      <w:r>
        <w:t>7.2 Обзор и заметность</w:t>
      </w:r>
    </w:p>
    <w:p>
      <w:r>
        <w:t>ПРИНЯТО ДЛЯ MVP  Базовый обзор видимой цели — 300 м; базовая дистанция обнаружения скрытого/затаившегося объекта — 150 м. Это тестовые константы. Дозорные, навыки, погода, размер отряда и артефакты позже смогут менять обнаружение. Обнаружение может быть односторонним: отряд B видит A, но A не знает о B.</w:t>
      </w:r>
    </w:p>
    <w:p>
      <w:r>
        <w:rPr>
          <w:b/>
          <w:color w:val="1F6E3D"/>
        </w:rPr>
        <w:t xml:space="preserve">ПРИНЯТО  </w:t>
      </w:r>
      <w:r>
        <w:t>Обнаружение не равно контакту. Увидев объект заранее, отряд может продолжить путь, наблюдать, изменить маршрут, преследовать или избегать — в том числе по заранее заданному правилу.</w:t>
      </w:r>
    </w:p>
    <w:p>
      <w:pPr>
        <w:pStyle w:val="Heading1"/>
      </w:pPr>
      <w:r>
        <w:t>8. Унифицированная модель сущностей</w:t>
      </w:r>
    </w:p>
    <w:p>
      <w:r>
        <w:t>Игроки, NPC-караваны и многие монстры должны по возможности использовать одну базовую модель движения и контактов.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E7E2D8"/>
            <w:vAlign w:val="center"/>
          </w:tcPr>
          <w:p>
            <w:r>
              <w:rPr>
                <w:b/>
              </w:rPr>
              <w:t>Группа данных</w:t>
            </w:r>
          </w:p>
        </w:tc>
        <w:tc>
          <w:tcPr>
            <w:tcW w:type="dxa" w:w="4986"/>
            <w:shd w:fill="E7E2D8"/>
            <w:vAlign w:val="center"/>
          </w:tcPr>
          <w:p>
            <w:r>
              <w:rPr>
                <w:b/>
              </w:rPr>
              <w:t>Примеры</w:t>
            </w:r>
          </w:p>
        </w:tc>
      </w:tr>
      <w:tr>
        <w:tc>
          <w:tcPr>
            <w:tcW w:type="dxa" w:w="4986"/>
            <w:vAlign w:val="top"/>
          </w:tcPr>
          <w:p>
            <w:r>
              <w:t>Идентичность</w:t>
            </w:r>
          </w:p>
        </w:tc>
        <w:tc>
          <w:tcPr>
            <w:tcW w:type="dxa" w:w="4986"/>
            <w:vAlign w:val="top"/>
          </w:tcPr>
          <w:p>
            <w:r>
              <w:t>тип, владелец/фракция, имя</w:t>
            </w:r>
          </w:p>
        </w:tc>
      </w:tr>
      <w:tr>
        <w:tc>
          <w:tcPr>
            <w:tcW w:type="dxa" w:w="4986"/>
            <w:vAlign w:val="top"/>
          </w:tcPr>
          <w:p>
            <w:r>
              <w:t>Положение</w:t>
            </w:r>
          </w:p>
        </w:tc>
        <w:tc>
          <w:tcPr>
            <w:tcW w:type="dxa" w:w="4986"/>
            <w:vAlign w:val="top"/>
          </w:tcPr>
          <w:p>
            <w:r>
              <w:t>координата, текущий сегмент маршрута, время старта</w:t>
            </w:r>
          </w:p>
        </w:tc>
      </w:tr>
      <w:tr>
        <w:tc>
          <w:tcPr>
            <w:tcW w:type="dxa" w:w="4986"/>
            <w:vAlign w:val="top"/>
          </w:tcPr>
          <w:p>
            <w:r>
              <w:t>Движение</w:t>
            </w:r>
          </w:p>
        </w:tc>
        <w:tc>
          <w:tcPr>
            <w:tcW w:type="dxa" w:w="4986"/>
            <w:vAlign w:val="top"/>
          </w:tcPr>
          <w:p>
            <w:r>
              <w:t>скорость, маршрут, ограничения</w:t>
            </w:r>
          </w:p>
        </w:tc>
      </w:tr>
      <w:tr>
        <w:tc>
          <w:tcPr>
            <w:tcW w:type="dxa" w:w="4986"/>
            <w:vAlign w:val="top"/>
          </w:tcPr>
          <w:p>
            <w:r>
              <w:t>Сенсоры</w:t>
            </w:r>
          </w:p>
        </w:tc>
        <w:tc>
          <w:tcPr>
            <w:tcW w:type="dxa" w:w="4986"/>
            <w:vAlign w:val="top"/>
          </w:tcPr>
          <w:p>
            <w:r>
              <w:t>радиус обзора, заметность, специальные способы обнаружения</w:t>
            </w:r>
          </w:p>
        </w:tc>
      </w:tr>
      <w:tr>
        <w:tc>
          <w:tcPr>
            <w:tcW w:type="dxa" w:w="4986"/>
            <w:vAlign w:val="top"/>
          </w:tcPr>
          <w:p>
            <w:r>
              <w:t>Контакт</w:t>
            </w:r>
          </w:p>
        </w:tc>
        <w:tc>
          <w:tcPr>
            <w:tcW w:type="dxa" w:w="4986"/>
            <w:vAlign w:val="top"/>
          </w:tcPr>
          <w:p>
            <w:r>
              <w:t>радиус взаимодействия, агрессия, правила реакции</w:t>
            </w:r>
          </w:p>
        </w:tc>
      </w:tr>
      <w:tr>
        <w:tc>
          <w:tcPr>
            <w:tcW w:type="dxa" w:w="4986"/>
            <w:vAlign w:val="top"/>
          </w:tcPr>
          <w:p>
            <w:r>
              <w:t>Состояние</w:t>
            </w:r>
          </w:p>
        </w:tc>
        <w:tc>
          <w:tcPr>
            <w:tcW w:type="dxa" w:w="4986"/>
            <w:vAlign w:val="top"/>
          </w:tcPr>
          <w:p>
            <w:r>
              <w:t>здоровье, усталость, запасы, груз</w:t>
            </w:r>
          </w:p>
        </w:tc>
      </w:tr>
      <w:tr>
        <w:tc>
          <w:tcPr>
            <w:tcW w:type="dxa" w:w="4986"/>
            <w:vAlign w:val="top"/>
          </w:tcPr>
          <w:p>
            <w:r>
              <w:t>Поведение</w:t>
            </w:r>
          </w:p>
        </w:tc>
        <w:tc>
          <w:tcPr>
            <w:tcW w:type="dxa" w:w="4986"/>
            <w:vAlign w:val="top"/>
          </w:tcPr>
          <w:p>
            <w:r>
              <w:t>автоматические правила, приоритеты, преследование/уклонение</w:t>
            </w:r>
          </w:p>
        </w:tc>
      </w:tr>
    </w:tbl>
    <w:p/>
    <w:p>
      <w:pPr>
        <w:pStyle w:val="Heading2"/>
      </w:pPr>
      <w:r>
        <w:t>8.1 Монстры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E7E2D8"/>
            <w:vAlign w:val="center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4986"/>
            <w:shd w:fill="E7E2D8"/>
            <w:vAlign w:val="center"/>
          </w:tcPr>
          <w:p>
            <w:r>
              <w:rPr>
                <w:b/>
              </w:rPr>
              <w:t>Поведение</w:t>
            </w:r>
          </w:p>
        </w:tc>
      </w:tr>
      <w:tr>
        <w:tc>
          <w:tcPr>
            <w:tcW w:type="dxa" w:w="4986"/>
            <w:vAlign w:val="top"/>
          </w:tcPr>
          <w:p>
            <w:r>
              <w:t>Блуждающий</w:t>
            </w:r>
          </w:p>
        </w:tc>
        <w:tc>
          <w:tcPr>
            <w:tcW w:type="dxa" w:w="4986"/>
            <w:vAlign w:val="top"/>
          </w:tcPr>
          <w:p>
            <w:r>
              <w:t>движется по маршруту, включая замкнутые циклы; встреча зависит от времени и положения</w:t>
            </w:r>
          </w:p>
        </w:tc>
      </w:tr>
      <w:tr>
        <w:tc>
          <w:tcPr>
            <w:tcW w:type="dxa" w:w="4986"/>
            <w:vAlign w:val="top"/>
          </w:tcPr>
          <w:p>
            <w:r>
              <w:t>Затаившийся</w:t>
            </w:r>
          </w:p>
        </w:tc>
        <w:tc>
          <w:tcPr>
            <w:tcW w:type="dxa" w:w="4986"/>
            <w:vAlign w:val="top"/>
          </w:tcPr>
          <w:p>
            <w:r>
              <w:t>стоит на месте или почти неподвижен; действует как опасный объект/засада с собственными радиусами обнаружения и атаки</w:t>
            </w:r>
          </w:p>
        </w:tc>
      </w:tr>
      <w:tr>
        <w:tc>
          <w:tcPr>
            <w:tcW w:type="dxa" w:w="4986"/>
            <w:vAlign w:val="top"/>
          </w:tcPr>
          <w:p>
            <w:r>
              <w:t>Преследующий (позже)</w:t>
            </w:r>
          </w:p>
        </w:tc>
        <w:tc>
          <w:tcPr>
            <w:tcW w:type="dxa" w:w="4986"/>
            <w:vAlign w:val="top"/>
          </w:tcPr>
          <w:p>
            <w:r>
              <w:t>после обнаружения цели меняет траекторию и пытается перехватить её</w:t>
            </w:r>
          </w:p>
        </w:tc>
      </w:tr>
    </w:tbl>
    <w:p/>
    <w:p>
      <w:pPr>
        <w:pStyle w:val="Heading1"/>
      </w:pPr>
      <w:r>
        <w:t>9. Доктрина отряда / автоматические реакции</w:t>
      </w:r>
    </w:p>
    <w:p>
      <w:r>
        <w:t>Поскольку мир живёт независимо от того, открыт ли браузер, игрок до выхода задаёт набор правил. Правила должны быть простыми и прозрачными, а не полноценным языком программирования.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E7E2D8"/>
            <w:vAlign w:val="center"/>
          </w:tcPr>
          <w:p>
            <w:r>
              <w:rPr>
                <w:b/>
              </w:rPr>
              <w:t>Триггер</w:t>
            </w:r>
          </w:p>
        </w:tc>
        <w:tc>
          <w:tcPr>
            <w:tcW w:type="dxa" w:w="3324"/>
            <w:shd w:fill="E7E2D8"/>
            <w:vAlign w:val="center"/>
          </w:tcPr>
          <w:p>
            <w:r>
              <w:rPr>
                <w:b/>
              </w:rPr>
              <w:t>Условие</w:t>
            </w:r>
          </w:p>
        </w:tc>
        <w:tc>
          <w:tcPr>
            <w:tcW w:type="dxa" w:w="3324"/>
            <w:shd w:fill="E7E2D8"/>
            <w:vAlign w:val="center"/>
          </w:tcPr>
          <w:p>
            <w:r>
              <w:rPr>
                <w:b/>
              </w:rPr>
              <w:t>Действие</w:t>
            </w:r>
          </w:p>
        </w:tc>
      </w:tr>
      <w:tr>
        <w:tc>
          <w:tcPr>
            <w:tcW w:type="dxa" w:w="3324"/>
            <w:vAlign w:val="top"/>
          </w:tcPr>
          <w:p>
            <w:r>
              <w:t>Неизвестный объект</w:t>
            </w:r>
          </w:p>
        </w:tc>
        <w:tc>
          <w:tcPr>
            <w:tcW w:type="dxa" w:w="3324"/>
            <w:vAlign w:val="top"/>
          </w:tcPr>
          <w:p>
            <w:r>
              <w:t>всегда</w:t>
            </w:r>
          </w:p>
        </w:tc>
        <w:tc>
          <w:tcPr>
            <w:tcW w:type="dxa" w:w="3324"/>
            <w:vAlign w:val="top"/>
          </w:tcPr>
          <w:p>
            <w:r>
              <w:t>отметить и продолжить</w:t>
            </w:r>
          </w:p>
        </w:tc>
      </w:tr>
      <w:tr>
        <w:tc>
          <w:tcPr>
            <w:tcW w:type="dxa" w:w="3324"/>
            <w:vAlign w:val="top"/>
          </w:tcPr>
          <w:p>
            <w:r>
              <w:t>Оазис</w:t>
            </w:r>
          </w:p>
        </w:tc>
        <w:tc>
          <w:tcPr>
            <w:tcW w:type="dxa" w:w="3324"/>
            <w:vAlign w:val="top"/>
          </w:tcPr>
          <w:p>
            <w:r>
              <w:t>вода &lt; 70%</w:t>
            </w:r>
          </w:p>
        </w:tc>
        <w:tc>
          <w:tcPr>
            <w:tcW w:type="dxa" w:w="3324"/>
            <w:vAlign w:val="top"/>
          </w:tcPr>
          <w:p>
            <w:r>
              <w:t>остановиться и пополнить запасы</w:t>
            </w:r>
          </w:p>
        </w:tc>
      </w:tr>
      <w:tr>
        <w:tc>
          <w:tcPr>
            <w:tcW w:type="dxa" w:w="3324"/>
            <w:vAlign w:val="top"/>
          </w:tcPr>
          <w:p>
            <w:r>
              <w:t>Неизвестный отряд</w:t>
            </w:r>
          </w:p>
        </w:tc>
        <w:tc>
          <w:tcPr>
            <w:tcW w:type="dxa" w:w="3324"/>
            <w:vAlign w:val="top"/>
          </w:tcPr>
          <w:p>
            <w:r>
              <w:t>оценка силы &gt; нашей</w:t>
            </w:r>
          </w:p>
        </w:tc>
        <w:tc>
          <w:tcPr>
            <w:tcW w:type="dxa" w:w="3324"/>
            <w:vAlign w:val="top"/>
          </w:tcPr>
          <w:p>
            <w:r>
              <w:t>избегать</w:t>
            </w:r>
          </w:p>
        </w:tc>
      </w:tr>
      <w:tr>
        <w:tc>
          <w:tcPr>
            <w:tcW w:type="dxa" w:w="3324"/>
            <w:vAlign w:val="top"/>
          </w:tcPr>
          <w:p>
            <w:r>
              <w:t>Неизвестный отряд</w:t>
            </w:r>
          </w:p>
        </w:tc>
        <w:tc>
          <w:tcPr>
            <w:tcW w:type="dxa" w:w="3324"/>
            <w:vAlign w:val="top"/>
          </w:tcPr>
          <w:p>
            <w:r>
              <w:t>оценка силы &lt; 50% нашей</w:t>
            </w:r>
          </w:p>
        </w:tc>
        <w:tc>
          <w:tcPr>
            <w:tcW w:type="dxa" w:w="3324"/>
            <w:vAlign w:val="top"/>
          </w:tcPr>
          <w:p>
            <w:r>
              <w:t>наблюдать / преследовать</w:t>
            </w:r>
          </w:p>
        </w:tc>
      </w:tr>
      <w:tr>
        <w:tc>
          <w:tcPr>
            <w:tcW w:type="dxa" w:w="3324"/>
            <w:vAlign w:val="top"/>
          </w:tcPr>
          <w:p>
            <w:r>
              <w:t>Монстр</w:t>
            </w:r>
          </w:p>
        </w:tc>
        <w:tc>
          <w:tcPr>
            <w:tcW w:type="dxa" w:w="3324"/>
            <w:vAlign w:val="top"/>
          </w:tcPr>
          <w:p>
            <w:r>
              <w:t>обнаружен заранее</w:t>
            </w:r>
          </w:p>
        </w:tc>
        <w:tc>
          <w:tcPr>
            <w:tcW w:type="dxa" w:w="3324"/>
            <w:vAlign w:val="top"/>
          </w:tcPr>
          <w:p>
            <w:r>
              <w:t>обойти</w:t>
            </w:r>
          </w:p>
        </w:tc>
      </w:tr>
      <w:tr>
        <w:tc>
          <w:tcPr>
            <w:tcW w:type="dxa" w:w="3324"/>
            <w:vAlign w:val="top"/>
          </w:tcPr>
          <w:p>
            <w:r>
              <w:t>Провизия</w:t>
            </w:r>
          </w:p>
        </w:tc>
        <w:tc>
          <w:tcPr>
            <w:tcW w:type="dxa" w:w="3324"/>
            <w:vAlign w:val="top"/>
          </w:tcPr>
          <w:p>
            <w:r>
              <w:t>остаток &lt; резервного порога</w:t>
            </w:r>
          </w:p>
        </w:tc>
        <w:tc>
          <w:tcPr>
            <w:tcW w:type="dxa" w:w="3324"/>
            <w:vAlign w:val="top"/>
          </w:tcPr>
          <w:p>
            <w:r>
              <w:t>прервать маршрут и идти к известной безопасной точке</w:t>
            </w:r>
          </w:p>
        </w:tc>
      </w:tr>
    </w:tbl>
    <w:p/>
    <w:p>
      <w:r>
        <w:rPr>
          <w:b/>
          <w:color w:val="1F6E3D"/>
        </w:rPr>
        <w:t>ПРИНЯТО  Безопасного офлайн-режима нет. Мир продолжает жить, запасы расходуются, а угрозы могут найти отряд. Игрок выживает офлайн только за счёт положения, провизии и заранее заданной доктрины: например, автопокупки еды в городе или приказа уйти в ближайший известный город при исчерпании местных запасов.</w:t>
      </w:r>
      <w:r/>
    </w:p>
    <w:p>
      <w:pPr>
        <w:pStyle w:val="Heading1"/>
      </w:pPr>
      <w:r>
        <w:t>10. Смерть и наследование прогресса</w:t>
      </w:r>
    </w:p>
    <w:p>
      <w:r>
        <w:rPr>
          <w:b/>
          <w:color w:val="1F6E3D"/>
        </w:rPr>
        <w:t xml:space="preserve">ПРИНЯТО  </w:t>
      </w:r>
      <w:r>
        <w:t>Смерть текущего персонажа окончательна. Новый персонаж появляется в случайной неизвестной части планеты, без привязки к месту предыдущей жизни.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E7E2D8"/>
            <w:vAlign w:val="center"/>
          </w:tcPr>
          <w:p>
            <w:r>
              <w:rPr>
                <w:b/>
              </w:rPr>
              <w:t>После смерти теряется</w:t>
            </w:r>
          </w:p>
        </w:tc>
        <w:tc>
          <w:tcPr>
            <w:tcW w:type="dxa" w:w="4986"/>
            <w:shd w:fill="E7E2D8"/>
            <w:vAlign w:val="center"/>
          </w:tcPr>
          <w:p>
            <w:r>
              <w:rPr>
                <w:b/>
              </w:rPr>
              <w:t>Сохраняется</w:t>
            </w:r>
          </w:p>
        </w:tc>
      </w:tr>
      <w:tr>
        <w:tc>
          <w:tcPr>
            <w:tcW w:type="dxa" w:w="4986"/>
            <w:vAlign w:val="top"/>
          </w:tcPr>
          <w:p>
            <w:r>
              <w:t>деньги, товар, экипировка</w:t>
            </w:r>
          </w:p>
        </w:tc>
        <w:tc>
          <w:tcPr>
            <w:tcW w:type="dxa" w:w="4986"/>
            <w:vAlign w:val="top"/>
          </w:tcPr>
          <w:p>
            <w:r>
              <w:t>постоянная часть навыков до 100%</w:t>
            </w:r>
          </w:p>
        </w:tc>
      </w:tr>
      <w:tr>
        <w:tc>
          <w:tcPr>
            <w:tcW w:type="dxa" w:w="4986"/>
            <w:vAlign w:val="top"/>
          </w:tcPr>
          <w:p>
            <w:r>
              <w:t>отряд, транспорт, наёмники</w:t>
            </w:r>
          </w:p>
        </w:tc>
        <w:tc>
          <w:tcPr>
            <w:tcW w:type="dxa" w:w="4986"/>
            <w:vAlign w:val="top"/>
          </w:tcPr>
          <w:p>
            <w:r>
              <w:t>постоянно накопленный потенциал маны</w:t>
            </w:r>
          </w:p>
        </w:tc>
      </w:tr>
      <w:tr>
        <w:tc>
          <w:tcPr>
            <w:tcW w:type="dxa" w:w="4986"/>
            <w:vAlign w:val="top"/>
          </w:tcPr>
          <w:p>
            <w:r>
              <w:t>карта и знания текущей жизни</w:t>
            </w:r>
          </w:p>
        </w:tc>
        <w:tc>
          <w:tcPr>
            <w:tcW w:type="dxa" w:w="4986"/>
            <w:vAlign w:val="top"/>
          </w:tcPr>
          <w:p>
            <w:r>
              <w:t>история аккаунта/достижения, не дающие прямого имущества</w:t>
            </w:r>
          </w:p>
        </w:tc>
      </w:tr>
      <w:tr>
        <w:tc>
          <w:tcPr>
            <w:tcW w:type="dxa" w:w="4986"/>
            <w:vAlign w:val="top"/>
          </w:tcPr>
          <w:p>
            <w:r>
              <w:t>книги заклинаний и сами выученные в книге заклинания</w:t>
            </w:r>
          </w:p>
        </w:tc>
        <w:tc>
          <w:tcPr>
            <w:tcW w:type="dxa" w:w="4986"/>
            <w:vAlign w:val="top"/>
          </w:tcPr>
          <w:p>
            <w:r>
              <w:t>—</w:t>
            </w:r>
          </w:p>
        </w:tc>
      </w:tr>
      <w:tr>
        <w:tc>
          <w:tcPr>
            <w:tcW w:type="dxa" w:w="4986"/>
            <w:vAlign w:val="top"/>
          </w:tcPr>
          <w:p>
            <w:r>
              <w:t>навыки текущей жизни выше 100%</w:t>
            </w:r>
          </w:p>
        </w:tc>
        <w:tc>
          <w:tcPr>
            <w:tcW w:type="dxa" w:w="4986"/>
            <w:vAlign w:val="top"/>
          </w:tcPr>
          <w:p>
            <w:r>
              <w:t>—</w:t>
            </w:r>
          </w:p>
        </w:tc>
      </w:tr>
    </w:tbl>
    <w:p/>
    <w:p>
      <w:r>
        <w:t>Останки погибшего отряда становятся объектом мира. Другие игроки могут найти оставшиеся деньги, товар, снаряжение, книги, карты и иные предметы. Со временем объект деградирует.</w:t>
      </w:r>
    </w:p>
    <w:p>
      <w:pPr>
        <w:pStyle w:val="Heading1"/>
      </w:pPr>
      <w:r>
        <w:t>11. Навыки 0–500%</w:t>
      </w:r>
    </w:p>
    <w:p>
      <w:r>
        <w:rPr>
          <w:b/>
          <w:color w:val="1F6E3D"/>
        </w:rPr>
        <w:t xml:space="preserve">ПРИНЯТО  </w:t>
      </w:r>
      <w:r>
        <w:t>Новый навык начинается с 0%. Практический максимум текущей жизни планируется в диапазоне до 500%.</w:t>
      </w:r>
    </w:p>
    <w:p>
      <w:r>
        <w:t>Правило смерти: значение навыка до 100% становится неснижаемой частью прогресса. Всё, что было прокачано выше 100% в текущей жизни, после смерти сбрасывается до 100%.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E7E2D8"/>
            <w:vAlign w:val="center"/>
          </w:tcPr>
          <w:p>
            <w:r>
              <w:rPr>
                <w:b/>
              </w:rPr>
              <w:t>Перед смертью</w:t>
            </w:r>
          </w:p>
        </w:tc>
        <w:tc>
          <w:tcPr>
            <w:tcW w:type="dxa" w:w="4986"/>
            <w:shd w:fill="E7E2D8"/>
            <w:vAlign w:val="center"/>
          </w:tcPr>
          <w:p>
            <w:r>
              <w:rPr>
                <w:b/>
              </w:rPr>
              <w:t>Следующая жизнь</w:t>
            </w:r>
          </w:p>
        </w:tc>
      </w:tr>
      <w:tr>
        <w:tc>
          <w:tcPr>
            <w:tcW w:type="dxa" w:w="4986"/>
            <w:vAlign w:val="top"/>
          </w:tcPr>
          <w:p>
            <w:r>
              <w:t>Mining 34%</w:t>
            </w:r>
          </w:p>
        </w:tc>
        <w:tc>
          <w:tcPr>
            <w:tcW w:type="dxa" w:w="4986"/>
            <w:vAlign w:val="top"/>
          </w:tcPr>
          <w:p>
            <w:r>
              <w:t>Mining 34%</w:t>
            </w:r>
          </w:p>
        </w:tc>
      </w:tr>
      <w:tr>
        <w:tc>
          <w:tcPr>
            <w:tcW w:type="dxa" w:w="4986"/>
            <w:vAlign w:val="top"/>
          </w:tcPr>
          <w:p>
            <w:r>
              <w:t>Mining 100%</w:t>
            </w:r>
          </w:p>
        </w:tc>
        <w:tc>
          <w:tcPr>
            <w:tcW w:type="dxa" w:w="4986"/>
            <w:vAlign w:val="top"/>
          </w:tcPr>
          <w:p>
            <w:r>
              <w:t>Mining 100%</w:t>
            </w:r>
          </w:p>
        </w:tc>
      </w:tr>
      <w:tr>
        <w:tc>
          <w:tcPr>
            <w:tcW w:type="dxa" w:w="4986"/>
            <w:vAlign w:val="top"/>
          </w:tcPr>
          <w:p>
            <w:r>
              <w:t>Mining 150%</w:t>
            </w:r>
          </w:p>
        </w:tc>
        <w:tc>
          <w:tcPr>
            <w:tcW w:type="dxa" w:w="4986"/>
            <w:vAlign w:val="top"/>
          </w:tcPr>
          <w:p>
            <w:r>
              <w:t>Mining 100%</w:t>
            </w:r>
          </w:p>
        </w:tc>
      </w:tr>
      <w:tr>
        <w:tc>
          <w:tcPr>
            <w:tcW w:type="dxa" w:w="4986"/>
            <w:vAlign w:val="top"/>
          </w:tcPr>
          <w:p>
            <w:r>
              <w:t>Mining 487%</w:t>
            </w:r>
          </w:p>
        </w:tc>
        <w:tc>
          <w:tcPr>
            <w:tcW w:type="dxa" w:w="4986"/>
            <w:vAlign w:val="top"/>
          </w:tcPr>
          <w:p>
            <w:r>
              <w:t>Mining 100%</w:t>
            </w:r>
          </w:p>
        </w:tc>
      </w:tr>
    </w:tbl>
    <w:p/>
    <w:p>
      <w:r>
        <w:rPr>
          <w:b/>
          <w:color w:val="9A6700"/>
        </w:rPr>
        <w:t xml:space="preserve">ГИПОТЕЗА  </w:t>
      </w:r>
      <w:r>
        <w:t>Легендарные ресурсы/действия могут требовать 400–500%, заставляя даже ветерана рисковать длительно развитой текущей жизнью.</w:t>
      </w:r>
    </w:p>
    <w:p>
      <w:pPr>
        <w:pStyle w:val="Heading1"/>
      </w:pPr>
      <w:r>
        <w:t>12. Мана — долгосрочный прогресс</w:t>
      </w:r>
    </w:p>
    <w:p>
      <w:r>
        <w:rPr>
          <w:b/>
          <w:color w:val="1F6E3D"/>
        </w:rPr>
        <w:t xml:space="preserve">ПРИНЯТО  </w:t>
      </w:r>
      <w:r>
        <w:t>Мана рассматривается как единственный потенциально бесконечный и не теряемый прогресс аккаунта.</w:t>
      </w:r>
    </w:p>
    <w:p>
      <w:r>
        <w:t>Базовая идея: расходование маны с последующим реальным восстановлением постепенно увеличивает максимальный запас на микроскопическую величину. На первом этапе магические заклинания применяются только в бою, что уже ограничивает простейший безопасный цикл фарма. Более сложные ограничения по повторяемости целей/типов действий проектируются позже.</w:t>
      </w:r>
    </w:p>
    <w:p>
      <w:r>
        <w:rPr>
          <w:b/>
          <w:color w:val="9A6700"/>
        </w:rPr>
        <w:t xml:space="preserve">ГИПОТЕЗА  </w:t>
      </w:r>
      <w:r>
        <w:t>Рост связывать с полезными/успешными действиями, уникальностью или убывающей эффективностью повторов. Конкретную формулу спроектировать отдельно до появления магии в коде.</w:t>
      </w:r>
    </w:p>
    <w:p>
      <w:pPr>
        <w:pStyle w:val="Heading1"/>
      </w:pPr>
      <w:r>
        <w:t>13. Магия</w:t>
      </w:r>
    </w:p>
    <w:p>
      <w:r>
        <w:rPr>
          <w:b/>
          <w:color w:val="9A6700"/>
        </w:rPr>
        <w:t xml:space="preserve">ГИПОТЕЗА  </w:t>
      </w:r>
      <w:r>
        <w:t>Заклинания первоначально существуют как одноразовые свитки. Успешное применение при достаточном навыке может позволить записать заклинание в физическую книгу.</w:t>
      </w:r>
    </w:p>
    <w:p>
      <w:r>
        <w:rPr>
          <w:b/>
          <w:color w:val="9A6700"/>
        </w:rPr>
        <w:t xml:space="preserve">ГИПОТЕЗА  </w:t>
      </w:r>
      <w:r>
        <w:t>Книга заклинаний — физический предмет. Потеря книги означает потерю содержащихся в ней заклинаний для текущей жизни; книгу может подобрать другой игрок.</w:t>
      </w:r>
    </w:p>
    <w:p>
      <w:r>
        <w:t>Магия требует маны и материальных реагентов. В мире допускаются катастрофические заклинания, вплоть до уничтожения значительной части города, но их стоимость должна быть настолько высокой, чтобы требовать редких ресурсов, накопителей маны, NPC и/или совместного ритуала нескольких игроков.</w:t>
      </w:r>
    </w:p>
    <w:p>
      <w:r>
        <w:rPr>
          <w:b/>
          <w:color w:val="9A6700"/>
        </w:rPr>
        <w:t xml:space="preserve">ГИПОТЕЗА  </w:t>
      </w:r>
      <w:r>
        <w:t>Атака города мощной магией требует состояния войны и физического присутствия кастеров в зоне действия. Город должен иметь возможность разведкой обнаружить подготовку и попытаться сорвать ритуал, но не получать гарантированное предупреждение о моменте удара.</w:t>
      </w:r>
    </w:p>
    <w:p>
      <w:pPr>
        <w:pStyle w:val="Heading1"/>
      </w:pPr>
      <w:r>
        <w:t>14. Система «256» / цветовой спектр</w:t>
      </w:r>
    </w:p>
    <w:p>
      <w:r>
        <w:rPr>
          <w:b/>
          <w:color w:val="9A6700"/>
        </w:rPr>
        <w:t>ГИПОТЕЗА  Цвет должен быть не декоративной редкостью, а универсальным свойством ресурсов, монстров, материалов, оружия и брони. До отдельного проектирования системы «256» используем упрощённый набор: 7 спектральных цветов + белый + чёрный.</w:t>
      </w:r>
      <w:r/>
    </w:p>
    <w:p>
      <w:r>
        <w:t>Концептуальные экстремумы: белое и чёрное — вершины шкалы. Чистые основные/спектральные цвета также выделяются как редкие уровни. Оттенки между ними образуют множество градаций; движение к светлому или тёмному экстремуму повышает качество/опасность, а средняя зона соответствует стандартному уровню.</w:t>
      </w:r>
    </w:p>
    <w:p>
      <w:r>
        <w:rPr>
          <w:b/>
          <w:color w:val="666666"/>
        </w:rPr>
        <w:t xml:space="preserve">ПОЗЖЕ  </w:t>
      </w:r>
      <w:r>
        <w:t>Отдельно определить точную цветовую модель (вероятно Hue/Saturation/Lightness или собственное кольцо), количество градаций, формулу силы и визуальную читаемость.</w:t>
      </w:r>
    </w:p>
    <w:p>
      <w:pPr>
        <w:pStyle w:val="Heading1"/>
      </w:pPr>
      <w:r>
        <w:t>15. Бой</w:t>
      </w:r>
    </w:p>
    <w:p>
      <w:r>
        <w:rPr>
          <w:b/>
          <w:color w:val="666666"/>
        </w:rPr>
        <w:t xml:space="preserve">ПОЗЖЕ  </w:t>
      </w:r>
      <w:r>
        <w:t>Бой пошаговый и тактический. На поле физически присутствуют бойцы, транспорт и обоз; груз может быть уничтожен или захвачен.</w:t>
      </w:r>
    </w:p>
    <w:p>
      <w:r>
        <w:rPr>
          <w:b/>
          <w:color w:val="666666"/>
        </w:rPr>
        <w:t xml:space="preserve">ПОЗЖЕ  </w:t>
      </w:r>
      <w:r>
        <w:t>Выход из боя возможен разрывом дистанции. Более быстрый отряд имеет шанс уйти и вернуться на глобальную карту; противник может продолжить преследование.</w:t>
      </w:r>
    </w:p>
    <w:p>
      <w:r>
        <w:rPr>
          <w:b/>
          <w:color w:val="666666"/>
        </w:rPr>
        <w:t xml:space="preserve">ПОЗЖЕ  </w:t>
      </w:r>
      <w:r>
        <w:t>Третья сторона, физически подошедшая к месту боя вовремя, может войти в уже идущий бой с края карты.</w:t>
      </w:r>
    </w:p>
    <w:p>
      <w:pPr>
        <w:pStyle w:val="Heading1"/>
      </w:pPr>
      <w:r>
        <w:t>16. Города, экономика и политика</w:t>
      </w:r>
    </w:p>
    <w:p>
      <w:r>
        <w:rPr>
          <w:b/>
          <w:color w:val="666666"/>
        </w:rPr>
        <w:t>ПРИНЯТО ДЛЯ MVP  Даже стартовый город имеет конечные физические запасы воды/еды. NPC потребляют ресурсы; при длительном дефиците население может погибать. Полноценные производство, рынки, ценообразование и торговая экономика остаются на более позднем этапе.</w:t>
      </w:r>
      <w:r/>
    </w:p>
    <w:p>
      <w:r>
        <w:rPr>
          <w:b/>
          <w:color w:val="666666"/>
        </w:rPr>
        <w:t xml:space="preserve">ПОЗЖЕ  </w:t>
      </w:r>
      <w:r>
        <w:t>Игроки могут основывать поселения только в пригодных географических объектах (оазис, пещерная система и т.п.). Город может развиваться, деградировать и превратиться в руины.</w:t>
      </w:r>
    </w:p>
    <w:p>
      <w:r>
        <w:rPr>
          <w:b/>
          <w:color w:val="666666"/>
        </w:rPr>
        <w:t xml:space="preserve">ПОЗЖЕ  </w:t>
      </w:r>
      <w:r>
        <w:t>Политика по возможности должна возникать из контроля ресурсов, торговых путей и безопасности, а не из большого числа искусственных «политических кнопок».</w:t>
      </w:r>
    </w:p>
    <w:p>
      <w:pPr>
        <w:pStyle w:val="Heading1"/>
      </w:pPr>
      <w:r>
        <w:t>17. Технические принципы симуляции</w:t>
      </w:r>
    </w:p>
    <w:p>
      <w:r>
        <w:rPr>
          <w:b/>
          <w:color w:val="1F6E3D"/>
        </w:rPr>
        <w:t xml:space="preserve">ПРИНЯТО  </w:t>
      </w:r>
      <w:r>
        <w:t>Сервер является источником истины: клиент не определяет координаты, исход встреч, запасы или результаты действий.</w:t>
      </w:r>
    </w:p>
    <w:p>
      <w:r>
        <w:t>Для движения не требуется обновлять координату каждую секунду. Сегмент можно хранить как начальную точку, конечную точку/азимут, время старта и скорость; положение вычисляется на нужный момент. Событийная модель должна планировать потенциальные достижения точек, исчерпание запасов и возможные сближения.</w:t>
      </w:r>
    </w:p>
    <w:p>
      <w:pPr>
        <w:pStyle w:val="ListBullet"/>
      </w:pPr>
      <w:r>
        <w:t>пространственный индекс для поиска ближайших сущностей</w:t>
      </w:r>
    </w:p>
    <w:p>
      <w:pPr>
        <w:pStyle w:val="ListBullet"/>
      </w:pPr>
      <w:r>
        <w:t>очередь событий/таймеров вместо постоянного полного тика мира</w:t>
      </w:r>
    </w:p>
    <w:p>
      <w:pPr>
        <w:pStyle w:val="ListBullet"/>
      </w:pPr>
      <w:r>
        <w:t>персистентное хранение только изменяемого состояния</w:t>
      </w:r>
    </w:p>
    <w:p>
      <w:pPr>
        <w:pStyle w:val="ListBullet"/>
      </w:pPr>
      <w:r>
        <w:t>детерминированная генерация неизведанного мира от seed там, где это уместно</w:t>
      </w:r>
    </w:p>
    <w:p>
      <w:pPr>
        <w:pStyle w:val="ListBullet"/>
      </w:pPr>
      <w:r>
        <w:t>журнал событий для объяснимости действий автоматической доктрины</w:t>
      </w:r>
    </w:p>
    <w:p>
      <w:pPr>
        <w:pStyle w:val="Heading1"/>
      </w:pPr>
      <w:r>
        <w:t>18. MVP-0: «Экспедиция в неизвестность»</w:t>
      </w:r>
    </w:p>
    <w:p>
      <w:r>
        <w:t>Цель MVP — проверить не MMO и не боёвку, а базовую эмоцию путешествия: интересно ли подготовить маршрут, отправить отряд в неизвестность, реагировать на находки и вернуться с новой информацией. Ориентир production-времени после тестов: 1 игровой день ≈ 3–4 реальных часа; в разработке используются ускоренные режимы.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E7E2D8"/>
            <w:vAlign w:val="center"/>
          </w:tcPr>
          <w:p>
            <w:r>
              <w:rPr>
                <w:b/>
              </w:rPr>
              <w:t>В MVP входит</w:t>
            </w:r>
          </w:p>
        </w:tc>
        <w:tc>
          <w:tcPr>
            <w:tcW w:type="dxa" w:w="4986"/>
            <w:shd w:fill="E7E2D8"/>
            <w:vAlign w:val="center"/>
          </w:tcPr>
          <w:p>
            <w:r>
              <w:rPr>
                <w:b/>
              </w:rPr>
              <w:t>В MVP не входит</w:t>
            </w:r>
          </w:p>
        </w:tc>
      </w:tr>
      <w:tr>
        <w:tc>
          <w:tcPr>
            <w:tcW w:type="dxa" w:w="4986"/>
            <w:vAlign w:val="top"/>
          </w:tcPr>
          <w:p>
            <w:r>
              <w:t>одна большая замкнутая карта/сферическая геометрия</w:t>
            </w:r>
          </w:p>
        </w:tc>
        <w:tc>
          <w:tcPr>
            <w:tcW w:type="dxa" w:w="4986"/>
            <w:vAlign w:val="top"/>
          </w:tcPr>
          <w:p>
            <w:r>
              <w:t>PvP</w:t>
            </w:r>
          </w:p>
        </w:tc>
      </w:tr>
      <w:tr>
        <w:tc>
          <w:tcPr>
            <w:tcW w:type="dxa" w:w="4986"/>
            <w:vAlign w:val="top"/>
          </w:tcPr>
          <w:p>
            <w:r>
              <w:t>1 игрок и 1 управляемый караван</w:t>
            </w:r>
          </w:p>
        </w:tc>
        <w:tc>
          <w:tcPr>
            <w:tcW w:type="dxa" w:w="4986"/>
            <w:vAlign w:val="top"/>
          </w:tcPr>
          <w:p>
            <w:r>
              <w:t>пошаговый бой</w:t>
            </w:r>
          </w:p>
        </w:tc>
      </w:tr>
      <w:tr>
        <w:tc>
          <w:tcPr>
            <w:tcW w:type="dxa" w:w="4986"/>
            <w:vAlign w:val="top"/>
          </w:tcPr>
          <w:p>
            <w:r>
              <w:t>примерно 10 городов</w:t>
            </w:r>
          </w:p>
        </w:tc>
        <w:tc>
          <w:tcPr>
            <w:tcW w:type="dxa" w:w="4986"/>
            <w:vAlign w:val="top"/>
          </w:tcPr>
          <w:p>
            <w:r>
              <w:t>полноценная живая экономика</w:t>
            </w:r>
          </w:p>
        </w:tc>
      </w:tr>
      <w:tr>
        <w:tc>
          <w:tcPr>
            <w:tcW w:type="dxa" w:w="4986"/>
            <w:vAlign w:val="top"/>
          </w:tcPr>
          <w:p>
            <w:r>
              <w:t>статичные скрытые объекты</w:t>
            </w:r>
          </w:p>
        </w:tc>
        <w:tc>
          <w:tcPr>
            <w:tcW w:type="dxa" w:w="4986"/>
            <w:vAlign w:val="top"/>
          </w:tcPr>
          <w:p>
            <w:r>
              <w:t>игроковые города</w:t>
            </w:r>
          </w:p>
        </w:tc>
      </w:tr>
      <w:tr>
        <w:tc>
          <w:tcPr>
            <w:tcW w:type="dxa" w:w="4986"/>
            <w:vAlign w:val="top"/>
          </w:tcPr>
          <w:p>
            <w:r>
              <w:t>блуждающие и затаившиеся монстры как опасные сущности без сложной боёвки</w:t>
            </w:r>
          </w:p>
        </w:tc>
        <w:tc>
          <w:tcPr>
            <w:tcW w:type="dxa" w:w="4986"/>
            <w:vAlign w:val="top"/>
          </w:tcPr>
          <w:p>
            <w:r>
              <w:t>магия</w:t>
            </w:r>
          </w:p>
        </w:tc>
      </w:tr>
      <w:tr>
        <w:tc>
          <w:tcPr>
            <w:tcW w:type="dxa" w:w="4986"/>
            <w:vAlign w:val="top"/>
          </w:tcPr>
          <w:p>
            <w:r>
              <w:t>маршрут из азимута + расстояния</w:t>
            </w:r>
          </w:p>
        </w:tc>
        <w:tc>
          <w:tcPr>
            <w:tcW w:type="dxa" w:w="4986"/>
            <w:vAlign w:val="top"/>
          </w:tcPr>
          <w:p>
            <w:r>
              <w:t>цветовая система 256</w:t>
            </w:r>
          </w:p>
        </w:tc>
      </w:tr>
      <w:tr>
        <w:tc>
          <w:tcPr>
            <w:tcW w:type="dxa" w:w="4986"/>
            <w:vAlign w:val="top"/>
          </w:tcPr>
          <w:p>
            <w:r>
              <w:t>скорость, вода, еда, стоянка</w:t>
            </w:r>
          </w:p>
        </w:tc>
        <w:tc>
          <w:tcPr>
            <w:tcW w:type="dxa" w:w="4986"/>
            <w:vAlign w:val="top"/>
          </w:tcPr>
          <w:p>
            <w:r>
              <w:t>тысячи одновременных игроков</w:t>
            </w:r>
          </w:p>
        </w:tc>
      </w:tr>
      <w:tr>
        <w:tc>
          <w:tcPr>
            <w:tcW w:type="dxa" w:w="4986"/>
            <w:vAlign w:val="top"/>
          </w:tcPr>
          <w:p>
            <w:r>
              <w:t>радиус обзора и радиус контакта</w:t>
            </w:r>
          </w:p>
        </w:tc>
        <w:tc>
          <w:tcPr>
            <w:tcW w:type="dxa" w:w="4986"/>
            <w:vAlign w:val="top"/>
          </w:tcPr>
          <w:p>
            <w:r>
              <w:t>полноценная графика</w:t>
            </w:r>
          </w:p>
        </w:tc>
      </w:tr>
      <w:tr>
        <w:tc>
          <w:tcPr>
            <w:tcW w:type="dxa" w:w="4986"/>
            <w:vAlign w:val="top"/>
          </w:tcPr>
          <w:p>
            <w:r>
              <w:t>простые автоматические реакции</w:t>
            </w:r>
          </w:p>
        </w:tc>
        <w:tc>
          <w:tcPr>
            <w:tcW w:type="dxa" w:w="4986"/>
            <w:vAlign w:val="top"/>
          </w:tcPr>
          <w:p>
            <w:r>
              <w:t>—</w:t>
            </w:r>
          </w:p>
        </w:tc>
      </w:tr>
      <w:tr>
        <w:tc>
          <w:tcPr>
            <w:tcW w:type="dxa" w:w="4986"/>
            <w:vAlign w:val="top"/>
          </w:tcPr>
          <w:p>
            <w:r>
              <w:t>туман войны + личная карта открытий</w:t>
            </w:r>
          </w:p>
        </w:tc>
        <w:tc>
          <w:tcPr>
            <w:tcW w:type="dxa" w:w="4986"/>
            <w:vAlign w:val="top"/>
          </w:tcPr>
          <w:p>
            <w:r>
              <w:t>—</w:t>
            </w:r>
          </w:p>
        </w:tc>
      </w:tr>
      <w:tr>
        <w:tc>
          <w:tcPr>
            <w:tcW w:type="dxa" w:w="4986"/>
            <w:vAlign w:val="top"/>
          </w:tcPr>
          <w:p>
            <w:r>
              <w:t>ускорение времени для тестов</w:t>
            </w:r>
          </w:p>
        </w:tc>
        <w:tc>
          <w:tcPr>
            <w:tcW w:type="dxa" w:w="4986"/>
            <w:vAlign w:val="top"/>
          </w:tcPr>
          <w:p>
            <w:r>
              <w:t>—</w:t>
            </w:r>
          </w:p>
        </w:tc>
      </w:tr>
      <w:tr>
        <w:tc>
          <w:tcPr>
            <w:tcW w:type="dxa" w:w="4986"/>
          </w:tcPr>
          <w:p>
            <w:r>
              <w:t>базовые конечные запасы города + расход NPC</w:t>
            </w:r>
          </w:p>
        </w:tc>
        <w:tc>
          <w:tcPr>
            <w:tcW w:type="dxa" w:w="4986"/>
          </w:tcPr>
          <w:p>
            <w:r>
              <w:t>производственные цепочки и динамическое ценообразование</w:t>
            </w:r>
          </w:p>
        </w:tc>
      </w:tr>
    </w:tbl>
    <w:p/>
    <w:p>
      <w:pPr>
        <w:pStyle w:val="Heading2"/>
      </w:pPr>
      <w:r>
        <w:t>18.1 Критерий успеха MVP</w:t>
      </w:r>
    </w:p>
    <w:p>
      <w:r>
        <w:rPr>
          <w:b/>
        </w:rPr>
        <w:t xml:space="preserve">MVP считается удачным, если </w:t>
      </w:r>
      <w:r>
        <w:t>без боёвки и социальной MMO-части возникает желание отправить следующую экспедицию: проверить слух, оптимизировать поисковый маршрут, рискнуть запасами ради неизвестного объекта или вернуться по более безопасной траектории.</w:t>
      </w:r>
    </w:p>
    <w:p>
      <w:pPr>
        <w:pStyle w:val="Heading1"/>
      </w:pPr>
      <w:r>
        <w:t>19. Главные дизайнерские риски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E7E2D8"/>
            <w:vAlign w:val="center"/>
          </w:tcPr>
          <w:p>
            <w:r>
              <w:rPr>
                <w:b/>
              </w:rPr>
              <w:t>Риск</w:t>
            </w:r>
          </w:p>
        </w:tc>
        <w:tc>
          <w:tcPr>
            <w:tcW w:type="dxa" w:w="3324"/>
            <w:shd w:fill="E7E2D8"/>
            <w:vAlign w:val="center"/>
          </w:tcPr>
          <w:p>
            <w:r>
              <w:rPr>
                <w:b/>
              </w:rPr>
              <w:t>Почему опасен</w:t>
            </w:r>
          </w:p>
        </w:tc>
        <w:tc>
          <w:tcPr>
            <w:tcW w:type="dxa" w:w="3324"/>
            <w:shd w:fill="E7E2D8"/>
            <w:vAlign w:val="center"/>
          </w:tcPr>
          <w:p>
            <w:r>
              <w:rPr>
                <w:b/>
              </w:rPr>
              <w:t>Как проверять</w:t>
            </w:r>
          </w:p>
        </w:tc>
      </w:tr>
      <w:tr>
        <w:tc>
          <w:tcPr>
            <w:tcW w:type="dxa" w:w="3324"/>
            <w:vAlign w:val="top"/>
          </w:tcPr>
          <w:p>
            <w:r>
              <w:t>Слишком много ожидания</w:t>
            </w:r>
          </w:p>
        </w:tc>
        <w:tc>
          <w:tcPr>
            <w:tcW w:type="dxa" w:w="3324"/>
            <w:vAlign w:val="top"/>
          </w:tcPr>
          <w:p>
            <w:r>
              <w:t>дорога превращается в таймер</w:t>
            </w:r>
          </w:p>
        </w:tc>
        <w:tc>
          <w:tcPr>
            <w:tcW w:type="dxa" w:w="3324"/>
            <w:vAlign w:val="top"/>
          </w:tcPr>
          <w:p>
            <w:r>
              <w:t>ускоренная симуляция MVP и анализ количества решений на единицу пути</w:t>
            </w:r>
          </w:p>
        </w:tc>
      </w:tr>
      <w:tr>
        <w:tc>
          <w:tcPr>
            <w:tcW w:type="dxa" w:w="3324"/>
            <w:vAlign w:val="top"/>
          </w:tcPr>
          <w:p>
            <w:r>
              <w:t>Смерть ощущается несправедливой</w:t>
            </w:r>
          </w:p>
        </w:tc>
        <w:tc>
          <w:tcPr>
            <w:tcW w:type="dxa" w:w="3324"/>
            <w:vAlign w:val="top"/>
          </w:tcPr>
          <w:p>
            <w:r>
              <w:t>игрок бросает проект после крупной потери</w:t>
            </w:r>
          </w:p>
        </w:tc>
        <w:tc>
          <w:tcPr>
            <w:tcW w:type="dxa" w:w="3324"/>
            <w:vAlign w:val="top"/>
          </w:tcPr>
          <w:p>
            <w:r>
              <w:t>прозрачные причины, доктрина, разведка, журнал событий</w:t>
            </w:r>
          </w:p>
        </w:tc>
      </w:tr>
      <w:tr>
        <w:tc>
          <w:tcPr>
            <w:tcW w:type="dxa" w:w="3324"/>
            <w:vAlign w:val="top"/>
          </w:tcPr>
          <w:p>
            <w:r>
              <w:t>Автоматизация играет вместо игрока</w:t>
            </w:r>
          </w:p>
        </w:tc>
        <w:tc>
          <w:tcPr>
            <w:tcW w:type="dxa" w:w="3324"/>
            <w:vAlign w:val="top"/>
          </w:tcPr>
          <w:p>
            <w:r>
              <w:t>нет личных решений</w:t>
            </w:r>
          </w:p>
        </w:tc>
        <w:tc>
          <w:tcPr>
            <w:tcW w:type="dxa" w:w="3324"/>
            <w:vAlign w:val="top"/>
          </w:tcPr>
          <w:p>
            <w:r>
              <w:t>автоправила решают только заранее описанные ситуации и имеют компромиссы</w:t>
            </w:r>
          </w:p>
        </w:tc>
      </w:tr>
      <w:tr>
        <w:tc>
          <w:tcPr>
            <w:tcW w:type="dxa" w:w="3324"/>
            <w:vAlign w:val="top"/>
          </w:tcPr>
          <w:p>
            <w:r>
              <w:t>Ветераны недосягаемы</w:t>
            </w:r>
          </w:p>
        </w:tc>
        <w:tc>
          <w:tcPr>
            <w:tcW w:type="dxa" w:w="3324"/>
            <w:vAlign w:val="top"/>
          </w:tcPr>
          <w:p>
            <w:r>
              <w:t>новым игрокам нечего делать</w:t>
            </w:r>
          </w:p>
        </w:tc>
        <w:tc>
          <w:tcPr>
            <w:tcW w:type="dxa" w:w="3324"/>
            <w:vAlign w:val="top"/>
          </w:tcPr>
          <w:p>
            <w:r>
              <w:t>имущества/жизненного прогресса можно лишиться; постоянный прогресс ограниченно влияет на мощь</w:t>
            </w:r>
          </w:p>
        </w:tc>
      </w:tr>
      <w:tr>
        <w:tc>
          <w:tcPr>
            <w:tcW w:type="dxa" w:w="3324"/>
            <w:vAlign w:val="top"/>
          </w:tcPr>
          <w:p>
            <w:r>
              <w:t>Боты фармят ману/навыки</w:t>
            </w:r>
          </w:p>
        </w:tc>
        <w:tc>
          <w:tcPr>
            <w:tcW w:type="dxa" w:w="3324"/>
            <w:vAlign w:val="top"/>
          </w:tcPr>
          <w:p>
            <w:r>
              <w:t>ломается долгосрочная экономика</w:t>
            </w:r>
          </w:p>
        </w:tc>
        <w:tc>
          <w:tcPr>
            <w:tcW w:type="dxa" w:w="3324"/>
            <w:vAlign w:val="top"/>
          </w:tcPr>
          <w:p>
            <w:r>
              <w:t>формулы с убывающей выгодой и серверный антиабуз</w:t>
            </w:r>
          </w:p>
        </w:tc>
      </w:tr>
      <w:tr>
        <w:tc>
          <w:tcPr>
            <w:tcW w:type="dxa" w:w="3324"/>
            <w:vAlign w:val="top"/>
          </w:tcPr>
          <w:p>
            <w:r>
              <w:t>Мир слишком пуст</w:t>
            </w:r>
          </w:p>
        </w:tc>
        <w:tc>
          <w:tcPr>
            <w:tcW w:type="dxa" w:w="3324"/>
            <w:vAlign w:val="top"/>
          </w:tcPr>
          <w:p>
            <w:r>
              <w:t>поиск не создаёт историй</w:t>
            </w:r>
          </w:p>
        </w:tc>
        <w:tc>
          <w:tcPr>
            <w:tcW w:type="dxa" w:w="3324"/>
            <w:vAlign w:val="top"/>
          </w:tcPr>
          <w:p>
            <w:r>
              <w:t>контролировать плотность событий, слухов и следов, не превращая пустыню в парк аттракционов</w:t>
            </w:r>
          </w:p>
        </w:tc>
      </w:tr>
    </w:tbl>
    <w:p/>
    <w:p>
      <w:pPr>
        <w:pStyle w:val="Heading1"/>
      </w:pPr>
      <w:r>
        <w:t>20. Решения v0.2 и вопросы для будущих тестов</w:t>
      </w:r>
    </w:p>
    <w:p>
      <w:pPr>
        <w:pStyle w:val="ListBullet"/>
      </w:pPr>
      <w:r>
        <w:t>ГИПОТЕЗА  Production-время: ориентир 1 игровой день ≈ 3–4 реальных часа. Окончательно фиксируется только после playtest.</w:t>
      </w:r>
    </w:p>
    <w:p>
      <w:pPr>
        <w:pStyle w:val="ListBullet"/>
      </w:pPr>
      <w:r>
        <w:t>ПРИНЯТО  Карта north-up: север сверху, юг снизу, запад слева, восток справа; схематичные значки + туман войны; абсолютные координаты скрыты.</w:t>
      </w:r>
    </w:p>
    <w:p>
      <w:pPr>
        <w:pStyle w:val="ListBullet"/>
      </w:pPr>
      <w:r>
        <w:t>ПРИНЯТО ДЛЯ MVP  300 м для видимой цели и 150 м для скрытой/затаившейся. До SIM-007 нужно отдельно проверить конфликт с ранее принятой 500-метровой зоной физического взаимодействия.</w:t>
      </w:r>
    </w:p>
    <w:p>
      <w:pPr>
        <w:pStyle w:val="ListBullet"/>
      </w:pPr>
      <w:r>
        <w:t>ПРИНЯТО ДЛЯ MVP  Сила игрока = 100. Монстр силы 90 погибает при контакте. При встрече с монстром силы 110 игрок выбирает попытку бегства либо принимает смерть; полноценный tactical combat появится позже.</w:t>
      </w:r>
    </w:p>
    <w:p>
      <w:pPr>
        <w:pStyle w:val="ListBullet"/>
      </w:pPr>
      <w:r>
        <w:t>ПРИНЯТО  Безопасного офлайн-режима нет. Стоянка лишь уменьшает расход. В городе можно заранее приказать автопокупку провизии; при дефиците — переход в другой известный город. Дефицит ресурсов способен убивать NPC.</w:t>
      </w:r>
    </w:p>
    <w:p>
      <w:pPr>
        <w:pStyle w:val="ListBullet"/>
      </w:pPr>
      <w:r>
        <w:t>ГИПОТЕЗА  Знания физически существуют на картах. Городской картограф может за бюджет города принять сведения игрока, нанести их в городской атлас и продавать копии. Смерть картографа не уничтожает атлас, но без специалиста его нельзя полноценно обновлять.</w:t>
      </w:r>
    </w:p>
    <w:p>
      <w:pPr>
        <w:pStyle w:val="ListBullet"/>
      </w:pPr>
      <w:r>
        <w:t>ОТЛОЖЕНО  До отдельного дизайн-этапа используем 7 спектральных цветов + белый + чёрный.</w:t>
      </w:r>
    </w:p>
    <w:p>
      <w:pPr>
        <w:pStyle w:val="ListBullet"/>
      </w:pPr>
      <w:r>
        <w:t>ГИПОТЕЗА  На первом этапе заклинания кастуются только в бою. Анализ повторяющихся целей, частоты действий и убывающей эффективности добавляется после появления магии и реальных данных playtest.</w:t>
      </w:r>
    </w:p>
    <w:p>
      <w:pPr>
        <w:pStyle w:val="Heading1"/>
      </w:pPr>
      <w:r>
        <w:t>21. Decision Log v0.2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E7E2D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4986"/>
            <w:shd w:fill="E7E2D8"/>
            <w:vAlign w:val="center"/>
          </w:tcPr>
          <w:p>
            <w:r>
              <w:rPr>
                <w:b/>
              </w:rPr>
              <w:t>Решение</w:t>
            </w:r>
          </w:p>
        </w:tc>
      </w:tr>
      <w:tr>
        <w:tc>
          <w:tcPr>
            <w:tcW w:type="dxa" w:w="4986"/>
            <w:vAlign w:val="top"/>
          </w:tcPr>
          <w:p>
            <w:r>
              <w:t>D-001</w:t>
            </w:r>
          </w:p>
        </w:tc>
        <w:tc>
          <w:tcPr>
            <w:tcW w:type="dxa" w:w="4986"/>
            <w:vAlign w:val="top"/>
          </w:tcPr>
          <w:p>
            <w:r>
              <w:t>Непрерывная поверхность мира вместо графа городов.</w:t>
            </w:r>
          </w:p>
        </w:tc>
      </w:tr>
      <w:tr>
        <w:tc>
          <w:tcPr>
            <w:tcW w:type="dxa" w:w="4986"/>
            <w:vAlign w:val="top"/>
          </w:tcPr>
          <w:p>
            <w:r>
              <w:t>D-002</w:t>
            </w:r>
          </w:p>
        </w:tc>
        <w:tc>
          <w:tcPr>
            <w:tcW w:type="dxa" w:w="4986"/>
            <w:vAlign w:val="top"/>
          </w:tcPr>
          <w:p>
            <w:r>
              <w:t>Маршрут задаётся последовательностью «азимут + расстояние».</w:t>
            </w:r>
          </w:p>
        </w:tc>
      </w:tr>
      <w:tr>
        <w:tc>
          <w:tcPr>
            <w:tcW w:type="dxa" w:w="4986"/>
            <w:vAlign w:val="top"/>
          </w:tcPr>
          <w:p>
            <w:r>
              <w:t>D-003</w:t>
            </w:r>
          </w:p>
        </w:tc>
        <w:tc>
          <w:tcPr>
            <w:tcW w:type="dxa" w:w="4986"/>
            <w:vAlign w:val="top"/>
          </w:tcPr>
          <w:p>
            <w:r>
              <w:t>Контакт требует совпадения по пространству и времени.</w:t>
            </w:r>
          </w:p>
        </w:tc>
      </w:tr>
      <w:tr>
        <w:tc>
          <w:tcPr>
            <w:tcW w:type="dxa" w:w="4986"/>
            <w:vAlign w:val="top"/>
          </w:tcPr>
          <w:p>
            <w:r>
              <w:t>D-004</w:t>
            </w:r>
          </w:p>
        </w:tc>
        <w:tc>
          <w:tcPr>
            <w:tcW w:type="dxa" w:w="4986"/>
            <w:vAlign w:val="top"/>
          </w:tcPr>
          <w:p>
            <w:r>
              <w:t>Обзор и контакт — разные радиусы; обнаружение может быть односторонним.</w:t>
            </w:r>
          </w:p>
        </w:tc>
      </w:tr>
      <w:tr>
        <w:tc>
          <w:tcPr>
            <w:tcW w:type="dxa" w:w="4986"/>
            <w:vAlign w:val="top"/>
          </w:tcPr>
          <w:p>
            <w:r>
              <w:t>D-005</w:t>
            </w:r>
          </w:p>
        </w:tc>
        <w:tc>
          <w:tcPr>
            <w:tcW w:type="dxa" w:w="4986"/>
            <w:vAlign w:val="top"/>
          </w:tcPr>
          <w:p>
            <w:r>
              <w:t>Блуждающие монстры имеют собственные маршруты; затаившиеся существуют как стационарные опасные объекты.</w:t>
            </w:r>
          </w:p>
        </w:tc>
      </w:tr>
      <w:tr>
        <w:tc>
          <w:tcPr>
            <w:tcW w:type="dxa" w:w="4986"/>
            <w:vAlign w:val="top"/>
          </w:tcPr>
          <w:p>
            <w:r>
              <w:t>D-006</w:t>
            </w:r>
          </w:p>
        </w:tc>
        <w:tc>
          <w:tcPr>
            <w:tcW w:type="dxa" w:w="4986"/>
            <w:vAlign w:val="top"/>
          </w:tcPr>
          <w:p>
            <w:r>
              <w:t>Провизия расходуется всегда; стоянка лишь снижает расход.</w:t>
            </w:r>
          </w:p>
        </w:tc>
      </w:tr>
      <w:tr>
        <w:tc>
          <w:tcPr>
            <w:tcW w:type="dxa" w:w="4986"/>
            <w:vAlign w:val="top"/>
          </w:tcPr>
          <w:p>
            <w:r>
              <w:t>D-007</w:t>
            </w:r>
          </w:p>
        </w:tc>
        <w:tc>
          <w:tcPr>
            <w:tcW w:type="dxa" w:w="4986"/>
            <w:vAlign w:val="top"/>
          </w:tcPr>
          <w:p>
            <w:r>
              <w:t>Permadeath уничтожает имущество и жизненный прогресс выше 100%.</w:t>
            </w:r>
          </w:p>
        </w:tc>
      </w:tr>
      <w:tr>
        <w:tc>
          <w:tcPr>
            <w:tcW w:type="dxa" w:w="4986"/>
            <w:vAlign w:val="top"/>
          </w:tcPr>
          <w:p>
            <w:r>
              <w:t>D-008</w:t>
            </w:r>
          </w:p>
        </w:tc>
        <w:tc>
          <w:tcPr>
            <w:tcW w:type="dxa" w:w="4986"/>
            <w:vAlign w:val="top"/>
          </w:tcPr>
          <w:p>
            <w:r>
              <w:t>Навыки до 100% могут стать постоянным слоем аккаунта; текущая жизнь развивается до ~500%.</w:t>
            </w:r>
          </w:p>
        </w:tc>
      </w:tr>
      <w:tr>
        <w:tc>
          <w:tcPr>
            <w:tcW w:type="dxa" w:w="4986"/>
            <w:vAlign w:val="top"/>
          </w:tcPr>
          <w:p>
            <w:r>
              <w:t>D-009</w:t>
            </w:r>
          </w:p>
        </w:tc>
        <w:tc>
          <w:tcPr>
            <w:tcW w:type="dxa" w:w="4986"/>
            <w:vAlign w:val="top"/>
          </w:tcPr>
          <w:p>
            <w:r>
              <w:t>Мана рассматривается как не теряемый долгосрочный прогресс.</w:t>
            </w:r>
          </w:p>
        </w:tc>
      </w:tr>
      <w:tr>
        <w:tc>
          <w:tcPr>
            <w:tcW w:type="dxa" w:w="4986"/>
            <w:vAlign w:val="top"/>
          </w:tcPr>
          <w:p>
            <w:r>
              <w:t>D-010</w:t>
            </w:r>
          </w:p>
        </w:tc>
        <w:tc>
          <w:tcPr>
            <w:tcW w:type="dxa" w:w="4986"/>
            <w:vAlign w:val="top"/>
          </w:tcPr>
          <w:p>
            <w:r>
              <w:t>Первый MVP доказывает путешествие/поиск, а не боёвку или MMO-масштаб.</w:t>
            </w:r>
          </w:p>
        </w:tc>
      </w:tr>
      <w:tr>
        <w:tc>
          <w:tcPr>
            <w:tcW w:type="dxa" w:w="4986"/>
          </w:tcPr>
          <w:p>
            <w:r>
              <w:t>D-011</w:t>
            </w:r>
          </w:p>
        </w:tc>
        <w:tc>
          <w:tcPr>
            <w:tcW w:type="dxa" w:w="4986"/>
          </w:tcPr>
          <w:p>
            <w:r>
              <w:t>Ориентир production-времени: 1 игровой день ≈ 3–4 реальных часа; окончательное значение — после тестов.</w:t>
            </w:r>
          </w:p>
        </w:tc>
      </w:tr>
      <w:tr>
        <w:tc>
          <w:tcPr>
            <w:tcW w:type="dxa" w:w="4986"/>
          </w:tcPr>
          <w:p>
            <w:r>
              <w:t>D-012</w:t>
            </w:r>
          </w:p>
        </w:tc>
        <w:tc>
          <w:tcPr>
            <w:tcW w:type="dxa" w:w="4986"/>
          </w:tcPr>
          <w:p>
            <w:r>
              <w:t>Локальная карта всегда north-up и не раскрывает абсолютные серверные координаты.</w:t>
            </w:r>
          </w:p>
        </w:tc>
      </w:tr>
      <w:tr>
        <w:tc>
          <w:tcPr>
            <w:tcW w:type="dxa" w:w="4986"/>
          </w:tcPr>
          <w:p>
            <w:r>
              <w:t>D-013</w:t>
            </w:r>
          </w:p>
        </w:tc>
        <w:tc>
          <w:tcPr>
            <w:tcW w:type="dxa" w:w="4986"/>
          </w:tcPr>
          <w:p>
            <w:r>
              <w:t>Тестовые константы MVP: обзор видимой цели 300 м, скрытой/затаившейся — 150 м.</w:t>
            </w:r>
          </w:p>
        </w:tc>
      </w:tr>
      <w:tr>
        <w:tc>
          <w:tcPr>
            <w:tcW w:type="dxa" w:w="4986"/>
          </w:tcPr>
          <w:p>
            <w:r>
              <w:t>D-014</w:t>
            </w:r>
          </w:p>
        </w:tc>
        <w:tc>
          <w:tcPr>
            <w:tcW w:type="dxa" w:w="4986"/>
          </w:tcPr>
          <w:p>
            <w:r>
              <w:t>MVP-монстры: игрок Power 100; монстр 90 проигрывает; при монстре 110 — бегство или смерть.</w:t>
            </w:r>
          </w:p>
        </w:tc>
      </w:tr>
      <w:tr>
        <w:tc>
          <w:tcPr>
            <w:tcW w:type="dxa" w:w="4986"/>
          </w:tcPr>
          <w:p>
            <w:r>
              <w:t>D-015</w:t>
            </w:r>
          </w:p>
        </w:tc>
        <w:tc>
          <w:tcPr>
            <w:tcW w:type="dxa" w:w="4986"/>
          </w:tcPr>
          <w:p>
            <w:r>
              <w:t>Безопасного офлайн-режима нет; запасы и угрозы продолжают действовать вне браузера.</w:t>
            </w:r>
          </w:p>
        </w:tc>
      </w:tr>
      <w:tr>
        <w:tc>
          <w:tcPr>
            <w:tcW w:type="dxa" w:w="4986"/>
          </w:tcPr>
          <w:p>
            <w:r>
              <w:t>D-016</w:t>
            </w:r>
          </w:p>
        </w:tc>
        <w:tc>
          <w:tcPr>
            <w:tcW w:type="dxa" w:w="4986"/>
          </w:tcPr>
          <w:p>
            <w:r>
              <w:t>Городские запасы физические; автопокупка/эвакуация зависят от денег, известных маршрутов и наличия ресурсов; NPC могут погибать от дефицита.</w:t>
            </w:r>
          </w:p>
        </w:tc>
      </w:tr>
      <w:tr>
        <w:tc>
          <w:tcPr>
            <w:tcW w:type="dxa" w:w="4986"/>
          </w:tcPr>
          <w:p>
            <w:r>
              <w:t>D-017</w:t>
            </w:r>
          </w:p>
        </w:tc>
        <w:tc>
          <w:tcPr>
            <w:tcW w:type="dxa" w:w="4986"/>
          </w:tcPr>
          <w:p>
            <w:r>
              <w:t>Карты и географические знания физически хранятся; городской картограф — базовая гипотеза механизма архивирования/копирования.</w:t>
            </w:r>
          </w:p>
        </w:tc>
      </w:tr>
      <w:tr>
        <w:tc>
          <w:tcPr>
            <w:tcW w:type="dxa" w:w="4986"/>
          </w:tcPr>
          <w:p>
            <w:r>
              <w:t>D-018</w:t>
            </w:r>
          </w:p>
        </w:tc>
        <w:tc>
          <w:tcPr>
            <w:tcW w:type="dxa" w:w="4986"/>
          </w:tcPr>
          <w:p>
            <w:r>
              <w:t>До формализации «256» используем 7 спектральных цветов + белый + чёрный.</w:t>
            </w:r>
          </w:p>
        </w:tc>
      </w:tr>
      <w:tr>
        <w:tc>
          <w:tcPr>
            <w:tcW w:type="dxa" w:w="4986"/>
          </w:tcPr>
          <w:p>
            <w:r>
              <w:t>D-019</w:t>
            </w:r>
          </w:p>
        </w:tc>
        <w:tc>
          <w:tcPr>
            <w:tcW w:type="dxa" w:w="4986"/>
          </w:tcPr>
          <w:p>
            <w:r>
              <w:t>На раннем этапе заклинания применяются только в бою; продвинутый антифарм проектируется по данным playtest.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Desert Caravan MMO • GDD v0.2 • 14 августа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