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13E0B" w14:textId="4F51F601" w:rsidR="00164391" w:rsidRPr="00164391" w:rsidRDefault="00517894" w:rsidP="001643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</w:t>
      </w:r>
      <w:r w:rsidR="00164391" w:rsidRPr="001643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РАКТИЧЕСКОЕ ЗАНЯТИЕ 11</w:t>
      </w:r>
      <w:r w:rsidR="00E514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E514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Мищук</w:t>
      </w:r>
      <w:proofErr w:type="spellEnd"/>
      <w:r w:rsidR="00E514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Егор группа 604</w:t>
      </w:r>
    </w:p>
    <w:p w14:paraId="77F5F4E6" w14:textId="77777777" w:rsidR="00164391" w:rsidRPr="00164391" w:rsidRDefault="00164391" w:rsidP="001643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 Расчет Фонда оплаты труда</w:t>
      </w:r>
    </w:p>
    <w:p w14:paraId="31C111A5" w14:textId="6D805033" w:rsidR="00164391" w:rsidRPr="00164391" w:rsidRDefault="00D41714" w:rsidP="0016439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Цель:</w:t>
      </w:r>
      <w:r w:rsidR="00164391" w:rsidRPr="0016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Совершенствование навыков и умений расчета Фонда оплаты труда.  </w:t>
      </w:r>
    </w:p>
    <w:p w14:paraId="684A0B03" w14:textId="77777777" w:rsidR="00164391" w:rsidRPr="00164391" w:rsidRDefault="00164391" w:rsidP="001643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Задание: </w:t>
      </w:r>
      <w:r w:rsidRPr="0016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Рассчитайте Фонд оплаты труда для вашего проекта.</w:t>
      </w:r>
    </w:p>
    <w:p w14:paraId="7B957343" w14:textId="77777777" w:rsidR="00164391" w:rsidRPr="00164391" w:rsidRDefault="00164391" w:rsidP="00164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этого необходимо:</w:t>
      </w:r>
    </w:p>
    <w:p w14:paraId="2F73D73D" w14:textId="77777777" w:rsidR="00164391" w:rsidRPr="00164391" w:rsidRDefault="00164391" w:rsidP="0016439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Составить штатное расписание.</w:t>
      </w:r>
    </w:p>
    <w:p w14:paraId="0A15096B" w14:textId="77777777" w:rsidR="00164391" w:rsidRPr="00164391" w:rsidRDefault="00164391" w:rsidP="0016439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Рассчитать размер отчислений во внебюджетные фонды.</w:t>
      </w:r>
    </w:p>
    <w:p w14:paraId="64170192" w14:textId="77777777" w:rsidR="00164391" w:rsidRPr="00164391" w:rsidRDefault="00164391" w:rsidP="0016439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годовой Фонд оплаты труда.</w:t>
      </w:r>
    </w:p>
    <w:p w14:paraId="774A10D0" w14:textId="77777777" w:rsidR="00D41714" w:rsidRDefault="00D41714" w:rsidP="0016439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FED1DA" w14:textId="77777777" w:rsidR="00D41714" w:rsidRDefault="00D41714" w:rsidP="0016439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A4249D" w14:textId="6F73F159" w:rsidR="00164391" w:rsidRPr="00164391" w:rsidRDefault="00164391" w:rsidP="0016439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1. Составление штатного расписания</w:t>
      </w:r>
    </w:p>
    <w:p w14:paraId="711D8E6C" w14:textId="77777777" w:rsidR="00164391" w:rsidRPr="00164391" w:rsidRDefault="00164391" w:rsidP="0016439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Определите какие сотрудники будут у вас работать, их количество и обязанности и заполните столбцы 1-4 в таблице 18. </w:t>
      </w:r>
    </w:p>
    <w:p w14:paraId="15EDBAF3" w14:textId="77777777" w:rsidR="00164391" w:rsidRPr="00164391" w:rsidRDefault="00164391" w:rsidP="0016439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столбец «Тарифная ставка» впишите размер заработной платы одного сотрудника данной должности в месяц. </w:t>
      </w:r>
    </w:p>
    <w:p w14:paraId="5C29BD8A" w14:textId="77777777" w:rsidR="00164391" w:rsidRPr="00164391" w:rsidRDefault="00164391" w:rsidP="0016439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расчета «Всего в месяц» умножьте тарифную ставку одного сотрудника на количество сотрудников данной должности. Результаты впишите в таблицу.</w:t>
      </w:r>
    </w:p>
    <w:p w14:paraId="485938FD" w14:textId="7041C5EB" w:rsidR="00164391" w:rsidRDefault="00164391" w:rsidP="0016439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Всего в год рассчитывается по каждой должности и по всем сотрудникам. </w:t>
      </w:r>
    </w:p>
    <w:p w14:paraId="2652C19B" w14:textId="4FDA2D40" w:rsidR="00363B87" w:rsidRDefault="00363B87" w:rsidP="00363B8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06D735" w14:textId="217AAF66" w:rsidR="00363B87" w:rsidRDefault="00363B87" w:rsidP="00363B8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A796CC" w14:textId="7D661844" w:rsidR="00363B87" w:rsidRDefault="00363B87" w:rsidP="00363B8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Штатное расписание:</w:t>
      </w:r>
    </w:p>
    <w:tbl>
      <w:tblPr>
        <w:tblStyle w:val="a5"/>
        <w:tblW w:w="1035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260"/>
        <w:gridCol w:w="1170"/>
        <w:gridCol w:w="1260"/>
        <w:gridCol w:w="1170"/>
        <w:gridCol w:w="1530"/>
      </w:tblGrid>
      <w:tr w:rsidR="00EE7A68" w14:paraId="3B623014" w14:textId="77777777" w:rsidTr="00EE7A68">
        <w:tc>
          <w:tcPr>
            <w:tcW w:w="1710" w:type="dxa"/>
          </w:tcPr>
          <w:p w14:paraId="6C27DF34" w14:textId="77777777" w:rsidR="00363B87" w:rsidRPr="00363B87" w:rsidRDefault="00363B87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0" w:type="dxa"/>
          </w:tcPr>
          <w:p w14:paraId="50AAC972" w14:textId="4F3A6F90" w:rsidR="00363B87" w:rsidRPr="00363B87" w:rsidRDefault="00363B87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3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1080" w:type="dxa"/>
          </w:tcPr>
          <w:p w14:paraId="42FF087C" w14:textId="2882FD16" w:rsidR="00363B87" w:rsidRPr="00363B87" w:rsidRDefault="00363B87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3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1260" w:type="dxa"/>
          </w:tcPr>
          <w:p w14:paraId="4CF5505E" w14:textId="4803CBD6" w:rsidR="00363B87" w:rsidRPr="00363B87" w:rsidRDefault="00363B87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3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1170" w:type="dxa"/>
          </w:tcPr>
          <w:p w14:paraId="7A18FF63" w14:textId="28562427" w:rsidR="00363B87" w:rsidRPr="00363B87" w:rsidRDefault="00363B87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3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1260" w:type="dxa"/>
          </w:tcPr>
          <w:p w14:paraId="2C0A5F9E" w14:textId="648252E1" w:rsidR="00363B87" w:rsidRPr="00363B87" w:rsidRDefault="00363B87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3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1170" w:type="dxa"/>
          </w:tcPr>
          <w:p w14:paraId="2503048B" w14:textId="092CF510" w:rsidR="00363B87" w:rsidRPr="00363B87" w:rsidRDefault="00363B87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3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Суббота</w:t>
            </w:r>
          </w:p>
        </w:tc>
        <w:tc>
          <w:tcPr>
            <w:tcW w:w="1530" w:type="dxa"/>
          </w:tcPr>
          <w:p w14:paraId="7FD221A8" w14:textId="2B4410F3" w:rsidR="00363B87" w:rsidRPr="00363B87" w:rsidRDefault="00363B87" w:rsidP="0028787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3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Воскресень</w:t>
            </w:r>
            <w:r w:rsidR="002878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</w:p>
        </w:tc>
      </w:tr>
      <w:tr w:rsidR="00EE7A68" w14:paraId="5509C6DA" w14:textId="77777777" w:rsidTr="00EE7A68">
        <w:trPr>
          <w:trHeight w:val="1412"/>
        </w:trPr>
        <w:tc>
          <w:tcPr>
            <w:tcW w:w="1710" w:type="dxa"/>
          </w:tcPr>
          <w:p w14:paraId="40DB4775" w14:textId="32862B44" w:rsidR="00363B87" w:rsidRPr="00363B87" w:rsidRDefault="00363B87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3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170" w:type="dxa"/>
          </w:tcPr>
          <w:p w14:paraId="5CF28918" w14:textId="05FB2002" w:rsid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 – 20:00</w:t>
            </w:r>
          </w:p>
          <w:p w14:paraId="4A9E747E" w14:textId="77777777" w:rsidR="00EE7A68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7512554" w14:textId="2CCCDF47" w:rsidR="00EE7A68" w:rsidRP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Обед: 12:00 – 13:00</w:t>
            </w:r>
          </w:p>
        </w:tc>
        <w:tc>
          <w:tcPr>
            <w:tcW w:w="1080" w:type="dxa"/>
          </w:tcPr>
          <w:p w14:paraId="56FCD915" w14:textId="3D54B76A" w:rsid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 – 20:00</w:t>
            </w:r>
          </w:p>
          <w:p w14:paraId="6E0E11C7" w14:textId="77777777" w:rsidR="00EE7A68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F11C87B" w14:textId="33AF7AFD" w:rsidR="00EE7A68" w:rsidRP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Обед: 12:00 – 13:00</w:t>
            </w:r>
          </w:p>
        </w:tc>
        <w:tc>
          <w:tcPr>
            <w:tcW w:w="1260" w:type="dxa"/>
          </w:tcPr>
          <w:p w14:paraId="3B4E54AB" w14:textId="3AB31E61" w:rsid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 – 20:00</w:t>
            </w:r>
          </w:p>
          <w:p w14:paraId="1E54BBA5" w14:textId="77777777" w:rsidR="00EE7A68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844DCAB" w14:textId="7E6FB3E1" w:rsidR="00EE7A68" w:rsidRP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Обед: 12:00 – 13:00</w:t>
            </w:r>
          </w:p>
        </w:tc>
        <w:tc>
          <w:tcPr>
            <w:tcW w:w="1170" w:type="dxa"/>
          </w:tcPr>
          <w:p w14:paraId="74D2589F" w14:textId="281B2763" w:rsidR="00EE7A68" w:rsidRP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60" w:type="dxa"/>
          </w:tcPr>
          <w:p w14:paraId="4959EB8F" w14:textId="38E2A488" w:rsid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 – 20:00</w:t>
            </w:r>
          </w:p>
          <w:p w14:paraId="449EB70F" w14:textId="19AEAA50" w:rsidR="00EE7A68" w:rsidRP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Обед: 12:00 – 13:00</w:t>
            </w:r>
          </w:p>
        </w:tc>
        <w:tc>
          <w:tcPr>
            <w:tcW w:w="1170" w:type="dxa"/>
          </w:tcPr>
          <w:p w14:paraId="513C8576" w14:textId="77777777" w:rsid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 – 19:00</w:t>
            </w:r>
          </w:p>
          <w:p w14:paraId="72FD6745" w14:textId="77777777" w:rsidR="00EE7A68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7E1987D" w14:textId="71F22EE1" w:rsidR="00EE7A68" w:rsidRP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Обед: 12:00 – 13:00</w:t>
            </w:r>
          </w:p>
        </w:tc>
        <w:tc>
          <w:tcPr>
            <w:tcW w:w="1530" w:type="dxa"/>
          </w:tcPr>
          <w:p w14:paraId="44A3A550" w14:textId="29A5C689" w:rsidR="00363B87" w:rsidRP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EE7A68" w14:paraId="4338ECE0" w14:textId="77777777" w:rsidTr="00EE7A68">
        <w:trPr>
          <w:trHeight w:val="1475"/>
        </w:trPr>
        <w:tc>
          <w:tcPr>
            <w:tcW w:w="1710" w:type="dxa"/>
          </w:tcPr>
          <w:p w14:paraId="731E7C66" w14:textId="7463878E" w:rsidR="00363B87" w:rsidRDefault="00363B87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3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Менеджер-кассир</w:t>
            </w:r>
          </w:p>
        </w:tc>
        <w:tc>
          <w:tcPr>
            <w:tcW w:w="1170" w:type="dxa"/>
          </w:tcPr>
          <w:p w14:paraId="23CB7460" w14:textId="11F66D3D" w:rsid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</w:t>
            </w:r>
            <w:r w:rsidR="00363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:00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="00363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:00</w:t>
            </w:r>
          </w:p>
          <w:p w14:paraId="4B8E23C8" w14:textId="77777777" w:rsidR="00EE7A68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39741C6" w14:textId="3BE7ED7A" w:rsidR="00EE7A68" w:rsidRP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Обед: 12:00 – 13:00</w:t>
            </w:r>
          </w:p>
        </w:tc>
        <w:tc>
          <w:tcPr>
            <w:tcW w:w="1080" w:type="dxa"/>
          </w:tcPr>
          <w:p w14:paraId="70C388E1" w14:textId="7D5E0091" w:rsid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09:00 – 20:00</w:t>
            </w:r>
          </w:p>
          <w:p w14:paraId="34F4372E" w14:textId="77777777" w:rsidR="00EE7A68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CC3385A" w14:textId="26FF8DEB" w:rsidR="00EE7A68" w:rsidRP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Обед: 12:00 – 13:00</w:t>
            </w:r>
          </w:p>
        </w:tc>
        <w:tc>
          <w:tcPr>
            <w:tcW w:w="1260" w:type="dxa"/>
          </w:tcPr>
          <w:p w14:paraId="44B901CB" w14:textId="79DB6F21" w:rsid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 – 20:00</w:t>
            </w:r>
          </w:p>
          <w:p w14:paraId="46D99F0B" w14:textId="77777777" w:rsidR="00EE7A68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8558C11" w14:textId="17F5AC24" w:rsidR="00EE7A68" w:rsidRP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Обед: 12:00 – 13:00</w:t>
            </w:r>
          </w:p>
        </w:tc>
        <w:tc>
          <w:tcPr>
            <w:tcW w:w="1170" w:type="dxa"/>
          </w:tcPr>
          <w:p w14:paraId="44EB4AEE" w14:textId="31A74A24" w:rsidR="00EE7A68" w:rsidRP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60" w:type="dxa"/>
          </w:tcPr>
          <w:p w14:paraId="444DAB05" w14:textId="2B526473" w:rsid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09:00 – 20:00</w:t>
            </w:r>
          </w:p>
          <w:p w14:paraId="11A675BD" w14:textId="72A6B402" w:rsidR="00EE7A68" w:rsidRP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Обед: 12:00 – 13:00</w:t>
            </w:r>
          </w:p>
        </w:tc>
        <w:tc>
          <w:tcPr>
            <w:tcW w:w="1170" w:type="dxa"/>
          </w:tcPr>
          <w:p w14:paraId="28A5FB33" w14:textId="77777777" w:rsid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 – 19:00</w:t>
            </w:r>
          </w:p>
          <w:p w14:paraId="32D6B533" w14:textId="77777777" w:rsidR="00EE7A68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9FF8F01" w14:textId="6739E36D" w:rsidR="00EE7A68" w:rsidRP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Обед: 12:00 – 13:00</w:t>
            </w:r>
          </w:p>
        </w:tc>
        <w:tc>
          <w:tcPr>
            <w:tcW w:w="1530" w:type="dxa"/>
          </w:tcPr>
          <w:p w14:paraId="1C1DEDCF" w14:textId="57BE4318" w:rsidR="00363B87" w:rsidRP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EE7A68" w14:paraId="5F355EB9" w14:textId="77777777" w:rsidTr="00EE7A68">
        <w:trPr>
          <w:trHeight w:val="1718"/>
        </w:trPr>
        <w:tc>
          <w:tcPr>
            <w:tcW w:w="1710" w:type="dxa"/>
          </w:tcPr>
          <w:p w14:paraId="79E41C92" w14:textId="41F07A8E" w:rsidR="00363B87" w:rsidRPr="00363B87" w:rsidRDefault="00363B87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печати</w:t>
            </w:r>
          </w:p>
        </w:tc>
        <w:tc>
          <w:tcPr>
            <w:tcW w:w="1170" w:type="dxa"/>
          </w:tcPr>
          <w:p w14:paraId="2A4A11C9" w14:textId="5C0BEC40" w:rsid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</w:t>
            </w:r>
            <w:r w:rsidR="00363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:00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="00363B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:00</w:t>
            </w:r>
          </w:p>
          <w:p w14:paraId="04E4FFBE" w14:textId="77777777" w:rsidR="00EE7A68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F290D04" w14:textId="5C535B5E" w:rsidR="00EE7A68" w:rsidRP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Обед: 12:00 – 13:00</w:t>
            </w:r>
          </w:p>
        </w:tc>
        <w:tc>
          <w:tcPr>
            <w:tcW w:w="1080" w:type="dxa"/>
          </w:tcPr>
          <w:p w14:paraId="7AA789B0" w14:textId="07459E33" w:rsid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09:00 – 20:00</w:t>
            </w:r>
          </w:p>
          <w:p w14:paraId="4B718049" w14:textId="77777777" w:rsidR="00EE7A68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4E53596" w14:textId="1B41EEC3" w:rsidR="00EE7A68" w:rsidRP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Обед: 12:00 – 13:00</w:t>
            </w:r>
          </w:p>
        </w:tc>
        <w:tc>
          <w:tcPr>
            <w:tcW w:w="1260" w:type="dxa"/>
          </w:tcPr>
          <w:p w14:paraId="1DAF193F" w14:textId="7C5312DC" w:rsid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09:00 – 20:00</w:t>
            </w:r>
          </w:p>
          <w:p w14:paraId="03CAEF10" w14:textId="77777777" w:rsidR="00EE7A68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8457AE3" w14:textId="25B74B27" w:rsidR="00EE7A68" w:rsidRP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Обед: 12:00 – 13:00</w:t>
            </w:r>
          </w:p>
        </w:tc>
        <w:tc>
          <w:tcPr>
            <w:tcW w:w="1170" w:type="dxa"/>
          </w:tcPr>
          <w:p w14:paraId="7E2AE255" w14:textId="4CF3B546" w:rsidR="00EE7A68" w:rsidRDefault="00EE7A68" w:rsidP="00EE7A6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09:00 – 19:00</w:t>
            </w:r>
          </w:p>
          <w:p w14:paraId="4E39C4A6" w14:textId="77777777" w:rsidR="00EE7A68" w:rsidRDefault="00EE7A68" w:rsidP="00EE7A6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C87FD33" w14:textId="1939F231" w:rsidR="00EE7A68" w:rsidRPr="00363B87" w:rsidRDefault="00EE7A68" w:rsidP="00EE7A6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Обед: 12:00 – 13:00</w:t>
            </w:r>
          </w:p>
        </w:tc>
        <w:tc>
          <w:tcPr>
            <w:tcW w:w="1260" w:type="dxa"/>
          </w:tcPr>
          <w:p w14:paraId="14E3FB82" w14:textId="7EB83029" w:rsid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09:00 – 20:00</w:t>
            </w:r>
          </w:p>
          <w:p w14:paraId="38098A35" w14:textId="09347216" w:rsidR="00EE7A68" w:rsidRP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Обед: 12:00 – 13:00</w:t>
            </w:r>
          </w:p>
        </w:tc>
        <w:tc>
          <w:tcPr>
            <w:tcW w:w="1170" w:type="dxa"/>
          </w:tcPr>
          <w:p w14:paraId="2951BBA4" w14:textId="77777777" w:rsid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 – 19:00</w:t>
            </w:r>
          </w:p>
          <w:p w14:paraId="5F58A835" w14:textId="77777777" w:rsidR="00EE7A68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107F6AF" w14:textId="12E46739" w:rsidR="00EE7A68" w:rsidRP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Обед: 12:00 – 13:00</w:t>
            </w:r>
          </w:p>
        </w:tc>
        <w:tc>
          <w:tcPr>
            <w:tcW w:w="1530" w:type="dxa"/>
          </w:tcPr>
          <w:p w14:paraId="098F72D7" w14:textId="3920DAF1" w:rsidR="00363B87" w:rsidRPr="00363B87" w:rsidRDefault="00EE7A68" w:rsidP="00363B87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14:paraId="50BDEFCC" w14:textId="77777777" w:rsidR="00363B87" w:rsidRPr="00363B87" w:rsidRDefault="00363B87" w:rsidP="00363B8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1A23833" w14:textId="52D1D8A3" w:rsidR="00E51463" w:rsidRDefault="00EE7A6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Четверг выделен для выполнения ранее сделанных заказов. Новые заказы в четверг и воскресенье не принимаются</w:t>
      </w:r>
      <w:r w:rsidR="00E514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21EC244B" w14:textId="1FBD062A" w:rsidR="00164391" w:rsidRPr="00164391" w:rsidRDefault="00164391" w:rsidP="00164391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Таблица 18</w:t>
      </w:r>
    </w:p>
    <w:p w14:paraId="7B3917AD" w14:textId="77777777" w:rsidR="00164391" w:rsidRPr="00164391" w:rsidRDefault="00164391" w:rsidP="0016439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Штатное расписание</w:t>
      </w:r>
    </w:p>
    <w:tbl>
      <w:tblPr>
        <w:tblW w:w="9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621"/>
        <w:gridCol w:w="2187"/>
        <w:gridCol w:w="1186"/>
        <w:gridCol w:w="1295"/>
        <w:gridCol w:w="1249"/>
        <w:gridCol w:w="1284"/>
      </w:tblGrid>
      <w:tr w:rsidR="00E51463" w:rsidRPr="00164391" w14:paraId="2317AFC7" w14:textId="77777777" w:rsidTr="00840698">
        <w:trPr>
          <w:trHeight w:val="1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E3E29" w14:textId="77777777" w:rsidR="00164391" w:rsidRPr="00164391" w:rsidRDefault="00164391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№ п/п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37D8A" w14:textId="77777777" w:rsidR="00164391" w:rsidRPr="00164391" w:rsidRDefault="00164391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Должность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3FE63" w14:textId="77777777" w:rsidR="00164391" w:rsidRPr="00164391" w:rsidRDefault="00164391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Обязанности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2DAFA" w14:textId="77777777" w:rsidR="00164391" w:rsidRPr="00164391" w:rsidRDefault="00164391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Кол-во штатных единиц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79FCF" w14:textId="77777777" w:rsidR="00164391" w:rsidRPr="00164391" w:rsidRDefault="00164391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Тарифная ставка (оклад в месяц)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A8CC3" w14:textId="77777777" w:rsidR="00164391" w:rsidRPr="00164391" w:rsidRDefault="00164391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Всего в месяц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6D00A" w14:textId="77777777" w:rsidR="00164391" w:rsidRPr="00164391" w:rsidRDefault="00164391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Всего в год</w:t>
            </w:r>
          </w:p>
        </w:tc>
      </w:tr>
      <w:tr w:rsidR="00E51463" w:rsidRPr="00164391" w14:paraId="3FE15AA7" w14:textId="77777777" w:rsidTr="00840698">
        <w:trPr>
          <w:trHeight w:val="3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F3C36" w14:textId="77777777" w:rsidR="00164391" w:rsidRPr="00164391" w:rsidRDefault="00164391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5C911" w14:textId="53F23FC5" w:rsidR="00164391" w:rsidRPr="00164391" w:rsidRDefault="004477E0" w:rsidP="0016439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F8F21" w14:textId="6988906B" w:rsidR="00164391" w:rsidRPr="00164391" w:rsidRDefault="004477E0" w:rsidP="00447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бухгалтерии, закупка сырья, контроль ценообразования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2CBC9" w14:textId="37194585" w:rsidR="00164391" w:rsidRPr="00164391" w:rsidRDefault="004477E0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0E651" w14:textId="7A8C4F7B" w:rsidR="00164391" w:rsidRPr="00164391" w:rsidRDefault="00E51463" w:rsidP="00E51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25 000 рублей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0747C" w14:textId="5C79B518" w:rsidR="00164391" w:rsidRPr="00164391" w:rsidRDefault="00E51463" w:rsidP="00E51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25 000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1A8B1" w14:textId="471FF282" w:rsidR="00E51463" w:rsidRDefault="00E51463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300 </w:t>
            </w:r>
            <w:r w:rsidRPr="00E514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рублей</w:t>
            </w:r>
          </w:p>
          <w:p w14:paraId="595A9D70" w14:textId="77777777" w:rsidR="00164391" w:rsidRPr="00E51463" w:rsidRDefault="00164391" w:rsidP="00E514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51463" w:rsidRPr="00164391" w14:paraId="39DE0F75" w14:textId="77777777" w:rsidTr="00840698">
        <w:trPr>
          <w:trHeight w:val="5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F9607" w14:textId="77777777" w:rsidR="00164391" w:rsidRPr="00164391" w:rsidRDefault="00164391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B70D2" w14:textId="449A856B" w:rsidR="00164391" w:rsidRPr="00164391" w:rsidRDefault="004477E0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Менеджер-кассир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3FFCE" w14:textId="34D7A189" w:rsidR="00164391" w:rsidRPr="004477E0" w:rsidRDefault="004477E0" w:rsidP="00447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7E0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BFBFB"/>
              </w:rPr>
              <w:t>Прием оплаты за товары, передача прибыли инкассаторам, общение с клиентам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BFBFB"/>
              </w:rPr>
              <w:t>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961AB" w14:textId="67C1C449" w:rsidR="00164391" w:rsidRPr="00164391" w:rsidRDefault="004477E0" w:rsidP="00E51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4C32D" w14:textId="58397582" w:rsidR="00164391" w:rsidRPr="00164391" w:rsidRDefault="00E51463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14 000 рублей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057F5" w14:textId="22F4D568" w:rsidR="00164391" w:rsidRPr="00164391" w:rsidRDefault="00E51463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14 000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B3E34" w14:textId="54CCD6BA" w:rsidR="00164391" w:rsidRPr="00164391" w:rsidRDefault="00E51463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168 000 рублей</w:t>
            </w:r>
          </w:p>
        </w:tc>
      </w:tr>
      <w:tr w:rsidR="00E51463" w:rsidRPr="00164391" w14:paraId="22BDAD9F" w14:textId="77777777" w:rsidTr="008406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3C8AF" w14:textId="77777777" w:rsidR="00164391" w:rsidRPr="00164391" w:rsidRDefault="00164391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69880" w14:textId="0789DA4B" w:rsidR="00164391" w:rsidRPr="00164391" w:rsidRDefault="004477E0" w:rsidP="0016439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Менеджер-печати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51F72" w14:textId="383FC8F0" w:rsidR="00164391" w:rsidRPr="00164391" w:rsidRDefault="004477E0" w:rsidP="00447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 печати, наблюдение за нормой процесса печати, уведомление руководителя о необходимости закупки сырья, оказание своевременной поддержки печатающим приборам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4340E" w14:textId="3F061789" w:rsidR="00164391" w:rsidRPr="00164391" w:rsidRDefault="00E51463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DB62F" w14:textId="4C9DBD67" w:rsidR="00164391" w:rsidRPr="00164391" w:rsidRDefault="00E51463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20 000 рублей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2EC4A" w14:textId="187EAB51" w:rsidR="00164391" w:rsidRPr="00164391" w:rsidRDefault="00E51463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20 000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F83BD" w14:textId="7D372D81" w:rsidR="00164391" w:rsidRPr="00164391" w:rsidRDefault="00E51463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240 000 рублей</w:t>
            </w:r>
          </w:p>
        </w:tc>
      </w:tr>
      <w:tr w:rsidR="00164391" w:rsidRPr="00164391" w14:paraId="7CBA78DD" w14:textId="77777777" w:rsidTr="00840698">
        <w:trPr>
          <w:trHeight w:val="301"/>
        </w:trPr>
        <w:tc>
          <w:tcPr>
            <w:tcW w:w="68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3022" w14:textId="55C39F1C" w:rsidR="00164391" w:rsidRPr="00164391" w:rsidRDefault="00164391" w:rsidP="001643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542D" w14:textId="798BBBDC" w:rsidR="00164391" w:rsidRPr="00164391" w:rsidRDefault="00E51463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59 000 рублей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3BA9" w14:textId="4BAED5DF" w:rsidR="00164391" w:rsidRPr="00164391" w:rsidRDefault="00E51463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708 000 рублей</w:t>
            </w:r>
          </w:p>
        </w:tc>
      </w:tr>
    </w:tbl>
    <w:p w14:paraId="18BBB883" w14:textId="77777777" w:rsidR="00164391" w:rsidRPr="00164391" w:rsidRDefault="00164391" w:rsidP="00164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419A1E" w14:textId="77777777" w:rsidR="00D41714" w:rsidRDefault="00D4171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74A247BD" w14:textId="43C56F0A" w:rsidR="00164391" w:rsidRPr="00164391" w:rsidRDefault="00164391" w:rsidP="001643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2. Рассчитайте размер отчислений во внебюджетные фонды. Заполните таблицу 19</w:t>
      </w:r>
    </w:p>
    <w:p w14:paraId="10A708D0" w14:textId="77777777" w:rsidR="00164391" w:rsidRPr="00164391" w:rsidRDefault="00164391" w:rsidP="0016439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Субъекты предпринимательской деятельности, использующие наемных работников, обязаны начислять и платить в целевые фонды платежи на всех сотрудников, которые работают у них на условиях трудовых и гражданских соглашений. </w:t>
      </w:r>
    </w:p>
    <w:p w14:paraId="7309BD72" w14:textId="77777777" w:rsidR="00164391" w:rsidRPr="00164391" w:rsidRDefault="00164391" w:rsidP="0016439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Взнос в пенсионный фонд (ПФР) составляет 22%. </w:t>
      </w:r>
    </w:p>
    <w:p w14:paraId="57B5ACDB" w14:textId="77777777" w:rsidR="00164391" w:rsidRPr="00164391" w:rsidRDefault="00164391" w:rsidP="0016439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Тариф на обязательное медицинское страхование (ОМС) равен 5,1%. </w:t>
      </w:r>
    </w:p>
    <w:p w14:paraId="6FB543DE" w14:textId="77777777" w:rsidR="00164391" w:rsidRPr="00164391" w:rsidRDefault="00164391" w:rsidP="0016439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Страховые платежи по временной нетрудоспособности и материнству (ФСС) составляют 2,9%. </w:t>
      </w:r>
    </w:p>
    <w:p w14:paraId="29BDE1C7" w14:textId="1608AF15" w:rsidR="008B7966" w:rsidRPr="00D41714" w:rsidRDefault="00164391" w:rsidP="00D4171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Страховые платежи «на травматизм» (ФСС) от 0,2 до 8,5 %.</w:t>
      </w:r>
    </w:p>
    <w:p w14:paraId="214CA067" w14:textId="77777777" w:rsidR="008B7966" w:rsidRDefault="008B7966" w:rsidP="008B7966">
      <w:pPr>
        <w:spacing w:after="300" w:line="360" w:lineRule="atLeast"/>
        <w:rPr>
          <w:rFonts w:ascii="Times New Roman" w:eastAsia="Times New Roman" w:hAnsi="Times New Roman" w:cs="Times New Roman"/>
          <w:i/>
          <w:iCs/>
          <w:color w:val="000000"/>
          <w:spacing w:val="-2"/>
          <w:sz w:val="27"/>
          <w:szCs w:val="27"/>
          <w:lang w:eastAsia="ru-RU"/>
        </w:rPr>
      </w:pPr>
      <w:r w:rsidRPr="008B7966">
        <w:rPr>
          <w:rFonts w:ascii="Times New Roman" w:eastAsia="Times New Roman" w:hAnsi="Times New Roman" w:cs="Times New Roman"/>
          <w:b/>
          <w:bCs/>
          <w:i/>
          <w:iCs/>
          <w:caps/>
          <w:color w:val="000000"/>
          <w:spacing w:val="-2"/>
          <w:sz w:val="21"/>
          <w:szCs w:val="21"/>
          <w:lang w:eastAsia="ru-RU"/>
        </w:rPr>
        <w:t>ПРИМЕР РАСЧЕТОВ</w:t>
      </w:r>
    </w:p>
    <w:p w14:paraId="7C7CC12B" w14:textId="3F8D0D86" w:rsidR="008B7966" w:rsidRPr="008B7966" w:rsidRDefault="008B7966" w:rsidP="008B7966">
      <w:pPr>
        <w:spacing w:after="300" w:line="360" w:lineRule="atLeast"/>
        <w:rPr>
          <w:rFonts w:ascii="Times New Roman" w:eastAsia="Times New Roman" w:hAnsi="Times New Roman" w:cs="Times New Roman"/>
          <w:i/>
          <w:iCs/>
          <w:color w:val="000000"/>
          <w:spacing w:val="-2"/>
          <w:sz w:val="27"/>
          <w:szCs w:val="27"/>
          <w:lang w:eastAsia="ru-RU"/>
        </w:rPr>
      </w:pPr>
      <w:r w:rsidRPr="008B7966">
        <w:rPr>
          <w:rFonts w:ascii="Times New Roman" w:eastAsia="Times New Roman" w:hAnsi="Times New Roman" w:cs="Times New Roman"/>
          <w:i/>
          <w:iCs/>
          <w:color w:val="000000"/>
          <w:spacing w:val="-2"/>
          <w:sz w:val="27"/>
          <w:szCs w:val="27"/>
          <w:lang w:eastAsia="ru-RU"/>
        </w:rPr>
        <w:t>Сотрудник на предприятии 1 класса профессионального риска заработал за месяц 20 тысяч рублей. Он имеет 1 ребенка (стандартный вычет - 1400 руб.). Бухгалтер выполнил расчет:</w:t>
      </w:r>
      <w:r w:rsidRPr="008B7966">
        <w:rPr>
          <w:rFonts w:ascii="Times New Roman" w:eastAsia="Times New Roman" w:hAnsi="Times New Roman" w:cs="Times New Roman"/>
          <w:i/>
          <w:iCs/>
          <w:color w:val="000000"/>
          <w:spacing w:val="-2"/>
          <w:sz w:val="27"/>
          <w:szCs w:val="27"/>
          <w:lang w:eastAsia="ru-RU"/>
        </w:rPr>
        <w:br/>
      </w:r>
      <w:r w:rsidRPr="008B7966">
        <w:rPr>
          <w:rFonts w:ascii="Times New Roman" w:eastAsia="Times New Roman" w:hAnsi="Times New Roman" w:cs="Times New Roman"/>
          <w:i/>
          <w:iCs/>
          <w:color w:val="000000"/>
          <w:spacing w:val="-2"/>
          <w:sz w:val="27"/>
          <w:szCs w:val="27"/>
          <w:lang w:eastAsia="ru-RU"/>
        </w:rPr>
        <w:br/>
        <w:t>20 000*22% = 4400 руб. — в ПФР;</w:t>
      </w:r>
      <w:r w:rsidRPr="008B7966">
        <w:rPr>
          <w:rFonts w:ascii="Times New Roman" w:eastAsia="Times New Roman" w:hAnsi="Times New Roman" w:cs="Times New Roman"/>
          <w:i/>
          <w:iCs/>
          <w:color w:val="000000"/>
          <w:spacing w:val="-2"/>
          <w:sz w:val="27"/>
          <w:szCs w:val="27"/>
          <w:lang w:eastAsia="ru-RU"/>
        </w:rPr>
        <w:br/>
        <w:t>20 000*2,9% = 580 руб. — в ФСС;</w:t>
      </w:r>
      <w:r w:rsidRPr="008B7966">
        <w:rPr>
          <w:rFonts w:ascii="Times New Roman" w:eastAsia="Times New Roman" w:hAnsi="Times New Roman" w:cs="Times New Roman"/>
          <w:i/>
          <w:iCs/>
          <w:color w:val="000000"/>
          <w:spacing w:val="-2"/>
          <w:sz w:val="27"/>
          <w:szCs w:val="27"/>
          <w:lang w:eastAsia="ru-RU"/>
        </w:rPr>
        <w:br/>
        <w:t>20 000*5,1% = 1020 руб. — в ФОМС;</w:t>
      </w:r>
      <w:r w:rsidRPr="008B7966">
        <w:rPr>
          <w:rFonts w:ascii="Times New Roman" w:eastAsia="Times New Roman" w:hAnsi="Times New Roman" w:cs="Times New Roman"/>
          <w:i/>
          <w:iCs/>
          <w:color w:val="000000"/>
          <w:spacing w:val="-2"/>
          <w:sz w:val="27"/>
          <w:szCs w:val="27"/>
          <w:lang w:eastAsia="ru-RU"/>
        </w:rPr>
        <w:br/>
        <w:t>20 000*0,2% = 40 руб. — взнос за травматизм.</w:t>
      </w:r>
      <w:r w:rsidRPr="008B7966">
        <w:rPr>
          <w:rFonts w:ascii="Times New Roman" w:eastAsia="Times New Roman" w:hAnsi="Times New Roman" w:cs="Times New Roman"/>
          <w:i/>
          <w:iCs/>
          <w:color w:val="000000"/>
          <w:spacing w:val="-2"/>
          <w:sz w:val="27"/>
          <w:szCs w:val="27"/>
          <w:lang w:eastAsia="ru-RU"/>
        </w:rPr>
        <w:br/>
      </w:r>
      <w:r w:rsidRPr="008B7966">
        <w:rPr>
          <w:rFonts w:ascii="Times New Roman" w:eastAsia="Times New Roman" w:hAnsi="Times New Roman" w:cs="Times New Roman"/>
          <w:i/>
          <w:iCs/>
          <w:color w:val="000000"/>
          <w:spacing w:val="-2"/>
          <w:sz w:val="27"/>
          <w:szCs w:val="27"/>
          <w:lang w:eastAsia="ru-RU"/>
        </w:rPr>
        <w:br/>
        <w:t>Из фонда оплаты труда будут перечислены общие за всех сотрудников взносы по 4 платежным поручениям.</w:t>
      </w:r>
      <w:r w:rsidRPr="008B7966">
        <w:rPr>
          <w:rFonts w:ascii="Times New Roman" w:eastAsia="Times New Roman" w:hAnsi="Times New Roman" w:cs="Times New Roman"/>
          <w:i/>
          <w:iCs/>
          <w:color w:val="000000"/>
          <w:spacing w:val="-2"/>
          <w:sz w:val="27"/>
          <w:szCs w:val="27"/>
          <w:lang w:eastAsia="ru-RU"/>
        </w:rPr>
        <w:br/>
      </w:r>
      <w:r w:rsidRPr="008B7966">
        <w:rPr>
          <w:rFonts w:ascii="Times New Roman" w:eastAsia="Times New Roman" w:hAnsi="Times New Roman" w:cs="Times New Roman"/>
          <w:i/>
          <w:iCs/>
          <w:color w:val="000000"/>
          <w:spacing w:val="-2"/>
          <w:sz w:val="27"/>
          <w:szCs w:val="27"/>
          <w:lang w:eastAsia="ru-RU"/>
        </w:rPr>
        <w:br/>
        <w:t>НДФЛ составит: (20 000 - 1400) * 13% = 2418 руб.</w:t>
      </w:r>
      <w:r w:rsidRPr="008B7966">
        <w:rPr>
          <w:rFonts w:ascii="Times New Roman" w:eastAsia="Times New Roman" w:hAnsi="Times New Roman" w:cs="Times New Roman"/>
          <w:i/>
          <w:iCs/>
          <w:color w:val="000000"/>
          <w:spacing w:val="-2"/>
          <w:sz w:val="27"/>
          <w:szCs w:val="27"/>
          <w:lang w:eastAsia="ru-RU"/>
        </w:rPr>
        <w:br/>
        <w:t>Сумма к выдаче сотруднику: 20 000 - 2418 = 17 582 руб.</w:t>
      </w:r>
    </w:p>
    <w:p w14:paraId="37FBD56B" w14:textId="1AE1BC3C" w:rsidR="008B7966" w:rsidRDefault="008B7966" w:rsidP="0016439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FEFE2C" w14:textId="77777777" w:rsidR="008B7966" w:rsidRPr="00164391" w:rsidRDefault="008B7966" w:rsidP="0016439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4B37A5" w14:textId="77777777" w:rsidR="008D4253" w:rsidRDefault="008D425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35EA4C7" w14:textId="77777777" w:rsidR="008D4253" w:rsidRDefault="008D4253" w:rsidP="00164391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8D42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C5F88F" w14:textId="595B01BD" w:rsidR="00164391" w:rsidRPr="00164391" w:rsidRDefault="008D4253" w:rsidP="00164391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Менеджер-печати</w:t>
      </w:r>
      <w:r w:rsidRPr="0016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64391" w:rsidRPr="0016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19</w:t>
      </w:r>
    </w:p>
    <w:p w14:paraId="31DD7D63" w14:textId="77777777" w:rsidR="00164391" w:rsidRPr="00164391" w:rsidRDefault="00164391" w:rsidP="00164391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Отчисления во внебюджетные фонды</w:t>
      </w:r>
    </w:p>
    <w:tbl>
      <w:tblPr>
        <w:tblW w:w="15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1615"/>
        <w:gridCol w:w="1290"/>
        <w:gridCol w:w="809"/>
        <w:gridCol w:w="1030"/>
        <w:gridCol w:w="1016"/>
        <w:gridCol w:w="1171"/>
        <w:gridCol w:w="1260"/>
        <w:gridCol w:w="1620"/>
        <w:gridCol w:w="1800"/>
        <w:gridCol w:w="1620"/>
        <w:gridCol w:w="1560"/>
      </w:tblGrid>
      <w:tr w:rsidR="00054515" w:rsidRPr="00164391" w14:paraId="26353C17" w14:textId="77777777" w:rsidTr="00054515">
        <w:trPr>
          <w:trHeight w:val="1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006F9" w14:textId="77777777" w:rsidR="00054515" w:rsidRPr="00164391" w:rsidRDefault="00054515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№</w:t>
            </w:r>
          </w:p>
          <w:p w14:paraId="7CB84749" w14:textId="77777777" w:rsidR="00054515" w:rsidRPr="00164391" w:rsidRDefault="00054515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п/п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3AAA3" w14:textId="77777777" w:rsidR="00054515" w:rsidRPr="00164391" w:rsidRDefault="00054515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Должность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061770" w14:textId="77777777" w:rsidR="00054515" w:rsidRPr="00164391" w:rsidRDefault="00054515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Тарифная ставка (оклад в месяц)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</w:tcPr>
          <w:p w14:paraId="2CE7381D" w14:textId="78DCDB31" w:rsidR="00054515" w:rsidRDefault="00054515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НДФЛ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</w:tcPr>
          <w:p w14:paraId="61386A1F" w14:textId="75B7F2B6" w:rsidR="00054515" w:rsidRPr="00164391" w:rsidRDefault="00054515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После вычета НДФЛ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BE16EE" w14:textId="4F96A4AD" w:rsidR="00054515" w:rsidRPr="00164391" w:rsidRDefault="00054515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ПФР </w:t>
            </w:r>
          </w:p>
          <w:p w14:paraId="7B826A05" w14:textId="77777777" w:rsidR="00054515" w:rsidRPr="00164391" w:rsidRDefault="00054515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(22%)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A3F8C" w14:textId="77777777" w:rsidR="00054515" w:rsidRPr="00164391" w:rsidRDefault="00054515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ФФОМС (5,1%)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4AFE8" w14:textId="77777777" w:rsidR="00054515" w:rsidRPr="00164391" w:rsidRDefault="00054515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ФСС </w:t>
            </w:r>
          </w:p>
          <w:p w14:paraId="0A6D2D27" w14:textId="77777777" w:rsidR="00054515" w:rsidRPr="00164391" w:rsidRDefault="00054515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(2,9%)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9EACA" w14:textId="77777777" w:rsidR="00054515" w:rsidRPr="00164391" w:rsidRDefault="00054515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ФСС на травматизм (0,2%)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11503" w14:textId="77777777" w:rsidR="00054515" w:rsidRPr="00164391" w:rsidRDefault="00054515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Итого</w:t>
            </w:r>
          </w:p>
          <w:p w14:paraId="1A6FCE76" w14:textId="77777777" w:rsidR="00054515" w:rsidRPr="00164391" w:rsidRDefault="00054515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(30,2%)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504B73" w14:textId="77777777" w:rsidR="00054515" w:rsidRPr="00164391" w:rsidRDefault="00054515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Кол-во штатных единиц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6B58A9" w14:textId="77777777" w:rsidR="00054515" w:rsidRPr="00164391" w:rsidRDefault="00054515" w:rsidP="0016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  <w:t>Итого</w:t>
            </w:r>
          </w:p>
        </w:tc>
      </w:tr>
      <w:tr w:rsidR="00054515" w:rsidRPr="00164391" w14:paraId="5CB14DB2" w14:textId="77777777" w:rsidTr="00054515">
        <w:trPr>
          <w:trHeight w:val="3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EF906" w14:textId="77777777" w:rsidR="00054515" w:rsidRPr="00164391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43DA2" w14:textId="2D66BA3A" w:rsidR="00054515" w:rsidRPr="00164391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AD639F" w14:textId="357C5BD1" w:rsidR="00054515" w:rsidRPr="00164391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25 000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</w:tcPr>
          <w:p w14:paraId="39D1EBC2" w14:textId="657544B6" w:rsidR="00054515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3250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</w:tcPr>
          <w:p w14:paraId="1C00E68A" w14:textId="3D607E16" w:rsidR="00054515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21 750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D37039" w14:textId="4C4C08F8" w:rsidR="00054515" w:rsidRPr="00164391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53405" w14:textId="12AFAD85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1275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95A4A" w14:textId="772151CB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725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9A4C0" w14:textId="7BAC6128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20162" w14:textId="1C865EF1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7550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EC102E" w14:textId="524726F6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3566B0" w14:textId="0EE592B2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7550</w:t>
            </w:r>
          </w:p>
        </w:tc>
      </w:tr>
      <w:tr w:rsidR="00054515" w:rsidRPr="00164391" w14:paraId="73062E25" w14:textId="77777777" w:rsidTr="00054515">
        <w:trPr>
          <w:trHeight w:val="6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E9BC1" w14:textId="77777777" w:rsidR="00054515" w:rsidRPr="00164391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9F8C7" w14:textId="38007FD3" w:rsidR="00054515" w:rsidRPr="00164391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Менеджер-кассир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B9D6F0" w14:textId="7B09CAAF" w:rsidR="00054515" w:rsidRPr="00164391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14 000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</w:tcPr>
          <w:p w14:paraId="65678E38" w14:textId="27CC4841" w:rsidR="00054515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1820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</w:tcPr>
          <w:p w14:paraId="2F407666" w14:textId="454E3C2E" w:rsidR="00054515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12 180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779DB7" w14:textId="69990ACE" w:rsidR="00054515" w:rsidRPr="00164391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3080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A37DD" w14:textId="3CA0BC99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714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E16F1" w14:textId="4C0C96C3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406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2E68E" w14:textId="227ED79A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3A89B" w14:textId="6E051100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4228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68260A" w14:textId="0EAE8FED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881E7C" w14:textId="6E3B0FB0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4228</w:t>
            </w:r>
          </w:p>
        </w:tc>
      </w:tr>
      <w:tr w:rsidR="00054515" w:rsidRPr="00164391" w14:paraId="6C295FC4" w14:textId="77777777" w:rsidTr="00054515">
        <w:trPr>
          <w:trHeight w:val="6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53CFF" w14:textId="77777777" w:rsidR="00054515" w:rsidRPr="00164391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1F0B4" w14:textId="2AD6871A" w:rsidR="00054515" w:rsidRPr="00164391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Менеджер-печати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9C2312" w14:textId="0A9A6270" w:rsidR="00054515" w:rsidRPr="00164391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20 000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</w:tcPr>
          <w:p w14:paraId="2117B33A" w14:textId="3B78F5F9" w:rsidR="00054515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</w:tcPr>
          <w:p w14:paraId="5C258340" w14:textId="50C7EE8F" w:rsidR="00054515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17 400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FA6924" w14:textId="570B00AB" w:rsidR="00054515" w:rsidRPr="00164391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4400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070CF" w14:textId="68D271B5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1020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469E1" w14:textId="1FE13B83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E8474" w14:textId="1AD20F52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C13F5" w14:textId="21E7BCEA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6040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B67FDC" w14:textId="59D4216E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53FD4D" w14:textId="3A6CCB37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6040</w:t>
            </w:r>
          </w:p>
        </w:tc>
      </w:tr>
      <w:tr w:rsidR="00054515" w:rsidRPr="00164391" w14:paraId="4E8A8096" w14:textId="77777777" w:rsidTr="00054515">
        <w:trPr>
          <w:trHeight w:val="511"/>
        </w:trPr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F0A57" w14:textId="77777777" w:rsidR="00054515" w:rsidRPr="00164391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4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DCA1EB" w14:textId="0DCBD257" w:rsidR="00054515" w:rsidRPr="00164391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59 000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</w:tcPr>
          <w:p w14:paraId="27845FE5" w14:textId="2D622239" w:rsidR="00054515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7670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</w:tcPr>
          <w:p w14:paraId="10F13778" w14:textId="2543724B" w:rsidR="00054515" w:rsidRPr="00054515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51 330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3C8705" w14:textId="26291401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12 980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48BB3" w14:textId="65B5DD0C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3009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05DC4" w14:textId="102AE69B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1711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A1F43" w14:textId="681522B0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118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E3F3C" w14:textId="6E37E97C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17 818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7C97DE" w14:textId="2F234F88" w:rsidR="00054515" w:rsidRPr="008B0B5F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DB0CE4" w14:textId="415873AA" w:rsidR="00054515" w:rsidRPr="00164391" w:rsidRDefault="00054515" w:rsidP="008D4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9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818</w:t>
            </w:r>
          </w:p>
        </w:tc>
      </w:tr>
    </w:tbl>
    <w:p w14:paraId="3273DAB4" w14:textId="77777777" w:rsidR="00164391" w:rsidRPr="00164391" w:rsidRDefault="00164391" w:rsidP="00164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0DBD0E" w14:textId="77777777" w:rsidR="00895B91" w:rsidRDefault="00895B91" w:rsidP="001643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199E78F" w14:textId="09341B73" w:rsidR="00164391" w:rsidRPr="00054515" w:rsidRDefault="00164391" w:rsidP="0016439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054515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>Итог работы: </w:t>
      </w:r>
    </w:p>
    <w:p w14:paraId="28552D52" w14:textId="7CF563BD" w:rsidR="00164391" w:rsidRPr="00054515" w:rsidRDefault="00164391" w:rsidP="0016439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054515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ФОТ в месяц </w:t>
      </w:r>
      <w:r w:rsidR="008B0B5F" w:rsidRPr="00054515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–</w:t>
      </w:r>
      <w:r w:rsidRPr="00054515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</w:t>
      </w:r>
      <w:r w:rsidR="00946379">
        <w:rPr>
          <w:rFonts w:ascii="Times New Roman" w:eastAsia="Times New Roman" w:hAnsi="Times New Roman" w:cs="Times New Roman"/>
          <w:color w:val="000000"/>
          <w:sz w:val="32"/>
          <w:szCs w:val="24"/>
          <w:u w:val="single"/>
          <w:lang w:eastAsia="ru-RU"/>
        </w:rPr>
        <w:t xml:space="preserve">76 </w:t>
      </w:r>
      <w:r w:rsidR="00895B91" w:rsidRPr="00054515">
        <w:rPr>
          <w:rFonts w:ascii="Times New Roman" w:eastAsia="Times New Roman" w:hAnsi="Times New Roman" w:cs="Times New Roman"/>
          <w:color w:val="000000"/>
          <w:sz w:val="32"/>
          <w:szCs w:val="24"/>
          <w:u w:val="single"/>
          <w:lang w:eastAsia="ru-RU"/>
        </w:rPr>
        <w:t xml:space="preserve">818 </w:t>
      </w:r>
      <w:r w:rsidRPr="00054515">
        <w:rPr>
          <w:rFonts w:ascii="Times New Roman" w:eastAsia="Times New Roman" w:hAnsi="Times New Roman" w:cs="Times New Roman"/>
          <w:color w:val="000000"/>
          <w:sz w:val="32"/>
          <w:szCs w:val="24"/>
          <w:u w:val="single"/>
          <w:lang w:eastAsia="ru-RU"/>
        </w:rPr>
        <w:t>рублей</w:t>
      </w:r>
    </w:p>
    <w:p w14:paraId="66B86A7E" w14:textId="44811FE4" w:rsidR="00164391" w:rsidRPr="00054515" w:rsidRDefault="00164391" w:rsidP="0016439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054515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ФОТ в год </w:t>
      </w:r>
      <w:r w:rsidR="00895B91" w:rsidRPr="00054515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–</w:t>
      </w:r>
      <w:r w:rsidRPr="00054515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</w:t>
      </w:r>
      <w:r w:rsidR="00895B91" w:rsidRPr="00054515">
        <w:rPr>
          <w:rFonts w:ascii="Times New Roman" w:eastAsia="Times New Roman" w:hAnsi="Times New Roman" w:cs="Times New Roman"/>
          <w:color w:val="000000"/>
          <w:sz w:val="32"/>
          <w:szCs w:val="24"/>
          <w:u w:val="single"/>
          <w:lang w:eastAsia="ru-RU"/>
        </w:rPr>
        <w:t>921 816</w:t>
      </w:r>
      <w:r w:rsidRPr="00054515">
        <w:rPr>
          <w:rFonts w:ascii="Times New Roman" w:eastAsia="Times New Roman" w:hAnsi="Times New Roman" w:cs="Times New Roman"/>
          <w:color w:val="000000"/>
          <w:sz w:val="32"/>
          <w:szCs w:val="24"/>
          <w:u w:val="single"/>
          <w:lang w:eastAsia="ru-RU"/>
        </w:rPr>
        <w:t xml:space="preserve"> рублей</w:t>
      </w:r>
    </w:p>
    <w:p w14:paraId="4BDA5D75" w14:textId="55507420" w:rsidR="00164391" w:rsidRPr="00054515" w:rsidRDefault="00164391" w:rsidP="0016439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054515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Отчисления в фонды (в год) </w:t>
      </w:r>
      <w:r w:rsidR="006F6DD7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–</w:t>
      </w:r>
      <w:r w:rsidRPr="00054515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 xml:space="preserve"> </w:t>
      </w:r>
      <w:r w:rsidR="006F6DD7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213 </w:t>
      </w:r>
      <w:r w:rsidR="006F6DD7" w:rsidRPr="006F6DD7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816</w:t>
      </w:r>
      <w:r w:rsidR="003E7D5B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 </w:t>
      </w:r>
      <w:bookmarkStart w:id="0" w:name="_GoBack"/>
      <w:bookmarkEnd w:id="0"/>
      <w:r w:rsidRPr="00054515">
        <w:rPr>
          <w:rFonts w:ascii="Times New Roman" w:eastAsia="Times New Roman" w:hAnsi="Times New Roman" w:cs="Times New Roman"/>
          <w:color w:val="000000"/>
          <w:sz w:val="32"/>
          <w:szCs w:val="24"/>
          <w:u w:val="single"/>
          <w:lang w:eastAsia="ru-RU"/>
        </w:rPr>
        <w:t>рублей</w:t>
      </w:r>
    </w:p>
    <w:p w14:paraId="4615B067" w14:textId="77777777" w:rsidR="00047C0A" w:rsidRPr="00895B91" w:rsidRDefault="00047C0A"/>
    <w:sectPr w:rsidR="00047C0A" w:rsidRPr="00895B91" w:rsidSect="008D4253">
      <w:pgSz w:w="16838" w:h="11906" w:orient="landscape"/>
      <w:pgMar w:top="1699" w:right="1138" w:bottom="850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A66E9"/>
    <w:multiLevelType w:val="multilevel"/>
    <w:tmpl w:val="6632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297162"/>
    <w:multiLevelType w:val="multilevel"/>
    <w:tmpl w:val="33D6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A0"/>
    <w:rsid w:val="00047C0A"/>
    <w:rsid w:val="00054515"/>
    <w:rsid w:val="00164391"/>
    <w:rsid w:val="001C00A0"/>
    <w:rsid w:val="00287872"/>
    <w:rsid w:val="002E77A4"/>
    <w:rsid w:val="00363B87"/>
    <w:rsid w:val="003E7D5B"/>
    <w:rsid w:val="004477E0"/>
    <w:rsid w:val="00517894"/>
    <w:rsid w:val="006F6DD7"/>
    <w:rsid w:val="00840698"/>
    <w:rsid w:val="00895B91"/>
    <w:rsid w:val="008B0B5F"/>
    <w:rsid w:val="008B7966"/>
    <w:rsid w:val="008D4253"/>
    <w:rsid w:val="00946379"/>
    <w:rsid w:val="00D41714"/>
    <w:rsid w:val="00E51463"/>
    <w:rsid w:val="00EE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E641"/>
  <w15:chartTrackingRefBased/>
  <w15:docId w15:val="{4668600F-3934-4C59-B0AC-9DD41B4C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4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7966"/>
    <w:rPr>
      <w:b/>
      <w:bCs/>
    </w:rPr>
  </w:style>
  <w:style w:type="table" w:styleId="a5">
    <w:name w:val="Table Grid"/>
    <w:basedOn w:val="a1"/>
    <w:uiPriority w:val="39"/>
    <w:rsid w:val="00363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880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710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253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23F9D-120C-4979-BB4A-925E2D2F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Grenka</dc:creator>
  <cp:keywords/>
  <dc:description/>
  <cp:lastModifiedBy>Grenka GR</cp:lastModifiedBy>
  <cp:revision>8</cp:revision>
  <dcterms:created xsi:type="dcterms:W3CDTF">2021-10-25T07:25:00Z</dcterms:created>
  <dcterms:modified xsi:type="dcterms:W3CDTF">2021-10-25T08:49:00Z</dcterms:modified>
</cp:coreProperties>
</file>