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731" w:rsidRPr="009F2731" w:rsidRDefault="009F2731" w:rsidP="009F2731">
      <w:pPr>
        <w:spacing w:after="0" w:line="240" w:lineRule="auto"/>
        <w:textAlignment w:val="baseline"/>
        <w:outlineLvl w:val="0"/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</w:pPr>
      <w:proofErr w:type="spellStart"/>
      <w:r w:rsidRPr="009F2731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>Гипсокартон</w:t>
      </w:r>
      <w:proofErr w:type="spellEnd"/>
      <w:r w:rsidRPr="009F2731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 xml:space="preserve"> стеновой влагостойкий </w:t>
      </w:r>
      <w:proofErr w:type="spellStart"/>
      <w:r w:rsidRPr="009F2731">
        <w:rPr>
          <w:rFonts w:ascii="Calibri Bold" w:eastAsia="Times New Roman" w:hAnsi="Calibri Bold" w:cs="Times New Roman"/>
          <w:b/>
          <w:bCs/>
          <w:color w:val="1D1D1D"/>
          <w:kern w:val="36"/>
          <w:sz w:val="75"/>
          <w:szCs w:val="75"/>
          <w:lang w:eastAsia="ru-RU"/>
        </w:rPr>
        <w:t>Knauf</w:t>
      </w:r>
      <w:proofErr w:type="spellEnd"/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FF"/>
          <w:sz w:val="27"/>
          <w:szCs w:val="27"/>
          <w:bdr w:val="none" w:sz="0" w:space="0" w:color="auto" w:frame="1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9F2731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"http://stroiban.by/product/gipsokarton-stenovoy-vlagostoykiy-knauf" \l "b-product-description" </w:instrText>
      </w:r>
      <w:r w:rsidRPr="009F2731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9F2731" w:rsidRPr="009F2731" w:rsidRDefault="009F2731" w:rsidP="009F2731">
      <w:pPr>
        <w:spacing w:after="0" w:line="240" w:lineRule="auto"/>
        <w:ind w:left="519"/>
        <w:textAlignment w:val="baseline"/>
        <w:rPr>
          <w:rFonts w:ascii="Calibri" w:eastAsia="Times New Roman" w:hAnsi="Calibri" w:cs="Times New Roman"/>
          <w:color w:val="0000FF"/>
          <w:sz w:val="27"/>
          <w:u w:val="single"/>
          <w:lang w:eastAsia="ru-RU"/>
        </w:rPr>
      </w:pPr>
      <w:r w:rsidRPr="009F2731">
        <w:rPr>
          <w:rFonts w:ascii="Calibri" w:eastAsia="Times New Roman" w:hAnsi="Calibri" w:cs="Times New Roman"/>
          <w:color w:val="879299"/>
          <w:sz w:val="27"/>
          <w:lang w:eastAsia="ru-RU"/>
        </w:rPr>
        <w:t>Описание</w:t>
      </w:r>
      <w:r w:rsidRPr="009F2731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  <w:r w:rsidRPr="009F2731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  <w:r w:rsidRPr="009F2731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9F2731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"http://stroiban.by/product/gipsokarton-stenovoy-vlagostoykiy-knauf" \l "b-characteristics" </w:instrText>
      </w:r>
      <w:r w:rsidRPr="009F2731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9F2731" w:rsidRPr="009F2731" w:rsidRDefault="009F2731" w:rsidP="009F2731">
      <w:pPr>
        <w:spacing w:after="0" w:line="240" w:lineRule="auto"/>
        <w:ind w:left="519"/>
        <w:textAlignment w:val="baseline"/>
        <w:rPr>
          <w:rFonts w:ascii="Calibri" w:eastAsia="Times New Roman" w:hAnsi="Calibri" w:cs="Times New Roman"/>
          <w:color w:val="0000FF"/>
          <w:sz w:val="27"/>
          <w:u w:val="single"/>
          <w:lang w:eastAsia="ru-RU"/>
        </w:rPr>
      </w:pPr>
      <w:r w:rsidRPr="009F2731">
        <w:rPr>
          <w:rFonts w:ascii="Calibri" w:eastAsia="Times New Roman" w:hAnsi="Calibri" w:cs="Times New Roman"/>
          <w:color w:val="879299"/>
          <w:sz w:val="27"/>
          <w:lang w:eastAsia="ru-RU"/>
        </w:rPr>
        <w:t>Характеристики</w:t>
      </w:r>
      <w:r w:rsidRPr="009F2731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  <w:r w:rsidRPr="009F2731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  <w:r w:rsidRPr="009F2731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begin"/>
      </w:r>
      <w:r w:rsidRPr="009F2731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instrText xml:space="preserve"> HYPERLINK "http://stroiban.by/product/gipsokarton-stenovoy-vlagostoykiy-knauf" \l "b-delivery-and-guarantee" </w:instrText>
      </w:r>
      <w:r w:rsidRPr="009F2731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separate"/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83E"/>
          <w:sz w:val="24"/>
          <w:szCs w:val="24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27"/>
          <w:lang w:eastAsia="ru-RU"/>
        </w:rPr>
        <w:t>Гарантии и доставка</w:t>
      </w:r>
      <w:r w:rsidRPr="009F2731"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  <w:fldChar w:fldCharType="end"/>
      </w:r>
    </w:p>
    <w:p w:rsidR="009F2731" w:rsidRPr="009F2731" w:rsidRDefault="009F2731" w:rsidP="009F2731">
      <w:pPr>
        <w:spacing w:after="0" w:line="240" w:lineRule="auto"/>
        <w:textAlignment w:val="center"/>
        <w:rPr>
          <w:rFonts w:ascii="Calibri" w:eastAsia="Times New Roman" w:hAnsi="Calibri" w:cs="Times New Roman"/>
          <w:color w:val="1D1D1D"/>
          <w:sz w:val="27"/>
          <w:szCs w:val="27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27"/>
          <w:szCs w:val="27"/>
          <w:lang w:eastAsia="ru-RU"/>
        </w:rPr>
        <w:t>Код товара: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7"/>
          <w:szCs w:val="27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7"/>
          <w:lang w:eastAsia="ru-RU"/>
        </w:rPr>
        <w:t> </w:t>
      </w:r>
    </w:p>
    <w:p w:rsidR="009F2731" w:rsidRPr="009F2731" w:rsidRDefault="009F2731" w:rsidP="009F2731">
      <w:pPr>
        <w:spacing w:after="0" w:line="240" w:lineRule="auto"/>
        <w:textAlignment w:val="center"/>
        <w:rPr>
          <w:rFonts w:ascii="Calibri" w:eastAsia="Times New Roman" w:hAnsi="Calibri" w:cs="Times New Roman"/>
          <w:color w:val="879299"/>
          <w:sz w:val="27"/>
          <w:szCs w:val="27"/>
          <w:lang w:eastAsia="ru-RU"/>
        </w:rPr>
      </w:pPr>
      <w:r w:rsidRPr="009F2731">
        <w:rPr>
          <w:rFonts w:ascii="Calibri" w:eastAsia="Times New Roman" w:hAnsi="Calibri" w:cs="Times New Roman"/>
          <w:color w:val="879299"/>
          <w:sz w:val="27"/>
          <w:szCs w:val="27"/>
          <w:lang w:eastAsia="ru-RU"/>
        </w:rPr>
        <w:t>О021098</w:t>
      </w:r>
    </w:p>
    <w:p w:rsidR="009F2731" w:rsidRPr="009F2731" w:rsidRDefault="009F2731" w:rsidP="009F2731">
      <w:pPr>
        <w:spacing w:after="84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9F2731">
        <w:rPr>
          <w:rFonts w:ascii="Calibri" w:eastAsia="Times New Roman" w:hAnsi="Calibri" w:cs="Times New Roman"/>
          <w:color w:val="879299"/>
          <w:sz w:val="23"/>
          <w:lang w:eastAsia="ru-RU"/>
        </w:rPr>
        <w:t>Размер</w:t>
      </w:r>
    </w:p>
    <w:p w:rsidR="009F2731" w:rsidRPr="009F2731" w:rsidRDefault="009F2731" w:rsidP="009F2731">
      <w:pPr>
        <w:spacing w:after="0" w:line="502" w:lineRule="atLeast"/>
        <w:textAlignment w:val="baseline"/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</w:pPr>
      <w:r w:rsidRPr="009F2731"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  <w:t>12,5*1200*2500 мм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9F2731" w:rsidRPr="009F2731" w:rsidRDefault="009F2731" w:rsidP="009F2731">
      <w:pPr>
        <w:spacing w:after="0" w:line="502" w:lineRule="atLeast"/>
        <w:textAlignment w:val="baseline"/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</w:pPr>
      <w:r w:rsidRPr="009F2731">
        <w:rPr>
          <w:rFonts w:ascii="Calibri" w:eastAsia="Times New Roman" w:hAnsi="Calibri" w:cs="Times New Roman"/>
          <w:color w:val="4B3A10"/>
          <w:sz w:val="23"/>
          <w:szCs w:val="23"/>
          <w:lang w:eastAsia="ru-RU"/>
        </w:rPr>
        <w:t>12,5*1200*3000 мм</w:t>
      </w:r>
    </w:p>
    <w:p w:rsidR="009F2731" w:rsidRPr="009F2731" w:rsidRDefault="009F2731" w:rsidP="009F2731">
      <w:pPr>
        <w:spacing w:after="0" w:line="240" w:lineRule="auto"/>
        <w:textAlignment w:val="center"/>
        <w:rPr>
          <w:rFonts w:ascii="Calibri" w:eastAsia="Times New Roman" w:hAnsi="Calibri" w:cs="Times New Roman"/>
          <w:color w:val="1D1D1D"/>
          <w:sz w:val="50"/>
          <w:szCs w:val="50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50"/>
          <w:lang w:eastAsia="ru-RU"/>
        </w:rPr>
        <w:t>10.45 </w:t>
      </w:r>
      <w:r w:rsidRPr="009F2731">
        <w:rPr>
          <w:rFonts w:ascii="Calibri" w:eastAsia="Times New Roman" w:hAnsi="Calibri" w:cs="Times New Roman"/>
          <w:color w:val="1D1D1D"/>
          <w:sz w:val="50"/>
          <w:szCs w:val="50"/>
          <w:bdr w:val="none" w:sz="0" w:space="0" w:color="auto" w:frame="1"/>
          <w:lang w:eastAsia="ru-RU"/>
        </w:rPr>
        <w:t>руб.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9F2731" w:rsidRPr="009F2731" w:rsidRDefault="009F2731" w:rsidP="009F2731">
      <w:pPr>
        <w:spacing w:after="8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4" w:history="1">
        <w:r w:rsidRPr="009F2731">
          <w:rPr>
            <w:rFonts w:ascii="Calibri Bold" w:eastAsia="Times New Roman" w:hAnsi="Calibri Bold" w:cs="Times New Roman"/>
            <w:color w:val="FFFFFF"/>
            <w:sz w:val="27"/>
            <w:u w:val="single"/>
            <w:lang w:eastAsia="ru-RU"/>
          </w:rPr>
          <w:t>В корзину</w:t>
        </w:r>
      </w:hyperlink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9F2731">
        <w:rPr>
          <w:rFonts w:ascii="Calibri" w:eastAsia="Times New Roman" w:hAnsi="Calibri" w:cs="Times New Roman"/>
          <w:color w:val="2E99BC"/>
          <w:sz w:val="34"/>
          <w:lang w:eastAsia="ru-RU"/>
        </w:rPr>
        <w:t>Возможна покупка товара в рассрочку: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по карте «Халва» </w:t>
      </w:r>
      <w:proofErr w:type="spellStart"/>
      <w:r w:rsidRPr="009F2731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МТБанка</w:t>
      </w:r>
      <w:proofErr w:type="spellEnd"/>
      <w:r w:rsidRPr="009F2731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 – на 2 месяца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по «Карте покупок» </w:t>
      </w:r>
      <w:proofErr w:type="spellStart"/>
      <w:r w:rsidRPr="009F2731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Белгазпромбанка</w:t>
      </w:r>
      <w:proofErr w:type="spellEnd"/>
      <w:r w:rsidRPr="009F2731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 xml:space="preserve"> – на 3 месяца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9F2731" w:rsidRPr="009F2731" w:rsidRDefault="009F2731" w:rsidP="009F2731">
      <w:pPr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5" w:anchor="b-characteristics" w:history="1">
        <w:r w:rsidRPr="009F2731">
          <w:rPr>
            <w:rFonts w:ascii="Calibri" w:eastAsia="Times New Roman" w:hAnsi="Calibri" w:cs="Times New Roman"/>
            <w:color w:val="2E99BC"/>
            <w:sz w:val="27"/>
            <w:u w:val="single"/>
            <w:lang w:eastAsia="ru-RU"/>
          </w:rPr>
          <w:t>Все характеристики</w:t>
        </w:r>
      </w:hyperlink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9F2731"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  <w:t>Доставка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Доставка на следующий день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</w:pPr>
      <w:r w:rsidRPr="009F2731">
        <w:rPr>
          <w:rFonts w:ascii="Calibri" w:eastAsia="Times New Roman" w:hAnsi="Calibri" w:cs="Times New Roman"/>
          <w:color w:val="879299"/>
          <w:sz w:val="23"/>
          <w:szCs w:val="23"/>
          <w:lang w:eastAsia="ru-RU"/>
        </w:rPr>
        <w:t>Способы оплаты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наличный расчет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23"/>
          <w:szCs w:val="23"/>
          <w:lang w:eastAsia="ru-RU"/>
        </w:rPr>
        <w:t>безналичный расчет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9F2731" w:rsidRPr="009F2731" w:rsidRDefault="009F2731" w:rsidP="009F2731">
      <w:pPr>
        <w:shd w:val="clear" w:color="auto" w:fill="FFFFFF"/>
        <w:spacing w:after="0" w:line="240" w:lineRule="auto"/>
        <w:textAlignment w:val="top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8580755" cy="8197850"/>
            <wp:effectExtent l="19050" t="0" r="0" b="0"/>
            <wp:docPr id="1" name="Рисунок 1" descr="http://stroiban.by/storage/app/uploads/public/58c/f71/8a7/58cf718a78ed46951794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roiban.by/storage/app/uploads/public/58c/f71/8a7/58cf718a78ed469517949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0755" cy="819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731" w:rsidRPr="009F2731" w:rsidRDefault="009F2731" w:rsidP="009F2731">
      <w:pPr>
        <w:spacing w:line="240" w:lineRule="auto"/>
        <w:textAlignment w:val="baseline"/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t xml:space="preserve">Сопутствующие товары и </w:t>
      </w:r>
      <w:proofErr w:type="spellStart"/>
      <w:r w:rsidRPr="009F2731"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t>расходники</w:t>
      </w:r>
      <w:proofErr w:type="spellEnd"/>
    </w:p>
    <w:p w:rsidR="009F2731" w:rsidRPr="009F2731" w:rsidRDefault="009F2731" w:rsidP="009F2731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3806190" cy="3529965"/>
            <wp:effectExtent l="19050" t="0" r="3810" b="0"/>
            <wp:docPr id="2" name="Рисунок 2" descr="http://stroiban.by/storage/app/uploads/public/58c/f75/699/58cf75699dcdc6317361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roiban.by/storage/app/uploads/public/58c/f75/699/58cf75699dcdc6317361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529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8" w:history="1">
        <w:r w:rsidRPr="009F2731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9F2731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Перчатки </w:t>
        </w:r>
        <w:proofErr w:type="spellStart"/>
        <w:r w:rsidRPr="009F2731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х</w:t>
        </w:r>
        <w:proofErr w:type="spellEnd"/>
        <w:r w:rsidRPr="009F2731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/б, РФ</w:t>
        </w:r>
      </w:hyperlink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0.38 бел</w:t>
      </w:r>
      <w:proofErr w:type="gramStart"/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9F2731" w:rsidRPr="009F2731" w:rsidRDefault="009F2731" w:rsidP="009F2731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9F2731" w:rsidRPr="009F2731" w:rsidRDefault="009F2731" w:rsidP="009F2731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drawing>
          <wp:inline distT="0" distB="0" distL="0" distR="0">
            <wp:extent cx="3806190" cy="2062480"/>
            <wp:effectExtent l="19050" t="0" r="3810" b="0"/>
            <wp:docPr id="3" name="Рисунок 3" descr="http://stroiban.by/storage/app/uploads/public/58c/f74/d2b/58cf74d2b774a9929492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troiban.by/storage/app/uploads/public/58c/f74/d2b/58cf74d2b774a99294927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2062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731" w:rsidRPr="009F2731" w:rsidRDefault="009F2731" w:rsidP="009F2731">
      <w:pPr>
        <w:shd w:val="clear" w:color="auto" w:fill="319EE7"/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9F2731" w:rsidRPr="009F2731" w:rsidRDefault="009F2731" w:rsidP="009F2731">
      <w:pPr>
        <w:spacing w:after="84" w:line="240" w:lineRule="auto"/>
        <w:textAlignment w:val="center"/>
        <w:rPr>
          <w:rFonts w:ascii="Calibri Bold" w:eastAsia="Times New Roman" w:hAnsi="Calibri Bold" w:cs="Times New Roman"/>
          <w:caps/>
          <w:color w:val="FFFFFF"/>
          <w:spacing w:val="17"/>
          <w:sz w:val="20"/>
          <w:szCs w:val="20"/>
          <w:lang w:eastAsia="ru-RU"/>
        </w:rPr>
      </w:pPr>
      <w:r w:rsidRPr="009F2731">
        <w:rPr>
          <w:rFonts w:ascii="Calibri Bold" w:eastAsia="Times New Roman" w:hAnsi="Calibri Bold" w:cs="Times New Roman"/>
          <w:caps/>
          <w:color w:val="FFFFFF"/>
          <w:spacing w:val="17"/>
          <w:sz w:val="20"/>
          <w:szCs w:val="20"/>
          <w:lang w:eastAsia="ru-RU"/>
        </w:rPr>
        <w:t>РЕКОМЕНДУЕМ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0" w:history="1">
        <w:r w:rsidRPr="009F2731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9F2731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Ножовка для </w:t>
        </w:r>
        <w:proofErr w:type="spellStart"/>
        <w:r w:rsidRPr="009F2731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гипсокартона</w:t>
        </w:r>
        <w:proofErr w:type="spellEnd"/>
        <w:r w:rsidRPr="009F2731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 </w:t>
        </w:r>
        <w:proofErr w:type="spellStart"/>
        <w:r w:rsidRPr="009F2731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Inter-S</w:t>
        </w:r>
        <w:proofErr w:type="spellEnd"/>
      </w:hyperlink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5.39 бел</w:t>
      </w:r>
      <w:proofErr w:type="gramStart"/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9F2731" w:rsidRPr="009F2731" w:rsidRDefault="009F2731" w:rsidP="009F2731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9F2731" w:rsidRPr="009F2731" w:rsidRDefault="009F2731" w:rsidP="009F2731">
      <w:pPr>
        <w:spacing w:after="10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>
        <w:rPr>
          <w:rFonts w:ascii="Calibri" w:eastAsia="Times New Roman" w:hAnsi="Calibri" w:cs="Times New Roman"/>
          <w:noProof/>
          <w:color w:val="33383E"/>
          <w:sz w:val="2"/>
          <w:szCs w:val="2"/>
          <w:lang w:eastAsia="ru-RU"/>
        </w:rPr>
        <w:lastRenderedPageBreak/>
        <w:drawing>
          <wp:inline distT="0" distB="0" distL="0" distR="0">
            <wp:extent cx="3806190" cy="3806190"/>
            <wp:effectExtent l="19050" t="0" r="3810" b="0"/>
            <wp:docPr id="4" name="Рисунок 4" descr="http://stroiban.by/storage/app/uploads/public/58c/f78/1fb/58cf781fbda6c4180345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troiban.by/storage/app/uploads/public/58c/f78/1fb/58cf781fbda6c41803453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731" w:rsidRPr="009F2731" w:rsidRDefault="009F2731" w:rsidP="009F2731">
      <w:pPr>
        <w:shd w:val="clear" w:color="auto" w:fill="319EE7"/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9F2731" w:rsidRPr="009F2731" w:rsidRDefault="009F2731" w:rsidP="009F2731">
      <w:pPr>
        <w:spacing w:after="84" w:line="240" w:lineRule="auto"/>
        <w:textAlignment w:val="center"/>
        <w:rPr>
          <w:rFonts w:ascii="Calibri Bold" w:eastAsia="Times New Roman" w:hAnsi="Calibri Bold" w:cs="Times New Roman"/>
          <w:caps/>
          <w:color w:val="FFFFFF"/>
          <w:spacing w:val="17"/>
          <w:sz w:val="20"/>
          <w:szCs w:val="20"/>
          <w:lang w:eastAsia="ru-RU"/>
        </w:rPr>
      </w:pPr>
      <w:r w:rsidRPr="009F2731">
        <w:rPr>
          <w:rFonts w:ascii="Calibri Bold" w:eastAsia="Times New Roman" w:hAnsi="Calibri Bold" w:cs="Times New Roman"/>
          <w:caps/>
          <w:color w:val="FFFFFF"/>
          <w:spacing w:val="17"/>
          <w:sz w:val="20"/>
          <w:szCs w:val="20"/>
          <w:lang w:eastAsia="ru-RU"/>
        </w:rPr>
        <w:t>РЕКОМЕНДУЕМ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hyperlink r:id="rId12" w:history="1">
        <w:r w:rsidRPr="009F2731">
          <w:rPr>
            <w:rFonts w:ascii="Calibri" w:eastAsia="Times New Roman" w:hAnsi="Calibri" w:cs="Times New Roman"/>
            <w:color w:val="1D1D1D"/>
            <w:sz w:val="23"/>
            <w:lang w:eastAsia="ru-RU"/>
          </w:rPr>
          <w:t> </w:t>
        </w:r>
        <w:r w:rsidRPr="009F2731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 xml:space="preserve">Уровень алюминиевый 2-х глазковый </w:t>
        </w:r>
        <w:proofErr w:type="spellStart"/>
        <w:r w:rsidRPr="009F2731">
          <w:rPr>
            <w:rFonts w:ascii="Calibri" w:eastAsia="Times New Roman" w:hAnsi="Calibri" w:cs="Times New Roman"/>
            <w:color w:val="1D1D1D"/>
            <w:sz w:val="23"/>
            <w:u w:val="single"/>
            <w:lang w:eastAsia="ru-RU"/>
          </w:rPr>
          <w:t>Modeco</w:t>
        </w:r>
        <w:proofErr w:type="spellEnd"/>
      </w:hyperlink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</w:pPr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17.67 бел</w:t>
      </w:r>
      <w:proofErr w:type="gramStart"/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.</w:t>
      </w:r>
      <w:proofErr w:type="gramEnd"/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 xml:space="preserve"> </w:t>
      </w:r>
      <w:proofErr w:type="spellStart"/>
      <w:proofErr w:type="gramStart"/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р</w:t>
      </w:r>
      <w:proofErr w:type="gramEnd"/>
      <w:r w:rsidRPr="009F2731">
        <w:rPr>
          <w:rFonts w:ascii="Calibri Bold" w:eastAsia="Times New Roman" w:hAnsi="Calibri Bold" w:cs="Times New Roman"/>
          <w:color w:val="1D1D1D"/>
          <w:sz w:val="30"/>
          <w:szCs w:val="30"/>
          <w:lang w:eastAsia="ru-RU"/>
        </w:rPr>
        <w:t>уб</w:t>
      </w:r>
      <w:proofErr w:type="spellEnd"/>
    </w:p>
    <w:p w:rsidR="009F2731" w:rsidRPr="009F2731" w:rsidRDefault="009F2731" w:rsidP="009F2731">
      <w:pPr>
        <w:spacing w:after="134" w:line="240" w:lineRule="auto"/>
        <w:textAlignment w:val="baseline"/>
        <w:rPr>
          <w:rFonts w:ascii="Calibri" w:eastAsia="Times New Roman" w:hAnsi="Calibri" w:cs="Times New Roman"/>
          <w:color w:val="33383E"/>
          <w:sz w:val="2"/>
          <w:szCs w:val="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2"/>
          <w:lang w:eastAsia="ru-RU"/>
        </w:rPr>
        <w:t> </w:t>
      </w:r>
    </w:p>
    <w:p w:rsidR="009F2731" w:rsidRPr="009F2731" w:rsidRDefault="009F2731" w:rsidP="009F2731">
      <w:pPr>
        <w:spacing w:after="0" w:line="240" w:lineRule="auto"/>
        <w:textAlignment w:val="baseline"/>
        <w:outlineLvl w:val="1"/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59"/>
          <w:szCs w:val="59"/>
          <w:lang w:eastAsia="ru-RU"/>
        </w:rPr>
        <w:t>Характеристики</w:t>
      </w:r>
    </w:p>
    <w:p w:rsidR="009F2731" w:rsidRPr="009F2731" w:rsidRDefault="009F2731" w:rsidP="009F2731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Основные</w:t>
      </w:r>
    </w:p>
    <w:p w:rsidR="009F2731" w:rsidRPr="009F2731" w:rsidRDefault="009F2731" w:rsidP="009F27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Бренд: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proofErr w:type="spellStart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Knauf</w:t>
      </w:r>
      <w:proofErr w:type="spellEnd"/>
    </w:p>
    <w:p w:rsidR="009F2731" w:rsidRPr="009F2731" w:rsidRDefault="009F2731" w:rsidP="009F2731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Общие</w:t>
      </w:r>
    </w:p>
    <w:p w:rsidR="009F2731" w:rsidRPr="009F2731" w:rsidRDefault="009F2731" w:rsidP="009F2731">
      <w:pPr>
        <w:spacing w:before="352" w:after="0" w:line="240" w:lineRule="auto"/>
        <w:textAlignment w:val="baseline"/>
        <w:outlineLvl w:val="3"/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</w:pPr>
      <w:r w:rsidRPr="009F2731">
        <w:rPr>
          <w:rFonts w:ascii="Calibri" w:eastAsia="Times New Roman" w:hAnsi="Calibri" w:cs="Times New Roman"/>
          <w:color w:val="33383E"/>
          <w:sz w:val="42"/>
          <w:szCs w:val="42"/>
          <w:lang w:eastAsia="ru-RU"/>
        </w:rPr>
        <w:t>Дополнительные</w:t>
      </w:r>
    </w:p>
    <w:p w:rsidR="009F2731" w:rsidRPr="009F2731" w:rsidRDefault="009F2731" w:rsidP="009F27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Вес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Не более12,5 кг/м</w:t>
      </w:r>
      <w:proofErr w:type="gramStart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2</w:t>
      </w:r>
      <w:proofErr w:type="gramEnd"/>
    </w:p>
    <w:p w:rsidR="009F2731" w:rsidRPr="009F2731" w:rsidRDefault="009F2731" w:rsidP="009F27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proofErr w:type="spellStart"/>
      <w:r w:rsidRPr="009F273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Водопоглощение</w:t>
      </w:r>
      <w:proofErr w:type="spellEnd"/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Не более 10% (по массе)</w:t>
      </w:r>
    </w:p>
    <w:p w:rsidR="009F2731" w:rsidRPr="009F2731" w:rsidRDefault="009F2731" w:rsidP="009F27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Воспламеняемость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В</w:t>
      </w:r>
      <w:proofErr w:type="gramStart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2</w:t>
      </w:r>
      <w:proofErr w:type="gramEnd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 (</w:t>
      </w:r>
      <w:proofErr w:type="spellStart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умеренновоспламеняемые</w:t>
      </w:r>
      <w:proofErr w:type="spellEnd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)</w:t>
      </w:r>
    </w:p>
    <w:p w:rsidR="009F2731" w:rsidRPr="009F2731" w:rsidRDefault="009F2731" w:rsidP="009F27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Горючесть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Г1 (</w:t>
      </w:r>
      <w:proofErr w:type="spellStart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слабогорючие</w:t>
      </w:r>
      <w:proofErr w:type="spellEnd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 изделия</w:t>
      </w:r>
      <w:proofErr w:type="gramStart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 )</w:t>
      </w:r>
      <w:proofErr w:type="gramEnd"/>
    </w:p>
    <w:p w:rsidR="009F2731" w:rsidRPr="009F2731" w:rsidRDefault="009F2731" w:rsidP="009F27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lastRenderedPageBreak/>
        <w:t>Дымообразующая способность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Д</w:t>
      </w:r>
      <w:proofErr w:type="gramStart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1</w:t>
      </w:r>
      <w:proofErr w:type="gramEnd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 (</w:t>
      </w:r>
      <w:proofErr w:type="spellStart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малодымообразующие</w:t>
      </w:r>
      <w:proofErr w:type="spellEnd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)</w:t>
      </w:r>
    </w:p>
    <w:p w:rsidR="009F2731" w:rsidRPr="009F2731" w:rsidRDefault="009F2731" w:rsidP="009F27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Назначение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Стеновой</w:t>
      </w:r>
    </w:p>
    <w:p w:rsidR="009F2731" w:rsidRPr="009F2731" w:rsidRDefault="009F2731" w:rsidP="009F27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Теплопроводность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0,22 Вт/мК</w:t>
      </w:r>
    </w:p>
    <w:p w:rsidR="009F2731" w:rsidRPr="009F2731" w:rsidRDefault="009F2731" w:rsidP="009F27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Тип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Влагостойкий</w:t>
      </w:r>
    </w:p>
    <w:p w:rsidR="009F2731" w:rsidRPr="009F2731" w:rsidRDefault="009F2731" w:rsidP="009F2731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5F6365"/>
          <w:sz w:val="30"/>
          <w:szCs w:val="30"/>
          <w:bdr w:val="none" w:sz="0" w:space="0" w:color="auto" w:frame="1"/>
          <w:shd w:val="clear" w:color="auto" w:fill="FFFFFF"/>
          <w:lang w:eastAsia="ru-RU"/>
        </w:rPr>
        <w:t>Токсичность</w:t>
      </w:r>
    </w:p>
    <w:p w:rsidR="009F2731" w:rsidRPr="009F2731" w:rsidRDefault="009F2731" w:rsidP="009F2731">
      <w:pPr>
        <w:spacing w:after="0" w:line="240" w:lineRule="auto"/>
        <w:textAlignment w:val="baseline"/>
        <w:rPr>
          <w:rFonts w:ascii="Calibri" w:eastAsia="Times New Roman" w:hAnsi="Calibri" w:cs="Times New Roman"/>
          <w:color w:val="1D1D1D"/>
          <w:sz w:val="30"/>
          <w:szCs w:val="30"/>
          <w:lang w:eastAsia="ru-RU"/>
        </w:rPr>
      </w:pPr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>Т1 (малоопасные</w:t>
      </w:r>
      <w:proofErr w:type="gramStart"/>
      <w:r w:rsidRPr="009F2731">
        <w:rPr>
          <w:rFonts w:ascii="Calibri" w:eastAsia="Times New Roman" w:hAnsi="Calibri" w:cs="Times New Roman"/>
          <w:color w:val="1D1D1D"/>
          <w:sz w:val="30"/>
          <w:szCs w:val="30"/>
          <w:bdr w:val="none" w:sz="0" w:space="0" w:color="auto" w:frame="1"/>
          <w:shd w:val="clear" w:color="auto" w:fill="FFFFFF"/>
          <w:lang w:eastAsia="ru-RU"/>
        </w:rPr>
        <w:t xml:space="preserve"> )</w:t>
      </w:r>
      <w:proofErr w:type="gramEnd"/>
    </w:p>
    <w:p w:rsidR="008C04DA" w:rsidRDefault="008C04DA"/>
    <w:sectPr w:rsidR="008C04DA" w:rsidSect="008C0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Bold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F2731"/>
    <w:rsid w:val="008C04DA"/>
    <w:rsid w:val="009F27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04DA"/>
  </w:style>
  <w:style w:type="paragraph" w:styleId="1">
    <w:name w:val="heading 1"/>
    <w:basedOn w:val="a"/>
    <w:link w:val="10"/>
    <w:uiPriority w:val="9"/>
    <w:qFormat/>
    <w:rsid w:val="009F2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F2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9F27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27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F273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F273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F2731"/>
    <w:rPr>
      <w:color w:val="0000FF"/>
      <w:u w:val="single"/>
    </w:rPr>
  </w:style>
  <w:style w:type="character" w:customStyle="1" w:styleId="b-product-tabsnavlinktext">
    <w:name w:val="b-product-tabs__nav__link__text"/>
    <w:basedOn w:val="a0"/>
    <w:rsid w:val="009F2731"/>
  </w:style>
  <w:style w:type="character" w:customStyle="1" w:styleId="apple-converted-space">
    <w:name w:val="apple-converted-space"/>
    <w:basedOn w:val="a0"/>
    <w:rsid w:val="009F2731"/>
  </w:style>
  <w:style w:type="character" w:customStyle="1" w:styleId="b-product-selectionactive-blockcheck-btitletext">
    <w:name w:val="b-product-selection__active-block__check-b__title__text"/>
    <w:basedOn w:val="a0"/>
    <w:rsid w:val="009F2731"/>
  </w:style>
  <w:style w:type="character" w:customStyle="1" w:styleId="price">
    <w:name w:val="_price"/>
    <w:basedOn w:val="a0"/>
    <w:rsid w:val="009F2731"/>
  </w:style>
  <w:style w:type="character" w:customStyle="1" w:styleId="b-product-price-blocksentencetitlesecond">
    <w:name w:val="b-product-price-block__sentence__title__second"/>
    <w:basedOn w:val="a0"/>
    <w:rsid w:val="009F2731"/>
  </w:style>
  <w:style w:type="paragraph" w:styleId="a4">
    <w:name w:val="Balloon Text"/>
    <w:basedOn w:val="a"/>
    <w:link w:val="a5"/>
    <w:uiPriority w:val="99"/>
    <w:semiHidden/>
    <w:unhideWhenUsed/>
    <w:rsid w:val="009F27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27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5808">
              <w:marLeft w:val="0"/>
              <w:marRight w:val="0"/>
              <w:marTop w:val="5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156882">
              <w:marLeft w:val="0"/>
              <w:marRight w:val="0"/>
              <w:marTop w:val="35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0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4" w:color="auto"/>
                        <w:left w:val="none" w:sz="0" w:space="0" w:color="auto"/>
                        <w:bottom w:val="single" w:sz="6" w:space="0" w:color="CED2D3"/>
                        <w:right w:val="none" w:sz="0" w:space="0" w:color="auto"/>
                      </w:divBdr>
                      <w:divsChild>
                        <w:div w:id="22591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566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08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13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319801">
                                  <w:marLeft w:val="84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5036356">
                  <w:marLeft w:val="0"/>
                  <w:marRight w:val="0"/>
                  <w:marTop w:val="0"/>
                  <w:marBottom w:val="0"/>
                  <w:divBdr>
                    <w:top w:val="none" w:sz="0" w:space="29" w:color="auto"/>
                    <w:left w:val="none" w:sz="0" w:space="0" w:color="auto"/>
                    <w:bottom w:val="single" w:sz="6" w:space="31" w:color="CED2D3"/>
                    <w:right w:val="none" w:sz="0" w:space="0" w:color="auto"/>
                  </w:divBdr>
                  <w:divsChild>
                    <w:div w:id="212954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25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94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654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1665783">
                                      <w:marLeft w:val="0"/>
                                      <w:marRight w:val="0"/>
                                      <w:marTop w:val="0"/>
                                      <w:marBottom w:val="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49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19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9A142"/>
                                            <w:left w:val="single" w:sz="6" w:space="13" w:color="C9A142"/>
                                            <w:bottom w:val="single" w:sz="6" w:space="0" w:color="C9A142"/>
                                            <w:right w:val="single" w:sz="6" w:space="13" w:color="C9A142"/>
                                          </w:divBdr>
                                          <w:divsChild>
                                            <w:div w:id="861164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543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BCECF"/>
                                            <w:left w:val="single" w:sz="6" w:space="13" w:color="CBCECF"/>
                                            <w:bottom w:val="single" w:sz="6" w:space="0" w:color="CBCECF"/>
                                            <w:right w:val="single" w:sz="6" w:space="13" w:color="CBCECF"/>
                                          </w:divBdr>
                                          <w:divsChild>
                                            <w:div w:id="240719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280221">
                                  <w:marLeft w:val="0"/>
                                  <w:marRight w:val="0"/>
                                  <w:marTop w:val="38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623815">
                                      <w:marLeft w:val="0"/>
                                      <w:marRight w:val="0"/>
                                      <w:marTop w:val="452"/>
                                      <w:marBottom w:val="0"/>
                                      <w:divBdr>
                                        <w:top w:val="single" w:sz="6" w:space="21" w:color="CED2D3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12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39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1010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027035">
                                              <w:marLeft w:val="0"/>
                                              <w:marRight w:val="335"/>
                                              <w:marTop w:val="0"/>
                                              <w:marBottom w:val="84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01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4683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67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13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8679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341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94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76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9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73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76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06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485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1748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11875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5D5"/>
                        <w:left w:val="single" w:sz="6" w:space="0" w:color="D1D5D5"/>
                        <w:bottom w:val="single" w:sz="6" w:space="0" w:color="D1D5D5"/>
                        <w:right w:val="single" w:sz="6" w:space="0" w:color="D1D5D5"/>
                      </w:divBdr>
                    </w:div>
                  </w:divsChild>
                </w:div>
                <w:div w:id="1912544834">
                  <w:marLeft w:val="0"/>
                  <w:marRight w:val="0"/>
                  <w:marTop w:val="837"/>
                  <w:marBottom w:val="36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649743">
                  <w:marLeft w:val="0"/>
                  <w:marRight w:val="0"/>
                  <w:marTop w:val="419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2644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BCECF"/>
                        <w:left w:val="single" w:sz="6" w:space="0" w:color="CBCECF"/>
                        <w:bottom w:val="single" w:sz="6" w:space="0" w:color="CBCECF"/>
                        <w:right w:val="single" w:sz="6" w:space="0" w:color="CBCECF"/>
                      </w:divBdr>
                      <w:divsChild>
                        <w:div w:id="712316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513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17720470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544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448049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67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45201834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029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534559">
                                      <w:marLeft w:val="0"/>
                                      <w:marRight w:val="0"/>
                                      <w:marTop w:val="0"/>
                                      <w:marBottom w:val="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08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087458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765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single" w:sz="6" w:space="0" w:color="CBCECF"/>
                              </w:divBdr>
                              <w:divsChild>
                                <w:div w:id="79425558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307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646234">
                                      <w:marLeft w:val="0"/>
                                      <w:marRight w:val="0"/>
                                      <w:marTop w:val="0"/>
                                      <w:marBottom w:val="8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6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338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039311">
                                      <w:marLeft w:val="419"/>
                                      <w:marRight w:val="0"/>
                                      <w:marTop w:val="0"/>
                                      <w:marBottom w:val="134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1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2143">
              <w:marLeft w:val="0"/>
              <w:marRight w:val="0"/>
              <w:marTop w:val="58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0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1" w:color="CED2D3"/>
                    <w:right w:val="none" w:sz="0" w:space="0" w:color="auto"/>
                  </w:divBdr>
                  <w:divsChild>
                    <w:div w:id="210993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58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81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998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57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dotted" w:sz="12" w:space="0" w:color="CED2D3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96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27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835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53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40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55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52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4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852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73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98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480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82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4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32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8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0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4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1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30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870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1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54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21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57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9075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15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94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727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61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7202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6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2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8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82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617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493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2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9109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29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537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967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90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741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40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605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54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94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dotted" w:sz="12" w:space="0" w:color="CED2D3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1682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20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oiban.by/product/perchatki-khb-r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stroiban.by/product/uroven-alyuminievyy-2-kh-glazkovyy-modec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hyperlink" Target="http://stroiban.by/product/gipsokarton-stenovoy-vlagostoykiy-knauf" TargetMode="External"/><Relationship Id="rId10" Type="http://schemas.openxmlformats.org/officeDocument/2006/relationships/hyperlink" Target="http://stroiban.by/product/nozhovka-dlya-gipsokartona-inter-s" TargetMode="External"/><Relationship Id="rId4" Type="http://schemas.openxmlformats.org/officeDocument/2006/relationships/hyperlink" Target="http://stroiban.by/product/gipsokarton-stenovoy-vlagostoykiy-knauf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256</Words>
  <Characters>1464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2017-05-03T06:55:00Z</dcterms:created>
  <dcterms:modified xsi:type="dcterms:W3CDTF">2017-05-03T06:56:00Z</dcterms:modified>
</cp:coreProperties>
</file>