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DDA6" w14:textId="44A54888" w:rsidR="003B3260" w:rsidRPr="009D3ACC" w:rsidRDefault="00385BCD" w:rsidP="00385BCD">
      <w:pPr>
        <w:jc w:val="center"/>
        <w:rPr>
          <w:rFonts w:ascii="Times New Roman" w:hAnsi="Times New Roman" w:cs="Times New Roman"/>
          <w:sz w:val="24"/>
          <w:szCs w:val="24"/>
        </w:rPr>
      </w:pPr>
      <w:r w:rsidRPr="009D3ACC">
        <w:rPr>
          <w:rFonts w:ascii="Times New Roman" w:hAnsi="Times New Roman" w:cs="Times New Roman"/>
          <w:sz w:val="24"/>
          <w:szCs w:val="24"/>
        </w:rPr>
        <w:t>Практическое занятие №</w:t>
      </w:r>
      <w:r w:rsidR="00EE7C40" w:rsidRPr="009D3ACC">
        <w:rPr>
          <w:rFonts w:ascii="Times New Roman" w:hAnsi="Times New Roman" w:cs="Times New Roman"/>
          <w:sz w:val="24"/>
          <w:szCs w:val="24"/>
        </w:rPr>
        <w:t>6</w:t>
      </w:r>
    </w:p>
    <w:p w14:paraId="2962F846" w14:textId="74389163" w:rsidR="00385BCD" w:rsidRPr="009D3ACC" w:rsidRDefault="00385BCD" w:rsidP="00385BC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D3ACC">
        <w:rPr>
          <w:rFonts w:ascii="Times New Roman" w:hAnsi="Times New Roman" w:cs="Times New Roman"/>
          <w:sz w:val="24"/>
          <w:szCs w:val="24"/>
        </w:rPr>
        <w:t>Армбристер</w:t>
      </w:r>
      <w:proofErr w:type="spellEnd"/>
      <w:r w:rsidRPr="009D3ACC">
        <w:rPr>
          <w:rFonts w:ascii="Times New Roman" w:hAnsi="Times New Roman" w:cs="Times New Roman"/>
          <w:sz w:val="24"/>
          <w:szCs w:val="24"/>
        </w:rPr>
        <w:t xml:space="preserve"> Никита Владиславович</w:t>
      </w:r>
    </w:p>
    <w:p w14:paraId="392E6F16" w14:textId="52E10C38" w:rsidR="00385BCD" w:rsidRPr="009D3ACC" w:rsidRDefault="00385BCD" w:rsidP="00385BCD">
      <w:pPr>
        <w:jc w:val="center"/>
        <w:rPr>
          <w:rFonts w:ascii="Times New Roman" w:hAnsi="Times New Roman" w:cs="Times New Roman"/>
          <w:sz w:val="24"/>
          <w:szCs w:val="24"/>
        </w:rPr>
      </w:pPr>
      <w:r w:rsidRPr="009D3ACC">
        <w:rPr>
          <w:rFonts w:ascii="Times New Roman" w:hAnsi="Times New Roman" w:cs="Times New Roman"/>
          <w:sz w:val="24"/>
          <w:szCs w:val="24"/>
        </w:rPr>
        <w:t>Группа ПМИ-31</w:t>
      </w:r>
    </w:p>
    <w:p w14:paraId="1E9E911E" w14:textId="15B3D31D" w:rsidR="00385BCD" w:rsidRPr="009D3ACC" w:rsidRDefault="00385BCD" w:rsidP="00385BCD">
      <w:pPr>
        <w:jc w:val="center"/>
        <w:rPr>
          <w:rFonts w:ascii="Times New Roman" w:hAnsi="Times New Roman" w:cs="Times New Roman"/>
          <w:sz w:val="24"/>
          <w:szCs w:val="24"/>
        </w:rPr>
      </w:pPr>
      <w:r w:rsidRPr="009D3ACC">
        <w:rPr>
          <w:rFonts w:ascii="Times New Roman" w:hAnsi="Times New Roman" w:cs="Times New Roman"/>
          <w:sz w:val="24"/>
          <w:szCs w:val="24"/>
        </w:rPr>
        <w:t>Вариант 1</w:t>
      </w:r>
    </w:p>
    <w:p w14:paraId="2EB6CD89" w14:textId="6D00BB11" w:rsidR="00385BCD" w:rsidRPr="009D3ACC" w:rsidRDefault="00385BCD">
      <w:pPr>
        <w:rPr>
          <w:rFonts w:ascii="Times New Roman" w:hAnsi="Times New Roman" w:cs="Times New Roman"/>
          <w:sz w:val="24"/>
          <w:szCs w:val="24"/>
        </w:rPr>
      </w:pPr>
      <w:r w:rsidRPr="009D3ACC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47626B" w:rsidRPr="009D3A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7626B" w:rsidRPr="009D3ACC">
        <w:rPr>
          <w:rFonts w:ascii="Times New Roman" w:hAnsi="Times New Roman" w:cs="Times New Roman"/>
          <w:sz w:val="24"/>
          <w:szCs w:val="24"/>
        </w:rPr>
        <w:t xml:space="preserve"> </w:t>
      </w:r>
      <w:r w:rsidR="00EE7C40" w:rsidRPr="009D3ACC">
        <w:rPr>
          <w:sz w:val="24"/>
          <w:szCs w:val="24"/>
        </w:rPr>
        <w:t>сформировать практические навыки применения алгоритмов прямого и обратного дискретного преобразования Фурье (DFT и IDFT) и их быстрых реализаций (FFT и IFFT) для анализа одномерных сигналов</w:t>
      </w:r>
    </w:p>
    <w:p w14:paraId="3D5951B9" w14:textId="77777777" w:rsidR="002B204C" w:rsidRPr="009D3ACC" w:rsidRDefault="00385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ACC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 w:rsidR="007167E1" w:rsidRPr="009D3A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727C79" w14:textId="50D562B5" w:rsidR="00EE7C40" w:rsidRPr="009D3ACC" w:rsidRDefault="00EE7C40" w:rsidP="0018232C">
      <w:pPr>
        <w:pStyle w:val="a3"/>
        <w:numPr>
          <w:ilvl w:val="0"/>
          <w:numId w:val="9"/>
        </w:numPr>
        <w:rPr>
          <w:sz w:val="24"/>
          <w:szCs w:val="24"/>
        </w:rPr>
      </w:pPr>
      <w:r w:rsidRPr="009D3ACC">
        <w:rPr>
          <w:sz w:val="24"/>
          <w:szCs w:val="24"/>
        </w:rPr>
        <w:t xml:space="preserve">На языке программирования С++ реализовать алгоритмы прямого и обратного преобразований Фурье (DFT и IDFT), быстрые алгоритмы прямого и обратного преобразований Фурье для вектора чётной длины (FFT и IFFT). Арифметические операции выполнять при использовании шаблонного класса </w:t>
      </w:r>
      <w:proofErr w:type="spellStart"/>
      <w:proofErr w:type="gramStart"/>
      <w:r w:rsidRPr="009D3ACC">
        <w:rPr>
          <w:sz w:val="24"/>
          <w:szCs w:val="24"/>
        </w:rPr>
        <w:t>std</w:t>
      </w:r>
      <w:proofErr w:type="spellEnd"/>
      <w:r w:rsidRPr="009D3ACC">
        <w:rPr>
          <w:sz w:val="24"/>
          <w:szCs w:val="24"/>
        </w:rPr>
        <w:t>::</w:t>
      </w:r>
      <w:proofErr w:type="spellStart"/>
      <w:proofErr w:type="gramEnd"/>
      <w:r w:rsidRPr="009D3ACC">
        <w:rPr>
          <w:sz w:val="24"/>
          <w:szCs w:val="24"/>
        </w:rPr>
        <w:t>complex</w:t>
      </w:r>
      <w:proofErr w:type="spellEnd"/>
      <w:r w:rsidRPr="009D3ACC">
        <w:rPr>
          <w:sz w:val="24"/>
          <w:szCs w:val="24"/>
        </w:rPr>
        <w:t>.</w:t>
      </w:r>
    </w:p>
    <w:p w14:paraId="27C23D76" w14:textId="77777777" w:rsidR="00EE7C40" w:rsidRPr="009D3ACC" w:rsidRDefault="00EE7C40" w:rsidP="0018232C">
      <w:pPr>
        <w:pStyle w:val="a3"/>
        <w:numPr>
          <w:ilvl w:val="0"/>
          <w:numId w:val="9"/>
        </w:numPr>
        <w:rPr>
          <w:sz w:val="24"/>
          <w:szCs w:val="24"/>
        </w:rPr>
      </w:pPr>
      <w:r w:rsidRPr="009D3ACC">
        <w:rPr>
          <w:sz w:val="24"/>
          <w:szCs w:val="24"/>
        </w:rPr>
        <w:t xml:space="preserve">Задать </w:t>
      </w:r>
      <m:oMath>
        <m:r>
          <w:rPr>
            <w:rFonts w:ascii="Cambria Math" w:hAnsi="Cambria Math"/>
            <w:sz w:val="24"/>
            <w:szCs w:val="24"/>
          </w:rPr>
          <m:t>N=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,n∈N</m:t>
        </m:r>
      </m:oMath>
      <w:r w:rsidRPr="009D3ACC">
        <w:rPr>
          <w:rFonts w:eastAsiaTheme="minorEastAsia"/>
          <w:sz w:val="24"/>
          <w:szCs w:val="24"/>
        </w:rPr>
        <w:t xml:space="preserve"> </w:t>
      </w:r>
      <w:r w:rsidRPr="009D3ACC">
        <w:rPr>
          <w:sz w:val="24"/>
          <w:szCs w:val="24"/>
        </w:rPr>
        <w:t>отсчётов зашумлённого сигнала вида:</w:t>
      </w:r>
    </w:p>
    <w:p w14:paraId="336EA767" w14:textId="78FE5541" w:rsidR="00EE7C40" w:rsidRPr="009D3ACC" w:rsidRDefault="00EE7C40">
      <w:pPr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e>
          </m:d>
          <m:r>
            <w:rPr>
              <w:rFonts w:ascii="Cambria Math" w:hAnsi="Cambria Math"/>
              <w:sz w:val="24"/>
              <w:szCs w:val="24"/>
            </w:rPr>
            <m:t>=A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j/N+φ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+B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j/N</m:t>
                  </m:r>
                </m:e>
              </m:d>
            </m:e>
          </m:func>
        </m:oMath>
      </m:oMathPara>
    </w:p>
    <w:p w14:paraId="1266F1BD" w14:textId="26C866D5" w:rsidR="00EE7C40" w:rsidRPr="009D3ACC" w:rsidRDefault="00EE7C40" w:rsidP="0018232C">
      <w:pPr>
        <w:pStyle w:val="a3"/>
        <w:numPr>
          <w:ilvl w:val="0"/>
          <w:numId w:val="9"/>
        </w:numPr>
        <w:rPr>
          <w:sz w:val="24"/>
          <w:szCs w:val="24"/>
        </w:rPr>
      </w:pPr>
      <w:r w:rsidRPr="009D3ACC">
        <w:rPr>
          <w:sz w:val="24"/>
          <w:szCs w:val="24"/>
        </w:rPr>
        <w:t>Выполнить для полученного набора данных дискретное преобразование Фурье. Замерить время выполнения кода при использовании DFT и FFT. Заполнить таблицу (отразить только те частоты m, на которых отличны от нуля амплитудный или фазовый спектры)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1701"/>
        <w:gridCol w:w="1559"/>
        <w:gridCol w:w="2405"/>
        <w:gridCol w:w="1558"/>
      </w:tblGrid>
      <w:tr w:rsidR="00EE7C40" w:rsidRPr="009D3ACC" w14:paraId="457DFF11" w14:textId="77777777" w:rsidTr="001F7706">
        <w:tc>
          <w:tcPr>
            <w:tcW w:w="704" w:type="dxa"/>
          </w:tcPr>
          <w:p w14:paraId="4EA2FC0C" w14:textId="0696F1D1" w:rsidR="00EE7C40" w:rsidRPr="009D3ACC" w:rsidRDefault="00EE7C40" w:rsidP="001F7706">
            <w:pPr>
              <w:jc w:val="center"/>
              <w:rPr>
                <w:sz w:val="24"/>
                <w:szCs w:val="24"/>
                <w:lang w:val="en-US"/>
              </w:rPr>
            </w:pPr>
            <w:r w:rsidRPr="009D3ACC">
              <w:rPr>
                <w:sz w:val="24"/>
                <w:szCs w:val="24"/>
                <w:lang w:val="en-US"/>
              </w:rPr>
              <w:t>m</w:t>
            </w:r>
          </w:p>
        </w:tc>
        <w:tc>
          <w:tcPr>
            <w:tcW w:w="1418" w:type="dxa"/>
          </w:tcPr>
          <w:p w14:paraId="5DAC356B" w14:textId="1E6FFCE3" w:rsidR="00EE7C40" w:rsidRPr="009D3ACC" w:rsidRDefault="00B86E0C" w:rsidP="001F7706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Re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</m:func>
              </m:oMath>
            </m:oMathPara>
          </w:p>
        </w:tc>
        <w:tc>
          <w:tcPr>
            <w:tcW w:w="1701" w:type="dxa"/>
          </w:tcPr>
          <w:p w14:paraId="328A3AA4" w14:textId="0197E486" w:rsidR="00EE7C40" w:rsidRPr="009D3ACC" w:rsidRDefault="00B86E0C" w:rsidP="001F7706">
            <w:pPr>
              <w:jc w:val="center"/>
              <w:rPr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Re</m:t>
                    </m:r>
                  </m:fName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z</m:t>
                        </m:r>
                      </m:e>
                    </m:acc>
                  </m:e>
                </m:func>
              </m:oMath>
            </m:oMathPara>
          </w:p>
        </w:tc>
        <w:tc>
          <w:tcPr>
            <w:tcW w:w="1559" w:type="dxa"/>
          </w:tcPr>
          <w:p w14:paraId="7BF86736" w14:textId="29735802" w:rsidR="00EE7C40" w:rsidRPr="009D3ACC" w:rsidRDefault="00B86E0C" w:rsidP="001F7706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Im</m:t>
                    </m:r>
                  </m:fName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z</m:t>
                        </m:r>
                      </m:e>
                    </m:acc>
                  </m:e>
                </m:func>
              </m:oMath>
            </m:oMathPara>
          </w:p>
        </w:tc>
        <w:tc>
          <w:tcPr>
            <w:tcW w:w="2405" w:type="dxa"/>
          </w:tcPr>
          <w:p w14:paraId="039C8752" w14:textId="2BF3EE4F" w:rsidR="00EE7C40" w:rsidRPr="009D3ACC" w:rsidRDefault="00EE7C40" w:rsidP="001F7706">
            <w:pPr>
              <w:jc w:val="center"/>
              <w:rPr>
                <w:sz w:val="24"/>
                <w:szCs w:val="24"/>
                <w:lang w:val="en-US"/>
              </w:rPr>
            </w:pPr>
            <w:r w:rsidRPr="009D3ACC">
              <w:rPr>
                <w:sz w:val="24"/>
                <w:szCs w:val="24"/>
              </w:rPr>
              <w:t>Амплитуда</w:t>
            </w:r>
            <w:r w:rsidRPr="009D3ACC">
              <w:rPr>
                <w:sz w:val="24"/>
                <w:szCs w:val="24"/>
                <w:lang w:val="en-US"/>
              </w:rPr>
              <w:t xml:space="preserve">,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</m:acc>
                </m:e>
              </m:d>
            </m:oMath>
          </w:p>
        </w:tc>
        <w:tc>
          <w:tcPr>
            <w:tcW w:w="1558" w:type="dxa"/>
          </w:tcPr>
          <w:p w14:paraId="26FFFC47" w14:textId="79F77290" w:rsidR="00EE7C40" w:rsidRPr="009D3ACC" w:rsidRDefault="001F7706" w:rsidP="001F7706">
            <w:pPr>
              <w:jc w:val="center"/>
              <w:rPr>
                <w:sz w:val="24"/>
                <w:szCs w:val="24"/>
                <w:lang w:val="en-US"/>
              </w:rPr>
            </w:pPr>
            <w:r w:rsidRPr="009D3ACC">
              <w:rPr>
                <w:sz w:val="24"/>
                <w:szCs w:val="24"/>
              </w:rPr>
              <w:t xml:space="preserve">Фаза,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φ</m:t>
              </m:r>
            </m:oMath>
          </w:p>
        </w:tc>
      </w:tr>
      <w:tr w:rsidR="00EE7C40" w:rsidRPr="009D3ACC" w14:paraId="5D9DB789" w14:textId="77777777" w:rsidTr="001F7706">
        <w:tc>
          <w:tcPr>
            <w:tcW w:w="704" w:type="dxa"/>
          </w:tcPr>
          <w:p w14:paraId="0DAF0FC3" w14:textId="77777777" w:rsidR="00EE7C40" w:rsidRPr="009D3ACC" w:rsidRDefault="00EE7C40" w:rsidP="001F77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FFC647D" w14:textId="77777777" w:rsidR="00EE7C40" w:rsidRPr="009D3ACC" w:rsidRDefault="00EE7C40" w:rsidP="001F77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0A7CF2C" w14:textId="77777777" w:rsidR="00EE7C40" w:rsidRPr="009D3ACC" w:rsidRDefault="00EE7C40" w:rsidP="001F77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0C3BAEE" w14:textId="77777777" w:rsidR="00EE7C40" w:rsidRPr="009D3ACC" w:rsidRDefault="00EE7C40" w:rsidP="001F77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05" w:type="dxa"/>
          </w:tcPr>
          <w:p w14:paraId="0FE6FE2D" w14:textId="77777777" w:rsidR="00EE7C40" w:rsidRPr="009D3ACC" w:rsidRDefault="00EE7C40" w:rsidP="001F77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2BB1C34A" w14:textId="77777777" w:rsidR="00EE7C40" w:rsidRPr="009D3ACC" w:rsidRDefault="00EE7C40" w:rsidP="001F770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2F1BAAE" w14:textId="4BEF5410" w:rsidR="00EE7C40" w:rsidRPr="009D3ACC" w:rsidRDefault="00EE7C40">
      <w:pPr>
        <w:rPr>
          <w:sz w:val="24"/>
          <w:szCs w:val="24"/>
        </w:rPr>
      </w:pPr>
    </w:p>
    <w:p w14:paraId="06C84E3F" w14:textId="58E50F09" w:rsidR="001F7706" w:rsidRPr="009D3ACC" w:rsidRDefault="001F7706" w:rsidP="0018232C">
      <w:pPr>
        <w:pStyle w:val="a3"/>
        <w:numPr>
          <w:ilvl w:val="0"/>
          <w:numId w:val="9"/>
        </w:numPr>
        <w:rPr>
          <w:sz w:val="24"/>
          <w:szCs w:val="24"/>
        </w:rPr>
      </w:pPr>
      <w:r w:rsidRPr="009D3ACC">
        <w:rPr>
          <w:sz w:val="24"/>
          <w:szCs w:val="24"/>
        </w:rPr>
        <w:t xml:space="preserve">Найти высокочастотные шумовые компоненты сигнала и обнулите их коэффициенты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9D3ACC">
        <w:rPr>
          <w:sz w:val="24"/>
          <w:szCs w:val="24"/>
        </w:rPr>
        <w:t>в DFT</w:t>
      </w:r>
    </w:p>
    <w:p w14:paraId="3778C36D" w14:textId="21159611" w:rsidR="001F7706" w:rsidRPr="009D3ACC" w:rsidRDefault="001F7706" w:rsidP="0018232C">
      <w:pPr>
        <w:pStyle w:val="a3"/>
        <w:numPr>
          <w:ilvl w:val="0"/>
          <w:numId w:val="9"/>
        </w:numPr>
        <w:rPr>
          <w:sz w:val="24"/>
          <w:szCs w:val="24"/>
        </w:rPr>
      </w:pPr>
      <w:r w:rsidRPr="009D3ACC">
        <w:rPr>
          <w:sz w:val="24"/>
          <w:szCs w:val="24"/>
        </w:rPr>
        <w:t>Вычислить IDFT от модифицированного результата DFT (с обнулёнными шумовыми компонентами). Изобразить на одном графике исходный набор значений и результат фильтрации после IDFT. Графики должны быть непрерывными, используйте сплайны.</w:t>
      </w:r>
    </w:p>
    <w:p w14:paraId="39120EC0" w14:textId="4D311CE4" w:rsidR="001F7706" w:rsidRPr="009D3ACC" w:rsidRDefault="001F7706" w:rsidP="0018232C">
      <w:pPr>
        <w:pStyle w:val="a3"/>
        <w:numPr>
          <w:ilvl w:val="0"/>
          <w:numId w:val="9"/>
        </w:numPr>
        <w:rPr>
          <w:rFonts w:eastAsiaTheme="minorEastAsia"/>
          <w:sz w:val="24"/>
          <w:szCs w:val="24"/>
        </w:rPr>
      </w:pPr>
      <w:r w:rsidRPr="009D3ACC">
        <w:rPr>
          <w:sz w:val="24"/>
          <w:szCs w:val="24"/>
        </w:rPr>
        <w:t xml:space="preserve">Задать </w:t>
      </w:r>
      <m:oMath>
        <m:r>
          <w:rPr>
            <w:rFonts w:ascii="Cambria Math" w:hAnsi="Cambria Math"/>
            <w:sz w:val="24"/>
            <w:szCs w:val="24"/>
          </w:rPr>
          <m:t>N=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, n∈N</m:t>
        </m:r>
      </m:oMath>
      <w:r w:rsidRPr="009D3ACC">
        <w:rPr>
          <w:rFonts w:eastAsiaTheme="minorEastAsia"/>
          <w:sz w:val="24"/>
          <w:szCs w:val="24"/>
        </w:rPr>
        <w:t xml:space="preserve"> отсчетов зашумленного сигнала вида:</w:t>
      </w:r>
    </w:p>
    <w:p w14:paraId="702E2CFE" w14:textId="3F9487BD" w:rsidR="001F7706" w:rsidRPr="009D3ACC" w:rsidRDefault="001F7706">
      <w:pPr>
        <w:rPr>
          <w:rFonts w:eastAsiaTheme="minorEastAsia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 0≤j&lt;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2π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≤j≤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&lt;j≤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2π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≤j≤N</m:t>
                  </m:r>
                </m:e>
              </m:eqArr>
            </m:e>
          </m:d>
        </m:oMath>
      </m:oMathPara>
    </w:p>
    <w:p w14:paraId="40282E95" w14:textId="5969CFDF" w:rsidR="001F7706" w:rsidRPr="009D3ACC" w:rsidRDefault="001F7706" w:rsidP="0018232C">
      <w:pPr>
        <w:ind w:left="709"/>
        <w:rPr>
          <w:iCs/>
          <w:sz w:val="24"/>
          <w:szCs w:val="24"/>
        </w:rPr>
      </w:pPr>
      <w:r w:rsidRPr="009D3ACC">
        <w:rPr>
          <w:rFonts w:eastAsiaTheme="minorEastAsia"/>
          <w:iCs/>
          <w:sz w:val="24"/>
          <w:szCs w:val="24"/>
        </w:rPr>
        <w:t xml:space="preserve">Получится ли эффективно решить задачу о фильтрации данного сигнала с помощью </w:t>
      </w:r>
      <w:r w:rsidRPr="009D3ACC">
        <w:rPr>
          <w:rFonts w:eastAsiaTheme="minorEastAsia"/>
          <w:iCs/>
          <w:sz w:val="24"/>
          <w:szCs w:val="24"/>
          <w:lang w:val="en-US"/>
        </w:rPr>
        <w:t xml:space="preserve">DFT? </w:t>
      </w:r>
      <w:r w:rsidRPr="009D3ACC">
        <w:rPr>
          <w:rFonts w:eastAsiaTheme="minorEastAsia"/>
          <w:iCs/>
          <w:sz w:val="24"/>
          <w:szCs w:val="24"/>
        </w:rPr>
        <w:t>Ответ обоснуйте</w:t>
      </w:r>
    </w:p>
    <w:p w14:paraId="0850F551" w14:textId="55168A54" w:rsidR="001F7706" w:rsidRPr="009D3ACC" w:rsidRDefault="008C34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ACC">
        <w:rPr>
          <w:rFonts w:ascii="Times New Roman" w:hAnsi="Times New Roman" w:cs="Times New Roman"/>
          <w:b/>
          <w:bCs/>
          <w:sz w:val="24"/>
          <w:szCs w:val="24"/>
        </w:rPr>
        <w:t>Вариант</w:t>
      </w:r>
      <w:r w:rsidR="001F7706" w:rsidRPr="009D3A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  <w:r w:rsidRPr="009D3A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1F7706" w:rsidRPr="009D3ACC" w14:paraId="711BCEB4" w14:textId="77777777" w:rsidTr="001F7706">
        <w:tc>
          <w:tcPr>
            <w:tcW w:w="1557" w:type="dxa"/>
          </w:tcPr>
          <w:p w14:paraId="56B5955C" w14:textId="35340462" w:rsidR="001F7706" w:rsidRPr="009D3ACC" w:rsidRDefault="001F7706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A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557" w:type="dxa"/>
          </w:tcPr>
          <w:p w14:paraId="0F2FD7BF" w14:textId="2798E9F6" w:rsidR="001F7706" w:rsidRPr="009D3ACC" w:rsidRDefault="001F7706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A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557" w:type="dxa"/>
          </w:tcPr>
          <w:p w14:paraId="39746E63" w14:textId="78CC0216" w:rsidR="001F7706" w:rsidRPr="009D3ACC" w:rsidRDefault="001F7706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A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558" w:type="dxa"/>
          </w:tcPr>
          <w:p w14:paraId="42BBA80D" w14:textId="506A0A6D" w:rsidR="001F7706" w:rsidRPr="009D3ACC" w:rsidRDefault="00B86E0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342ADDA1" w14:textId="64465764" w:rsidR="001F7706" w:rsidRPr="009D3ACC" w:rsidRDefault="00B86E0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6B853A55" w14:textId="7E4597F8" w:rsidR="001F7706" w:rsidRPr="009D3ACC" w:rsidRDefault="001F7706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φ</m:t>
                </m:r>
              </m:oMath>
            </m:oMathPara>
          </w:p>
        </w:tc>
      </w:tr>
      <w:tr w:rsidR="001F7706" w:rsidRPr="009D3ACC" w14:paraId="6B79A822" w14:textId="77777777" w:rsidTr="001F7706">
        <w:tc>
          <w:tcPr>
            <w:tcW w:w="1557" w:type="dxa"/>
          </w:tcPr>
          <w:p w14:paraId="52D5CB19" w14:textId="0B3E2A6D" w:rsidR="001F7706" w:rsidRPr="009D3ACC" w:rsidRDefault="0018232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A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9</w:t>
            </w:r>
          </w:p>
        </w:tc>
        <w:tc>
          <w:tcPr>
            <w:tcW w:w="1557" w:type="dxa"/>
          </w:tcPr>
          <w:p w14:paraId="6EDD53B9" w14:textId="261F17EA" w:rsidR="001F7706" w:rsidRPr="009D3ACC" w:rsidRDefault="0018232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A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2.44</w:t>
            </w:r>
          </w:p>
        </w:tc>
        <w:tc>
          <w:tcPr>
            <w:tcW w:w="1557" w:type="dxa"/>
          </w:tcPr>
          <w:p w14:paraId="3BE1D1A6" w14:textId="2D583E95" w:rsidR="001F7706" w:rsidRPr="009D3ACC" w:rsidRDefault="0018232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A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</w:t>
            </w:r>
          </w:p>
        </w:tc>
        <w:tc>
          <w:tcPr>
            <w:tcW w:w="1558" w:type="dxa"/>
          </w:tcPr>
          <w:p w14:paraId="6134A771" w14:textId="2D65B432" w:rsidR="001F7706" w:rsidRPr="009D3ACC" w:rsidRDefault="0018232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A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8" w:type="dxa"/>
          </w:tcPr>
          <w:p w14:paraId="3C088799" w14:textId="2D10700E" w:rsidR="001F7706" w:rsidRPr="009D3ACC" w:rsidRDefault="0018232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A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184</w:t>
            </w:r>
          </w:p>
        </w:tc>
        <w:tc>
          <w:tcPr>
            <w:tcW w:w="1558" w:type="dxa"/>
          </w:tcPr>
          <w:p w14:paraId="2E46C17D" w14:textId="5905DBFD" w:rsidR="001F7706" w:rsidRPr="009D3ACC" w:rsidRDefault="00B86E0C" w:rsidP="001823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7B2715D" w14:textId="6AFD090C" w:rsidR="008C34FD" w:rsidRPr="009D3ACC" w:rsidRDefault="001F7706">
      <w:pPr>
        <w:rPr>
          <w:rFonts w:ascii="Times New Roman" w:hAnsi="Times New Roman" w:cs="Times New Roman"/>
          <w:i/>
          <w:sz w:val="24"/>
          <w:szCs w:val="24"/>
        </w:rPr>
      </w:pPr>
      <w:r w:rsidRPr="009D3A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C31538" w14:textId="09C2E1FE" w:rsidR="000B50E5" w:rsidRPr="00B86E0C" w:rsidRDefault="000B5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6E0C">
        <w:rPr>
          <w:rFonts w:ascii="Times New Roman" w:hAnsi="Times New Roman" w:cs="Times New Roman"/>
          <w:b/>
          <w:bCs/>
          <w:sz w:val="24"/>
          <w:szCs w:val="24"/>
        </w:rPr>
        <w:t>Ссылка на репозиторий с проектом:</w:t>
      </w:r>
      <w:r w:rsidR="00B86E0C" w:rsidRPr="00B86E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86E0C" w:rsidRPr="00B86E0C">
        <w:rPr>
          <w:rFonts w:ascii="Times New Roman" w:hAnsi="Times New Roman" w:cs="Times New Roman"/>
          <w:sz w:val="24"/>
          <w:szCs w:val="24"/>
        </w:rPr>
        <w:t>https://github.com/Gribnik24/NumericalMethods-PracticalTasks/tree/main/Task%20%232.6%20Fourier%20transform</w:t>
      </w:r>
    </w:p>
    <w:p w14:paraId="306AB259" w14:textId="7626E342" w:rsidR="000B50E5" w:rsidRPr="009D3ACC" w:rsidRDefault="00385BCD" w:rsidP="009052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ACC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="0046370B" w:rsidRPr="009D3A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D3577D" w14:textId="22532F47" w:rsidR="00F550B7" w:rsidRPr="009D3ACC" w:rsidRDefault="0094416A" w:rsidP="0094416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D3ACC">
        <w:rPr>
          <w:rFonts w:ascii="Times New Roman" w:hAnsi="Times New Roman" w:cs="Times New Roman"/>
          <w:sz w:val="24"/>
          <w:szCs w:val="24"/>
        </w:rPr>
        <w:t xml:space="preserve">Реализуем на языке </w:t>
      </w:r>
      <w:r w:rsidRPr="009D3AC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D3ACC">
        <w:rPr>
          <w:rFonts w:ascii="Times New Roman" w:hAnsi="Times New Roman" w:cs="Times New Roman"/>
          <w:sz w:val="24"/>
          <w:szCs w:val="24"/>
        </w:rPr>
        <w:t xml:space="preserve">++ алгоритмы прямого преобразования Фурье </w:t>
      </w:r>
      <w:r w:rsidRPr="009D3ACC">
        <w:rPr>
          <w:rFonts w:ascii="Times New Roman" w:hAnsi="Times New Roman" w:cs="Times New Roman"/>
          <w:sz w:val="24"/>
          <w:szCs w:val="24"/>
          <w:lang w:val="en-US"/>
        </w:rPr>
        <w:t>DFT</w:t>
      </w:r>
      <w:r w:rsidRPr="009D3ACC">
        <w:rPr>
          <w:rFonts w:ascii="Times New Roman" w:hAnsi="Times New Roman" w:cs="Times New Roman"/>
          <w:sz w:val="24"/>
          <w:szCs w:val="24"/>
        </w:rPr>
        <w:t>:</w:t>
      </w:r>
    </w:p>
    <w:p w14:paraId="6C498E28" w14:textId="77777777" w:rsidR="0094416A" w:rsidRPr="009D3ACC" w:rsidRDefault="0094416A" w:rsidP="0094416A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B1D50F1" w14:textId="3EA0DDA7" w:rsidR="0094416A" w:rsidRPr="009D3ACC" w:rsidRDefault="005276EE" w:rsidP="0094416A">
      <w:pPr>
        <w:pStyle w:val="a3"/>
        <w:rPr>
          <w:rFonts w:ascii="Times New Roman" w:hAnsi="Times New Roman" w:cs="Times New Roman"/>
          <w:sz w:val="24"/>
          <w:szCs w:val="24"/>
        </w:rPr>
      </w:pPr>
      <w:r w:rsidRPr="00527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6417E6" wp14:editId="66F5B04A">
            <wp:extent cx="4382112" cy="202910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AB8C" w14:textId="5CDF8CCA" w:rsidR="0094416A" w:rsidRPr="009D3ACC" w:rsidRDefault="0094416A" w:rsidP="0094416A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7290FC2" w14:textId="27A51DCE" w:rsidR="0094416A" w:rsidRPr="009D3ACC" w:rsidRDefault="0094416A" w:rsidP="0094416A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9D3ACC">
        <w:rPr>
          <w:rFonts w:ascii="Times New Roman" w:hAnsi="Times New Roman" w:cs="Times New Roman"/>
          <w:sz w:val="24"/>
          <w:szCs w:val="24"/>
        </w:rPr>
        <w:t xml:space="preserve">Обратного преобразования Фурье </w:t>
      </w:r>
      <w:r w:rsidRPr="009D3ACC">
        <w:rPr>
          <w:rFonts w:ascii="Times New Roman" w:hAnsi="Times New Roman" w:cs="Times New Roman"/>
          <w:sz w:val="24"/>
          <w:szCs w:val="24"/>
          <w:lang w:val="en-US"/>
        </w:rPr>
        <w:t>IDFT:</w:t>
      </w:r>
    </w:p>
    <w:p w14:paraId="04753936" w14:textId="20208A23" w:rsidR="0094416A" w:rsidRPr="009D3ACC" w:rsidRDefault="0094416A" w:rsidP="0094416A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1B601910" w14:textId="5D635856" w:rsidR="0094416A" w:rsidRPr="009D3ACC" w:rsidRDefault="005276EE" w:rsidP="0094416A">
      <w:pPr>
        <w:pStyle w:val="a3"/>
        <w:rPr>
          <w:rFonts w:ascii="Times New Roman" w:hAnsi="Times New Roman" w:cs="Times New Roman"/>
          <w:sz w:val="24"/>
          <w:szCs w:val="24"/>
        </w:rPr>
      </w:pPr>
      <w:r w:rsidRPr="00527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40C2DE" wp14:editId="1A80A082">
            <wp:extent cx="4382112" cy="212437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F27F" w14:textId="62A639B1" w:rsidR="0094416A" w:rsidRPr="009D3ACC" w:rsidRDefault="0094416A" w:rsidP="0094416A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E0036B6" w14:textId="2D77AE07" w:rsidR="0094416A" w:rsidRPr="009D3ACC" w:rsidRDefault="0094416A" w:rsidP="0094416A">
      <w:pPr>
        <w:pStyle w:val="a3"/>
        <w:rPr>
          <w:rFonts w:ascii="Times New Roman" w:hAnsi="Times New Roman" w:cs="Times New Roman"/>
          <w:sz w:val="24"/>
          <w:szCs w:val="24"/>
        </w:rPr>
      </w:pPr>
      <w:r w:rsidRPr="009D3ACC">
        <w:rPr>
          <w:rFonts w:ascii="Times New Roman" w:hAnsi="Times New Roman" w:cs="Times New Roman"/>
          <w:sz w:val="24"/>
          <w:szCs w:val="24"/>
        </w:rPr>
        <w:t xml:space="preserve">Быстрый алгоритм прямого преобразования Фурье </w:t>
      </w:r>
      <w:r w:rsidRPr="009D3ACC">
        <w:rPr>
          <w:rFonts w:ascii="Times New Roman" w:hAnsi="Times New Roman" w:cs="Times New Roman"/>
          <w:sz w:val="24"/>
          <w:szCs w:val="24"/>
          <w:lang w:val="en-US"/>
        </w:rPr>
        <w:t>FFT</w:t>
      </w:r>
      <w:r w:rsidRPr="009D3ACC">
        <w:rPr>
          <w:rFonts w:ascii="Times New Roman" w:hAnsi="Times New Roman" w:cs="Times New Roman"/>
          <w:sz w:val="24"/>
          <w:szCs w:val="24"/>
        </w:rPr>
        <w:t>:</w:t>
      </w:r>
    </w:p>
    <w:p w14:paraId="635C1D34" w14:textId="5FD94BD9" w:rsidR="0094416A" w:rsidRPr="009D3ACC" w:rsidRDefault="0094416A" w:rsidP="0094416A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E3FBC9E" w14:textId="36707895" w:rsidR="0094416A" w:rsidRPr="009D3ACC" w:rsidRDefault="005276EE" w:rsidP="0094416A">
      <w:pPr>
        <w:pStyle w:val="a3"/>
        <w:rPr>
          <w:rFonts w:ascii="Times New Roman" w:hAnsi="Times New Roman" w:cs="Times New Roman"/>
          <w:sz w:val="24"/>
          <w:szCs w:val="24"/>
        </w:rPr>
      </w:pPr>
      <w:r w:rsidRPr="005276E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3CEB0D7" wp14:editId="7B62F13B">
            <wp:extent cx="4010585" cy="582058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6171" w14:textId="1A3FF9BB" w:rsidR="0094416A" w:rsidRPr="009D3ACC" w:rsidRDefault="0094416A" w:rsidP="0094416A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35C3BF9" w14:textId="50191C28" w:rsidR="0094416A" w:rsidRPr="009D3ACC" w:rsidRDefault="0094416A" w:rsidP="0094416A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9D3ACC">
        <w:rPr>
          <w:rFonts w:ascii="Times New Roman" w:hAnsi="Times New Roman" w:cs="Times New Roman"/>
          <w:sz w:val="24"/>
          <w:szCs w:val="24"/>
        </w:rPr>
        <w:t xml:space="preserve">Обратного преобразования Фурье </w:t>
      </w:r>
      <w:r w:rsidRPr="009D3ACC">
        <w:rPr>
          <w:rFonts w:ascii="Times New Roman" w:hAnsi="Times New Roman" w:cs="Times New Roman"/>
          <w:sz w:val="24"/>
          <w:szCs w:val="24"/>
          <w:lang w:val="en-US"/>
        </w:rPr>
        <w:t>IFFT:</w:t>
      </w:r>
    </w:p>
    <w:p w14:paraId="6E5A123B" w14:textId="107A4A43" w:rsidR="0094416A" w:rsidRPr="009D3ACC" w:rsidRDefault="0094416A" w:rsidP="0094416A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38B942FD" w14:textId="42E90C8F" w:rsidR="0094416A" w:rsidRPr="009D3ACC" w:rsidRDefault="005276EE" w:rsidP="0094416A">
      <w:pPr>
        <w:pStyle w:val="a3"/>
        <w:rPr>
          <w:rFonts w:ascii="Times New Roman" w:hAnsi="Times New Roman" w:cs="Times New Roman"/>
          <w:sz w:val="24"/>
          <w:szCs w:val="24"/>
        </w:rPr>
      </w:pPr>
      <w:r w:rsidRPr="005276E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93AAD6" wp14:editId="190D81E7">
            <wp:extent cx="4229690" cy="328658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ACAA" w14:textId="5759593E" w:rsidR="0094416A" w:rsidRPr="009D3ACC" w:rsidRDefault="0094416A" w:rsidP="0094416A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19C1935D" w14:textId="2302CB06" w:rsidR="0094416A" w:rsidRPr="009D3ACC" w:rsidRDefault="0094416A" w:rsidP="0094416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D3ACC">
        <w:rPr>
          <w:rFonts w:ascii="Times New Roman" w:hAnsi="Times New Roman" w:cs="Times New Roman"/>
          <w:sz w:val="24"/>
          <w:szCs w:val="24"/>
        </w:rPr>
        <w:t xml:space="preserve">Зададим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=512</m:t>
        </m:r>
      </m:oMath>
      <w:r w:rsidRPr="009D3ACC">
        <w:rPr>
          <w:rFonts w:ascii="Times New Roman" w:eastAsiaTheme="minorEastAsia" w:hAnsi="Times New Roman" w:cs="Times New Roman"/>
          <w:sz w:val="24"/>
          <w:szCs w:val="24"/>
        </w:rPr>
        <w:t xml:space="preserve"> отсчетов зашумленного сигнала вида</w:t>
      </w:r>
    </w:p>
    <w:p w14:paraId="13A63D86" w14:textId="6D7DCE65" w:rsidR="0094416A" w:rsidRPr="009D3ACC" w:rsidRDefault="0094416A" w:rsidP="0094416A">
      <w:pPr>
        <w:pStyle w:val="a3"/>
        <w:rPr>
          <w:rFonts w:eastAsiaTheme="minorEastAsia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e>
          </m:d>
          <m:r>
            <w:rPr>
              <w:rFonts w:ascii="Cambria Math" w:hAnsi="Cambria Math"/>
              <w:sz w:val="24"/>
              <w:szCs w:val="24"/>
            </w:rPr>
            <m:t>=A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j/N+φ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+B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j/N</m:t>
                  </m:r>
                </m:e>
              </m:d>
            </m:e>
          </m:func>
        </m:oMath>
      </m:oMathPara>
    </w:p>
    <w:p w14:paraId="0E63F261" w14:textId="17709D4B" w:rsidR="0094416A" w:rsidRPr="009D3ACC" w:rsidRDefault="00697DC5" w:rsidP="0094416A">
      <w:pPr>
        <w:pStyle w:val="a3"/>
        <w:rPr>
          <w:iCs/>
          <w:sz w:val="24"/>
          <w:szCs w:val="24"/>
        </w:rPr>
      </w:pPr>
      <w:r w:rsidRPr="009D3ACC">
        <w:rPr>
          <w:iCs/>
          <w:noProof/>
          <w:sz w:val="24"/>
          <w:szCs w:val="24"/>
        </w:rPr>
        <w:drawing>
          <wp:inline distT="0" distB="0" distL="0" distR="0" wp14:anchorId="1C61127B" wp14:editId="212805BB">
            <wp:extent cx="5940425" cy="23520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0F3A" w14:textId="3207FAC3" w:rsidR="00697DC5" w:rsidRPr="009D3ACC" w:rsidRDefault="00697DC5" w:rsidP="0094416A">
      <w:pPr>
        <w:pStyle w:val="a3"/>
        <w:rPr>
          <w:iCs/>
          <w:sz w:val="24"/>
          <w:szCs w:val="24"/>
        </w:rPr>
      </w:pPr>
    </w:p>
    <w:p w14:paraId="772BEABF" w14:textId="363D2A33" w:rsidR="00697DC5" w:rsidRPr="005276EE" w:rsidRDefault="00697DC5" w:rsidP="00697DC5">
      <w:pPr>
        <w:pStyle w:val="a3"/>
        <w:numPr>
          <w:ilvl w:val="0"/>
          <w:numId w:val="11"/>
        </w:numPr>
        <w:rPr>
          <w:iCs/>
          <w:sz w:val="24"/>
          <w:szCs w:val="24"/>
        </w:rPr>
      </w:pPr>
      <w:r w:rsidRPr="009D3ACC">
        <w:rPr>
          <w:rFonts w:ascii="Times New Roman" w:hAnsi="Times New Roman" w:cs="Times New Roman"/>
          <w:iCs/>
          <w:sz w:val="24"/>
          <w:szCs w:val="24"/>
        </w:rPr>
        <w:t xml:space="preserve">Выполним для полученного набора данных дискретное преобразование Фурье. Замерим время выполнения кода при использовании </w:t>
      </w:r>
      <w:r w:rsidRPr="009D3AC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DFT </w:t>
      </w:r>
      <w:r w:rsidRPr="009D3ACC">
        <w:rPr>
          <w:rFonts w:ascii="Times New Roman" w:hAnsi="Times New Roman" w:cs="Times New Roman"/>
          <w:iCs/>
          <w:sz w:val="24"/>
          <w:szCs w:val="24"/>
        </w:rPr>
        <w:t xml:space="preserve">и </w:t>
      </w:r>
      <w:r w:rsidRPr="009D3ACC">
        <w:rPr>
          <w:rFonts w:ascii="Times New Roman" w:hAnsi="Times New Roman" w:cs="Times New Roman"/>
          <w:iCs/>
          <w:sz w:val="24"/>
          <w:szCs w:val="24"/>
          <w:lang w:val="en-US"/>
        </w:rPr>
        <w:t>FFT:</w:t>
      </w:r>
    </w:p>
    <w:p w14:paraId="6388BD1B" w14:textId="6CFBE562" w:rsidR="005276EE" w:rsidRPr="009D3ACC" w:rsidRDefault="005276EE" w:rsidP="005276EE">
      <w:pPr>
        <w:pStyle w:val="a3"/>
        <w:jc w:val="center"/>
        <w:rPr>
          <w:iCs/>
          <w:sz w:val="24"/>
          <w:szCs w:val="24"/>
        </w:rPr>
      </w:pPr>
      <w:r w:rsidRPr="005276EE">
        <w:rPr>
          <w:iCs/>
          <w:sz w:val="24"/>
          <w:szCs w:val="24"/>
        </w:rPr>
        <w:drawing>
          <wp:inline distT="0" distB="0" distL="0" distR="0" wp14:anchorId="169BDD23" wp14:editId="747F36FE">
            <wp:extent cx="1895740" cy="771633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E1DA" w14:textId="2D144F60" w:rsidR="00697DC5" w:rsidRPr="009D3ACC" w:rsidRDefault="00697DC5" w:rsidP="00697DC5">
      <w:pPr>
        <w:pStyle w:val="a3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7F35CDFE" w14:textId="41A798D1" w:rsidR="00697DC5" w:rsidRPr="009D3ACC" w:rsidRDefault="00697DC5" w:rsidP="00697DC5">
      <w:pPr>
        <w:pStyle w:val="a3"/>
        <w:rPr>
          <w:iCs/>
          <w:sz w:val="24"/>
          <w:szCs w:val="24"/>
        </w:rPr>
      </w:pPr>
      <w:r w:rsidRPr="009D3ACC">
        <w:rPr>
          <w:iCs/>
          <w:noProof/>
          <w:sz w:val="24"/>
          <w:szCs w:val="24"/>
        </w:rPr>
        <w:lastRenderedPageBreak/>
        <w:drawing>
          <wp:inline distT="0" distB="0" distL="0" distR="0" wp14:anchorId="5C7D7545" wp14:editId="4E9B94C8">
            <wp:extent cx="5940425" cy="25831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73CC" w14:textId="05BBA6D5" w:rsidR="00697DC5" w:rsidRPr="009D3ACC" w:rsidRDefault="00697DC5" w:rsidP="00697DC5">
      <w:pPr>
        <w:pStyle w:val="a3"/>
        <w:rPr>
          <w:iCs/>
          <w:sz w:val="24"/>
          <w:szCs w:val="24"/>
        </w:rPr>
      </w:pPr>
    </w:p>
    <w:p w14:paraId="7A7AD66A" w14:textId="515E07CD" w:rsidR="003F193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По заданию таблицу в пункте 3 необходимо заполнить</w:t>
      </w:r>
      <w:r w:rsidR="00697DC5" w:rsidRPr="005276EE">
        <w:rPr>
          <w:rFonts w:ascii="Times New Roman" w:hAnsi="Times New Roman" w:cs="Times New Roman"/>
          <w:iCs/>
          <w:sz w:val="24"/>
          <w:szCs w:val="24"/>
        </w:rPr>
        <w:t xml:space="preserve"> только теми частотами </w:t>
      </w:r>
      <w:r w:rsidR="00697DC5" w:rsidRPr="005276EE">
        <w:rPr>
          <w:rFonts w:ascii="Times New Roman" w:hAnsi="Times New Roman" w:cs="Times New Roman"/>
          <w:iCs/>
          <w:sz w:val="24"/>
          <w:szCs w:val="24"/>
          <w:lang w:val="en-US"/>
        </w:rPr>
        <w:t>m</w:t>
      </w:r>
      <w:r w:rsidR="00697DC5" w:rsidRPr="005276EE">
        <w:rPr>
          <w:rFonts w:ascii="Times New Roman" w:hAnsi="Times New Roman" w:cs="Times New Roman"/>
          <w:iCs/>
          <w:sz w:val="24"/>
          <w:szCs w:val="24"/>
        </w:rPr>
        <w:t xml:space="preserve">, где фазовый </w:t>
      </w:r>
      <w:r>
        <w:rPr>
          <w:rFonts w:ascii="Times New Roman" w:hAnsi="Times New Roman" w:cs="Times New Roman"/>
          <w:iCs/>
          <w:sz w:val="24"/>
          <w:szCs w:val="24"/>
        </w:rPr>
        <w:t>ИЛИ</w:t>
      </w:r>
      <w:r w:rsidR="00697DC5" w:rsidRPr="005276EE">
        <w:rPr>
          <w:rFonts w:ascii="Times New Roman" w:hAnsi="Times New Roman" w:cs="Times New Roman"/>
          <w:iCs/>
          <w:sz w:val="24"/>
          <w:szCs w:val="24"/>
        </w:rPr>
        <w:t xml:space="preserve"> амплитудный спектр отличны от 0. </w:t>
      </w:r>
      <w:r>
        <w:rPr>
          <w:rFonts w:ascii="Times New Roman" w:hAnsi="Times New Roman" w:cs="Times New Roman"/>
          <w:iCs/>
          <w:sz w:val="24"/>
          <w:szCs w:val="24"/>
        </w:rPr>
        <w:t>Если придерживаться условию, то в таблицу у меня попадали фактически все значения</w:t>
      </w:r>
      <w:r w:rsidRPr="005276EE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так как </w:t>
      </w:r>
      <w:proofErr w:type="gramStart"/>
      <w:r>
        <w:rPr>
          <w:rFonts w:ascii="Times New Roman" w:hAnsi="Times New Roman" w:cs="Times New Roman"/>
          <w:iCs/>
          <w:sz w:val="24"/>
          <w:szCs w:val="24"/>
        </w:rPr>
        <w:t>там где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 xml:space="preserve"> амплитуда была равна 0, фаза от 0 отличалась</w:t>
      </w:r>
      <w:r w:rsidRPr="005276EE">
        <w:rPr>
          <w:rFonts w:ascii="Times New Roman" w:hAnsi="Times New Roman" w:cs="Times New Roman"/>
          <w:iCs/>
          <w:sz w:val="24"/>
          <w:szCs w:val="24"/>
        </w:rPr>
        <w:t>:</w:t>
      </w:r>
    </w:p>
    <w:p w14:paraId="4F799126" w14:textId="6EA4D2CB" w:rsidR="005276E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</w:p>
    <w:p w14:paraId="4437A9BC" w14:textId="62C3ACD9" w:rsidR="005276E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 w:rsidRPr="005276EE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00C8E883" wp14:editId="06937A33">
            <wp:extent cx="5940425" cy="43345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F520" w14:textId="0A350261" w:rsidR="005276E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</w:p>
    <w:p w14:paraId="2EA8F837" w14:textId="308C3E98" w:rsidR="005276E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 w:rsidRPr="005276EE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1DBBE3F5" wp14:editId="4C9FFBD0">
            <wp:extent cx="5940425" cy="19678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1381" w14:textId="308498F4" w:rsidR="005276E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 w:rsidRPr="005276EE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02172BEC" wp14:editId="30971EC8">
            <wp:extent cx="5940425" cy="12166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8841" w14:textId="54DDFEF7" w:rsidR="005276E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</w:p>
    <w:p w14:paraId="638B3BB2" w14:textId="7F4E119E" w:rsidR="005276E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Но если убрать из условия отбора фазу, то можно выделить как раз лишь несколько значений</w:t>
      </w:r>
      <w:r w:rsidRPr="005276EE">
        <w:rPr>
          <w:rFonts w:ascii="Times New Roman" w:hAnsi="Times New Roman" w:cs="Times New Roman"/>
          <w:iCs/>
          <w:sz w:val="24"/>
          <w:szCs w:val="24"/>
        </w:rPr>
        <w:t>:</w:t>
      </w:r>
    </w:p>
    <w:p w14:paraId="7106D43B" w14:textId="2E08C2C3" w:rsidR="005276E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</w:p>
    <w:p w14:paraId="212478E6" w14:textId="78044AA1" w:rsidR="005276E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 w:rsidRPr="005276EE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22865EBC" wp14:editId="63FCE5AF">
            <wp:extent cx="5940425" cy="44284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FD72" w14:textId="020D24A7" w:rsidR="005276E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</w:p>
    <w:p w14:paraId="4D43DAA8" w14:textId="4725B787" w:rsidR="005276EE" w:rsidRPr="005276E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 w:rsidRPr="005276EE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0CFE9AFA" wp14:editId="1A4836D2">
            <wp:extent cx="5940425" cy="14370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F111" w14:textId="77777777" w:rsidR="005276EE" w:rsidRPr="005276EE" w:rsidRDefault="005276EE" w:rsidP="005276EE">
      <w:pPr>
        <w:pStyle w:val="a3"/>
        <w:rPr>
          <w:rFonts w:ascii="Times New Roman" w:hAnsi="Times New Roman" w:cs="Times New Roman"/>
          <w:iCs/>
          <w:sz w:val="24"/>
          <w:szCs w:val="24"/>
        </w:rPr>
      </w:pPr>
    </w:p>
    <w:p w14:paraId="43AD974D" w14:textId="2F11BE9C" w:rsidR="003F193E" w:rsidRPr="009D3ACC" w:rsidRDefault="009D3ACC" w:rsidP="003F193E">
      <w:pPr>
        <w:pStyle w:val="a3"/>
        <w:numPr>
          <w:ilvl w:val="0"/>
          <w:numId w:val="11"/>
        </w:numPr>
        <w:rPr>
          <w:rFonts w:ascii="Times New Roman" w:hAnsi="Times New Roman" w:cs="Times New Roman"/>
          <w:iCs/>
          <w:sz w:val="24"/>
          <w:szCs w:val="24"/>
        </w:rPr>
      </w:pPr>
      <w:r w:rsidRPr="009D3ACC">
        <w:rPr>
          <w:rFonts w:ascii="Times New Roman" w:hAnsi="Times New Roman" w:cs="Times New Roman"/>
          <w:iCs/>
          <w:sz w:val="24"/>
          <w:szCs w:val="24"/>
        </w:rPr>
        <w:t xml:space="preserve">Найдем высокочастотные шумовые компоненты сигнала и обнулим их коэффициенты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9D3ACC">
        <w:rPr>
          <w:rFonts w:ascii="Times New Roman" w:hAnsi="Times New Roman" w:cs="Times New Roman"/>
          <w:sz w:val="24"/>
          <w:szCs w:val="24"/>
        </w:rPr>
        <w:t>в DFT</w:t>
      </w:r>
      <w:r>
        <w:rPr>
          <w:rFonts w:ascii="Times New Roman" w:hAnsi="Times New Roman" w:cs="Times New Roman"/>
          <w:sz w:val="24"/>
          <w:szCs w:val="24"/>
        </w:rPr>
        <w:t xml:space="preserve">. Для этого </w:t>
      </w:r>
      <w:r w:rsidR="005276EE">
        <w:rPr>
          <w:rFonts w:ascii="Times New Roman" w:hAnsi="Times New Roman" w:cs="Times New Roman"/>
          <w:sz w:val="24"/>
          <w:szCs w:val="24"/>
        </w:rPr>
        <w:t xml:space="preserve">возьмем </w:t>
      </w:r>
      <w:r w:rsidR="005276EE" w:rsidRPr="005276EE">
        <w:rPr>
          <w:rFonts w:ascii="Times New Roman" w:hAnsi="Times New Roman" w:cs="Times New Roman"/>
          <w:sz w:val="24"/>
          <w:szCs w:val="24"/>
        </w:rPr>
        <w:t>10</w:t>
      </w:r>
      <w:r w:rsidR="005276EE">
        <w:rPr>
          <w:rFonts w:ascii="Times New Roman" w:hAnsi="Times New Roman" w:cs="Times New Roman"/>
          <w:sz w:val="24"/>
          <w:szCs w:val="24"/>
        </w:rPr>
        <w:t>% измерений, которые содержат наименьшие по модулю частоты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DBB3C2" w14:textId="668C0599" w:rsidR="009D3ACC" w:rsidRDefault="009D3ACC" w:rsidP="009D3ACC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4BF9C9E" w14:textId="7C7CAF0B" w:rsidR="009D3ACC" w:rsidRDefault="005276EE" w:rsidP="009D3ACC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 w:rsidRPr="005276EE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547D25BA" wp14:editId="096B8291">
            <wp:extent cx="5940425" cy="28530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25F1" w14:textId="55C69BFE" w:rsidR="005276EE" w:rsidRDefault="005276EE" w:rsidP="009D3ACC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 w:rsidRPr="005276EE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3F5B4FE4" wp14:editId="56E85A8C">
            <wp:extent cx="5940425" cy="15754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7E3C" w14:textId="5B8E79AE" w:rsidR="009D3ACC" w:rsidRDefault="009D3ACC" w:rsidP="009D3ACC">
      <w:pPr>
        <w:pStyle w:val="a3"/>
        <w:rPr>
          <w:rFonts w:ascii="Times New Roman" w:hAnsi="Times New Roman" w:cs="Times New Roman"/>
          <w:iCs/>
          <w:sz w:val="24"/>
          <w:szCs w:val="24"/>
        </w:rPr>
      </w:pPr>
    </w:p>
    <w:p w14:paraId="03DF00C6" w14:textId="77E63C3B" w:rsidR="009D3ACC" w:rsidRDefault="00084338" w:rsidP="00290AFF">
      <w:pPr>
        <w:pStyle w:val="a3"/>
        <w:numPr>
          <w:ilvl w:val="0"/>
          <w:numId w:val="11"/>
        </w:num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Вычислим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IDFT</w:t>
      </w:r>
      <w:r w:rsidRPr="00084338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от модифицированного результата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DFT</w:t>
      </w:r>
      <w:r w:rsidRPr="00084338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и выполним экспорт данных в </w:t>
      </w:r>
      <w:r w:rsidRPr="00084338">
        <w:rPr>
          <w:rFonts w:ascii="Times New Roman" w:hAnsi="Times New Roman" w:cs="Times New Roman"/>
          <w:iCs/>
          <w:sz w:val="24"/>
          <w:szCs w:val="24"/>
        </w:rPr>
        <w:t>.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csv</w:t>
      </w:r>
      <w:r w:rsidRPr="00084338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формат</w:t>
      </w:r>
      <w:r w:rsidRPr="00084338">
        <w:rPr>
          <w:rFonts w:ascii="Times New Roman" w:hAnsi="Times New Roman" w:cs="Times New Roman"/>
          <w:iCs/>
          <w:sz w:val="24"/>
          <w:szCs w:val="24"/>
        </w:rPr>
        <w:t>:</w:t>
      </w:r>
    </w:p>
    <w:p w14:paraId="56A18A4F" w14:textId="631B6A17" w:rsidR="00084338" w:rsidRDefault="00084338" w:rsidP="00084338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 w:rsidRPr="00084338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0CD77B32" wp14:editId="419DF060">
            <wp:extent cx="5906324" cy="44392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DEAE" w14:textId="36FCE43D" w:rsidR="00084338" w:rsidRDefault="00084338" w:rsidP="00084338">
      <w:pPr>
        <w:pStyle w:val="a3"/>
        <w:rPr>
          <w:rFonts w:ascii="Times New Roman" w:hAnsi="Times New Roman" w:cs="Times New Roman"/>
          <w:iCs/>
          <w:sz w:val="24"/>
          <w:szCs w:val="24"/>
        </w:rPr>
      </w:pPr>
    </w:p>
    <w:p w14:paraId="1ECCBCCC" w14:textId="551ECF5A" w:rsidR="00084338" w:rsidRDefault="00084338" w:rsidP="00084338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 w:rsidRPr="00084338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17FE844F" wp14:editId="1A269495">
            <wp:extent cx="4629796" cy="105742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8484" w14:textId="2AB758D3" w:rsidR="00084338" w:rsidRDefault="00084338" w:rsidP="00084338">
      <w:pPr>
        <w:pStyle w:val="a3"/>
        <w:rPr>
          <w:rFonts w:ascii="Times New Roman" w:hAnsi="Times New Roman" w:cs="Times New Roman"/>
          <w:iCs/>
          <w:sz w:val="24"/>
          <w:szCs w:val="24"/>
        </w:rPr>
      </w:pPr>
    </w:p>
    <w:p w14:paraId="56D7621B" w14:textId="6463B156" w:rsidR="00084338" w:rsidRDefault="00084338" w:rsidP="00084338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По заданию необходимо на графике изобразить исходный набор значений и результат фильтрации после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IDFT</w:t>
      </w:r>
      <w:r w:rsidRPr="00084338">
        <w:rPr>
          <w:rFonts w:ascii="Times New Roman" w:hAnsi="Times New Roman" w:cs="Times New Roman"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iCs/>
          <w:sz w:val="24"/>
          <w:szCs w:val="24"/>
        </w:rPr>
        <w:t xml:space="preserve">Также указано, что графики должны быть непрерывными, для этого необходимо использовать сплайны. Пользуясь наработками из 3 практического задания, которое было посвящено изучению сглаживающих сплайнов, воспользуемся оттуда классом </w:t>
      </w:r>
      <w:proofErr w:type="spellStart"/>
      <w:r w:rsidRPr="00084338">
        <w:rPr>
          <w:rFonts w:ascii="Times New Roman" w:hAnsi="Times New Roman" w:cs="Times New Roman"/>
          <w:iCs/>
          <w:sz w:val="24"/>
          <w:szCs w:val="24"/>
        </w:rPr>
        <w:t>SmoothingSpline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. Напишем функцию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plot</w:t>
      </w:r>
      <w:r w:rsidRPr="00084338">
        <w:rPr>
          <w:rFonts w:ascii="Times New Roman" w:hAnsi="Times New Roman" w:cs="Times New Roman"/>
          <w:iCs/>
          <w:sz w:val="24"/>
          <w:szCs w:val="24"/>
        </w:rPr>
        <w:t>_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task</w:t>
      </w:r>
      <w:r w:rsidRPr="00084338">
        <w:rPr>
          <w:rFonts w:ascii="Times New Roman" w:hAnsi="Times New Roman" w:cs="Times New Roman"/>
          <w:iCs/>
          <w:sz w:val="24"/>
          <w:szCs w:val="24"/>
        </w:rPr>
        <w:t>5_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results</w:t>
      </w:r>
      <w:r w:rsidRPr="00084338">
        <w:rPr>
          <w:rFonts w:ascii="Times New Roman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 xml:space="preserve">с помощью которой изобразим график с применением сплайна. Параметр сглаживания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p</w:t>
      </w:r>
      <w:r w:rsidRPr="00084338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я взял за 0.01 – подобная величина позволит сохранить и отразить визуально исходный шум</w:t>
      </w:r>
      <w:r w:rsidRPr="00084338">
        <w:rPr>
          <w:rFonts w:ascii="Times New Roman" w:hAnsi="Times New Roman" w:cs="Times New Roman"/>
          <w:iCs/>
          <w:sz w:val="24"/>
          <w:szCs w:val="24"/>
        </w:rPr>
        <w:t>:</w:t>
      </w:r>
    </w:p>
    <w:p w14:paraId="5F97165E" w14:textId="75346100" w:rsidR="00084338" w:rsidRDefault="00084338" w:rsidP="00084338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 w:rsidRPr="00084338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19C71033" wp14:editId="3A554B3E">
            <wp:extent cx="5940425" cy="52514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2C7E" w14:textId="5AE286D4" w:rsidR="00084338" w:rsidRPr="00084338" w:rsidRDefault="00084338" w:rsidP="00084338">
      <w:pPr>
        <w:pStyle w:val="a3"/>
        <w:rPr>
          <w:rFonts w:ascii="Times New Roman" w:hAnsi="Times New Roman" w:cs="Times New Roman"/>
          <w:iCs/>
          <w:sz w:val="24"/>
          <w:szCs w:val="24"/>
        </w:rPr>
      </w:pPr>
      <w:r w:rsidRPr="00084338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3F5B6BA7" wp14:editId="4AE3EF26">
            <wp:extent cx="5940425" cy="306641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72BB" w14:textId="2E230E42" w:rsidR="0094416A" w:rsidRPr="00CF2996" w:rsidRDefault="00CF2996" w:rsidP="00CF2996">
      <w:pPr>
        <w:pStyle w:val="a3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CF2996">
        <w:rPr>
          <w:rFonts w:ascii="Times New Roman" w:hAnsi="Times New Roman" w:cs="Times New Roman"/>
          <w:sz w:val="24"/>
          <w:szCs w:val="24"/>
        </w:rPr>
        <w:t>Изменим вид сигнала из пункта 2 под новый формат:</w:t>
      </w:r>
      <w:r w:rsidRPr="00CF2996">
        <w:rPr>
          <w:rFonts w:ascii="Times New Roman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z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 0≤j&lt;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2π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≤j≤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&lt;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A+B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2π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≤j≤N</m:t>
                  </m:r>
                </m:e>
              </m:eqArr>
            </m:e>
          </m:d>
        </m:oMath>
      </m:oMathPara>
    </w:p>
    <w:p w14:paraId="11E6CE0D" w14:textId="77777777" w:rsidR="00CF2996" w:rsidRPr="00CF299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</w:p>
    <w:p w14:paraId="1C2E5FAC" w14:textId="68798711" w:rsidR="00CF2996" w:rsidRPr="00CF299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Зададим его и также экспортируем в .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csv</w:t>
      </w:r>
      <w:r w:rsidRPr="00CF299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формат</w:t>
      </w:r>
    </w:p>
    <w:p w14:paraId="751FC542" w14:textId="77777777" w:rsidR="00CF2996" w:rsidRPr="00CF299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</w:p>
    <w:p w14:paraId="45D9A6A3" w14:textId="193F8BEB" w:rsidR="00CF299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CF2996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3F4A2941" wp14:editId="3F16FF53">
            <wp:extent cx="5940425" cy="15982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69B3" w14:textId="3036591F" w:rsidR="00CF299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</w:p>
    <w:p w14:paraId="3005C916" w14:textId="77DB324F" w:rsidR="00CF299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CF2996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1A4FDBAD" wp14:editId="7418D61E">
            <wp:extent cx="5940425" cy="363283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F2D1" w14:textId="4646231F" w:rsidR="00CF299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</w:p>
    <w:p w14:paraId="0BBE23D2" w14:textId="2D332637" w:rsidR="00CF299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Напишем функцию для визуализации только этих исходных данных</w:t>
      </w:r>
      <w:r w:rsidRPr="00CF2996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E4DDF9A" w14:textId="454D23E4" w:rsidR="00CF299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CF2996">
        <w:rPr>
          <w:rFonts w:ascii="Times New Roman" w:eastAsiaTheme="minorEastAsia" w:hAnsi="Times New Roman" w:cs="Times New Roman"/>
          <w:sz w:val="24"/>
          <w:szCs w:val="24"/>
        </w:rPr>
        <w:lastRenderedPageBreak/>
        <w:drawing>
          <wp:inline distT="0" distB="0" distL="0" distR="0" wp14:anchorId="5C420B85" wp14:editId="307CF844">
            <wp:extent cx="5940425" cy="49987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BDD7" w14:textId="07D377C0" w:rsidR="00CF299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</w:p>
    <w:p w14:paraId="56A5AE61" w14:textId="53C4D657" w:rsidR="00CF299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Применим ее и получим такой график</w:t>
      </w:r>
      <w:r w:rsidRPr="00CF2996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15F9EE6" w14:textId="05E0B12E" w:rsidR="00CF2996" w:rsidRPr="00CF299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CF2996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17F9E663" wp14:editId="669C30CA">
            <wp:extent cx="5940425" cy="32004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E68D" w14:textId="77777777" w:rsidR="00013F26" w:rsidRDefault="00CF299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Замечаем, что данный сигнал будет кусочно-заданным и даже цикличным. Сначала идет промежуток с постоянным значением амплитуды 0, потом</w:t>
      </w:r>
      <w:r w:rsidR="00183F2B">
        <w:rPr>
          <w:rFonts w:ascii="Times New Roman" w:eastAsiaTheme="minorEastAsia" w:hAnsi="Times New Roman" w:cs="Times New Roman"/>
          <w:sz w:val="24"/>
          <w:szCs w:val="24"/>
        </w:rPr>
        <w:t xml:space="preserve"> некие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зашумленные данные</w:t>
      </w:r>
      <w:r w:rsidR="00183F2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C68E17D" w14:textId="7CDA58FD" w:rsidR="00013F26" w:rsidRDefault="00013F26" w:rsidP="00CF29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Для подобного сигнала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DFT</w:t>
      </w:r>
      <w:r w:rsidRPr="00013F2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не позволит решить задачу фильтрации эффективно. </w:t>
      </w:r>
      <w:r w:rsidR="00183F2B">
        <w:rPr>
          <w:rFonts w:ascii="Times New Roman" w:eastAsiaTheme="minorEastAsia" w:hAnsi="Times New Roman" w:cs="Times New Roman"/>
          <w:sz w:val="24"/>
          <w:szCs w:val="24"/>
        </w:rPr>
        <w:t xml:space="preserve">Каждый такой резкий скачок создает мгновенно </w:t>
      </w:r>
      <w:r>
        <w:rPr>
          <w:rFonts w:ascii="Times New Roman" w:eastAsiaTheme="minorEastAsia" w:hAnsi="Times New Roman" w:cs="Times New Roman"/>
          <w:sz w:val="24"/>
          <w:szCs w:val="24"/>
        </w:rPr>
        <w:t>бесконечно</w:t>
      </w:r>
      <w:r w:rsidR="00183F2B">
        <w:rPr>
          <w:rFonts w:ascii="Times New Roman" w:eastAsiaTheme="minorEastAsia" w:hAnsi="Times New Roman" w:cs="Times New Roman"/>
          <w:sz w:val="24"/>
          <w:szCs w:val="24"/>
        </w:rPr>
        <w:t xml:space="preserve"> много </w:t>
      </w:r>
      <w:r>
        <w:rPr>
          <w:rFonts w:ascii="Times New Roman" w:eastAsiaTheme="minorEastAsia" w:hAnsi="Times New Roman" w:cs="Times New Roman"/>
          <w:sz w:val="24"/>
          <w:szCs w:val="24"/>
        </w:rPr>
        <w:t>высоких</w:t>
      </w:r>
      <w:r w:rsidR="00183F2B">
        <w:rPr>
          <w:rFonts w:ascii="Times New Roman" w:eastAsiaTheme="minorEastAsia" w:hAnsi="Times New Roman" w:cs="Times New Roman"/>
          <w:sz w:val="24"/>
          <w:szCs w:val="24"/>
        </w:rPr>
        <w:t xml:space="preserve"> частот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(явление Гиббса)</w:t>
      </w:r>
      <w:r w:rsidR="00183F2B">
        <w:rPr>
          <w:rFonts w:ascii="Times New Roman" w:eastAsiaTheme="minorEastAsia" w:hAnsi="Times New Roman" w:cs="Times New Roman"/>
          <w:sz w:val="24"/>
          <w:szCs w:val="24"/>
        </w:rPr>
        <w:t xml:space="preserve"> и эти частоты не будут является шумом, они отражают логичную информацию об изменении формы сигнала. В обычно плавном сигнале (как например в пункте 2) высокие частоты – это шум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в этом же сигнале – информация о том, где скачки. Если высокие частоты убрать, то эти скачки размажутся. Это будет уже не фильтрацией, а скорее искажением.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DFT</w:t>
      </w:r>
      <w:r w:rsidRPr="00013F2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хорошо работает именно с плавными сигналами, но портит сигналы с резкими скачками по причине того, что там фактически происходит разложение на косинусы и синусы, которые являются гладкими функциями.</w:t>
      </w:r>
    </w:p>
    <w:p w14:paraId="50445382" w14:textId="5A81DEDE" w:rsidR="0047626B" w:rsidRPr="00B86E0C" w:rsidRDefault="00013F26" w:rsidP="00BF7828">
      <w:pPr>
        <w:pStyle w:val="a3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сигнала из пункта 6 лучше сработает </w:t>
      </w:r>
      <w:r w:rsidRPr="00013F26">
        <w:rPr>
          <w:rFonts w:ascii="Times New Roman" w:eastAsiaTheme="minorEastAsia" w:hAnsi="Times New Roman" w:cs="Times New Roman"/>
          <w:sz w:val="24"/>
          <w:szCs w:val="24"/>
        </w:rPr>
        <w:t>вейвлет-преобразование</w:t>
      </w:r>
      <w:r>
        <w:rPr>
          <w:rFonts w:ascii="Times New Roman" w:eastAsiaTheme="minorEastAsia" w:hAnsi="Times New Roman" w:cs="Times New Roman"/>
          <w:sz w:val="24"/>
          <w:szCs w:val="24"/>
        </w:rPr>
        <w:t>, так как оно обладает «локальным» анализом, которое позволит отследить подобные скачки</w:t>
      </w:r>
    </w:p>
    <w:p w14:paraId="24A37D82" w14:textId="2F12A3D8" w:rsidR="0047626B" w:rsidRPr="009D3ACC" w:rsidRDefault="004762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B5C6B" w14:textId="77777777" w:rsidR="00D84B66" w:rsidRPr="009D3ACC" w:rsidRDefault="00D84B66" w:rsidP="00D84B66">
      <w:pPr>
        <w:rPr>
          <w:rFonts w:ascii="Times New Roman" w:hAnsi="Times New Roman" w:cs="Times New Roman"/>
          <w:sz w:val="24"/>
          <w:szCs w:val="24"/>
        </w:rPr>
      </w:pPr>
    </w:p>
    <w:sectPr w:rsidR="00D84B66" w:rsidRPr="009D3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14B97"/>
    <w:multiLevelType w:val="hybridMultilevel"/>
    <w:tmpl w:val="4334A4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35DB8"/>
    <w:multiLevelType w:val="hybridMultilevel"/>
    <w:tmpl w:val="2662F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502C6"/>
    <w:multiLevelType w:val="hybridMultilevel"/>
    <w:tmpl w:val="8F96E4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84E7A"/>
    <w:multiLevelType w:val="hybridMultilevel"/>
    <w:tmpl w:val="476C6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9285C"/>
    <w:multiLevelType w:val="hybridMultilevel"/>
    <w:tmpl w:val="D71A8CDC"/>
    <w:lvl w:ilvl="0" w:tplc="3B8A6C6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  <w:i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C089D"/>
    <w:multiLevelType w:val="hybridMultilevel"/>
    <w:tmpl w:val="BBB8F9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3D2410"/>
    <w:multiLevelType w:val="hybridMultilevel"/>
    <w:tmpl w:val="ACAE274C"/>
    <w:lvl w:ilvl="0" w:tplc="797AC7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9DE2CA0"/>
    <w:multiLevelType w:val="hybridMultilevel"/>
    <w:tmpl w:val="63D8B1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047BA5"/>
    <w:multiLevelType w:val="hybridMultilevel"/>
    <w:tmpl w:val="47F05900"/>
    <w:lvl w:ilvl="0" w:tplc="C3C032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B52780"/>
    <w:multiLevelType w:val="hybridMultilevel"/>
    <w:tmpl w:val="5F56D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A3535C"/>
    <w:multiLevelType w:val="hybridMultilevel"/>
    <w:tmpl w:val="E9B6A4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0"/>
  </w:num>
  <w:num w:numId="8">
    <w:abstractNumId w:val="8"/>
  </w:num>
  <w:num w:numId="9">
    <w:abstractNumId w:val="1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6"/>
    <w:rsid w:val="00005004"/>
    <w:rsid w:val="0000710E"/>
    <w:rsid w:val="00013F26"/>
    <w:rsid w:val="00016448"/>
    <w:rsid w:val="000371E5"/>
    <w:rsid w:val="00055EF5"/>
    <w:rsid w:val="0008161B"/>
    <w:rsid w:val="00084338"/>
    <w:rsid w:val="000B50E5"/>
    <w:rsid w:val="000E604B"/>
    <w:rsid w:val="000F00F0"/>
    <w:rsid w:val="001013F6"/>
    <w:rsid w:val="00155ACE"/>
    <w:rsid w:val="0018232C"/>
    <w:rsid w:val="00183F2B"/>
    <w:rsid w:val="001D1EBF"/>
    <w:rsid w:val="001E6738"/>
    <w:rsid w:val="001F7706"/>
    <w:rsid w:val="0022236B"/>
    <w:rsid w:val="002419EF"/>
    <w:rsid w:val="002813C2"/>
    <w:rsid w:val="00285E5A"/>
    <w:rsid w:val="00290AFF"/>
    <w:rsid w:val="002A48A2"/>
    <w:rsid w:val="002B204C"/>
    <w:rsid w:val="002E19E2"/>
    <w:rsid w:val="00316424"/>
    <w:rsid w:val="0033490F"/>
    <w:rsid w:val="003417B8"/>
    <w:rsid w:val="003550F0"/>
    <w:rsid w:val="00365200"/>
    <w:rsid w:val="00376551"/>
    <w:rsid w:val="00385BCD"/>
    <w:rsid w:val="003A0F36"/>
    <w:rsid w:val="003A62FC"/>
    <w:rsid w:val="003A7769"/>
    <w:rsid w:val="003B3260"/>
    <w:rsid w:val="003F193E"/>
    <w:rsid w:val="00441EAD"/>
    <w:rsid w:val="0046370B"/>
    <w:rsid w:val="0047510F"/>
    <w:rsid w:val="0047626B"/>
    <w:rsid w:val="004A1525"/>
    <w:rsid w:val="004D2EF3"/>
    <w:rsid w:val="00524F46"/>
    <w:rsid w:val="005276EE"/>
    <w:rsid w:val="0056731F"/>
    <w:rsid w:val="00584748"/>
    <w:rsid w:val="005A5C3D"/>
    <w:rsid w:val="005F29D7"/>
    <w:rsid w:val="005F76CC"/>
    <w:rsid w:val="0061346E"/>
    <w:rsid w:val="00627521"/>
    <w:rsid w:val="00632CC2"/>
    <w:rsid w:val="0063757B"/>
    <w:rsid w:val="00647E90"/>
    <w:rsid w:val="00660A2F"/>
    <w:rsid w:val="0068742D"/>
    <w:rsid w:val="00697DC5"/>
    <w:rsid w:val="006F75F5"/>
    <w:rsid w:val="007167E1"/>
    <w:rsid w:val="00732ECF"/>
    <w:rsid w:val="00736A97"/>
    <w:rsid w:val="0076355E"/>
    <w:rsid w:val="00785859"/>
    <w:rsid w:val="007A2211"/>
    <w:rsid w:val="0084265D"/>
    <w:rsid w:val="008C34FD"/>
    <w:rsid w:val="008D69D9"/>
    <w:rsid w:val="008E6E0B"/>
    <w:rsid w:val="00905250"/>
    <w:rsid w:val="009168D7"/>
    <w:rsid w:val="00941C35"/>
    <w:rsid w:val="0094416A"/>
    <w:rsid w:val="00945E07"/>
    <w:rsid w:val="00952D38"/>
    <w:rsid w:val="0099269F"/>
    <w:rsid w:val="009D3ACC"/>
    <w:rsid w:val="009E0488"/>
    <w:rsid w:val="009E6C7E"/>
    <w:rsid w:val="00A23EFA"/>
    <w:rsid w:val="00A410E7"/>
    <w:rsid w:val="00A61E86"/>
    <w:rsid w:val="00A6232D"/>
    <w:rsid w:val="00A83836"/>
    <w:rsid w:val="00A867AD"/>
    <w:rsid w:val="00A942C7"/>
    <w:rsid w:val="00AB0F76"/>
    <w:rsid w:val="00AC6938"/>
    <w:rsid w:val="00AD6656"/>
    <w:rsid w:val="00B226C0"/>
    <w:rsid w:val="00B476EE"/>
    <w:rsid w:val="00B50B61"/>
    <w:rsid w:val="00B86E0C"/>
    <w:rsid w:val="00BB4CB3"/>
    <w:rsid w:val="00BD14B7"/>
    <w:rsid w:val="00BF13C8"/>
    <w:rsid w:val="00BF2612"/>
    <w:rsid w:val="00BF7828"/>
    <w:rsid w:val="00C251B0"/>
    <w:rsid w:val="00C55D45"/>
    <w:rsid w:val="00C70B2F"/>
    <w:rsid w:val="00C9315B"/>
    <w:rsid w:val="00CD61A4"/>
    <w:rsid w:val="00CE7FD6"/>
    <w:rsid w:val="00CF0795"/>
    <w:rsid w:val="00CF2996"/>
    <w:rsid w:val="00D06A5E"/>
    <w:rsid w:val="00D15710"/>
    <w:rsid w:val="00D2069A"/>
    <w:rsid w:val="00D26E5A"/>
    <w:rsid w:val="00D84B66"/>
    <w:rsid w:val="00DB4C12"/>
    <w:rsid w:val="00DE3444"/>
    <w:rsid w:val="00E04EF0"/>
    <w:rsid w:val="00E06D03"/>
    <w:rsid w:val="00E44932"/>
    <w:rsid w:val="00E516DE"/>
    <w:rsid w:val="00EE7C40"/>
    <w:rsid w:val="00F550B7"/>
    <w:rsid w:val="00F57362"/>
    <w:rsid w:val="00FE2380"/>
    <w:rsid w:val="00FE4246"/>
    <w:rsid w:val="00F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F7AE"/>
  <w15:chartTrackingRefBased/>
  <w15:docId w15:val="{EB601093-BE0D-42CF-919A-4A248A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BC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161B"/>
    <w:rPr>
      <w:color w:val="808080"/>
    </w:rPr>
  </w:style>
  <w:style w:type="table" w:styleId="a5">
    <w:name w:val="Table Grid"/>
    <w:basedOn w:val="a1"/>
    <w:uiPriority w:val="39"/>
    <w:rsid w:val="00463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84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84B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37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75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rd">
    <w:name w:val="mord"/>
    <w:basedOn w:val="a0"/>
    <w:rsid w:val="00C70B2F"/>
  </w:style>
  <w:style w:type="character" w:customStyle="1" w:styleId="mrel">
    <w:name w:val="mrel"/>
    <w:basedOn w:val="a0"/>
    <w:rsid w:val="00C70B2F"/>
  </w:style>
  <w:style w:type="character" w:customStyle="1" w:styleId="mbin">
    <w:name w:val="mbin"/>
    <w:basedOn w:val="a0"/>
    <w:rsid w:val="00C70B2F"/>
  </w:style>
  <w:style w:type="character" w:customStyle="1" w:styleId="mopen">
    <w:name w:val="mopen"/>
    <w:basedOn w:val="a0"/>
    <w:rsid w:val="00C70B2F"/>
  </w:style>
  <w:style w:type="character" w:customStyle="1" w:styleId="mclose">
    <w:name w:val="mclose"/>
    <w:basedOn w:val="a0"/>
    <w:rsid w:val="00C70B2F"/>
  </w:style>
  <w:style w:type="character" w:customStyle="1" w:styleId="vlist-s">
    <w:name w:val="vlist-s"/>
    <w:basedOn w:val="a0"/>
    <w:rsid w:val="00C70B2F"/>
  </w:style>
  <w:style w:type="character" w:customStyle="1" w:styleId="katex-mathml">
    <w:name w:val="katex-mathml"/>
    <w:basedOn w:val="a0"/>
    <w:rsid w:val="00A41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1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E8CE9-E7B5-468D-8784-2EF252A85673}">
  <we:reference id="wa104381909" version="3.14.3.0" store="en-001" storeType="OMEX"/>
  <we:alternateReferences>
    <we:reference id="wa104381909" version="3.14.3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DB29-10AD-477F-8EBE-5B95E0E7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12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29</cp:revision>
  <dcterms:created xsi:type="dcterms:W3CDTF">2025-03-18T09:21:00Z</dcterms:created>
  <dcterms:modified xsi:type="dcterms:W3CDTF">2025-11-30T09:25:00Z</dcterms:modified>
</cp:coreProperties>
</file>